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01" w:rsidRDefault="00E20701" w:rsidP="00E2070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E20701" w:rsidRDefault="00E20701" w:rsidP="00E2070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E20701" w:rsidRDefault="00E20701" w:rsidP="00E2070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E20701" w:rsidRDefault="00E20701" w:rsidP="00E2070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E20701" w:rsidRDefault="00E20701" w:rsidP="00E20701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E20701" w:rsidRPr="008568B0" w:rsidRDefault="00E20701" w:rsidP="00E2070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3371774" wp14:editId="438B6A66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60C97" w:rsidRPr="00360C97" w:rsidRDefault="00360C97" w:rsidP="00360C97">
      <w:pPr>
        <w:tabs>
          <w:tab w:val="left" w:pos="340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</w:t>
      </w:r>
    </w:p>
    <w:p w:rsidR="00360C97" w:rsidRPr="00360C97" w:rsidRDefault="00360C97" w:rsidP="00360C97">
      <w:pPr>
        <w:tabs>
          <w:tab w:val="left" w:pos="340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196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360C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360C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360C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360C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26</w:t>
      </w:r>
      <w:r w:rsidRPr="00360C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.10.2018                                                                                                </w:t>
      </w:r>
    </w:p>
    <w:p w:rsidR="00360C97" w:rsidRPr="00360C97" w:rsidRDefault="00360C97" w:rsidP="00360C97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організацію та проведення 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осінніх канікул  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Попередження дитячого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травматизму під час осінніх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канікул 2018/2019 навчального року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0C97" w:rsidRPr="00360C97" w:rsidRDefault="00360C97" w:rsidP="00360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ст.26 Закону України «Про освіту», ст.22 Закону України «Про загальну середню освіту», п.57 Положення про загальноосвітній навчальний заклад, п.9.20 Державних санітарних правил і норм влаштування, утримання загальноосвітніх  навчальних закладів та організації навчально-виховного процесу</w:t>
      </w: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C97" w:rsidRPr="00360C97" w:rsidRDefault="00360C97" w:rsidP="00360C9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Класним керівникам:</w:t>
      </w:r>
    </w:p>
    <w:p w:rsidR="00360C97" w:rsidRPr="00360C97" w:rsidRDefault="00360C97" w:rsidP="00360C97">
      <w:pPr>
        <w:numPr>
          <w:ilvl w:val="1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осінні канікули з 29 жовтня 2018 року по   </w:t>
      </w:r>
      <w:r w:rsidRPr="00360C97">
        <w:rPr>
          <w:rFonts w:ascii="Times New Roman" w:eastAsia="Times New Roman" w:hAnsi="Times New Roman" w:cs="Times New Roman"/>
          <w:sz w:val="28"/>
          <w:szCs w:val="28"/>
        </w:rPr>
        <w:t xml:space="preserve">02 листопада </w:t>
      </w: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2018 року.</w:t>
      </w: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2.1.Організувати роботу навчального  закладу згідно з вказаними термінами.</w:t>
      </w: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2.2. Провести з учнями бесіди по застереженню дитячого травматизму під час осінніх канікул</w:t>
      </w:r>
    </w:p>
    <w:p w:rsidR="00360C97" w:rsidRPr="00360C97" w:rsidRDefault="00360C97" w:rsidP="00360C9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До 26.10.2018</w:t>
      </w:r>
    </w:p>
    <w:p w:rsidR="00360C97" w:rsidRPr="00360C97" w:rsidRDefault="00360C97" w:rsidP="00360C97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2.3.  Розробити пам’ятки для школярів з безпеки життєдіяльності на осінні канікули.</w:t>
      </w: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До 26.10.2018</w:t>
      </w: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2.4. Провести бесіди з батьками учнів про їх відповідальність за життя і здоров'я дітей під час осінніх  канікул.</w:t>
      </w: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2.5. Своєчасно інформувати директора школи про всі нещасні випадки з учасниками навчально-виховного процесу.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Постійно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2.7.Забезпечити неухильне виконання законів України </w:t>
      </w:r>
      <w:proofErr w:type="spellStart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дорожній рух”, </w:t>
      </w:r>
      <w:proofErr w:type="spellStart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пожежну безпеку”, </w:t>
      </w:r>
      <w:proofErr w:type="spellStart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санітарного та епідеміологічного благополуччя населення” в частині проведення відповідної роботи з питань запобігання дитячому травматизму.</w:t>
      </w:r>
    </w:p>
    <w:p w:rsidR="00360C97" w:rsidRPr="00360C97" w:rsidRDefault="00360C97" w:rsidP="00360C97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Упродовж осінніх  канікул 2018/2019 </w:t>
      </w:r>
      <w:proofErr w:type="spellStart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2.8. Тримати на особистому контролі терміни проведення всіх видів інструктажів з учнями школи, проведення бесід з безпеки життєдіяльності з учнями в рамках виховної роботи.</w:t>
      </w:r>
    </w:p>
    <w:p w:rsidR="00360C97" w:rsidRPr="00360C97" w:rsidRDefault="00360C97" w:rsidP="00360C97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Постійно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2.9.Активізувати роботу батьківського комітету в напрямку забезпечення безпечних умов перебування учнів у побуті. Довести до них алгоритм дії у разі виникнення нещасних випадків з дітьми.</w:t>
      </w:r>
    </w:p>
    <w:p w:rsidR="00360C97" w:rsidRPr="00360C97" w:rsidRDefault="00360C97" w:rsidP="00360C97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Упродовж   осінніх канікул 2018/2019 </w:t>
      </w:r>
      <w:proofErr w:type="spellStart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2.10.При організації екскурсій, туристичних подорожей дотримуватися вимог наказу Міністерства освіти України від 24.03.2006 № 237 </w:t>
      </w:r>
      <w:proofErr w:type="spellStart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правил проведення туристичних подорожей з учнівською молоддю України” та листа Міністерства освіти і науки України від 27.04.2010 № 1/9-287 </w:t>
      </w:r>
      <w:proofErr w:type="spellStart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„Щодо</w:t>
      </w:r>
      <w:proofErr w:type="spellEnd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організації екскурсійних поїздок”.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Упродовж осінніх  канікул 2018/2019 </w:t>
      </w:r>
      <w:proofErr w:type="spellStart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3. Відповідальному за виховну роботу Щербині М.С.: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Розробити план заходів на осінні канікули і подати на затвердження директору школи 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До 26.10.2018</w:t>
      </w: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3.2.Затвердити план роботи школи на осінні канікули.</w:t>
      </w: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3.3.Ознайомити учнів з планом роботи школи на осінні канікули</w:t>
      </w: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До 26.10.2018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sz w:val="28"/>
          <w:szCs w:val="28"/>
          <w:lang w:val="uk-UA"/>
        </w:rPr>
        <w:t>4.Контроль за виконанням наказу залишаю за собою.</w:t>
      </w:r>
    </w:p>
    <w:p w:rsidR="00360C97" w:rsidRPr="00360C97" w:rsidRDefault="00360C97" w:rsidP="00360C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C97" w:rsidRPr="00360C97" w:rsidRDefault="00360C97" w:rsidP="00360C97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0C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школи                                     А.П.Водзяновська</w:t>
      </w:r>
    </w:p>
    <w:p w:rsidR="00360C97" w:rsidRPr="00360C97" w:rsidRDefault="00360C97" w:rsidP="00360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1.Щербина М.С.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2.Діма Ю.Г.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3.Ніколаєва С.В.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4.Храпавицька В.Д.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5.Клопот С.Б.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6.Філіпова Н.В.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7.Решельян Л.В.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8.Тарахтієнко А.М.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9.Трифонова Ж.М.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10.Трифонова Н.М.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11.Журавльова І.І.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12.Мужик І.І.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13.Подколоднєва Т.С.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14.Рубцова Н.О.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15.Фільчакова В.І.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16.Михальченко Н.К.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17.Колісницька Н.Ю.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18.Іовчева В.В.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19.Бордіян Г.А.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20.Гордієнко В.В.</w:t>
      </w:r>
    </w:p>
    <w:p w:rsidR="00360C97" w:rsidRPr="00360C97" w:rsidRDefault="00360C97" w:rsidP="00360C97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C97">
        <w:rPr>
          <w:rFonts w:ascii="Times New Roman" w:eastAsia="Times New Roman" w:hAnsi="Times New Roman" w:cs="Times New Roman"/>
          <w:sz w:val="24"/>
          <w:szCs w:val="24"/>
          <w:lang w:val="uk-UA"/>
        </w:rPr>
        <w:t>21.Ткаченко Т.Д.</w:t>
      </w:r>
    </w:p>
    <w:p w:rsidR="00E20701" w:rsidRPr="00360C97" w:rsidRDefault="00E20701" w:rsidP="00E20701">
      <w:pPr>
        <w:widowControl w:val="0"/>
        <w:spacing w:before="120" w:after="12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</w:pPr>
    </w:p>
    <w:p w:rsidR="008C703D" w:rsidRDefault="00360C97"/>
    <w:sectPr w:rsidR="008C703D" w:rsidSect="00E207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37F3"/>
    <w:multiLevelType w:val="multilevel"/>
    <w:tmpl w:val="FA8C5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A10DC2"/>
    <w:multiLevelType w:val="multilevel"/>
    <w:tmpl w:val="BE22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B5"/>
    <w:rsid w:val="00360C97"/>
    <w:rsid w:val="006B639D"/>
    <w:rsid w:val="00784F24"/>
    <w:rsid w:val="009D16B5"/>
    <w:rsid w:val="00AC099A"/>
    <w:rsid w:val="00E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4</cp:revision>
  <dcterms:created xsi:type="dcterms:W3CDTF">2018-10-26T09:38:00Z</dcterms:created>
  <dcterms:modified xsi:type="dcterms:W3CDTF">2018-11-15T10:38:00Z</dcterms:modified>
</cp:coreProperties>
</file>