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76A" w:rsidRPr="0021276A" w:rsidRDefault="0021276A" w:rsidP="0021276A">
      <w:pPr>
        <w:spacing w:after="0" w:line="240" w:lineRule="auto"/>
        <w:jc w:val="center"/>
        <w:rPr>
          <w:rFonts w:ascii="Times New Roman" w:eastAsia="Calibri" w:hAnsi="Times New Roman"/>
          <w:b/>
          <w:sz w:val="26"/>
          <w:szCs w:val="26"/>
          <w:lang w:val="uk-UA"/>
        </w:rPr>
      </w:pPr>
      <w:r w:rsidRPr="0021276A">
        <w:rPr>
          <w:rFonts w:eastAsia="Calibri"/>
          <w:noProof/>
          <w:lang w:val="uk-UA" w:eastAsia="ru-RU"/>
        </w:rPr>
        <w:drawing>
          <wp:inline distT="0" distB="0" distL="0" distR="0" wp14:anchorId="688604A0" wp14:editId="786C6ABA">
            <wp:extent cx="600075" cy="838200"/>
            <wp:effectExtent l="0" t="0" r="9525" b="0"/>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838200"/>
                    </a:xfrm>
                    <a:prstGeom prst="rect">
                      <a:avLst/>
                    </a:prstGeom>
                    <a:noFill/>
                    <a:ln>
                      <a:noFill/>
                    </a:ln>
                  </pic:spPr>
                </pic:pic>
              </a:graphicData>
            </a:graphic>
          </wp:inline>
        </w:drawing>
      </w:r>
    </w:p>
    <w:p w:rsidR="0021276A" w:rsidRPr="0021276A" w:rsidRDefault="0021276A" w:rsidP="0021276A">
      <w:pPr>
        <w:spacing w:after="0" w:line="240" w:lineRule="auto"/>
        <w:jc w:val="center"/>
        <w:rPr>
          <w:rFonts w:ascii="Times New Roman" w:eastAsia="Calibri" w:hAnsi="Times New Roman"/>
          <w:b/>
          <w:sz w:val="26"/>
          <w:szCs w:val="26"/>
          <w:lang w:val="uk-UA"/>
        </w:rPr>
      </w:pPr>
    </w:p>
    <w:p w:rsidR="0021276A" w:rsidRPr="0021276A" w:rsidRDefault="0021276A" w:rsidP="0021276A">
      <w:pPr>
        <w:spacing w:after="0" w:line="240" w:lineRule="auto"/>
        <w:jc w:val="center"/>
        <w:rPr>
          <w:rFonts w:ascii="Times New Roman" w:eastAsia="Calibri" w:hAnsi="Times New Roman"/>
          <w:b/>
          <w:sz w:val="26"/>
          <w:szCs w:val="26"/>
          <w:lang w:val="uk-UA"/>
        </w:rPr>
      </w:pPr>
      <w:r w:rsidRPr="0021276A">
        <w:rPr>
          <w:rFonts w:ascii="Times New Roman" w:eastAsia="Calibri" w:hAnsi="Times New Roman"/>
          <w:b/>
          <w:sz w:val="26"/>
          <w:szCs w:val="26"/>
          <w:lang w:val="uk-UA"/>
        </w:rPr>
        <w:t>БРОСКІВСЬКИЙ ЗАКЛАД  ЗАГАЛЬНОЇ СЕРЕДНЬОЇ ОСВІТИ</w:t>
      </w:r>
    </w:p>
    <w:p w:rsidR="0021276A" w:rsidRPr="0021276A" w:rsidRDefault="0021276A" w:rsidP="0021276A">
      <w:pPr>
        <w:spacing w:after="0" w:line="240" w:lineRule="auto"/>
        <w:jc w:val="center"/>
        <w:rPr>
          <w:rFonts w:ascii="Times New Roman" w:eastAsia="Calibri" w:hAnsi="Times New Roman"/>
          <w:b/>
          <w:sz w:val="26"/>
          <w:szCs w:val="26"/>
          <w:lang w:val="uk-UA"/>
        </w:rPr>
      </w:pPr>
      <w:r w:rsidRPr="0021276A">
        <w:rPr>
          <w:rFonts w:ascii="Times New Roman" w:eastAsia="Calibri" w:hAnsi="Times New Roman"/>
          <w:b/>
          <w:sz w:val="26"/>
          <w:szCs w:val="26"/>
          <w:lang w:val="uk-UA"/>
        </w:rPr>
        <w:t>САФ'ЯНІВСЬКОЇ СІЛЬСЬКОЇ РАДИ</w:t>
      </w:r>
    </w:p>
    <w:p w:rsidR="0021276A" w:rsidRPr="0021276A" w:rsidRDefault="0021276A" w:rsidP="0021276A">
      <w:pPr>
        <w:spacing w:after="0" w:line="240" w:lineRule="auto"/>
        <w:jc w:val="center"/>
        <w:rPr>
          <w:rFonts w:ascii="Times New Roman" w:eastAsia="Calibri" w:hAnsi="Times New Roman"/>
          <w:b/>
          <w:sz w:val="26"/>
          <w:szCs w:val="26"/>
          <w:lang w:val="uk-UA"/>
        </w:rPr>
      </w:pPr>
      <w:r w:rsidRPr="0021276A">
        <w:rPr>
          <w:rFonts w:ascii="Times New Roman" w:eastAsia="Calibri" w:hAnsi="Times New Roman"/>
          <w:b/>
          <w:sz w:val="26"/>
          <w:szCs w:val="26"/>
          <w:lang w:val="uk-UA"/>
        </w:rPr>
        <w:t>ІЗМАЇЛЬСЬКОГО РАЙОНУ ОДЕСЬКОЇ ОБЛАСТІ</w:t>
      </w:r>
    </w:p>
    <w:p w:rsidR="0021276A" w:rsidRPr="0021276A" w:rsidRDefault="0021276A" w:rsidP="0021276A">
      <w:pPr>
        <w:spacing w:after="0" w:line="240" w:lineRule="auto"/>
        <w:ind w:left="360"/>
        <w:jc w:val="center"/>
        <w:outlineLvl w:val="0"/>
        <w:rPr>
          <w:rFonts w:ascii="Times New Roman" w:hAnsi="Times New Roman"/>
          <w:b/>
          <w:sz w:val="28"/>
          <w:szCs w:val="28"/>
          <w:lang w:val="uk-UA" w:eastAsia="ru-RU"/>
        </w:rPr>
      </w:pPr>
    </w:p>
    <w:p w:rsidR="0021276A" w:rsidRPr="0021276A" w:rsidRDefault="0021276A" w:rsidP="0021276A">
      <w:pPr>
        <w:spacing w:after="0" w:line="240" w:lineRule="auto"/>
        <w:ind w:left="360"/>
        <w:jc w:val="center"/>
        <w:outlineLvl w:val="0"/>
        <w:rPr>
          <w:rFonts w:ascii="Times New Roman" w:hAnsi="Times New Roman"/>
          <w:b/>
          <w:sz w:val="28"/>
          <w:szCs w:val="28"/>
          <w:lang w:val="uk-UA" w:eastAsia="ru-RU"/>
        </w:rPr>
      </w:pPr>
      <w:r w:rsidRPr="0021276A">
        <w:rPr>
          <w:rFonts w:ascii="Times New Roman" w:hAnsi="Times New Roman"/>
          <w:b/>
          <w:sz w:val="28"/>
          <w:szCs w:val="28"/>
          <w:lang w:val="uk-UA" w:eastAsia="ru-RU"/>
        </w:rPr>
        <w:t>НАКАЗ</w:t>
      </w:r>
    </w:p>
    <w:p w:rsidR="0021276A" w:rsidRPr="0021276A" w:rsidRDefault="0021276A" w:rsidP="0021276A">
      <w:pPr>
        <w:shd w:val="clear" w:color="auto" w:fill="FFFFFF"/>
        <w:spacing w:after="0" w:line="240" w:lineRule="auto"/>
        <w:rPr>
          <w:rFonts w:ascii="Times New Roman" w:hAnsi="Times New Roman"/>
          <w:bCs/>
          <w:color w:val="333333"/>
          <w:sz w:val="28"/>
          <w:szCs w:val="28"/>
          <w:bdr w:val="none" w:sz="0" w:space="0" w:color="auto" w:frame="1"/>
          <w:lang w:val="uk-UA" w:eastAsia="uk-UA"/>
        </w:rPr>
      </w:pPr>
    </w:p>
    <w:p w:rsidR="0021276A" w:rsidRPr="0021276A" w:rsidRDefault="0021276A" w:rsidP="0021276A">
      <w:pPr>
        <w:shd w:val="clear" w:color="auto" w:fill="FFFFFF"/>
        <w:spacing w:after="0" w:line="240" w:lineRule="auto"/>
        <w:rPr>
          <w:rFonts w:ascii="Times New Roman" w:hAnsi="Times New Roman"/>
          <w:bCs/>
          <w:color w:val="333333"/>
          <w:sz w:val="28"/>
          <w:szCs w:val="28"/>
          <w:bdr w:val="none" w:sz="0" w:space="0" w:color="auto" w:frame="1"/>
          <w:lang w:val="uk-UA" w:eastAsia="uk-UA"/>
        </w:rPr>
      </w:pPr>
      <w:r w:rsidRPr="0021276A">
        <w:rPr>
          <w:rFonts w:ascii="Times New Roman" w:hAnsi="Times New Roman"/>
          <w:bCs/>
          <w:color w:val="333333"/>
          <w:sz w:val="28"/>
          <w:szCs w:val="28"/>
          <w:bdr w:val="none" w:sz="0" w:space="0" w:color="auto" w:frame="1"/>
          <w:lang w:val="uk-UA" w:eastAsia="uk-UA"/>
        </w:rPr>
        <w:t xml:space="preserve">30.12.2022                                                                        </w:t>
      </w:r>
      <w:r w:rsidRPr="0021276A">
        <w:rPr>
          <w:rFonts w:ascii="Times New Roman" w:hAnsi="Times New Roman"/>
          <w:bCs/>
          <w:color w:val="333333"/>
          <w:sz w:val="28"/>
          <w:szCs w:val="28"/>
          <w:bdr w:val="none" w:sz="0" w:space="0" w:color="auto" w:frame="1"/>
          <w:lang w:val="uk-UA" w:eastAsia="uk-UA"/>
        </w:rPr>
        <w:t xml:space="preserve">                            №164</w:t>
      </w:r>
      <w:r w:rsidRPr="0021276A">
        <w:rPr>
          <w:rFonts w:ascii="Times New Roman" w:hAnsi="Times New Roman"/>
          <w:bCs/>
          <w:color w:val="333333"/>
          <w:sz w:val="28"/>
          <w:szCs w:val="28"/>
          <w:bdr w:val="none" w:sz="0" w:space="0" w:color="auto" w:frame="1"/>
          <w:lang w:val="uk-UA" w:eastAsia="uk-UA"/>
        </w:rPr>
        <w:t>/О</w:t>
      </w:r>
    </w:p>
    <w:p w:rsidR="0021276A" w:rsidRPr="0021276A" w:rsidRDefault="0021276A" w:rsidP="0021276A">
      <w:pPr>
        <w:spacing w:after="0" w:line="240" w:lineRule="auto"/>
        <w:jc w:val="both"/>
        <w:rPr>
          <w:rFonts w:ascii="Times New Roman" w:hAnsi="Times New Roman"/>
          <w:b/>
          <w:color w:val="000000"/>
          <w:sz w:val="28"/>
          <w:szCs w:val="28"/>
          <w:lang w:val="uk-UA" w:eastAsia="ru-RU"/>
        </w:rPr>
      </w:pPr>
    </w:p>
    <w:p w:rsidR="0021276A" w:rsidRPr="0021276A" w:rsidRDefault="004E6D90" w:rsidP="0021276A">
      <w:pPr>
        <w:pStyle w:val="a3"/>
        <w:shd w:val="clear" w:color="auto" w:fill="auto"/>
        <w:spacing w:line="240" w:lineRule="auto"/>
        <w:ind w:left="20" w:right="20" w:hanging="20"/>
        <w:jc w:val="left"/>
        <w:rPr>
          <w:rFonts w:ascii="Times New Roman" w:hAnsi="Times New Roman" w:cs="Times New Roman"/>
          <w:b/>
          <w:sz w:val="28"/>
          <w:szCs w:val="28"/>
          <w:lang w:eastAsia="uk-UA"/>
        </w:rPr>
      </w:pPr>
      <w:r w:rsidRPr="0021276A">
        <w:rPr>
          <w:rFonts w:ascii="Times New Roman" w:hAnsi="Times New Roman" w:cs="Times New Roman"/>
          <w:b/>
          <w:sz w:val="28"/>
          <w:szCs w:val="28"/>
          <w:lang w:eastAsia="uk-UA"/>
        </w:rPr>
        <w:t xml:space="preserve">Про стан  роботи </w:t>
      </w:r>
    </w:p>
    <w:p w:rsidR="004E6D90" w:rsidRPr="0021276A" w:rsidRDefault="004E6D90" w:rsidP="0021276A">
      <w:pPr>
        <w:pStyle w:val="a3"/>
        <w:shd w:val="clear" w:color="auto" w:fill="auto"/>
        <w:spacing w:line="240" w:lineRule="auto"/>
        <w:ind w:left="20" w:right="20" w:hanging="20"/>
        <w:jc w:val="left"/>
        <w:rPr>
          <w:rFonts w:ascii="Times New Roman" w:hAnsi="Times New Roman" w:cs="Times New Roman"/>
          <w:sz w:val="28"/>
          <w:szCs w:val="28"/>
          <w:lang w:eastAsia="uk-UA"/>
        </w:rPr>
      </w:pPr>
      <w:r w:rsidRPr="0021276A">
        <w:rPr>
          <w:rFonts w:ascii="Times New Roman" w:hAnsi="Times New Roman" w:cs="Times New Roman"/>
          <w:b/>
          <w:sz w:val="28"/>
          <w:szCs w:val="28"/>
          <w:lang w:eastAsia="uk-UA"/>
        </w:rPr>
        <w:t>з дітьми пільгового контингенту</w:t>
      </w:r>
    </w:p>
    <w:p w:rsidR="004E6D90" w:rsidRPr="0021276A" w:rsidRDefault="004E6D90" w:rsidP="004E6D90">
      <w:pPr>
        <w:pStyle w:val="a3"/>
        <w:shd w:val="clear" w:color="auto" w:fill="auto"/>
        <w:spacing w:line="240" w:lineRule="auto"/>
        <w:ind w:left="20" w:right="20" w:firstLine="688"/>
        <w:jc w:val="left"/>
        <w:rPr>
          <w:rFonts w:ascii="Times New Roman" w:hAnsi="Times New Roman"/>
          <w:b/>
          <w:sz w:val="28"/>
          <w:szCs w:val="28"/>
        </w:rPr>
      </w:pPr>
    </w:p>
    <w:p w:rsidR="004E6D90" w:rsidRPr="0021276A" w:rsidRDefault="004E6D90" w:rsidP="0021276A">
      <w:pPr>
        <w:pStyle w:val="a3"/>
        <w:shd w:val="clear" w:color="auto" w:fill="auto"/>
        <w:spacing w:line="240" w:lineRule="auto"/>
        <w:ind w:left="20" w:right="20" w:firstLine="688"/>
        <w:rPr>
          <w:color w:val="000000"/>
          <w:sz w:val="27"/>
          <w:szCs w:val="27"/>
          <w:shd w:val="clear" w:color="auto" w:fill="FFFFFF"/>
        </w:rPr>
      </w:pPr>
      <w:r w:rsidRPr="0021276A">
        <w:rPr>
          <w:rFonts w:ascii="Times New Roman" w:hAnsi="Times New Roman" w:cs="Times New Roman"/>
          <w:sz w:val="28"/>
          <w:szCs w:val="28"/>
          <w:lang w:eastAsia="uk-UA"/>
        </w:rPr>
        <w:t>Питання створення сприятливих умов для фізичного, психічного, соціального і духовного розвитку дітей, забезпечення їх правового та соціального захисту, поліпшення умов життя є одним з пріоритетних для колективу навчально-виховного закладу.</w:t>
      </w:r>
      <w:r w:rsidRPr="0021276A">
        <w:rPr>
          <w:rFonts w:ascii="Arial" w:hAnsi="Arial" w:cs="Arial"/>
          <w:color w:val="4B4B4B"/>
          <w:sz w:val="20"/>
          <w:szCs w:val="20"/>
          <w:shd w:val="clear" w:color="auto" w:fill="FFFFFF"/>
        </w:rPr>
        <w:t xml:space="preserve"> </w:t>
      </w:r>
      <w:r w:rsidRPr="0021276A">
        <w:rPr>
          <w:rFonts w:ascii="Times New Roman" w:hAnsi="Times New Roman" w:cs="Times New Roman"/>
          <w:sz w:val="28"/>
          <w:szCs w:val="28"/>
          <w:lang w:eastAsia="uk-UA"/>
        </w:rPr>
        <w:t>Робота з даного напрямку проводилася відповідно до річного плану роботи школи, плану виховної роботи, плану роботи психологічної служби  з організації соціального захисту дітей пільгових.</w:t>
      </w:r>
    </w:p>
    <w:p w:rsidR="004E6D90" w:rsidRPr="0021276A" w:rsidRDefault="004E6D90" w:rsidP="0021276A">
      <w:pPr>
        <w:pStyle w:val="a3"/>
        <w:shd w:val="clear" w:color="auto" w:fill="auto"/>
        <w:spacing w:line="240" w:lineRule="auto"/>
        <w:ind w:left="20" w:right="20" w:firstLine="688"/>
        <w:rPr>
          <w:rFonts w:ascii="Times New Roman" w:hAnsi="Times New Roman" w:cs="Times New Roman"/>
          <w:sz w:val="28"/>
          <w:szCs w:val="28"/>
          <w:lang w:eastAsia="uk-UA"/>
        </w:rPr>
      </w:pPr>
      <w:r w:rsidRPr="0021276A">
        <w:rPr>
          <w:rFonts w:ascii="Times New Roman" w:hAnsi="Times New Roman" w:cs="Times New Roman"/>
          <w:sz w:val="28"/>
          <w:szCs w:val="28"/>
          <w:lang w:eastAsia="uk-UA"/>
        </w:rPr>
        <w:t>У своїй роботі педагогічний колектив керується норматив</w:t>
      </w:r>
      <w:r w:rsidRPr="0021276A">
        <w:rPr>
          <w:rFonts w:ascii="Times New Roman" w:hAnsi="Times New Roman" w:cs="Times New Roman"/>
          <w:sz w:val="28"/>
          <w:szCs w:val="28"/>
          <w:lang w:eastAsia="uk-UA"/>
        </w:rPr>
        <w:softHyphen/>
        <w:t>ними документами щодо соціального захисту дитини та охорони ди</w:t>
      </w:r>
      <w:r w:rsidRPr="0021276A">
        <w:rPr>
          <w:rFonts w:ascii="Times New Roman" w:hAnsi="Times New Roman" w:cs="Times New Roman"/>
          <w:sz w:val="28"/>
          <w:szCs w:val="28"/>
          <w:lang w:eastAsia="uk-UA"/>
        </w:rPr>
        <w:softHyphen/>
        <w:t>тинства — Законом України «Про охорону дитинства», Конвенцією прав дитини, та відповідними нормативними документами МОН України й усіх ланок органів управління освітою.</w:t>
      </w:r>
    </w:p>
    <w:p w:rsidR="004E6D90" w:rsidRPr="0021276A" w:rsidRDefault="004E6D90" w:rsidP="0021276A">
      <w:pPr>
        <w:pStyle w:val="a3"/>
        <w:shd w:val="clear" w:color="auto" w:fill="auto"/>
        <w:spacing w:line="240" w:lineRule="auto"/>
        <w:ind w:left="23" w:right="40" w:firstLine="685"/>
        <w:rPr>
          <w:rFonts w:ascii="Times New Roman" w:hAnsi="Times New Roman" w:cs="Times New Roman"/>
          <w:sz w:val="28"/>
          <w:szCs w:val="28"/>
          <w:lang w:eastAsia="uk-UA"/>
        </w:rPr>
      </w:pPr>
      <w:r w:rsidRPr="0021276A">
        <w:rPr>
          <w:rFonts w:ascii="Times New Roman" w:hAnsi="Times New Roman" w:cs="Times New Roman"/>
          <w:sz w:val="28"/>
          <w:szCs w:val="28"/>
          <w:lang w:eastAsia="uk-UA"/>
        </w:rPr>
        <w:t>У закладі здійснюється соціально-педагогічний патронаж дітей, налагоджена взаємодія школи, сім'ї, служби у справах дітей, центру соціальних служб для молоді, ювенальної поліції ті інших підрозділів державних адміністрацій, органів місцевого самоврядування неурядових та громадських організацій - з метою адаптації дитини до вимог соціального середовища і створення умов для її сприятливого розвитку.</w:t>
      </w:r>
    </w:p>
    <w:p w:rsidR="004E6D90" w:rsidRPr="0021276A" w:rsidRDefault="004E6D90" w:rsidP="0021276A">
      <w:pPr>
        <w:pStyle w:val="a3"/>
        <w:shd w:val="clear" w:color="auto" w:fill="auto"/>
        <w:spacing w:line="240" w:lineRule="auto"/>
        <w:ind w:left="23" w:right="40" w:firstLine="685"/>
        <w:rPr>
          <w:rFonts w:ascii="Times New Roman" w:hAnsi="Times New Roman" w:cs="Times New Roman"/>
          <w:sz w:val="28"/>
          <w:szCs w:val="28"/>
          <w:lang w:eastAsia="uk-UA"/>
        </w:rPr>
      </w:pPr>
      <w:r w:rsidRPr="0021276A">
        <w:rPr>
          <w:rFonts w:ascii="Times New Roman" w:hAnsi="Times New Roman" w:cs="Times New Roman"/>
          <w:sz w:val="28"/>
          <w:szCs w:val="28"/>
          <w:lang w:eastAsia="uk-UA"/>
        </w:rPr>
        <w:t>На початку навчального року кожним класним керівником складаються «Соціальні паспорти класу», що дає можливість вивчити стан виконання батьківських обов’язків у сім’ї, зробити висновок у яких умов проживає родина, проаналізувати яка з сімей потребує допомоги та контролю. На основі  «Соціальних паспортів класів» соціальним педагогом сфор</w:t>
      </w:r>
      <w:r w:rsidRPr="0021276A">
        <w:rPr>
          <w:rFonts w:ascii="Times New Roman" w:hAnsi="Times New Roman" w:cs="Times New Roman"/>
          <w:sz w:val="28"/>
          <w:szCs w:val="28"/>
          <w:lang w:eastAsia="uk-UA"/>
        </w:rPr>
        <w:softHyphen/>
        <w:t>мовано загальний соціальний паспорт школи та банк даних учнів особливих категорій по школі. Так у 2022-2023 н.</w:t>
      </w:r>
      <w:r w:rsidR="0021276A">
        <w:rPr>
          <w:rFonts w:ascii="Times New Roman" w:hAnsi="Times New Roman" w:cs="Times New Roman"/>
          <w:sz w:val="28"/>
          <w:szCs w:val="28"/>
          <w:lang w:eastAsia="uk-UA"/>
        </w:rPr>
        <w:t xml:space="preserve"> </w:t>
      </w:r>
      <w:r w:rsidRPr="0021276A">
        <w:rPr>
          <w:rFonts w:ascii="Times New Roman" w:hAnsi="Times New Roman" w:cs="Times New Roman"/>
          <w:sz w:val="28"/>
          <w:szCs w:val="28"/>
          <w:lang w:eastAsia="uk-UA"/>
        </w:rPr>
        <w:t>р. у школі навчаються:</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дітей, позбавлених батьківського піклування -1,</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дітей сиріт – 2</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дітей-інвалідів -9,</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дітей з багатодітних родин – 163,</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lastRenderedPageBreak/>
        <w:t>дітей з неповних родин - 62,</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дітей з малозабезпечених родин -46,</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діти, учасників АТО – 10 ,</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діти, вимушені переселенці – 6.</w:t>
      </w:r>
    </w:p>
    <w:p w:rsidR="004E6D90" w:rsidRPr="0021276A" w:rsidRDefault="004E6D90" w:rsidP="0021276A">
      <w:pPr>
        <w:pStyle w:val="a3"/>
        <w:shd w:val="clear" w:color="auto" w:fill="auto"/>
        <w:tabs>
          <w:tab w:val="left" w:leader="underscore" w:pos="5214"/>
        </w:tabs>
        <w:spacing w:line="240" w:lineRule="auto"/>
        <w:ind w:left="20" w:right="40" w:firstLine="280"/>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На дітей позбавлених батьківського піклування а також дітей-сиріт соціальним педагогом створено «Особову справу», де  містяться копії свідоцтв про народження, відомості про батьків, ідентифікаційні номери, дублікати обліково-статистичних карток, ведеться облік їх успішності та відвідування навчальних занять. Класні керівники разом із соціальним педагогом відвідують учнів удома, обстежують їхні побутові та житлові умови, складають відповідний акт.. Діти забезпечені пільговим «єдиним квитком», отримують матеріальну допомогу, першочергове оздоровлення в дитячих таборах.</w:t>
      </w:r>
    </w:p>
    <w:p w:rsidR="004E6D90" w:rsidRPr="0021276A" w:rsidRDefault="004E6D90" w:rsidP="0021276A">
      <w:pPr>
        <w:pStyle w:val="a3"/>
        <w:shd w:val="clear" w:color="auto" w:fill="auto"/>
        <w:tabs>
          <w:tab w:val="left" w:leader="underscore" w:pos="5214"/>
        </w:tabs>
        <w:spacing w:line="240" w:lineRule="auto"/>
        <w:ind w:left="20" w:right="40" w:firstLine="280"/>
        <w:rPr>
          <w:rFonts w:ascii="Times New Roman" w:hAnsi="Times New Roman" w:cs="Times New Roman"/>
          <w:sz w:val="28"/>
          <w:szCs w:val="28"/>
        </w:rPr>
      </w:pPr>
      <w:r w:rsidRPr="0021276A">
        <w:rPr>
          <w:rFonts w:ascii="Times New Roman" w:hAnsi="Times New Roman" w:cs="Times New Roman"/>
          <w:sz w:val="28"/>
          <w:szCs w:val="28"/>
          <w:lang w:eastAsia="uk-UA"/>
        </w:rPr>
        <w:t xml:space="preserve">     Дітям особливих категорій надається постійна допомога. В цьому році, нажаль, не проводилась традиційна благодійна акція «Діти-дітям», але дітям, сім’ї, яких знаходяться в складних матеріальних умовах, було надано канцелярські товари та одяг та взуття.</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Учням з девіантною поведінкою та дітям з асоціальних сімей проводиться постійна профілактична робота. Це профілактичні рейди, відвідування на дому, індивідуальні  та групові бесіди та бесіди з батьками, проведення тренінгів та профілактичних занять, залучення до суспільно-корисної праці, охоплення гуртковою роботою, гуманітарна допомога.</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i/>
          <w:sz w:val="28"/>
          <w:szCs w:val="28"/>
          <w:lang w:eastAsia="uk-UA"/>
        </w:rPr>
      </w:pPr>
      <w:r w:rsidRPr="0021276A">
        <w:rPr>
          <w:rFonts w:ascii="Times New Roman" w:hAnsi="Times New Roman" w:cs="Times New Roman"/>
          <w:sz w:val="28"/>
          <w:szCs w:val="28"/>
          <w:lang w:eastAsia="uk-UA"/>
        </w:rPr>
        <w:t xml:space="preserve">      З метою соціального захисту дітей пільгових категорій  забезпечується участь цих дітей у гуртках, шкільних заходах тощо.</w:t>
      </w:r>
      <w:r w:rsidRPr="0021276A">
        <w:rPr>
          <w:rFonts w:ascii="Times New Roman" w:hAnsi="Times New Roman" w:cs="Times New Roman"/>
          <w:i/>
          <w:sz w:val="28"/>
          <w:szCs w:val="28"/>
          <w:lang w:eastAsia="uk-UA"/>
        </w:rPr>
        <w:t xml:space="preserve"> </w:t>
      </w:r>
    </w:p>
    <w:p w:rsidR="004E6D90" w:rsidRPr="0021276A" w:rsidRDefault="004E6D90" w:rsidP="0021276A">
      <w:pPr>
        <w:pStyle w:val="a3"/>
        <w:shd w:val="clear" w:color="auto" w:fill="auto"/>
        <w:spacing w:line="240" w:lineRule="auto"/>
        <w:ind w:left="20" w:right="20" w:firstLine="280"/>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Усі питання медичного забезпечення учнів школи здійснює мед</w:t>
      </w:r>
      <w:r w:rsidRPr="0021276A">
        <w:rPr>
          <w:rFonts w:ascii="Times New Roman" w:hAnsi="Times New Roman" w:cs="Times New Roman"/>
          <w:sz w:val="28"/>
          <w:szCs w:val="28"/>
          <w:lang w:eastAsia="uk-UA"/>
        </w:rPr>
        <w:softHyphen/>
        <w:t>працівник школи. Учні школи перед початком навчального року пройшли спеціальне обстеження (проба Руф′є), за результатами якого розподілені на різні групи здоров′я для визначення допустимого навантаження під час уроків фізкультури. Проводяться регулярні огляди учнів на педикульоз. Виконуються</w:t>
      </w:r>
      <w:r w:rsidRPr="0021276A">
        <w:rPr>
          <w:rFonts w:ascii="Times New Roman" w:hAnsi="Times New Roman" w:cs="Times New Roman"/>
          <w:sz w:val="28"/>
          <w:szCs w:val="28"/>
        </w:rPr>
        <w:t xml:space="preserve"> </w:t>
      </w:r>
      <w:r w:rsidRPr="0021276A">
        <w:rPr>
          <w:rFonts w:ascii="Times New Roman" w:hAnsi="Times New Roman" w:cs="Times New Roman"/>
          <w:sz w:val="28"/>
          <w:szCs w:val="28"/>
          <w:lang w:eastAsia="uk-UA"/>
        </w:rPr>
        <w:t>підготовчі заходи щодо організації профілактичних щеплень та медич</w:t>
      </w:r>
      <w:r w:rsidRPr="0021276A">
        <w:rPr>
          <w:rFonts w:ascii="Times New Roman" w:hAnsi="Times New Roman" w:cs="Times New Roman"/>
          <w:sz w:val="28"/>
          <w:szCs w:val="28"/>
          <w:lang w:eastAsia="uk-UA"/>
        </w:rPr>
        <w:softHyphen/>
        <w:t>ного огляду дітей відповідного віку.</w:t>
      </w:r>
    </w:p>
    <w:p w:rsidR="004E6D90" w:rsidRPr="0021276A" w:rsidRDefault="004E6D90" w:rsidP="0021276A">
      <w:pPr>
        <w:pStyle w:val="a3"/>
        <w:shd w:val="clear" w:color="auto" w:fill="auto"/>
        <w:spacing w:line="240" w:lineRule="auto"/>
        <w:ind w:left="20" w:right="20" w:firstLine="688"/>
        <w:rPr>
          <w:rFonts w:ascii="Times New Roman" w:hAnsi="Times New Roman" w:cs="Times New Roman"/>
          <w:sz w:val="28"/>
          <w:szCs w:val="28"/>
        </w:rPr>
      </w:pPr>
      <w:r w:rsidRPr="0021276A">
        <w:rPr>
          <w:rFonts w:ascii="Times New Roman" w:hAnsi="Times New Roman" w:cs="Times New Roman"/>
          <w:sz w:val="28"/>
          <w:szCs w:val="28"/>
          <w:lang w:eastAsia="uk-UA"/>
        </w:rPr>
        <w:t xml:space="preserve">На жаль, через війну в Україні, призупинено забезпечення безкоштовним гарячим харчуванням дітей пільгових категорій. </w:t>
      </w:r>
    </w:p>
    <w:p w:rsidR="004E6D90" w:rsidRPr="0021276A" w:rsidRDefault="004E6D90" w:rsidP="0021276A">
      <w:pPr>
        <w:pStyle w:val="a3"/>
        <w:shd w:val="clear" w:color="auto" w:fill="auto"/>
        <w:spacing w:line="240" w:lineRule="auto"/>
        <w:ind w:left="20" w:right="20" w:firstLine="688"/>
        <w:rPr>
          <w:rFonts w:ascii="Times New Roman" w:hAnsi="Times New Roman" w:cs="Times New Roman"/>
          <w:sz w:val="28"/>
          <w:szCs w:val="28"/>
        </w:rPr>
      </w:pPr>
      <w:r w:rsidRPr="0021276A">
        <w:rPr>
          <w:rFonts w:ascii="Times New Roman" w:hAnsi="Times New Roman" w:cs="Times New Roman"/>
          <w:sz w:val="28"/>
          <w:szCs w:val="28"/>
          <w:lang w:eastAsia="uk-UA"/>
        </w:rPr>
        <w:t>Вся робота педколективу направлена на створення безпечного середовища для дітей. Кожний учитель</w:t>
      </w:r>
      <w:r w:rsidR="0021276A">
        <w:rPr>
          <w:rFonts w:ascii="Times New Roman" w:hAnsi="Times New Roman" w:cs="Times New Roman"/>
          <w:sz w:val="28"/>
          <w:szCs w:val="28"/>
          <w:lang w:eastAsia="uk-UA"/>
        </w:rPr>
        <w:t xml:space="preserve"> </w:t>
      </w:r>
      <w:r w:rsidRPr="0021276A">
        <w:rPr>
          <w:rFonts w:ascii="Times New Roman" w:hAnsi="Times New Roman" w:cs="Times New Roman"/>
          <w:sz w:val="28"/>
          <w:szCs w:val="28"/>
          <w:lang w:eastAsia="uk-UA"/>
        </w:rPr>
        <w:t>-</w:t>
      </w:r>
      <w:r w:rsidR="0021276A">
        <w:rPr>
          <w:rFonts w:ascii="Times New Roman" w:hAnsi="Times New Roman" w:cs="Times New Roman"/>
          <w:sz w:val="28"/>
          <w:szCs w:val="28"/>
          <w:lang w:eastAsia="uk-UA"/>
        </w:rPr>
        <w:t xml:space="preserve"> </w:t>
      </w:r>
      <w:r w:rsidRPr="0021276A">
        <w:rPr>
          <w:rFonts w:ascii="Times New Roman" w:hAnsi="Times New Roman" w:cs="Times New Roman"/>
          <w:sz w:val="28"/>
          <w:szCs w:val="28"/>
          <w:lang w:eastAsia="uk-UA"/>
        </w:rPr>
        <w:t>предметник намагається створити таку атмосферу на уроці, у школі, щоб учні не відчували стресу, страху, дискомфорту, що впли</w:t>
      </w:r>
      <w:r w:rsidRPr="0021276A">
        <w:rPr>
          <w:rFonts w:ascii="Times New Roman" w:hAnsi="Times New Roman" w:cs="Times New Roman"/>
          <w:sz w:val="28"/>
          <w:szCs w:val="28"/>
          <w:lang w:eastAsia="uk-UA"/>
        </w:rPr>
        <w:softHyphen/>
        <w:t>ває на здоров'я та психіку дитини. Сутність і стиль стосунків між учи</w:t>
      </w:r>
      <w:r w:rsidRPr="0021276A">
        <w:rPr>
          <w:rFonts w:ascii="Times New Roman" w:hAnsi="Times New Roman" w:cs="Times New Roman"/>
          <w:sz w:val="28"/>
          <w:szCs w:val="28"/>
          <w:lang w:eastAsia="uk-UA"/>
        </w:rPr>
        <w:softHyphen/>
        <w:t>телем та учнем забезпечують здійснення соціального захисту та охо</w:t>
      </w:r>
      <w:r w:rsidRPr="0021276A">
        <w:rPr>
          <w:rFonts w:ascii="Times New Roman" w:hAnsi="Times New Roman" w:cs="Times New Roman"/>
          <w:sz w:val="28"/>
          <w:szCs w:val="28"/>
          <w:lang w:eastAsia="uk-UA"/>
        </w:rPr>
        <w:softHyphen/>
        <w:t>рони дитинства.</w:t>
      </w:r>
    </w:p>
    <w:p w:rsidR="004E6D90" w:rsidRPr="0021276A" w:rsidRDefault="004E6D90" w:rsidP="0021276A">
      <w:pPr>
        <w:pStyle w:val="a3"/>
        <w:shd w:val="clear" w:color="auto" w:fill="auto"/>
        <w:tabs>
          <w:tab w:val="left" w:leader="underscore" w:pos="3545"/>
        </w:tabs>
        <w:spacing w:line="240" w:lineRule="auto"/>
        <w:ind w:left="20" w:firstLine="280"/>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Практичний психолог Проскуріна І.В. надає психолого-педагогічні</w:t>
      </w:r>
      <w:r w:rsidRPr="0021276A">
        <w:rPr>
          <w:rFonts w:ascii="Times New Roman" w:hAnsi="Times New Roman" w:cs="Times New Roman"/>
          <w:sz w:val="28"/>
          <w:szCs w:val="28"/>
        </w:rPr>
        <w:t xml:space="preserve"> </w:t>
      </w:r>
      <w:r w:rsidRPr="0021276A">
        <w:rPr>
          <w:rFonts w:ascii="Times New Roman" w:hAnsi="Times New Roman" w:cs="Times New Roman"/>
          <w:sz w:val="28"/>
          <w:szCs w:val="28"/>
          <w:lang w:eastAsia="uk-UA"/>
        </w:rPr>
        <w:t>консультації для учнів та батьків. Соціальний педагог школи веде необхідну документацію, проводить бесіди, заняття, на яких діти знайомляться з докумен</w:t>
      </w:r>
      <w:r w:rsidR="0021276A">
        <w:rPr>
          <w:rFonts w:ascii="Times New Roman" w:hAnsi="Times New Roman" w:cs="Times New Roman"/>
          <w:sz w:val="28"/>
          <w:szCs w:val="28"/>
          <w:lang w:eastAsia="uk-UA"/>
        </w:rPr>
        <w:t>тами, що захищають їх права. В ш</w:t>
      </w:r>
      <w:r w:rsidRPr="0021276A">
        <w:rPr>
          <w:rFonts w:ascii="Times New Roman" w:hAnsi="Times New Roman" w:cs="Times New Roman"/>
          <w:sz w:val="28"/>
          <w:szCs w:val="28"/>
          <w:lang w:eastAsia="uk-UA"/>
        </w:rPr>
        <w:t xml:space="preserve">колі оформлено стенд «Правовий вісник», інформація висвітлюється на сторінці психологічної служби на офіційному шкільному сайті. </w:t>
      </w:r>
    </w:p>
    <w:p w:rsidR="004E6D90" w:rsidRPr="0021276A" w:rsidRDefault="004E6D90" w:rsidP="0021276A">
      <w:pPr>
        <w:pStyle w:val="a3"/>
        <w:shd w:val="clear" w:color="auto" w:fill="auto"/>
        <w:tabs>
          <w:tab w:val="left" w:leader="underscore" w:pos="3545"/>
        </w:tabs>
        <w:spacing w:line="240" w:lineRule="auto"/>
        <w:ind w:left="20" w:firstLine="280"/>
        <w:rPr>
          <w:rFonts w:ascii="Times New Roman" w:hAnsi="Times New Roman" w:cs="Times New Roman"/>
          <w:sz w:val="28"/>
          <w:szCs w:val="28"/>
          <w:lang w:eastAsia="uk-UA"/>
        </w:rPr>
      </w:pPr>
      <w:r w:rsidRPr="0021276A">
        <w:rPr>
          <w:rFonts w:ascii="Times New Roman" w:hAnsi="Times New Roman" w:cs="Times New Roman"/>
          <w:sz w:val="28"/>
          <w:szCs w:val="28"/>
          <w:lang w:eastAsia="uk-UA"/>
        </w:rPr>
        <w:lastRenderedPageBreak/>
        <w:t xml:space="preserve">     Класними керівниками та психологічною службою школи постійно проводиться профілактична робота з метою недопущення жорстокості щодо дітей та явища булінгу.</w:t>
      </w:r>
    </w:p>
    <w:p w:rsidR="004E6D90" w:rsidRPr="0021276A" w:rsidRDefault="004E6D90" w:rsidP="0021276A">
      <w:pPr>
        <w:pStyle w:val="a3"/>
        <w:shd w:val="clear" w:color="auto" w:fill="auto"/>
        <w:tabs>
          <w:tab w:val="left" w:leader="underscore" w:pos="1016"/>
        </w:tabs>
        <w:spacing w:line="240" w:lineRule="auto"/>
        <w:ind w:left="20" w:right="20" w:firstLine="280"/>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Особлива увага приділяється щоденному відвідуванню учнями школи.. Щорічно проводиться акція «Урок» щодо виявлення дітей, які не присту</w:t>
      </w:r>
      <w:r w:rsidRPr="0021276A">
        <w:rPr>
          <w:rFonts w:ascii="Times New Roman" w:hAnsi="Times New Roman" w:cs="Times New Roman"/>
          <w:sz w:val="28"/>
          <w:szCs w:val="28"/>
          <w:lang w:eastAsia="uk-UA"/>
        </w:rPr>
        <w:softHyphen/>
        <w:t xml:space="preserve">пили до навчальних занять у школі.. </w:t>
      </w:r>
    </w:p>
    <w:p w:rsidR="004E6D90" w:rsidRPr="0021276A" w:rsidRDefault="004E6D90" w:rsidP="0021276A">
      <w:pPr>
        <w:pStyle w:val="a3"/>
        <w:shd w:val="clear" w:color="auto" w:fill="auto"/>
        <w:spacing w:line="240" w:lineRule="auto"/>
        <w:ind w:left="23" w:right="40" w:firstLine="278"/>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В рамках роботи з попередження травматизму, збереження життя та здоров'я учнів, пропаганди здорового способу життя учні беруть участь у профілактичних програмах та акціях.</w:t>
      </w:r>
    </w:p>
    <w:p w:rsidR="004E6D90" w:rsidRPr="0021276A" w:rsidRDefault="004E6D90" w:rsidP="0021276A">
      <w:pPr>
        <w:pStyle w:val="a3"/>
        <w:shd w:val="clear" w:color="auto" w:fill="auto"/>
        <w:spacing w:line="240" w:lineRule="auto"/>
        <w:ind w:left="23" w:right="40" w:firstLine="278"/>
        <w:rPr>
          <w:rFonts w:ascii="Georgia" w:hAnsi="Georgia"/>
          <w:color w:val="191919"/>
          <w:lang w:eastAsia="uk-UA"/>
        </w:rPr>
      </w:pPr>
      <w:r w:rsidRPr="0021276A">
        <w:rPr>
          <w:rFonts w:ascii="Times New Roman" w:hAnsi="Times New Roman" w:cs="Times New Roman"/>
          <w:sz w:val="28"/>
          <w:szCs w:val="28"/>
          <w:lang w:eastAsia="uk-UA"/>
        </w:rPr>
        <w:t xml:space="preserve">    Значна увага приділяється роботі з батьками дітей пільгового контингенту. Це, перш за все, живе спілкування класних керівників та адміністрації з батьками, лекції на батьківських зборах,, доведення інформації через учнівські щоденники, шкільні групи та сайти</w:t>
      </w:r>
      <w:r w:rsidRPr="0021276A">
        <w:rPr>
          <w:rFonts w:ascii="Times New Roman" w:hAnsi="Times New Roman"/>
          <w:color w:val="191919"/>
          <w:sz w:val="28"/>
          <w:szCs w:val="28"/>
          <w:lang w:eastAsia="uk-UA"/>
        </w:rPr>
        <w:t>.</w:t>
      </w:r>
    </w:p>
    <w:p w:rsidR="004E6D90" w:rsidRPr="0021276A" w:rsidRDefault="0021276A" w:rsidP="0021276A">
      <w:pPr>
        <w:pStyle w:val="a3"/>
        <w:shd w:val="clear" w:color="auto" w:fill="auto"/>
        <w:tabs>
          <w:tab w:val="left" w:leader="underscore" w:pos="1016"/>
        </w:tabs>
        <w:spacing w:line="240" w:lineRule="auto"/>
        <w:ind w:left="20" w:right="20" w:firstLine="280"/>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4E6D90" w:rsidRPr="0021276A">
        <w:rPr>
          <w:rFonts w:ascii="Times New Roman" w:hAnsi="Times New Roman" w:cs="Times New Roman"/>
          <w:sz w:val="28"/>
          <w:szCs w:val="28"/>
          <w:lang w:eastAsia="uk-UA"/>
        </w:rPr>
        <w:t xml:space="preserve">На підставі вищевказаного </w:t>
      </w:r>
    </w:p>
    <w:p w:rsidR="0021276A" w:rsidRDefault="0021276A" w:rsidP="0021276A">
      <w:pPr>
        <w:pStyle w:val="a3"/>
        <w:shd w:val="clear" w:color="auto" w:fill="auto"/>
        <w:tabs>
          <w:tab w:val="left" w:leader="underscore" w:pos="1016"/>
        </w:tabs>
        <w:spacing w:line="240" w:lineRule="auto"/>
        <w:ind w:left="20" w:right="20" w:firstLine="280"/>
        <w:rPr>
          <w:rStyle w:val="1"/>
          <w:sz w:val="28"/>
          <w:szCs w:val="28"/>
          <w:lang w:eastAsia="uk-UA"/>
        </w:rPr>
      </w:pPr>
    </w:p>
    <w:p w:rsidR="004E6D90" w:rsidRDefault="004E6D90" w:rsidP="0021276A">
      <w:pPr>
        <w:pStyle w:val="a3"/>
        <w:shd w:val="clear" w:color="auto" w:fill="auto"/>
        <w:tabs>
          <w:tab w:val="left" w:leader="underscore" w:pos="1016"/>
        </w:tabs>
        <w:spacing w:line="240" w:lineRule="auto"/>
        <w:ind w:left="20" w:right="20" w:hanging="20"/>
        <w:rPr>
          <w:rStyle w:val="1"/>
          <w:sz w:val="28"/>
          <w:szCs w:val="28"/>
          <w:lang w:eastAsia="uk-UA"/>
        </w:rPr>
      </w:pPr>
      <w:r w:rsidRPr="0021276A">
        <w:rPr>
          <w:rStyle w:val="1"/>
          <w:sz w:val="28"/>
          <w:szCs w:val="28"/>
          <w:lang w:eastAsia="uk-UA"/>
        </w:rPr>
        <w:t>Н</w:t>
      </w:r>
      <w:r w:rsidR="0021276A">
        <w:rPr>
          <w:rStyle w:val="1"/>
          <w:sz w:val="28"/>
          <w:szCs w:val="28"/>
          <w:lang w:eastAsia="uk-UA"/>
        </w:rPr>
        <w:t xml:space="preserve"> </w:t>
      </w:r>
      <w:r w:rsidRPr="0021276A">
        <w:rPr>
          <w:rStyle w:val="1"/>
          <w:sz w:val="28"/>
          <w:szCs w:val="28"/>
          <w:lang w:eastAsia="uk-UA"/>
        </w:rPr>
        <w:t>А</w:t>
      </w:r>
      <w:r w:rsidR="0021276A">
        <w:rPr>
          <w:rStyle w:val="1"/>
          <w:sz w:val="28"/>
          <w:szCs w:val="28"/>
          <w:lang w:eastAsia="uk-UA"/>
        </w:rPr>
        <w:t xml:space="preserve"> </w:t>
      </w:r>
      <w:r w:rsidRPr="0021276A">
        <w:rPr>
          <w:rStyle w:val="1"/>
          <w:sz w:val="28"/>
          <w:szCs w:val="28"/>
          <w:lang w:eastAsia="uk-UA"/>
        </w:rPr>
        <w:t>К</w:t>
      </w:r>
      <w:r w:rsidR="0021276A">
        <w:rPr>
          <w:rStyle w:val="1"/>
          <w:sz w:val="28"/>
          <w:szCs w:val="28"/>
          <w:lang w:eastAsia="uk-UA"/>
        </w:rPr>
        <w:t xml:space="preserve"> </w:t>
      </w:r>
      <w:r w:rsidRPr="0021276A">
        <w:rPr>
          <w:rStyle w:val="1"/>
          <w:sz w:val="28"/>
          <w:szCs w:val="28"/>
          <w:lang w:eastAsia="uk-UA"/>
        </w:rPr>
        <w:t>А</w:t>
      </w:r>
      <w:r w:rsidR="0021276A">
        <w:rPr>
          <w:rStyle w:val="1"/>
          <w:sz w:val="28"/>
          <w:szCs w:val="28"/>
          <w:lang w:eastAsia="uk-UA"/>
        </w:rPr>
        <w:t xml:space="preserve"> </w:t>
      </w:r>
      <w:r w:rsidRPr="0021276A">
        <w:rPr>
          <w:rStyle w:val="1"/>
          <w:sz w:val="28"/>
          <w:szCs w:val="28"/>
          <w:lang w:eastAsia="uk-UA"/>
        </w:rPr>
        <w:t>З</w:t>
      </w:r>
      <w:r w:rsidR="0021276A">
        <w:rPr>
          <w:rStyle w:val="1"/>
          <w:sz w:val="28"/>
          <w:szCs w:val="28"/>
          <w:lang w:eastAsia="uk-UA"/>
        </w:rPr>
        <w:t xml:space="preserve"> </w:t>
      </w:r>
      <w:r w:rsidRPr="0021276A">
        <w:rPr>
          <w:rStyle w:val="1"/>
          <w:sz w:val="28"/>
          <w:szCs w:val="28"/>
          <w:lang w:eastAsia="uk-UA"/>
        </w:rPr>
        <w:t>У</w:t>
      </w:r>
      <w:r w:rsidR="0021276A">
        <w:rPr>
          <w:rStyle w:val="1"/>
          <w:sz w:val="28"/>
          <w:szCs w:val="28"/>
          <w:lang w:eastAsia="uk-UA"/>
        </w:rPr>
        <w:t xml:space="preserve"> </w:t>
      </w:r>
      <w:r w:rsidRPr="0021276A">
        <w:rPr>
          <w:rStyle w:val="1"/>
          <w:sz w:val="28"/>
          <w:szCs w:val="28"/>
          <w:lang w:eastAsia="uk-UA"/>
        </w:rPr>
        <w:t>Ю:</w:t>
      </w:r>
    </w:p>
    <w:p w:rsidR="0021276A" w:rsidRPr="0021276A" w:rsidRDefault="0021276A" w:rsidP="0021276A">
      <w:pPr>
        <w:pStyle w:val="a3"/>
        <w:shd w:val="clear" w:color="auto" w:fill="auto"/>
        <w:tabs>
          <w:tab w:val="left" w:leader="underscore" w:pos="1016"/>
        </w:tabs>
        <w:spacing w:line="240" w:lineRule="auto"/>
        <w:ind w:left="20" w:right="20" w:hanging="20"/>
        <w:rPr>
          <w:rFonts w:ascii="Times New Roman" w:hAnsi="Times New Roman" w:cs="Times New Roman"/>
          <w:sz w:val="28"/>
          <w:szCs w:val="28"/>
        </w:rPr>
      </w:pPr>
    </w:p>
    <w:p w:rsidR="004E6D90" w:rsidRDefault="004E6D90" w:rsidP="0021276A">
      <w:pPr>
        <w:numPr>
          <w:ilvl w:val="0"/>
          <w:numId w:val="1"/>
        </w:numPr>
        <w:tabs>
          <w:tab w:val="num" w:pos="0"/>
        </w:tabs>
        <w:spacing w:after="0" w:line="240" w:lineRule="auto"/>
        <w:ind w:left="426" w:hanging="426"/>
        <w:jc w:val="both"/>
        <w:rPr>
          <w:rFonts w:ascii="Times New Roman" w:hAnsi="Times New Roman"/>
          <w:color w:val="000000"/>
          <w:sz w:val="27"/>
          <w:szCs w:val="27"/>
          <w:lang w:val="uk-UA" w:eastAsia="uk-UA"/>
        </w:rPr>
      </w:pPr>
      <w:r w:rsidRPr="0021276A">
        <w:rPr>
          <w:rFonts w:ascii="Times New Roman" w:hAnsi="Times New Roman"/>
          <w:color w:val="000000"/>
          <w:sz w:val="27"/>
          <w:szCs w:val="27"/>
          <w:lang w:val="uk-UA" w:eastAsia="uk-UA"/>
        </w:rPr>
        <w:t>Роботу з соціального захисту дітей пільгових категорій вважати задовільною.</w:t>
      </w:r>
    </w:p>
    <w:p w:rsidR="004E6D90" w:rsidRPr="0021276A" w:rsidRDefault="004E6D90" w:rsidP="0021276A">
      <w:pPr>
        <w:numPr>
          <w:ilvl w:val="0"/>
          <w:numId w:val="1"/>
        </w:numPr>
        <w:tabs>
          <w:tab w:val="num" w:pos="0"/>
        </w:tabs>
        <w:spacing w:before="100" w:beforeAutospacing="1" w:after="100" w:afterAutospacing="1" w:line="240" w:lineRule="auto"/>
        <w:ind w:left="426"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eastAsia="uk-UA"/>
        </w:rPr>
        <w:t>Педагогічному колективу школи</w:t>
      </w:r>
      <w:r w:rsidRPr="0021276A">
        <w:rPr>
          <w:rFonts w:ascii="Times New Roman" w:hAnsi="Times New Roman"/>
          <w:sz w:val="28"/>
          <w:szCs w:val="28"/>
          <w:lang w:val="uk-UA"/>
        </w:rPr>
        <w:t xml:space="preserve"> продовжувати</w:t>
      </w:r>
      <w:r w:rsidRPr="0021276A">
        <w:rPr>
          <w:rFonts w:ascii="Times New Roman" w:hAnsi="Times New Roman"/>
          <w:sz w:val="28"/>
          <w:szCs w:val="28"/>
          <w:lang w:val="uk-UA" w:eastAsia="uk-UA"/>
        </w:rPr>
        <w:t xml:space="preserve"> працювати над питаннями соціального захисту ди</w:t>
      </w:r>
      <w:r w:rsidRPr="0021276A">
        <w:rPr>
          <w:rFonts w:ascii="Times New Roman" w:hAnsi="Times New Roman"/>
          <w:sz w:val="28"/>
          <w:szCs w:val="28"/>
          <w:lang w:val="uk-UA" w:eastAsia="uk-UA"/>
        </w:rPr>
        <w:softHyphen/>
        <w:t>тини та суворо виконувати всі вимоги щодо охорони дитинства — За</w:t>
      </w:r>
      <w:r w:rsidRPr="0021276A">
        <w:rPr>
          <w:rFonts w:ascii="Times New Roman" w:hAnsi="Times New Roman"/>
          <w:sz w:val="28"/>
          <w:szCs w:val="28"/>
          <w:lang w:val="uk-UA" w:eastAsia="uk-UA"/>
        </w:rPr>
        <w:softHyphen/>
        <w:t>кону України «Про охорону дитинства», Конвенції прав дитини та від</w:t>
      </w:r>
      <w:r w:rsidRPr="0021276A">
        <w:rPr>
          <w:rFonts w:ascii="Times New Roman" w:hAnsi="Times New Roman"/>
          <w:sz w:val="28"/>
          <w:szCs w:val="28"/>
          <w:lang w:val="uk-UA" w:eastAsia="uk-UA"/>
        </w:rPr>
        <w:softHyphen/>
        <w:t>повідних нормативних документів МОН України й усіх ланок органів управління освітою.</w:t>
      </w:r>
    </w:p>
    <w:p w:rsidR="004E6D90" w:rsidRPr="0021276A" w:rsidRDefault="004E6D90" w:rsidP="0021276A">
      <w:pPr>
        <w:numPr>
          <w:ilvl w:val="0"/>
          <w:numId w:val="1"/>
        </w:numPr>
        <w:tabs>
          <w:tab w:val="num" w:pos="0"/>
        </w:tabs>
        <w:spacing w:after="0" w:line="240" w:lineRule="auto"/>
        <w:ind w:left="425"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eastAsia="uk-UA"/>
        </w:rPr>
        <w:t>Класним керівникам 1—11-х класів</w:t>
      </w:r>
    </w:p>
    <w:p w:rsidR="004E6D90" w:rsidRPr="0021276A" w:rsidRDefault="004E6D90" w:rsidP="0021276A">
      <w:pPr>
        <w:pStyle w:val="a5"/>
        <w:numPr>
          <w:ilvl w:val="1"/>
          <w:numId w:val="2"/>
        </w:numPr>
        <w:tabs>
          <w:tab w:val="num" w:pos="0"/>
        </w:tabs>
        <w:spacing w:after="0" w:line="240" w:lineRule="auto"/>
        <w:ind w:left="425"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eastAsia="uk-UA"/>
        </w:rPr>
        <w:t xml:space="preserve"> У планах виховної роботи обов'язково пе</w:t>
      </w:r>
      <w:r w:rsidRPr="0021276A">
        <w:rPr>
          <w:rFonts w:ascii="Times New Roman" w:hAnsi="Times New Roman"/>
          <w:sz w:val="28"/>
          <w:szCs w:val="28"/>
          <w:lang w:val="uk-UA" w:eastAsia="uk-UA"/>
        </w:rPr>
        <w:softHyphen/>
        <w:t>редбачити питання щодо охорони дитинства та соціального захисту дитини.</w:t>
      </w:r>
    </w:p>
    <w:p w:rsidR="004E6D90" w:rsidRPr="0021276A" w:rsidRDefault="004E6D90" w:rsidP="0021276A">
      <w:pPr>
        <w:pStyle w:val="a5"/>
        <w:numPr>
          <w:ilvl w:val="1"/>
          <w:numId w:val="2"/>
        </w:numPr>
        <w:tabs>
          <w:tab w:val="num" w:pos="0"/>
        </w:tabs>
        <w:spacing w:before="100" w:beforeAutospacing="1" w:after="100" w:afterAutospacing="1" w:line="240" w:lineRule="auto"/>
        <w:ind w:left="426"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rPr>
        <w:t xml:space="preserve"> Своєчасно виявляти та повідомляти директора закладу про дітей, які залишилися без опіки батьків.</w:t>
      </w:r>
    </w:p>
    <w:p w:rsidR="004E6D90" w:rsidRPr="0021276A" w:rsidRDefault="004E6D90" w:rsidP="0021276A">
      <w:pPr>
        <w:pStyle w:val="a5"/>
        <w:numPr>
          <w:ilvl w:val="1"/>
          <w:numId w:val="2"/>
        </w:numPr>
        <w:tabs>
          <w:tab w:val="num" w:pos="0"/>
        </w:tabs>
        <w:spacing w:before="100" w:beforeAutospacing="1" w:after="100" w:afterAutospacing="1" w:line="240" w:lineRule="auto"/>
        <w:ind w:left="426"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eastAsia="uk-UA"/>
        </w:rPr>
        <w:t xml:space="preserve"> Упроваджувати в практичній роботі з учнями принципи організації безпечного учнівського середовища.</w:t>
      </w:r>
    </w:p>
    <w:p w:rsidR="004E6D90" w:rsidRPr="0021276A" w:rsidRDefault="004E6D90" w:rsidP="0021276A">
      <w:pPr>
        <w:pStyle w:val="a5"/>
        <w:numPr>
          <w:ilvl w:val="1"/>
          <w:numId w:val="2"/>
        </w:numPr>
        <w:tabs>
          <w:tab w:val="num" w:pos="0"/>
        </w:tabs>
        <w:spacing w:before="100" w:beforeAutospacing="1" w:after="100" w:afterAutospacing="1" w:line="240" w:lineRule="auto"/>
        <w:ind w:left="426" w:hanging="426"/>
        <w:jc w:val="both"/>
        <w:rPr>
          <w:rFonts w:ascii="Times New Roman" w:hAnsi="Times New Roman"/>
          <w:color w:val="000000"/>
          <w:sz w:val="27"/>
          <w:szCs w:val="27"/>
          <w:lang w:val="uk-UA" w:eastAsia="uk-UA"/>
        </w:rPr>
      </w:pPr>
      <w:r w:rsidRPr="0021276A">
        <w:rPr>
          <w:rFonts w:ascii="Times New Roman" w:hAnsi="Times New Roman"/>
          <w:sz w:val="28"/>
          <w:szCs w:val="28"/>
          <w:lang w:val="uk-UA" w:eastAsia="uk-UA"/>
        </w:rPr>
        <w:t xml:space="preserve"> Суворо контролювати питання щодо недопущення жорстокості до дитини з боку батьків та явища шкільного булінгу, своєчасно реагувати та надавати таку інфор</w:t>
      </w:r>
      <w:r w:rsidRPr="0021276A">
        <w:rPr>
          <w:rFonts w:ascii="Times New Roman" w:hAnsi="Times New Roman"/>
          <w:sz w:val="28"/>
          <w:szCs w:val="28"/>
          <w:lang w:val="uk-UA" w:eastAsia="uk-UA"/>
        </w:rPr>
        <w:softHyphen/>
        <w:t>мацію адміністрації школи.</w:t>
      </w:r>
    </w:p>
    <w:p w:rsidR="004E6D90" w:rsidRPr="0021276A" w:rsidRDefault="004E6D90" w:rsidP="0021276A">
      <w:pPr>
        <w:pStyle w:val="a5"/>
        <w:numPr>
          <w:ilvl w:val="0"/>
          <w:numId w:val="1"/>
        </w:numPr>
        <w:tabs>
          <w:tab w:val="num" w:pos="0"/>
        </w:tabs>
        <w:spacing w:before="100" w:beforeAutospacing="1" w:after="100" w:afterAutospacing="1" w:line="240" w:lineRule="auto"/>
        <w:ind w:left="426" w:hanging="426"/>
        <w:jc w:val="both"/>
        <w:rPr>
          <w:rFonts w:ascii="Times New Roman" w:hAnsi="Times New Roman"/>
          <w:sz w:val="28"/>
          <w:szCs w:val="28"/>
          <w:lang w:val="uk-UA" w:eastAsia="uk-UA"/>
        </w:rPr>
      </w:pPr>
      <w:r w:rsidRPr="0021276A">
        <w:rPr>
          <w:rFonts w:ascii="Times New Roman" w:hAnsi="Times New Roman"/>
          <w:sz w:val="28"/>
          <w:szCs w:val="28"/>
          <w:lang w:val="uk-UA" w:eastAsia="uk-UA"/>
        </w:rPr>
        <w:t>Заступнику директора з навчально-виховної роботи Щербині М.С.:</w:t>
      </w:r>
    </w:p>
    <w:p w:rsidR="004E6D90" w:rsidRPr="0021276A" w:rsidRDefault="004E6D90" w:rsidP="0021276A">
      <w:pPr>
        <w:pStyle w:val="a5"/>
        <w:numPr>
          <w:ilvl w:val="1"/>
          <w:numId w:val="3"/>
        </w:numPr>
        <w:tabs>
          <w:tab w:val="num" w:pos="0"/>
        </w:tabs>
        <w:spacing w:before="100" w:beforeAutospacing="1" w:after="100" w:afterAutospacing="1" w:line="240" w:lineRule="auto"/>
        <w:ind w:hanging="426"/>
        <w:jc w:val="both"/>
        <w:rPr>
          <w:rFonts w:ascii="Times New Roman" w:hAnsi="Times New Roman"/>
          <w:sz w:val="28"/>
          <w:szCs w:val="28"/>
          <w:lang w:val="uk-UA" w:eastAsia="uk-UA"/>
        </w:rPr>
      </w:pPr>
      <w:r w:rsidRPr="0021276A">
        <w:rPr>
          <w:rFonts w:ascii="Times New Roman" w:hAnsi="Times New Roman"/>
          <w:sz w:val="28"/>
          <w:szCs w:val="28"/>
          <w:lang w:val="uk-UA" w:eastAsia="uk-UA"/>
        </w:rPr>
        <w:t>Здійснювати контроль за виконанням виховного плану школи.</w:t>
      </w:r>
    </w:p>
    <w:p w:rsidR="004E6D90" w:rsidRPr="0021276A" w:rsidRDefault="004E6D90" w:rsidP="0021276A">
      <w:pPr>
        <w:pStyle w:val="a5"/>
        <w:numPr>
          <w:ilvl w:val="1"/>
          <w:numId w:val="3"/>
        </w:numPr>
        <w:tabs>
          <w:tab w:val="num" w:pos="0"/>
        </w:tabs>
        <w:spacing w:before="100" w:beforeAutospacing="1" w:after="100" w:afterAutospacing="1" w:line="240" w:lineRule="auto"/>
        <w:ind w:hanging="426"/>
        <w:jc w:val="both"/>
        <w:rPr>
          <w:rFonts w:ascii="Times New Roman" w:hAnsi="Times New Roman"/>
          <w:sz w:val="28"/>
          <w:szCs w:val="28"/>
          <w:lang w:val="uk-UA" w:eastAsia="uk-UA"/>
        </w:rPr>
      </w:pPr>
      <w:r w:rsidRPr="0021276A">
        <w:rPr>
          <w:rFonts w:ascii="Times New Roman" w:hAnsi="Times New Roman"/>
          <w:sz w:val="28"/>
          <w:szCs w:val="28"/>
          <w:lang w:val="uk-UA" w:eastAsia="uk-UA"/>
        </w:rPr>
        <w:t>У  разі поновлення безкоштовного харчування учнів пільгового контингенту разом з медпрацівником Ганчевою С.П.. забезпечити щоденний</w:t>
      </w:r>
      <w:r w:rsidRPr="0021276A">
        <w:rPr>
          <w:rFonts w:ascii="Times New Roman" w:hAnsi="Times New Roman"/>
          <w:sz w:val="28"/>
          <w:szCs w:val="28"/>
          <w:lang w:val="uk-UA"/>
        </w:rPr>
        <w:t xml:space="preserve"> </w:t>
      </w:r>
      <w:r w:rsidRPr="0021276A">
        <w:rPr>
          <w:rFonts w:ascii="Times New Roman" w:hAnsi="Times New Roman"/>
          <w:sz w:val="28"/>
          <w:szCs w:val="28"/>
          <w:lang w:val="uk-UA" w:eastAsia="uk-UA"/>
        </w:rPr>
        <w:t>контроль у шкільній їдальні за станом харчування учнів, якістю про</w:t>
      </w:r>
      <w:r w:rsidRPr="0021276A">
        <w:rPr>
          <w:rFonts w:ascii="Times New Roman" w:hAnsi="Times New Roman"/>
          <w:sz w:val="28"/>
          <w:szCs w:val="28"/>
          <w:lang w:val="uk-UA" w:eastAsia="uk-UA"/>
        </w:rPr>
        <w:softHyphen/>
        <w:t>дуктів харчування, відповідності їх до сертифікатів якості тощо.</w:t>
      </w:r>
    </w:p>
    <w:p w:rsidR="004E6D90" w:rsidRPr="0021276A" w:rsidRDefault="004E6D90" w:rsidP="0021276A">
      <w:pPr>
        <w:pStyle w:val="a5"/>
        <w:numPr>
          <w:ilvl w:val="0"/>
          <w:numId w:val="1"/>
        </w:numPr>
        <w:tabs>
          <w:tab w:val="num" w:pos="0"/>
        </w:tabs>
        <w:spacing w:before="100" w:beforeAutospacing="1" w:after="100" w:afterAutospacing="1" w:line="240" w:lineRule="auto"/>
        <w:ind w:left="426" w:hanging="426"/>
        <w:jc w:val="both"/>
        <w:rPr>
          <w:rFonts w:ascii="Times New Roman" w:hAnsi="Times New Roman"/>
          <w:sz w:val="28"/>
          <w:szCs w:val="28"/>
          <w:lang w:val="uk-UA" w:eastAsia="uk-UA"/>
        </w:rPr>
      </w:pPr>
      <w:r w:rsidRPr="0021276A">
        <w:rPr>
          <w:rFonts w:ascii="Times New Roman" w:hAnsi="Times New Roman"/>
          <w:sz w:val="28"/>
          <w:szCs w:val="28"/>
          <w:lang w:val="uk-UA" w:eastAsia="uk-UA"/>
        </w:rPr>
        <w:t>Соціальному педагогу М</w:t>
      </w:r>
      <w:r w:rsidR="0021276A">
        <w:rPr>
          <w:rFonts w:ascii="Times New Roman" w:hAnsi="Times New Roman"/>
          <w:sz w:val="28"/>
          <w:szCs w:val="28"/>
          <w:lang w:val="uk-UA" w:eastAsia="uk-UA"/>
        </w:rPr>
        <w:t xml:space="preserve">АЛАХОВІЙ </w:t>
      </w:r>
      <w:r w:rsidRPr="0021276A">
        <w:rPr>
          <w:rFonts w:ascii="Times New Roman" w:hAnsi="Times New Roman"/>
          <w:sz w:val="28"/>
          <w:szCs w:val="28"/>
          <w:lang w:val="uk-UA" w:eastAsia="uk-UA"/>
        </w:rPr>
        <w:t xml:space="preserve"> М.В.</w:t>
      </w:r>
    </w:p>
    <w:p w:rsidR="004E6D90" w:rsidRPr="0021276A" w:rsidRDefault="004E6D90" w:rsidP="0021276A">
      <w:pPr>
        <w:pStyle w:val="a5"/>
        <w:tabs>
          <w:tab w:val="num" w:pos="0"/>
        </w:tabs>
        <w:spacing w:before="100" w:beforeAutospacing="1" w:after="100" w:afterAutospacing="1" w:line="240" w:lineRule="auto"/>
        <w:ind w:left="0"/>
        <w:jc w:val="both"/>
        <w:rPr>
          <w:rFonts w:ascii="Times New Roman" w:hAnsi="Times New Roman"/>
          <w:sz w:val="28"/>
          <w:szCs w:val="28"/>
          <w:lang w:val="uk-UA"/>
        </w:rPr>
      </w:pPr>
      <w:r w:rsidRPr="0021276A">
        <w:rPr>
          <w:rFonts w:ascii="Times New Roman" w:hAnsi="Times New Roman"/>
          <w:sz w:val="28"/>
          <w:szCs w:val="28"/>
          <w:lang w:val="uk-UA" w:eastAsia="uk-UA"/>
        </w:rPr>
        <w:t xml:space="preserve">5.1 </w:t>
      </w:r>
      <w:r w:rsidRPr="0021276A">
        <w:rPr>
          <w:rFonts w:ascii="Times New Roman" w:hAnsi="Times New Roman"/>
          <w:sz w:val="28"/>
          <w:szCs w:val="28"/>
          <w:lang w:val="uk-UA"/>
        </w:rPr>
        <w:t xml:space="preserve">Забезпечити неухильне виконання нормативних документів щодо   </w:t>
      </w:r>
    </w:p>
    <w:p w:rsidR="004E6D90" w:rsidRPr="0021276A" w:rsidRDefault="004E6D90" w:rsidP="0021276A">
      <w:pPr>
        <w:pStyle w:val="a5"/>
        <w:tabs>
          <w:tab w:val="num" w:pos="0"/>
        </w:tabs>
        <w:spacing w:before="100" w:beforeAutospacing="1" w:after="100" w:afterAutospacing="1" w:line="240" w:lineRule="auto"/>
        <w:ind w:left="0" w:hanging="426"/>
        <w:jc w:val="both"/>
        <w:rPr>
          <w:rFonts w:ascii="Times New Roman" w:hAnsi="Times New Roman"/>
          <w:sz w:val="28"/>
          <w:szCs w:val="28"/>
          <w:lang w:val="uk-UA"/>
        </w:rPr>
      </w:pPr>
      <w:r w:rsidRPr="0021276A">
        <w:rPr>
          <w:rFonts w:ascii="Times New Roman" w:hAnsi="Times New Roman"/>
          <w:sz w:val="28"/>
          <w:szCs w:val="28"/>
          <w:lang w:val="uk-UA"/>
        </w:rPr>
        <w:t xml:space="preserve">      соціального захисту дітей пільгових категорій </w:t>
      </w:r>
    </w:p>
    <w:p w:rsidR="004E6D90" w:rsidRPr="0021276A" w:rsidRDefault="004E6D90" w:rsidP="0021276A">
      <w:pPr>
        <w:pStyle w:val="a5"/>
        <w:tabs>
          <w:tab w:val="num" w:pos="0"/>
        </w:tabs>
        <w:spacing w:after="0" w:line="240" w:lineRule="auto"/>
        <w:ind w:left="0"/>
        <w:jc w:val="both"/>
        <w:rPr>
          <w:rFonts w:ascii="Times New Roman" w:hAnsi="Times New Roman"/>
          <w:sz w:val="28"/>
          <w:szCs w:val="28"/>
          <w:lang w:val="uk-UA"/>
        </w:rPr>
      </w:pPr>
      <w:r w:rsidRPr="0021276A">
        <w:rPr>
          <w:rFonts w:ascii="Times New Roman" w:hAnsi="Times New Roman"/>
          <w:sz w:val="28"/>
          <w:szCs w:val="28"/>
          <w:lang w:val="uk-UA"/>
        </w:rPr>
        <w:t xml:space="preserve">5.2  Поновлювати базу дітей пільгових категорій по мірі надходження </w:t>
      </w:r>
    </w:p>
    <w:p w:rsidR="004E6D90" w:rsidRPr="0021276A" w:rsidRDefault="004E6D90" w:rsidP="0021276A">
      <w:pPr>
        <w:pStyle w:val="a5"/>
        <w:tabs>
          <w:tab w:val="num" w:pos="0"/>
        </w:tabs>
        <w:spacing w:after="0" w:line="240" w:lineRule="auto"/>
        <w:ind w:left="0" w:hanging="426"/>
        <w:jc w:val="both"/>
        <w:rPr>
          <w:rFonts w:ascii="Times New Roman" w:hAnsi="Times New Roman"/>
          <w:sz w:val="28"/>
          <w:szCs w:val="28"/>
          <w:lang w:val="uk-UA"/>
        </w:rPr>
      </w:pPr>
      <w:r w:rsidRPr="0021276A">
        <w:rPr>
          <w:rFonts w:ascii="Times New Roman" w:hAnsi="Times New Roman"/>
          <w:sz w:val="28"/>
          <w:szCs w:val="28"/>
          <w:lang w:val="uk-UA"/>
        </w:rPr>
        <w:lastRenderedPageBreak/>
        <w:t xml:space="preserve">      інформації про зміну соціального статусу дитини. </w:t>
      </w:r>
    </w:p>
    <w:p w:rsidR="004E6D90" w:rsidRPr="0021276A" w:rsidRDefault="004E6D90" w:rsidP="0021276A">
      <w:pPr>
        <w:pStyle w:val="a3"/>
        <w:shd w:val="clear" w:color="auto" w:fill="auto"/>
        <w:tabs>
          <w:tab w:val="num" w:pos="0"/>
          <w:tab w:val="left" w:pos="656"/>
        </w:tabs>
        <w:spacing w:line="240" w:lineRule="auto"/>
        <w:ind w:right="40"/>
        <w:rPr>
          <w:rFonts w:ascii="Times New Roman" w:hAnsi="Times New Roman" w:cs="Times New Roman"/>
          <w:sz w:val="28"/>
          <w:szCs w:val="28"/>
        </w:rPr>
      </w:pPr>
      <w:r w:rsidRPr="0021276A">
        <w:rPr>
          <w:rFonts w:ascii="Times New Roman" w:hAnsi="Times New Roman" w:cs="Times New Roman"/>
          <w:sz w:val="28"/>
          <w:szCs w:val="28"/>
        </w:rPr>
        <w:t xml:space="preserve">5.3. Ознайомлювати педагогів з нормативною документацією з питань </w:t>
      </w:r>
    </w:p>
    <w:p w:rsidR="004E6D90" w:rsidRPr="0021276A" w:rsidRDefault="004E6D90" w:rsidP="0021276A">
      <w:pPr>
        <w:pStyle w:val="a3"/>
        <w:shd w:val="clear" w:color="auto" w:fill="auto"/>
        <w:tabs>
          <w:tab w:val="num" w:pos="0"/>
          <w:tab w:val="left" w:pos="656"/>
        </w:tabs>
        <w:spacing w:line="240" w:lineRule="auto"/>
        <w:ind w:right="40" w:hanging="426"/>
        <w:rPr>
          <w:rFonts w:ascii="Times New Roman" w:hAnsi="Times New Roman" w:cs="Times New Roman"/>
          <w:sz w:val="28"/>
          <w:szCs w:val="28"/>
        </w:rPr>
      </w:pPr>
      <w:r w:rsidRPr="0021276A">
        <w:rPr>
          <w:rFonts w:ascii="Times New Roman" w:hAnsi="Times New Roman" w:cs="Times New Roman"/>
          <w:sz w:val="28"/>
          <w:szCs w:val="28"/>
        </w:rPr>
        <w:t xml:space="preserve">      охорони дитинства, питанням соціального захисту дітей пільгових </w:t>
      </w:r>
    </w:p>
    <w:p w:rsidR="004E6D90" w:rsidRPr="0021276A" w:rsidRDefault="004E6D90" w:rsidP="0021276A">
      <w:pPr>
        <w:pStyle w:val="a3"/>
        <w:shd w:val="clear" w:color="auto" w:fill="auto"/>
        <w:tabs>
          <w:tab w:val="num" w:pos="0"/>
          <w:tab w:val="left" w:pos="656"/>
        </w:tabs>
        <w:spacing w:line="240" w:lineRule="auto"/>
        <w:ind w:right="40" w:hanging="426"/>
        <w:rPr>
          <w:rFonts w:ascii="Times New Roman" w:hAnsi="Times New Roman" w:cs="Times New Roman"/>
          <w:sz w:val="28"/>
          <w:szCs w:val="28"/>
        </w:rPr>
      </w:pPr>
      <w:r w:rsidRPr="0021276A">
        <w:rPr>
          <w:rFonts w:ascii="Times New Roman" w:hAnsi="Times New Roman" w:cs="Times New Roman"/>
          <w:sz w:val="28"/>
          <w:szCs w:val="28"/>
        </w:rPr>
        <w:t xml:space="preserve">       категорій на нарадах за участю директора, засіданнях педагогічних рад, </w:t>
      </w:r>
    </w:p>
    <w:p w:rsidR="004E6D90" w:rsidRPr="0021276A" w:rsidRDefault="004E6D90" w:rsidP="0021276A">
      <w:pPr>
        <w:pStyle w:val="a3"/>
        <w:shd w:val="clear" w:color="auto" w:fill="auto"/>
        <w:tabs>
          <w:tab w:val="num" w:pos="0"/>
          <w:tab w:val="left" w:pos="656"/>
        </w:tabs>
        <w:spacing w:line="240" w:lineRule="auto"/>
        <w:ind w:right="40" w:hanging="426"/>
        <w:rPr>
          <w:rFonts w:ascii="Times New Roman" w:hAnsi="Times New Roman" w:cs="Times New Roman"/>
          <w:sz w:val="28"/>
          <w:szCs w:val="28"/>
        </w:rPr>
      </w:pPr>
      <w:r w:rsidRPr="0021276A">
        <w:rPr>
          <w:rFonts w:ascii="Times New Roman" w:hAnsi="Times New Roman" w:cs="Times New Roman"/>
          <w:sz w:val="28"/>
          <w:szCs w:val="28"/>
        </w:rPr>
        <w:t xml:space="preserve">      методичних об’єднаннях класних керівників.</w:t>
      </w:r>
    </w:p>
    <w:p w:rsidR="004E6D90" w:rsidRPr="0021276A" w:rsidRDefault="004E6D90" w:rsidP="0021276A">
      <w:pPr>
        <w:pStyle w:val="a3"/>
        <w:numPr>
          <w:ilvl w:val="0"/>
          <w:numId w:val="1"/>
        </w:numPr>
        <w:shd w:val="clear" w:color="auto" w:fill="auto"/>
        <w:tabs>
          <w:tab w:val="num" w:pos="0"/>
        </w:tabs>
        <w:spacing w:line="240" w:lineRule="auto"/>
        <w:ind w:left="426" w:right="40" w:hanging="426"/>
        <w:rPr>
          <w:rFonts w:ascii="Times New Roman" w:hAnsi="Times New Roman" w:cs="Times New Roman"/>
          <w:sz w:val="28"/>
          <w:szCs w:val="28"/>
        </w:rPr>
      </w:pPr>
      <w:r w:rsidRPr="0021276A">
        <w:rPr>
          <w:rFonts w:ascii="Times New Roman" w:hAnsi="Times New Roman" w:cs="Times New Roman"/>
          <w:sz w:val="28"/>
          <w:szCs w:val="28"/>
          <w:lang w:eastAsia="uk-UA"/>
        </w:rPr>
        <w:t>Медпрацівнику школи Г</w:t>
      </w:r>
      <w:r w:rsidR="0021276A" w:rsidRPr="0021276A">
        <w:rPr>
          <w:rFonts w:ascii="Times New Roman" w:hAnsi="Times New Roman" w:cs="Times New Roman"/>
          <w:sz w:val="28"/>
          <w:szCs w:val="28"/>
          <w:lang w:eastAsia="uk-UA"/>
        </w:rPr>
        <w:t xml:space="preserve">АНЧЕВІЙ </w:t>
      </w:r>
      <w:r w:rsidRPr="0021276A">
        <w:rPr>
          <w:rFonts w:ascii="Times New Roman" w:hAnsi="Times New Roman" w:cs="Times New Roman"/>
          <w:sz w:val="28"/>
          <w:szCs w:val="28"/>
          <w:lang w:eastAsia="uk-UA"/>
        </w:rPr>
        <w:t xml:space="preserve"> С.П. забезпечити медичне</w:t>
      </w:r>
      <w:r w:rsidRPr="0021276A">
        <w:rPr>
          <w:rFonts w:ascii="Times New Roman" w:hAnsi="Times New Roman" w:cs="Times New Roman"/>
          <w:sz w:val="28"/>
          <w:szCs w:val="28"/>
        </w:rPr>
        <w:t xml:space="preserve"> </w:t>
      </w:r>
      <w:r w:rsidRPr="0021276A">
        <w:rPr>
          <w:rFonts w:ascii="Times New Roman" w:hAnsi="Times New Roman" w:cs="Times New Roman"/>
          <w:sz w:val="28"/>
          <w:szCs w:val="28"/>
          <w:lang w:eastAsia="uk-UA"/>
        </w:rPr>
        <w:t>обслуговування</w:t>
      </w:r>
      <w:r w:rsidRPr="0021276A">
        <w:rPr>
          <w:rFonts w:ascii="Times New Roman" w:hAnsi="Times New Roman" w:cs="Times New Roman"/>
          <w:sz w:val="28"/>
          <w:szCs w:val="28"/>
        </w:rPr>
        <w:t xml:space="preserve"> </w:t>
      </w:r>
      <w:r w:rsidRPr="0021276A">
        <w:rPr>
          <w:rFonts w:ascii="Times New Roman" w:hAnsi="Times New Roman" w:cs="Times New Roman"/>
          <w:sz w:val="28"/>
          <w:szCs w:val="28"/>
          <w:lang w:eastAsia="uk-UA"/>
        </w:rPr>
        <w:t>учнів школи відповідно до всіх нормативних доку</w:t>
      </w:r>
      <w:r w:rsidRPr="0021276A">
        <w:rPr>
          <w:rFonts w:ascii="Times New Roman" w:hAnsi="Times New Roman" w:cs="Times New Roman"/>
          <w:sz w:val="28"/>
          <w:szCs w:val="28"/>
          <w:lang w:eastAsia="uk-UA"/>
        </w:rPr>
        <w:softHyphen/>
        <w:t>ментів.</w:t>
      </w:r>
    </w:p>
    <w:p w:rsidR="004E6D90" w:rsidRPr="0021276A" w:rsidRDefault="0021276A" w:rsidP="0021276A">
      <w:pPr>
        <w:pStyle w:val="a3"/>
        <w:shd w:val="clear" w:color="auto" w:fill="auto"/>
        <w:tabs>
          <w:tab w:val="num" w:pos="0"/>
          <w:tab w:val="left" w:pos="656"/>
        </w:tabs>
        <w:spacing w:line="240" w:lineRule="auto"/>
        <w:ind w:right="40"/>
        <w:rPr>
          <w:rFonts w:ascii="Times New Roman" w:hAnsi="Times New Roman" w:cs="Times New Roman"/>
          <w:sz w:val="28"/>
          <w:szCs w:val="28"/>
        </w:rPr>
      </w:pPr>
      <w:r>
        <w:rPr>
          <w:rFonts w:ascii="Times New Roman" w:hAnsi="Times New Roman" w:cs="Times New Roman"/>
          <w:sz w:val="28"/>
          <w:szCs w:val="28"/>
          <w:lang w:eastAsia="uk-UA"/>
        </w:rPr>
        <w:t>7</w:t>
      </w:r>
      <w:r w:rsidR="004E6D90" w:rsidRPr="0021276A">
        <w:rPr>
          <w:rFonts w:ascii="Times New Roman" w:hAnsi="Times New Roman" w:cs="Times New Roman"/>
          <w:sz w:val="28"/>
          <w:szCs w:val="28"/>
          <w:lang w:eastAsia="uk-UA"/>
        </w:rPr>
        <w:t>.   Практичному психологу П</w:t>
      </w:r>
      <w:r w:rsidRPr="0021276A">
        <w:rPr>
          <w:rFonts w:ascii="Times New Roman" w:hAnsi="Times New Roman" w:cs="Times New Roman"/>
          <w:sz w:val="28"/>
          <w:szCs w:val="28"/>
          <w:lang w:eastAsia="uk-UA"/>
        </w:rPr>
        <w:t xml:space="preserve">РОСКУРІНІЙ </w:t>
      </w:r>
      <w:r w:rsidR="004E6D90" w:rsidRPr="0021276A">
        <w:rPr>
          <w:rFonts w:ascii="Times New Roman" w:hAnsi="Times New Roman" w:cs="Times New Roman"/>
          <w:sz w:val="28"/>
          <w:szCs w:val="28"/>
          <w:lang w:eastAsia="uk-UA"/>
        </w:rPr>
        <w:t xml:space="preserve">І.В. та  у роботі приділяти увагу </w:t>
      </w:r>
    </w:p>
    <w:p w:rsidR="004E6D90" w:rsidRPr="0021276A" w:rsidRDefault="004E6D90" w:rsidP="0021276A">
      <w:pPr>
        <w:pStyle w:val="a3"/>
        <w:shd w:val="clear" w:color="auto" w:fill="auto"/>
        <w:tabs>
          <w:tab w:val="num" w:pos="0"/>
          <w:tab w:val="left" w:pos="529"/>
          <w:tab w:val="left" w:leader="underscore" w:pos="4119"/>
        </w:tabs>
        <w:spacing w:line="240" w:lineRule="auto"/>
        <w:ind w:left="66" w:hanging="426"/>
        <w:rPr>
          <w:rFonts w:ascii="Times New Roman" w:hAnsi="Times New Roman" w:cs="Times New Roman"/>
          <w:sz w:val="28"/>
          <w:szCs w:val="28"/>
        </w:rPr>
      </w:pPr>
      <w:r w:rsidRPr="0021276A">
        <w:rPr>
          <w:rFonts w:ascii="Times New Roman" w:hAnsi="Times New Roman" w:cs="Times New Roman"/>
          <w:sz w:val="28"/>
          <w:szCs w:val="28"/>
          <w:lang w:eastAsia="uk-UA"/>
        </w:rPr>
        <w:t xml:space="preserve">    питанням соціального захисту дитини та охорони дитинства.</w:t>
      </w:r>
    </w:p>
    <w:p w:rsidR="004E6D90" w:rsidRPr="0021276A" w:rsidRDefault="0021276A" w:rsidP="0021276A">
      <w:pPr>
        <w:pStyle w:val="a3"/>
        <w:shd w:val="clear" w:color="auto" w:fill="auto"/>
        <w:tabs>
          <w:tab w:val="num" w:pos="0"/>
          <w:tab w:val="left" w:pos="510"/>
          <w:tab w:val="left" w:leader="underscore" w:pos="4119"/>
        </w:tabs>
        <w:spacing w:line="240" w:lineRule="auto"/>
        <w:rPr>
          <w:rFonts w:ascii="Times New Roman" w:hAnsi="Times New Roman" w:cs="Times New Roman"/>
          <w:sz w:val="28"/>
          <w:szCs w:val="28"/>
        </w:rPr>
      </w:pPr>
      <w:r>
        <w:rPr>
          <w:rFonts w:ascii="Times New Roman" w:hAnsi="Times New Roman" w:cs="Times New Roman"/>
          <w:sz w:val="28"/>
          <w:szCs w:val="28"/>
          <w:lang w:eastAsia="uk-UA"/>
        </w:rPr>
        <w:t xml:space="preserve">8. </w:t>
      </w:r>
      <w:r w:rsidR="004E6D90" w:rsidRPr="0021276A">
        <w:rPr>
          <w:rFonts w:ascii="Times New Roman" w:hAnsi="Times New Roman" w:cs="Times New Roman"/>
          <w:sz w:val="28"/>
          <w:szCs w:val="28"/>
          <w:lang w:eastAsia="uk-UA"/>
        </w:rPr>
        <w:t>Завідуючій бібліотекою Р</w:t>
      </w:r>
      <w:r w:rsidRPr="0021276A">
        <w:rPr>
          <w:rFonts w:ascii="Times New Roman" w:hAnsi="Times New Roman" w:cs="Times New Roman"/>
          <w:sz w:val="28"/>
          <w:szCs w:val="28"/>
          <w:lang w:eastAsia="uk-UA"/>
        </w:rPr>
        <w:t xml:space="preserve">УСНАК </w:t>
      </w:r>
      <w:r w:rsidR="004E6D90" w:rsidRPr="0021276A">
        <w:rPr>
          <w:rFonts w:ascii="Times New Roman" w:hAnsi="Times New Roman" w:cs="Times New Roman"/>
          <w:sz w:val="28"/>
          <w:szCs w:val="28"/>
          <w:lang w:eastAsia="uk-UA"/>
        </w:rPr>
        <w:t xml:space="preserve"> Л.О. постійно стежити</w:t>
      </w:r>
      <w:r w:rsidR="004E6D90" w:rsidRPr="0021276A">
        <w:rPr>
          <w:rFonts w:ascii="Times New Roman" w:hAnsi="Times New Roman" w:cs="Times New Roman"/>
          <w:sz w:val="28"/>
          <w:szCs w:val="28"/>
        </w:rPr>
        <w:t xml:space="preserve"> </w:t>
      </w:r>
      <w:r w:rsidR="004E6D90" w:rsidRPr="0021276A">
        <w:rPr>
          <w:rFonts w:ascii="Times New Roman" w:hAnsi="Times New Roman" w:cs="Times New Roman"/>
          <w:sz w:val="28"/>
          <w:szCs w:val="28"/>
          <w:lang w:eastAsia="uk-UA"/>
        </w:rPr>
        <w:t xml:space="preserve">за новинами в </w:t>
      </w:r>
    </w:p>
    <w:p w:rsidR="004E6D90" w:rsidRPr="0021276A" w:rsidRDefault="004E6D90" w:rsidP="0021276A">
      <w:pPr>
        <w:pStyle w:val="a3"/>
        <w:shd w:val="clear" w:color="auto" w:fill="auto"/>
        <w:tabs>
          <w:tab w:val="num" w:pos="0"/>
          <w:tab w:val="left" w:pos="510"/>
          <w:tab w:val="left" w:leader="underscore" w:pos="4119"/>
        </w:tabs>
        <w:spacing w:line="240" w:lineRule="auto"/>
        <w:ind w:left="66" w:hanging="426"/>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нормативній базі, новинками педагогічних видань щодо соціального    </w:t>
      </w:r>
    </w:p>
    <w:p w:rsidR="004E6D90" w:rsidRPr="0021276A" w:rsidRDefault="004E6D90" w:rsidP="0021276A">
      <w:pPr>
        <w:pStyle w:val="a3"/>
        <w:shd w:val="clear" w:color="auto" w:fill="auto"/>
        <w:tabs>
          <w:tab w:val="num" w:pos="0"/>
          <w:tab w:val="left" w:pos="510"/>
          <w:tab w:val="left" w:leader="underscore" w:pos="4119"/>
        </w:tabs>
        <w:spacing w:line="240" w:lineRule="auto"/>
        <w:ind w:left="66" w:hanging="426"/>
        <w:rPr>
          <w:rFonts w:ascii="Times New Roman" w:hAnsi="Times New Roman" w:cs="Times New Roman"/>
          <w:sz w:val="28"/>
          <w:szCs w:val="28"/>
          <w:lang w:eastAsia="uk-UA"/>
        </w:rPr>
      </w:pPr>
      <w:r w:rsidRPr="0021276A">
        <w:rPr>
          <w:rFonts w:ascii="Times New Roman" w:hAnsi="Times New Roman" w:cs="Times New Roman"/>
          <w:sz w:val="28"/>
          <w:szCs w:val="28"/>
          <w:lang w:eastAsia="uk-UA"/>
        </w:rPr>
        <w:t xml:space="preserve">   захисту дитини та охорони дитинства.</w:t>
      </w:r>
    </w:p>
    <w:p w:rsidR="004E6D90" w:rsidRPr="0021276A" w:rsidRDefault="004E6D90" w:rsidP="0021276A">
      <w:pPr>
        <w:pStyle w:val="a3"/>
        <w:numPr>
          <w:ilvl w:val="0"/>
          <w:numId w:val="4"/>
        </w:numPr>
        <w:shd w:val="clear" w:color="auto" w:fill="auto"/>
        <w:tabs>
          <w:tab w:val="num" w:pos="0"/>
          <w:tab w:val="left" w:pos="519"/>
          <w:tab w:val="left" w:leader="underscore" w:pos="4119"/>
        </w:tabs>
        <w:spacing w:line="240" w:lineRule="auto"/>
        <w:ind w:left="0" w:firstLine="0"/>
        <w:rPr>
          <w:rFonts w:ascii="Times New Roman" w:hAnsi="Times New Roman" w:cs="Times New Roman"/>
          <w:sz w:val="28"/>
          <w:szCs w:val="28"/>
          <w:lang w:eastAsia="uk-UA"/>
        </w:rPr>
      </w:pPr>
      <w:r w:rsidRPr="0021276A">
        <w:rPr>
          <w:rFonts w:ascii="Times New Roman" w:hAnsi="Times New Roman" w:cs="Times New Roman"/>
          <w:sz w:val="28"/>
          <w:szCs w:val="28"/>
          <w:lang w:eastAsia="uk-UA"/>
        </w:rPr>
        <w:t>Контроль за виконанням цього наказу покласти на заступника директора з навчально-виховної роботи Щ</w:t>
      </w:r>
      <w:r w:rsidR="0021276A" w:rsidRPr="0021276A">
        <w:rPr>
          <w:rFonts w:ascii="Times New Roman" w:hAnsi="Times New Roman" w:cs="Times New Roman"/>
          <w:sz w:val="28"/>
          <w:szCs w:val="28"/>
          <w:lang w:eastAsia="uk-UA"/>
        </w:rPr>
        <w:t xml:space="preserve">ЕРБИНУ </w:t>
      </w:r>
      <w:r w:rsidRPr="0021276A">
        <w:rPr>
          <w:rFonts w:ascii="Times New Roman" w:hAnsi="Times New Roman" w:cs="Times New Roman"/>
          <w:sz w:val="28"/>
          <w:szCs w:val="28"/>
          <w:lang w:eastAsia="uk-UA"/>
        </w:rPr>
        <w:t xml:space="preserve"> М.С.</w:t>
      </w:r>
    </w:p>
    <w:p w:rsidR="004E6D90" w:rsidRPr="0021276A" w:rsidRDefault="004E6D90" w:rsidP="0021276A">
      <w:pPr>
        <w:pStyle w:val="a3"/>
        <w:shd w:val="clear" w:color="auto" w:fill="auto"/>
        <w:tabs>
          <w:tab w:val="left" w:pos="519"/>
          <w:tab w:val="left" w:leader="underscore" w:pos="4119"/>
        </w:tabs>
        <w:spacing w:line="240" w:lineRule="auto"/>
        <w:rPr>
          <w:rFonts w:ascii="Times New Roman" w:hAnsi="Times New Roman" w:cs="Times New Roman"/>
          <w:sz w:val="28"/>
          <w:szCs w:val="28"/>
          <w:lang w:eastAsia="uk-UA"/>
        </w:rPr>
      </w:pPr>
    </w:p>
    <w:p w:rsidR="004E6D90" w:rsidRPr="0021276A" w:rsidRDefault="004E6D90" w:rsidP="0021276A">
      <w:pPr>
        <w:pStyle w:val="a3"/>
        <w:shd w:val="clear" w:color="auto" w:fill="auto"/>
        <w:tabs>
          <w:tab w:val="left" w:pos="519"/>
          <w:tab w:val="left" w:leader="underscore" w:pos="4119"/>
        </w:tabs>
        <w:spacing w:line="240" w:lineRule="auto"/>
        <w:rPr>
          <w:rFonts w:ascii="Times New Roman" w:hAnsi="Times New Roman" w:cs="Times New Roman"/>
          <w:sz w:val="28"/>
          <w:szCs w:val="28"/>
          <w:lang w:eastAsia="uk-UA"/>
        </w:rPr>
      </w:pPr>
    </w:p>
    <w:p w:rsidR="004E6D90" w:rsidRDefault="004E6D90" w:rsidP="0021276A">
      <w:pPr>
        <w:spacing w:line="240" w:lineRule="auto"/>
        <w:jc w:val="both"/>
        <w:rPr>
          <w:rFonts w:ascii="Times New Roman" w:hAnsi="Times New Roman"/>
          <w:sz w:val="28"/>
          <w:szCs w:val="28"/>
          <w:lang w:val="uk-UA"/>
        </w:rPr>
      </w:pPr>
      <w:r w:rsidRPr="0021276A">
        <w:rPr>
          <w:rFonts w:ascii="Times New Roman" w:hAnsi="Times New Roman"/>
          <w:sz w:val="28"/>
          <w:szCs w:val="28"/>
          <w:lang w:val="uk-UA"/>
        </w:rPr>
        <w:t xml:space="preserve">Директор </w:t>
      </w:r>
      <w:r w:rsidR="0021276A" w:rsidRPr="0021276A">
        <w:rPr>
          <w:rFonts w:ascii="Times New Roman" w:hAnsi="Times New Roman"/>
          <w:sz w:val="28"/>
          <w:szCs w:val="28"/>
          <w:lang w:val="uk-UA"/>
        </w:rPr>
        <w:t xml:space="preserve">                                                                Алла ВОДЗЯНОВСЬКА</w:t>
      </w:r>
    </w:p>
    <w:p w:rsidR="0021276A" w:rsidRDefault="0021276A" w:rsidP="0021276A">
      <w:pPr>
        <w:spacing w:line="240" w:lineRule="auto"/>
        <w:jc w:val="both"/>
        <w:rPr>
          <w:rFonts w:ascii="Times New Roman" w:hAnsi="Times New Roman"/>
          <w:sz w:val="28"/>
          <w:szCs w:val="28"/>
          <w:lang w:val="uk-UA"/>
        </w:rPr>
      </w:pPr>
    </w:p>
    <w:p w:rsid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З наказом ознайомлені:</w:t>
      </w:r>
    </w:p>
    <w:p w:rsid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Малахова М. В.</w:t>
      </w:r>
    </w:p>
    <w:p w:rsid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Щербина М. С.</w:t>
      </w:r>
    </w:p>
    <w:p w:rsid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Ганчева С. П.</w:t>
      </w:r>
    </w:p>
    <w:p w:rsid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Проскуріна І. В.</w:t>
      </w:r>
    </w:p>
    <w:p w:rsidR="0021276A" w:rsidRPr="0021276A" w:rsidRDefault="0021276A" w:rsidP="0021276A">
      <w:pPr>
        <w:spacing w:line="240" w:lineRule="auto"/>
        <w:jc w:val="both"/>
        <w:rPr>
          <w:rFonts w:ascii="Times New Roman" w:hAnsi="Times New Roman"/>
          <w:sz w:val="28"/>
          <w:szCs w:val="28"/>
          <w:lang w:val="uk-UA"/>
        </w:rPr>
      </w:pPr>
      <w:r>
        <w:rPr>
          <w:rFonts w:ascii="Times New Roman" w:hAnsi="Times New Roman"/>
          <w:sz w:val="28"/>
          <w:szCs w:val="28"/>
          <w:lang w:val="uk-UA"/>
        </w:rPr>
        <w:t>Руснак Л. О.</w:t>
      </w:r>
    </w:p>
    <w:p w:rsidR="0021276A" w:rsidRDefault="0021276A" w:rsidP="0021276A">
      <w:pPr>
        <w:pStyle w:val="a8"/>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Ющенко А. В. </w:t>
      </w:r>
    </w:p>
    <w:p w:rsidR="0021276A"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Ткаченко Т.Д.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Діденко Д.О.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Іовчева В.В.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Колісницька Н.Ю.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Михальченко Н.К.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Рубцова Н.О.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Фільчакова В.І.</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lastRenderedPageBreak/>
        <w:t xml:space="preserve">Бойченко Г. Г. </w:t>
      </w:r>
    </w:p>
    <w:p w:rsidR="0021276A"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 xml:space="preserve">Головатюк О. С. </w:t>
      </w:r>
    </w:p>
    <w:p w:rsidR="0021276A"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Садко К. М.</w:t>
      </w:r>
      <w:r w:rsidRPr="00854A56">
        <w:rPr>
          <w:rFonts w:ascii="Times New Roman" w:eastAsia="Calibri" w:hAnsi="Times New Roman" w:cs="Times New Roman"/>
          <w:sz w:val="28"/>
          <w:szCs w:val="28"/>
          <w:lang w:val="uk-UA" w:eastAsia="en-US"/>
        </w:rPr>
        <w:t xml:space="preserve">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Клопот С.Б.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Картелян Н.В</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Ніколаєва С.В.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Діма Ю.Г.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Степаненко О.М.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Храпавицька В.Д.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Жук  М. І. </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Трифонова Н.М.</w:t>
      </w:r>
    </w:p>
    <w:p w:rsidR="0021276A" w:rsidRPr="00854A56" w:rsidRDefault="0021276A" w:rsidP="0021276A">
      <w:pPr>
        <w:pStyle w:val="a8"/>
        <w:rPr>
          <w:rFonts w:ascii="Times New Roman" w:eastAsia="Calibri" w:hAnsi="Times New Roman" w:cs="Times New Roman"/>
          <w:sz w:val="28"/>
          <w:szCs w:val="28"/>
          <w:lang w:val="uk-UA" w:eastAsia="en-US"/>
        </w:rPr>
      </w:pPr>
    </w:p>
    <w:p w:rsidR="0021276A" w:rsidRPr="00854A56" w:rsidRDefault="0021276A" w:rsidP="0021276A">
      <w:pPr>
        <w:pStyle w:val="a8"/>
        <w:rPr>
          <w:rFonts w:ascii="Times New Roman" w:eastAsia="Calibri" w:hAnsi="Times New Roman" w:cs="Times New Roman"/>
          <w:sz w:val="28"/>
          <w:szCs w:val="28"/>
          <w:lang w:val="uk-UA" w:eastAsia="en-US"/>
        </w:rPr>
      </w:pPr>
      <w:r w:rsidRPr="00854A56">
        <w:rPr>
          <w:rFonts w:ascii="Times New Roman" w:eastAsia="Calibri" w:hAnsi="Times New Roman" w:cs="Times New Roman"/>
          <w:sz w:val="28"/>
          <w:szCs w:val="28"/>
          <w:lang w:val="uk-UA" w:eastAsia="en-US"/>
        </w:rPr>
        <w:t xml:space="preserve">Тарахтієнко А.М. </w:t>
      </w:r>
    </w:p>
    <w:p w:rsidR="0021276A" w:rsidRDefault="0021276A" w:rsidP="0021276A">
      <w:pPr>
        <w:pStyle w:val="a8"/>
        <w:rPr>
          <w:rFonts w:ascii="Times New Roman" w:hAnsi="Times New Roman" w:cs="Times New Roman"/>
          <w:sz w:val="28"/>
          <w:szCs w:val="28"/>
          <w:lang w:val="uk-UA"/>
        </w:rPr>
      </w:pPr>
    </w:p>
    <w:p w:rsidR="004E6D90" w:rsidRPr="0021276A" w:rsidRDefault="004E6D90" w:rsidP="0021276A">
      <w:pPr>
        <w:jc w:val="both"/>
        <w:rPr>
          <w:lang w:val="uk-UA"/>
        </w:rPr>
      </w:pPr>
    </w:p>
    <w:p w:rsidR="00CB1C0C" w:rsidRPr="0021276A" w:rsidRDefault="0021276A" w:rsidP="0021276A">
      <w:pPr>
        <w:jc w:val="both"/>
        <w:rPr>
          <w:lang w:val="uk-UA"/>
        </w:rPr>
      </w:pPr>
      <w:bookmarkStart w:id="0" w:name="_GoBack"/>
      <w:bookmarkEnd w:id="0"/>
    </w:p>
    <w:sectPr w:rsidR="00CB1C0C" w:rsidRPr="002127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A9E"/>
    <w:multiLevelType w:val="hybridMultilevel"/>
    <w:tmpl w:val="C9463C62"/>
    <w:lvl w:ilvl="0" w:tplc="0422000F">
      <w:start w:val="9"/>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4481514A"/>
    <w:multiLevelType w:val="multilevel"/>
    <w:tmpl w:val="9B081F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86178F"/>
    <w:multiLevelType w:val="multilevel"/>
    <w:tmpl w:val="0B2E666A"/>
    <w:lvl w:ilvl="0">
      <w:start w:val="3"/>
      <w:numFmt w:val="decimal"/>
      <w:lvlText w:val="%1"/>
      <w:lvlJc w:val="left"/>
      <w:pPr>
        <w:ind w:left="375" w:hanging="375"/>
      </w:pPr>
      <w:rPr>
        <w:color w:val="auto"/>
        <w:sz w:val="28"/>
      </w:rPr>
    </w:lvl>
    <w:lvl w:ilvl="1">
      <w:start w:val="1"/>
      <w:numFmt w:val="decimal"/>
      <w:lvlText w:val="%1.%2"/>
      <w:lvlJc w:val="left"/>
      <w:pPr>
        <w:ind w:left="801" w:hanging="375"/>
      </w:pPr>
      <w:rPr>
        <w:color w:val="auto"/>
        <w:sz w:val="28"/>
      </w:rPr>
    </w:lvl>
    <w:lvl w:ilvl="2">
      <w:start w:val="1"/>
      <w:numFmt w:val="decimal"/>
      <w:lvlText w:val="%1.%2.%3"/>
      <w:lvlJc w:val="left"/>
      <w:pPr>
        <w:ind w:left="1572" w:hanging="720"/>
      </w:pPr>
      <w:rPr>
        <w:color w:val="auto"/>
        <w:sz w:val="28"/>
      </w:rPr>
    </w:lvl>
    <w:lvl w:ilvl="3">
      <w:start w:val="1"/>
      <w:numFmt w:val="decimal"/>
      <w:lvlText w:val="%1.%2.%3.%4"/>
      <w:lvlJc w:val="left"/>
      <w:pPr>
        <w:ind w:left="2358" w:hanging="1080"/>
      </w:pPr>
      <w:rPr>
        <w:color w:val="auto"/>
        <w:sz w:val="28"/>
      </w:rPr>
    </w:lvl>
    <w:lvl w:ilvl="4">
      <w:start w:val="1"/>
      <w:numFmt w:val="decimal"/>
      <w:lvlText w:val="%1.%2.%3.%4.%5"/>
      <w:lvlJc w:val="left"/>
      <w:pPr>
        <w:ind w:left="2784" w:hanging="1080"/>
      </w:pPr>
      <w:rPr>
        <w:color w:val="auto"/>
        <w:sz w:val="28"/>
      </w:rPr>
    </w:lvl>
    <w:lvl w:ilvl="5">
      <w:start w:val="1"/>
      <w:numFmt w:val="decimal"/>
      <w:lvlText w:val="%1.%2.%3.%4.%5.%6"/>
      <w:lvlJc w:val="left"/>
      <w:pPr>
        <w:ind w:left="3570" w:hanging="1440"/>
      </w:pPr>
      <w:rPr>
        <w:color w:val="auto"/>
        <w:sz w:val="28"/>
      </w:rPr>
    </w:lvl>
    <w:lvl w:ilvl="6">
      <w:start w:val="1"/>
      <w:numFmt w:val="decimal"/>
      <w:lvlText w:val="%1.%2.%3.%4.%5.%6.%7"/>
      <w:lvlJc w:val="left"/>
      <w:pPr>
        <w:ind w:left="3996" w:hanging="1440"/>
      </w:pPr>
      <w:rPr>
        <w:color w:val="auto"/>
        <w:sz w:val="28"/>
      </w:rPr>
    </w:lvl>
    <w:lvl w:ilvl="7">
      <w:start w:val="1"/>
      <w:numFmt w:val="decimal"/>
      <w:lvlText w:val="%1.%2.%3.%4.%5.%6.%7.%8"/>
      <w:lvlJc w:val="left"/>
      <w:pPr>
        <w:ind w:left="4782" w:hanging="1800"/>
      </w:pPr>
      <w:rPr>
        <w:color w:val="auto"/>
        <w:sz w:val="28"/>
      </w:rPr>
    </w:lvl>
    <w:lvl w:ilvl="8">
      <w:start w:val="1"/>
      <w:numFmt w:val="decimal"/>
      <w:lvlText w:val="%1.%2.%3.%4.%5.%6.%7.%8.%9"/>
      <w:lvlJc w:val="left"/>
      <w:pPr>
        <w:ind w:left="5208" w:hanging="1800"/>
      </w:pPr>
      <w:rPr>
        <w:color w:val="auto"/>
        <w:sz w:val="28"/>
      </w:rPr>
    </w:lvl>
  </w:abstractNum>
  <w:abstractNum w:abstractNumId="3">
    <w:nsid w:val="6ECB37A8"/>
    <w:multiLevelType w:val="multilevel"/>
    <w:tmpl w:val="BE9ABD0A"/>
    <w:lvl w:ilvl="0">
      <w:start w:val="4"/>
      <w:numFmt w:val="decimal"/>
      <w:lvlText w:val="%1."/>
      <w:lvlJc w:val="left"/>
      <w:pPr>
        <w:ind w:left="450" w:hanging="450"/>
      </w:pPr>
    </w:lvl>
    <w:lvl w:ilvl="1">
      <w:start w:val="1"/>
      <w:numFmt w:val="decimal"/>
      <w:lvlText w:val="%1.%2."/>
      <w:lvlJc w:val="left"/>
      <w:pPr>
        <w:ind w:left="786" w:hanging="720"/>
      </w:pPr>
    </w:lvl>
    <w:lvl w:ilvl="2">
      <w:start w:val="1"/>
      <w:numFmt w:val="decimal"/>
      <w:lvlText w:val="%1.%2.%3."/>
      <w:lvlJc w:val="left"/>
      <w:pPr>
        <w:ind w:left="852" w:hanging="720"/>
      </w:pPr>
    </w:lvl>
    <w:lvl w:ilvl="3">
      <w:start w:val="1"/>
      <w:numFmt w:val="decimal"/>
      <w:lvlText w:val="%1.%2.%3.%4."/>
      <w:lvlJc w:val="left"/>
      <w:pPr>
        <w:ind w:left="1278" w:hanging="1080"/>
      </w:pPr>
    </w:lvl>
    <w:lvl w:ilvl="4">
      <w:start w:val="1"/>
      <w:numFmt w:val="decimal"/>
      <w:lvlText w:val="%1.%2.%3.%4.%5."/>
      <w:lvlJc w:val="left"/>
      <w:pPr>
        <w:ind w:left="1344" w:hanging="1080"/>
      </w:pPr>
    </w:lvl>
    <w:lvl w:ilvl="5">
      <w:start w:val="1"/>
      <w:numFmt w:val="decimal"/>
      <w:lvlText w:val="%1.%2.%3.%4.%5.%6."/>
      <w:lvlJc w:val="left"/>
      <w:pPr>
        <w:ind w:left="1770" w:hanging="1440"/>
      </w:pPr>
    </w:lvl>
    <w:lvl w:ilvl="6">
      <w:start w:val="1"/>
      <w:numFmt w:val="decimal"/>
      <w:lvlText w:val="%1.%2.%3.%4.%5.%6.%7."/>
      <w:lvlJc w:val="left"/>
      <w:pPr>
        <w:ind w:left="2196" w:hanging="1800"/>
      </w:pPr>
    </w:lvl>
    <w:lvl w:ilvl="7">
      <w:start w:val="1"/>
      <w:numFmt w:val="decimal"/>
      <w:lvlText w:val="%1.%2.%3.%4.%5.%6.%7.%8."/>
      <w:lvlJc w:val="left"/>
      <w:pPr>
        <w:ind w:left="2262" w:hanging="1800"/>
      </w:pPr>
    </w:lvl>
    <w:lvl w:ilvl="8">
      <w:start w:val="1"/>
      <w:numFmt w:val="decimal"/>
      <w:lvlText w:val="%1.%2.%3.%4.%5.%6.%7.%8.%9."/>
      <w:lvlJc w:val="left"/>
      <w:pPr>
        <w:ind w:left="2688"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9"/>
    <w:rsid w:val="0021276A"/>
    <w:rsid w:val="004E6D90"/>
    <w:rsid w:val="00717B50"/>
    <w:rsid w:val="00CA0515"/>
    <w:rsid w:val="00E0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90"/>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E6D90"/>
    <w:pPr>
      <w:shd w:val="clear" w:color="auto" w:fill="FFFFFF"/>
      <w:spacing w:after="0" w:line="228" w:lineRule="exact"/>
      <w:jc w:val="both"/>
    </w:pPr>
    <w:rPr>
      <w:rFonts w:asciiTheme="minorHAnsi" w:eastAsiaTheme="minorHAnsi" w:hAnsiTheme="minorHAnsi" w:cstheme="minorBidi"/>
      <w:lang w:val="uk-UA"/>
    </w:rPr>
  </w:style>
  <w:style w:type="character" w:customStyle="1" w:styleId="a4">
    <w:name w:val="Основной текст Знак"/>
    <w:basedOn w:val="a0"/>
    <w:link w:val="a3"/>
    <w:semiHidden/>
    <w:rsid w:val="004E6D90"/>
    <w:rPr>
      <w:shd w:val="clear" w:color="auto" w:fill="FFFFFF"/>
      <w:lang w:val="uk-UA"/>
    </w:rPr>
  </w:style>
  <w:style w:type="paragraph" w:styleId="a5">
    <w:name w:val="List Paragraph"/>
    <w:basedOn w:val="a"/>
    <w:uiPriority w:val="34"/>
    <w:qFormat/>
    <w:rsid w:val="004E6D90"/>
    <w:pPr>
      <w:ind w:left="720"/>
      <w:contextualSpacing/>
    </w:pPr>
    <w:rPr>
      <w:rFonts w:eastAsia="Calibri"/>
      <w:lang w:val="ru-RU"/>
    </w:rPr>
  </w:style>
  <w:style w:type="character" w:customStyle="1" w:styleId="1">
    <w:name w:val="Основной текст + Полужирный1"/>
    <w:basedOn w:val="a4"/>
    <w:rsid w:val="004E6D90"/>
    <w:rPr>
      <w:rFonts w:ascii="Times New Roman" w:hAnsi="Times New Roman" w:hint="default"/>
      <w:b/>
      <w:bCs/>
      <w:spacing w:val="0"/>
      <w:sz w:val="20"/>
      <w:szCs w:val="20"/>
      <w:shd w:val="clear" w:color="auto" w:fill="FFFFFF"/>
      <w:lang w:val="uk-UA"/>
    </w:rPr>
  </w:style>
  <w:style w:type="paragraph" w:styleId="a6">
    <w:name w:val="Balloon Text"/>
    <w:basedOn w:val="a"/>
    <w:link w:val="a7"/>
    <w:uiPriority w:val="99"/>
    <w:semiHidden/>
    <w:unhideWhenUsed/>
    <w:rsid w:val="00212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76A"/>
    <w:rPr>
      <w:rFonts w:ascii="Tahoma" w:eastAsia="Times New Roman" w:hAnsi="Tahoma" w:cs="Tahoma"/>
      <w:sz w:val="16"/>
      <w:szCs w:val="16"/>
      <w:lang w:val="en-US"/>
    </w:rPr>
  </w:style>
  <w:style w:type="paragraph" w:styleId="a8">
    <w:name w:val="No Spacing"/>
    <w:uiPriority w:val="1"/>
    <w:qFormat/>
    <w:rsid w:val="0021276A"/>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D90"/>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E6D90"/>
    <w:pPr>
      <w:shd w:val="clear" w:color="auto" w:fill="FFFFFF"/>
      <w:spacing w:after="0" w:line="228" w:lineRule="exact"/>
      <w:jc w:val="both"/>
    </w:pPr>
    <w:rPr>
      <w:rFonts w:asciiTheme="minorHAnsi" w:eastAsiaTheme="minorHAnsi" w:hAnsiTheme="minorHAnsi" w:cstheme="minorBidi"/>
      <w:lang w:val="uk-UA"/>
    </w:rPr>
  </w:style>
  <w:style w:type="character" w:customStyle="1" w:styleId="a4">
    <w:name w:val="Основной текст Знак"/>
    <w:basedOn w:val="a0"/>
    <w:link w:val="a3"/>
    <w:semiHidden/>
    <w:rsid w:val="004E6D90"/>
    <w:rPr>
      <w:shd w:val="clear" w:color="auto" w:fill="FFFFFF"/>
      <w:lang w:val="uk-UA"/>
    </w:rPr>
  </w:style>
  <w:style w:type="paragraph" w:styleId="a5">
    <w:name w:val="List Paragraph"/>
    <w:basedOn w:val="a"/>
    <w:uiPriority w:val="34"/>
    <w:qFormat/>
    <w:rsid w:val="004E6D90"/>
    <w:pPr>
      <w:ind w:left="720"/>
      <w:contextualSpacing/>
    </w:pPr>
    <w:rPr>
      <w:rFonts w:eastAsia="Calibri"/>
      <w:lang w:val="ru-RU"/>
    </w:rPr>
  </w:style>
  <w:style w:type="character" w:customStyle="1" w:styleId="1">
    <w:name w:val="Основной текст + Полужирный1"/>
    <w:basedOn w:val="a4"/>
    <w:rsid w:val="004E6D90"/>
    <w:rPr>
      <w:rFonts w:ascii="Times New Roman" w:hAnsi="Times New Roman" w:hint="default"/>
      <w:b/>
      <w:bCs/>
      <w:spacing w:val="0"/>
      <w:sz w:val="20"/>
      <w:szCs w:val="20"/>
      <w:shd w:val="clear" w:color="auto" w:fill="FFFFFF"/>
      <w:lang w:val="uk-UA"/>
    </w:rPr>
  </w:style>
  <w:style w:type="paragraph" w:styleId="a6">
    <w:name w:val="Balloon Text"/>
    <w:basedOn w:val="a"/>
    <w:link w:val="a7"/>
    <w:uiPriority w:val="99"/>
    <w:semiHidden/>
    <w:unhideWhenUsed/>
    <w:rsid w:val="002127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76A"/>
    <w:rPr>
      <w:rFonts w:ascii="Tahoma" w:eastAsia="Times New Roman" w:hAnsi="Tahoma" w:cs="Tahoma"/>
      <w:sz w:val="16"/>
      <w:szCs w:val="16"/>
      <w:lang w:val="en-US"/>
    </w:rPr>
  </w:style>
  <w:style w:type="paragraph" w:styleId="a8">
    <w:name w:val="No Spacing"/>
    <w:uiPriority w:val="1"/>
    <w:qFormat/>
    <w:rsid w:val="0021276A"/>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3</cp:revision>
  <cp:lastPrinted>2023-02-21T09:24:00Z</cp:lastPrinted>
  <dcterms:created xsi:type="dcterms:W3CDTF">2023-02-13T12:17:00Z</dcterms:created>
  <dcterms:modified xsi:type="dcterms:W3CDTF">2023-02-21T09:26:00Z</dcterms:modified>
</cp:coreProperties>
</file>