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D52E" w14:textId="77777777" w:rsidR="005B5B32" w:rsidRPr="00A452F3" w:rsidRDefault="005B5B32" w:rsidP="005B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noProof/>
          <w:lang w:val="ru-RU" w:eastAsia="ru-RU"/>
        </w:rPr>
        <w:drawing>
          <wp:inline distT="0" distB="0" distL="0" distR="0" wp14:anchorId="027F214B" wp14:editId="622CEF12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2BD6" w14:textId="77777777" w:rsidR="005B5B32" w:rsidRPr="00A452F3" w:rsidRDefault="005B5B32" w:rsidP="005B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97A0B0" w14:textId="77777777" w:rsidR="005B5B32" w:rsidRPr="00A452F3" w:rsidRDefault="005B5B32" w:rsidP="005B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14:paraId="08FC41A7" w14:textId="77777777" w:rsidR="005B5B32" w:rsidRPr="00A452F3" w:rsidRDefault="005B5B32" w:rsidP="005B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САФ'ЯНІВСЬКОЇ СІЛЬСЬКОЇ РАДИ</w:t>
      </w:r>
    </w:p>
    <w:p w14:paraId="506F629B" w14:textId="77777777" w:rsidR="005B5B32" w:rsidRPr="00A452F3" w:rsidRDefault="005B5B32" w:rsidP="005B5B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ІЗМАЇЛЬСЬКОГО РАЙОНУ ОДЕСЬКОЇ ОБЛАСТІ</w:t>
      </w:r>
    </w:p>
    <w:p w14:paraId="5C26C453" w14:textId="77777777" w:rsidR="005B5B32" w:rsidRPr="00A452F3" w:rsidRDefault="005B5B32" w:rsidP="005B5B3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4D98A" w14:textId="77777777" w:rsidR="00B942BC" w:rsidRDefault="005B5B32" w:rsidP="00B942B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6C89C658" w14:textId="045A7EEB" w:rsidR="005B5B32" w:rsidRPr="00B942BC" w:rsidRDefault="005B5B32" w:rsidP="00B94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12.12.2022                                                                                     </w:t>
      </w:r>
      <w:r w:rsidR="00562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           </w:t>
      </w:r>
      <w:r w:rsidR="00B942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  </w:t>
      </w:r>
      <w:r w:rsidRPr="005622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>№</w:t>
      </w:r>
      <w:r w:rsidR="00B942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uk-UA"/>
        </w:rPr>
        <w:t xml:space="preserve"> 150 /О</w:t>
      </w:r>
    </w:p>
    <w:p w14:paraId="7C8B0E5C" w14:textId="77777777" w:rsidR="005B5B32" w:rsidRDefault="005B5B32" w:rsidP="005B5B3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Про організацію екстернату</w:t>
      </w:r>
    </w:p>
    <w:p w14:paraId="7DB2CAF1" w14:textId="27D88052" w:rsidR="005B5B32" w:rsidRDefault="005B5B32" w:rsidP="005B5B3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Б</w:t>
      </w:r>
      <w:r w:rsidR="00B942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ІЛЦІ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Ігорю</w:t>
      </w:r>
      <w:r w:rsidR="00B942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Романовичу</w:t>
      </w:r>
    </w:p>
    <w:p w14:paraId="4F207291" w14:textId="77777777" w:rsidR="005B5B32" w:rsidRDefault="005B5B32" w:rsidP="005B5B3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у 2022 - 2023 навчальному році</w:t>
      </w:r>
    </w:p>
    <w:p w14:paraId="2AD7F79F" w14:textId="154354E8" w:rsidR="005B5B32" w:rsidRDefault="005622F7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 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На виконання законів України «Про освіту», «Про загальну середню освіту», відповідно до Положення про індивідуальну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форму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здобуття загальної середньої освіти, затверджено Наказ Міністерства освіти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і науки України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12 січня 2016 року N 8 (у редакції наказу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Міні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стерства освіти і науки України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від 10 липня 2019 року N 955) Зареєстровано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в Міністерстві юстиції України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02 серпня 2019 р. за N 852/33823, керуючись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п. 4 Порядком  проведення державної підсумкової атестацію , затвердженого наказом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Міністерства освіти і науки України від 07.12.2018   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№ 1369,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зареєстрованого  в  Міністерстві  юстиції  України 02.01.2019   за  № 8/32979 </w:t>
      </w:r>
    </w:p>
    <w:p w14:paraId="3A436B86" w14:textId="13D5659F" w:rsidR="005B5B32" w:rsidRPr="005622F7" w:rsidRDefault="005B5B32" w:rsidP="005B5B32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</w:pP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Н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А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К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А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З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У</w:t>
      </w:r>
      <w:r w:rsidR="00B942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</w:t>
      </w:r>
      <w:r w:rsidRPr="00562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Ю:</w:t>
      </w:r>
    </w:p>
    <w:p w14:paraId="7781F800" w14:textId="38B5BE4F" w:rsidR="001B4C2F" w:rsidRPr="001B4C2F" w:rsidRDefault="005B5B32" w:rsidP="001B4C2F">
      <w:pPr>
        <w:pStyle w:val="a5"/>
        <w:jc w:val="both"/>
        <w:rPr>
          <w:rFonts w:ascii="Times New Roman" w:hAnsi="Times New Roman" w:cs="Times New Roman"/>
          <w:sz w:val="28"/>
          <w:lang w:eastAsia="ru-RU"/>
        </w:rPr>
      </w:pPr>
      <w:r w:rsidRPr="001B4C2F">
        <w:rPr>
          <w:rFonts w:ascii="Times New Roman" w:hAnsi="Times New Roman" w:cs="Times New Roman"/>
          <w:color w:val="111111"/>
          <w:sz w:val="28"/>
          <w:lang w:eastAsia="uk-UA"/>
        </w:rPr>
        <w:t>1.</w:t>
      </w:r>
      <w:r w:rsidR="001B4C2F" w:rsidRPr="001B4C2F">
        <w:rPr>
          <w:rFonts w:ascii="Times New Roman" w:hAnsi="Times New Roman" w:cs="Times New Roman"/>
          <w:color w:val="111111"/>
          <w:sz w:val="28"/>
          <w:lang w:eastAsia="uk-UA"/>
        </w:rPr>
        <w:t xml:space="preserve"> </w:t>
      </w:r>
      <w:r w:rsidR="001B4C2F" w:rsidRPr="001B4C2F">
        <w:rPr>
          <w:rFonts w:ascii="Times New Roman" w:hAnsi="Times New Roman" w:cs="Times New Roman"/>
          <w:sz w:val="28"/>
          <w:lang w:eastAsia="ru-RU"/>
        </w:rPr>
        <w:t>Надати дозвіл БІЛЦІ Ігорю Романовичу на зарахування на навчання за екстернатною формою, проходження річного оцінювання  за  курс  повної  загальної середньої освіти.</w:t>
      </w:r>
    </w:p>
    <w:p w14:paraId="15F11D5F" w14:textId="77777777" w:rsidR="001B4C2F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14:paraId="4780C893" w14:textId="5E008ABE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2.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Призначити відповідальною за проведення екстернату на право здобуття повної середньої освіти за екстернатною формою в 2022 - 2023 навчальному році Білки Ігоря Романовича, який проживає в с.</w:t>
      </w:r>
      <w:r w:rsidR="00B942B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Броска, вул. Пушкіна, 3 заступника директора з навчально-виховної роботи Лепську Н.І.</w:t>
      </w:r>
    </w:p>
    <w:p w14:paraId="329B8186" w14:textId="6C1ACFD0" w:rsidR="005B5B32" w:rsidRPr="0043384E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  <w:r w:rsidR="005B5B32" w:rsidRPr="0043384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Заступнику директора з НВР Л</w:t>
      </w:r>
      <w:r w:rsidR="0048404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ЕПСЬКІЙ </w:t>
      </w:r>
      <w:r w:rsidR="005B5B32" w:rsidRPr="0043384E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Н.І.</w:t>
      </w:r>
    </w:p>
    <w:p w14:paraId="12C4CE85" w14:textId="086C42B4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.1. На підставі заяви Білки Ігоря Романовича здійснити зарахування Білки Ігоря Романовича до </w:t>
      </w:r>
      <w:proofErr w:type="spellStart"/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списочного</w:t>
      </w:r>
      <w:proofErr w:type="spellEnd"/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складу учнів школи.</w:t>
      </w:r>
    </w:p>
    <w:p w14:paraId="233379D1" w14:textId="25D34D90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.2  Ознайомити  екстерна з Положення про індивідуальну форму здобуття загальної середньої освіти  щодо порядку організації навчання.</w:t>
      </w:r>
    </w:p>
    <w:p w14:paraId="08D514EE" w14:textId="336211A0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.3  Скласти та затвердити індивідуальний навчальний план, графік проведення консультацій та контрольних робіт із навчальних предметів.</w:t>
      </w:r>
    </w:p>
    <w:p w14:paraId="7190A54E" w14:textId="596E780F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.4.Забезпечити ведення у школі  відповідної документації (заяви, накази про зарахування на навчання екстерном, розклади прове</w:t>
      </w:r>
      <w:r w:rsidR="005622F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дення консультацій з предметів)</w:t>
      </w:r>
    </w:p>
    <w:p w14:paraId="5522A00A" w14:textId="00164216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.5  Проведення  оцінювання за І семестр 11класу (до 20.12.2022) здійснювати виключно у письмовій формі з предметів інваріантної складової робочого навчального плану 11 класу</w:t>
      </w:r>
      <w:r w:rsidR="005622F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14:paraId="2C627F78" w14:textId="0F5532C0" w:rsidR="005B5B32" w:rsidRDefault="001B4C2F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.6.  Забезпечити збереження контрольних (письмових) робіт семестрового та річного оцінювань протягом одного року після їх проведення, а протоколів проведення річного оцінювання та державної підсумкової атестації – постійно.</w:t>
      </w:r>
    </w:p>
    <w:p w14:paraId="59C0DE48" w14:textId="1B5C028F" w:rsidR="005B5B32" w:rsidRDefault="001B4C2F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.7. Допускати до проходження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державної підсумкової атестації, незалежно від того, які бали отримав учень за результатами річного оцінювання.</w:t>
      </w:r>
    </w:p>
    <w:p w14:paraId="571C5921" w14:textId="76ED0B2D" w:rsidR="005B5B32" w:rsidRDefault="001B4C2F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.8.   Здійснювати державну підсумкову атестацію екстерна за курс повної середньої  освіти виключно з тих предметів, що  визначені Міністерством освіти і науки України.</w:t>
      </w:r>
    </w:p>
    <w:p w14:paraId="7594332F" w14:textId="769ED1E1" w:rsidR="005B5B32" w:rsidRDefault="001B4C2F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4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  Секретарю школи  здійснити відповідні записи до алфавітної книги та книги обліку руху учнів.</w:t>
      </w:r>
    </w:p>
    <w:p w14:paraId="517C7700" w14:textId="33DAF0B5" w:rsidR="005B5B32" w:rsidRDefault="001B4C2F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B5B32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Контроль за виконанням даного наказу  залишаю за собою.</w:t>
      </w:r>
    </w:p>
    <w:p w14:paraId="4C16773E" w14:textId="77777777" w:rsidR="005622F7" w:rsidRDefault="005622F7" w:rsidP="005622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14:paraId="2EEE2E9E" w14:textId="74CF344D" w:rsidR="005B5B32" w:rsidRDefault="005B5B32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Директор                                               </w:t>
      </w:r>
      <w:r w:rsidR="005622F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Алла В</w:t>
      </w:r>
      <w:r w:rsidR="005622F7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ОДЗЯНОВСЬКА</w:t>
      </w:r>
    </w:p>
    <w:p w14:paraId="5BA349A2" w14:textId="77777777" w:rsidR="00484047" w:rsidRDefault="00484047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bookmarkStart w:id="0" w:name="_GoBack"/>
      <w:bookmarkEnd w:id="0"/>
    </w:p>
    <w:p w14:paraId="224CBB6C" w14:textId="41BFA258" w:rsidR="00484047" w:rsidRDefault="00484047" w:rsidP="005622F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Лепська Н. І.</w:t>
      </w:r>
    </w:p>
    <w:p w14:paraId="51A82A2F" w14:textId="77777777" w:rsidR="001F3C26" w:rsidRDefault="001F3C26"/>
    <w:sectPr w:rsidR="001F3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F"/>
    <w:rsid w:val="001B4C2F"/>
    <w:rsid w:val="001F3C26"/>
    <w:rsid w:val="00484047"/>
    <w:rsid w:val="005622F7"/>
    <w:rsid w:val="005B5B32"/>
    <w:rsid w:val="00667F0F"/>
    <w:rsid w:val="00B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9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cp:lastPrinted>2023-02-17T10:47:00Z</cp:lastPrinted>
  <dcterms:created xsi:type="dcterms:W3CDTF">2022-12-26T08:02:00Z</dcterms:created>
  <dcterms:modified xsi:type="dcterms:W3CDTF">2023-02-17T10:48:00Z</dcterms:modified>
</cp:coreProperties>
</file>