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E" w:rsidRPr="00FB0353" w:rsidRDefault="00736D8E" w:rsidP="007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736D8E" w:rsidRPr="00FB0353" w:rsidRDefault="00736D8E" w:rsidP="007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Ізмаїльськоїрайонної</w:t>
      </w:r>
      <w:proofErr w:type="spellEnd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Одеськоїобласті</w:t>
      </w:r>
      <w:proofErr w:type="spellEnd"/>
    </w:p>
    <w:p w:rsidR="00736D8E" w:rsidRPr="00FB0353" w:rsidRDefault="00736D8E" w:rsidP="0073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736D8E" w:rsidRPr="00FB0353" w:rsidRDefault="00736D8E" w:rsidP="0073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736D8E" w:rsidRPr="00FB0353" w:rsidRDefault="00736D8E" w:rsidP="00736D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B03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B03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736D8E" w:rsidRPr="00FB0353" w:rsidRDefault="00736D8E" w:rsidP="0073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3A9C48B" wp14:editId="42E5CCD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36D8E" w:rsidRPr="00FB0353" w:rsidRDefault="00736D8E" w:rsidP="007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8E" w:rsidRPr="00FB0353" w:rsidRDefault="00736D8E" w:rsidP="007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36D8E" w:rsidRDefault="00736D8E" w:rsidP="00736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1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</w:p>
    <w:p w:rsidR="00736D8E" w:rsidRPr="00FB0353" w:rsidRDefault="00736D8E" w:rsidP="00736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CDA" w:rsidRDefault="00F15CDA" w:rsidP="00F15C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CDA" w:rsidRPr="007E7390" w:rsidRDefault="00F15CDA" w:rsidP="00F15C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9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E7390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7E7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73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7390">
        <w:rPr>
          <w:rFonts w:ascii="Times New Roman" w:hAnsi="Times New Roman" w:cs="Times New Roman"/>
          <w:b/>
          <w:sz w:val="28"/>
          <w:szCs w:val="28"/>
        </w:rPr>
        <w:t>ішень</w:t>
      </w:r>
      <w:proofErr w:type="spellEnd"/>
      <w:r w:rsidRPr="007E7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390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7E7390">
        <w:rPr>
          <w:rFonts w:ascii="Times New Roman" w:hAnsi="Times New Roman" w:cs="Times New Roman"/>
          <w:b/>
          <w:sz w:val="28"/>
          <w:szCs w:val="28"/>
        </w:rPr>
        <w:t xml:space="preserve"> ради № 1</w:t>
      </w:r>
    </w:p>
    <w:p w:rsidR="00F15CDA" w:rsidRPr="007E7390" w:rsidRDefault="00F15CDA" w:rsidP="00F15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390">
        <w:rPr>
          <w:rFonts w:ascii="Times New Roman" w:hAnsi="Times New Roman" w:cs="Times New Roman"/>
          <w:sz w:val="28"/>
          <w:szCs w:val="28"/>
        </w:rPr>
        <w:t xml:space="preserve"> </w:t>
      </w:r>
      <w:r w:rsidRPr="007E7390">
        <w:rPr>
          <w:rFonts w:ascii="Times New Roman" w:hAnsi="Times New Roman" w:cs="Times New Roman"/>
          <w:sz w:val="28"/>
          <w:szCs w:val="28"/>
        </w:rPr>
        <w:tab/>
      </w:r>
    </w:p>
    <w:p w:rsidR="00F15CDA" w:rsidRPr="00B540CC" w:rsidRDefault="00F15CDA" w:rsidP="00F15C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r w:rsidRPr="008412F7">
        <w:rPr>
          <w:rFonts w:ascii="Times New Roman" w:hAnsi="Times New Roman" w:cs="Times New Roman"/>
          <w:sz w:val="28"/>
          <w:szCs w:val="28"/>
        </w:rPr>
        <w:t>до</w:t>
      </w:r>
      <w:r w:rsidRPr="00B540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41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2F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r w:rsidRPr="008412F7">
        <w:rPr>
          <w:rFonts w:ascii="Times New Roman" w:hAnsi="Times New Roman" w:cs="Times New Roman"/>
          <w:sz w:val="28"/>
          <w:szCs w:val="28"/>
        </w:rPr>
        <w:t>ради</w:t>
      </w:r>
      <w:r w:rsidRPr="00B540CC">
        <w:rPr>
          <w:rFonts w:ascii="Times New Roman" w:hAnsi="Times New Roman" w:cs="Times New Roman"/>
          <w:sz w:val="28"/>
          <w:szCs w:val="28"/>
        </w:rPr>
        <w:t xml:space="preserve"> №1 (</w:t>
      </w:r>
      <w:r w:rsidRPr="008412F7">
        <w:rPr>
          <w:rFonts w:ascii="Times New Roman" w:hAnsi="Times New Roman" w:cs="Times New Roman"/>
          <w:sz w:val="28"/>
          <w:szCs w:val="28"/>
        </w:rPr>
        <w:t>Протокол</w:t>
      </w:r>
      <w:r w:rsidRPr="00B540CC">
        <w:rPr>
          <w:rFonts w:ascii="Times New Roman" w:hAnsi="Times New Roman" w:cs="Times New Roman"/>
          <w:sz w:val="28"/>
          <w:szCs w:val="28"/>
        </w:rPr>
        <w:t xml:space="preserve"> №1                        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B37" w:rsidRPr="00DD3B37">
        <w:rPr>
          <w:rFonts w:ascii="Times New Roman" w:hAnsi="Times New Roman" w:cs="Times New Roman"/>
          <w:sz w:val="28"/>
          <w:szCs w:val="28"/>
        </w:rPr>
        <w:t>3</w:t>
      </w:r>
      <w:r w:rsidR="00DD3B37" w:rsidRPr="00DD3B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3B37">
        <w:rPr>
          <w:rFonts w:ascii="Times New Roman" w:hAnsi="Times New Roman" w:cs="Times New Roman"/>
          <w:sz w:val="28"/>
          <w:szCs w:val="28"/>
        </w:rPr>
        <w:t>.08.201</w:t>
      </w:r>
      <w:r w:rsidRPr="00DD3B3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3B37">
        <w:rPr>
          <w:rFonts w:ascii="Times New Roman" w:hAnsi="Times New Roman" w:cs="Times New Roman"/>
          <w:sz w:val="28"/>
          <w:szCs w:val="28"/>
        </w:rPr>
        <w:t>р.),</w:t>
      </w:r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DA" w:rsidRPr="008412F7" w:rsidRDefault="00F15CDA" w:rsidP="00F15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</w:rPr>
        <w:t>НАКАЗУЮ:</w:t>
      </w:r>
    </w:p>
    <w:p w:rsidR="00F15CDA" w:rsidRPr="008412F7" w:rsidRDefault="00F15CDA" w:rsidP="00F1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</w:rPr>
        <w:t xml:space="preserve">1.Педагогічному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у 201</w:t>
      </w:r>
      <w:r w:rsidR="00DD3B3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D3B37">
        <w:rPr>
          <w:rFonts w:ascii="Times New Roman" w:hAnsi="Times New Roman" w:cs="Times New Roman"/>
          <w:sz w:val="28"/>
          <w:szCs w:val="28"/>
        </w:rPr>
        <w:t>/20</w:t>
      </w:r>
      <w:r w:rsidR="00DD3B37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над проблемою: «</w:t>
      </w:r>
      <w:proofErr w:type="gramStart"/>
      <w:r w:rsidRPr="008412F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412F7">
        <w:rPr>
          <w:rFonts w:ascii="Times New Roman" w:hAnsi="Times New Roman" w:cs="Times New Roman"/>
          <w:sz w:val="28"/>
          <w:szCs w:val="28"/>
          <w:lang w:val="uk-UA"/>
        </w:rPr>
        <w:t>ідвищення  якості знань учнів на основі впровадження сучасних педагогічних технологій</w:t>
      </w:r>
      <w:r w:rsidRPr="008412F7">
        <w:rPr>
          <w:rFonts w:ascii="Times New Roman" w:hAnsi="Times New Roman" w:cs="Times New Roman"/>
          <w:sz w:val="28"/>
          <w:szCs w:val="28"/>
        </w:rPr>
        <w:t>»</w:t>
      </w:r>
    </w:p>
    <w:p w:rsidR="00F15CD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1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забеспеченню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стандарті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критерій оцінювання навчальних досягнень.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1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турні</w:t>
      </w:r>
      <w:proofErr w:type="gramStart"/>
      <w:r w:rsidRPr="00841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2F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>.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. Активізувати роботу щодо виявлення, узагальнення та поширення ефективного педагогічного досвіду з питань організації навчально-виховного процесу, використання інноваційних педагогічних технологій. 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Протягом року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методична рада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. Спрямувати діяльність методичної служби школи на підвищення рівня фахової (професійної) компетентності педагогів та ефективності (результативності) педагогічної праці.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Протягом року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. Оптимізувати використання наявних інформаційних ресурсів; забезпечити  стовідсоткове оволодіння інформаційно-комунікаційними технологіями всіма  педагогами та учнями.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року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1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Продовжити реалізацію Концепції  національно-патріотичного виховання дітей і молоді, Заходів щодо реалізації Концепції національно-</w:t>
      </w:r>
      <w:r w:rsidRPr="008412F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патріотичного виховання у загальноосвітніх навчальних закладах та методичних рекомендацій щодо національно-патріотичного виховання у загальноосвітніх навчальних закладах, затверджених наказом МОНУ від 16.06.2015 №641, Стратегії національно-патріотичного виховання дітей та молоді на 2016-2020 роки, затвердженої Указом Президента України від 13.10.2015 року № 580/2015.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Протягом року 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ласні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1-11-х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412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2F7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профілактичну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здоров'язберігаючого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>.</w:t>
      </w:r>
    </w:p>
    <w:p w:rsidR="00F15CD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Протягом року</w:t>
      </w:r>
    </w:p>
    <w:p w:rsidR="00F15CD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 Продовжити роботу по забезпеченню інтеграції дітей з особливими освітніми потребами у загальноосвітній простір шляхом створення умов для їх навчання в інклюзивних класах</w:t>
      </w:r>
    </w:p>
    <w:p w:rsidR="00F15CD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Лепська Н.І.., 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15CD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вчителі , асистенти інклюзивних класів</w:t>
      </w:r>
    </w:p>
    <w:p w:rsidR="00F15CD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 Працювати над створенням нового освітнього простору, розпочати роботу над проектом «Створюємо комфортні умови в школі».</w:t>
      </w:r>
    </w:p>
    <w:p w:rsidR="00F15CD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поліпшення соціального захисту освітян, їх матеріального та морального заохочення, забезпечити для них умови для праці,відпочинку та підвищення кваліфікації.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Профспілковий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DA" w:rsidRPr="00D05FA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15CDA" w:rsidRPr="008412F7" w:rsidRDefault="00F15CDA" w:rsidP="00F15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F15CDA" w:rsidRPr="00D05FAA" w:rsidRDefault="00F15CDA" w:rsidP="00F15C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Протягом року</w:t>
      </w:r>
    </w:p>
    <w:p w:rsidR="00F15CDA" w:rsidRDefault="00F15CDA" w:rsidP="00F15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CDA" w:rsidRPr="008412F7" w:rsidRDefault="00F15CDA" w:rsidP="00F15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2. Затвердити річний план Бросківської загальноосвітньої школи І-ІІІ ступенів  на 201</w:t>
      </w:r>
      <w:r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F15CDA" w:rsidRPr="008412F7" w:rsidRDefault="00F15CDA" w:rsidP="00F15CD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412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Затверд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ити</w:t>
      </w:r>
      <w:proofErr w:type="spellEnd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структур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9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20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н.р</w:t>
      </w:r>
      <w:proofErr w:type="spellEnd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та режим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роботи</w:t>
      </w:r>
      <w:proofErr w:type="spellEnd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школи</w:t>
      </w:r>
      <w:proofErr w:type="spellEnd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правил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 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внутрішнього</w:t>
      </w:r>
      <w:proofErr w:type="spellEnd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трудового </w:t>
      </w:r>
      <w:proofErr w:type="spellStart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розпорядку</w:t>
      </w:r>
      <w:proofErr w:type="spellEnd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заходи щодо охорони праці </w:t>
      </w:r>
      <w:proofErr w:type="gramStart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proofErr w:type="gramEnd"/>
      <w:r w:rsidRPr="0084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школі</w:t>
      </w:r>
    </w:p>
    <w:p w:rsidR="00F15CDA" w:rsidRPr="00D05FAA" w:rsidRDefault="00F15CDA" w:rsidP="00F15C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FA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15CDA" w:rsidRDefault="00F15CDA" w:rsidP="00F15CD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CDA" w:rsidRDefault="00F15CDA" w:rsidP="00F15CD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2F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412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2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12F7"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</w:p>
    <w:p w:rsidR="00F15CDA" w:rsidRDefault="00F15CDA" w:rsidP="00F15C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F15CDA" w:rsidRPr="008412F7" w:rsidRDefault="00F15CDA" w:rsidP="00F15CD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  <w:r w:rsidRPr="00E21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F15CDA" w:rsidRPr="00F15CDA" w:rsidRDefault="00F15CD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15CDA" w:rsidRPr="00F1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AEF"/>
    <w:multiLevelType w:val="hybridMultilevel"/>
    <w:tmpl w:val="337C89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E4"/>
    <w:rsid w:val="004E5621"/>
    <w:rsid w:val="00613324"/>
    <w:rsid w:val="00736D8E"/>
    <w:rsid w:val="00784F24"/>
    <w:rsid w:val="00AC099A"/>
    <w:rsid w:val="00DD3B37"/>
    <w:rsid w:val="00E37EE4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C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1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C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1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6</cp:revision>
  <dcterms:created xsi:type="dcterms:W3CDTF">2019-09-11T11:55:00Z</dcterms:created>
  <dcterms:modified xsi:type="dcterms:W3CDTF">2019-09-27T08:36:00Z</dcterms:modified>
</cp:coreProperties>
</file>