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39CA9" w14:textId="3BC5D530" w:rsidR="004A6EFC" w:rsidRPr="004A6EFC" w:rsidRDefault="004A6EFC" w:rsidP="004A6EFC">
      <w:pPr>
        <w:spacing w:before="0" w:after="0" w:line="240" w:lineRule="auto"/>
        <w:ind w:left="0"/>
        <w:rPr>
          <w:rFonts w:cs="Times New Roman"/>
          <w:b/>
          <w:sz w:val="26"/>
          <w:szCs w:val="26"/>
          <w:lang w:val="uk-UA"/>
        </w:rPr>
      </w:pPr>
      <w:r>
        <w:rPr>
          <w:rFonts w:cs="Times New Roman"/>
          <w:b/>
          <w:sz w:val="26"/>
          <w:szCs w:val="26"/>
          <w:lang w:val="uk-UA"/>
        </w:rPr>
        <w:t xml:space="preserve">                                                             </w:t>
      </w:r>
      <w:r w:rsidRPr="004A6EFC">
        <w:rPr>
          <w:rFonts w:asciiTheme="minorHAnsi" w:hAnsiTheme="minorHAnsi"/>
          <w:noProof/>
          <w:sz w:val="22"/>
          <w:lang w:eastAsia="ru-RU"/>
        </w:rPr>
        <w:drawing>
          <wp:inline distT="0" distB="0" distL="0" distR="0" wp14:anchorId="205735B9" wp14:editId="4CB4CA61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DDEB4" w14:textId="77777777" w:rsidR="004A6EFC" w:rsidRPr="004A6EFC" w:rsidRDefault="004A6EFC" w:rsidP="004A6EFC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</w:p>
    <w:p w14:paraId="62D57B07" w14:textId="77777777" w:rsidR="004A6EFC" w:rsidRPr="004A6EFC" w:rsidRDefault="004A6EFC" w:rsidP="004A6EFC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A6EFC">
        <w:rPr>
          <w:rFonts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32DD9B01" w14:textId="77777777" w:rsidR="004A6EFC" w:rsidRPr="004A6EFC" w:rsidRDefault="004A6EFC" w:rsidP="004A6EFC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A6EFC">
        <w:rPr>
          <w:rFonts w:cs="Times New Roman"/>
          <w:b/>
          <w:sz w:val="26"/>
          <w:szCs w:val="26"/>
          <w:lang w:val="uk-UA"/>
        </w:rPr>
        <w:t>САФ'ЯНІВСЬКОЇ СІЛЬСЬКОЇ РАДИ</w:t>
      </w:r>
    </w:p>
    <w:p w14:paraId="7A903892" w14:textId="77777777" w:rsidR="004A6EFC" w:rsidRPr="004A6EFC" w:rsidRDefault="004A6EFC" w:rsidP="004A6EFC">
      <w:pPr>
        <w:spacing w:before="0" w:after="0" w:line="240" w:lineRule="auto"/>
        <w:ind w:left="0"/>
        <w:jc w:val="center"/>
        <w:rPr>
          <w:rFonts w:cs="Times New Roman"/>
          <w:b/>
          <w:sz w:val="26"/>
          <w:szCs w:val="26"/>
          <w:lang w:val="uk-UA"/>
        </w:rPr>
      </w:pPr>
      <w:r w:rsidRPr="004A6EFC">
        <w:rPr>
          <w:rFonts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09D7369F" w14:textId="77777777" w:rsidR="004A6EFC" w:rsidRPr="004A6EFC" w:rsidRDefault="004A6EFC" w:rsidP="004A6EFC">
      <w:pPr>
        <w:spacing w:before="0" w:after="0" w:line="240" w:lineRule="auto"/>
        <w:ind w:left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653720F9" w14:textId="63CC9D92" w:rsidR="00F82676" w:rsidRPr="004A6EFC" w:rsidRDefault="004A6EFC" w:rsidP="004A6EFC">
      <w:pPr>
        <w:tabs>
          <w:tab w:val="left" w:pos="3148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</w:t>
      </w:r>
      <w:r w:rsidR="00F82676" w:rsidRPr="004A6EFC">
        <w:rPr>
          <w:b/>
          <w:lang w:val="uk-UA"/>
        </w:rPr>
        <w:t>Н А К А З</w:t>
      </w:r>
    </w:p>
    <w:p w14:paraId="0EF8E0C7" w14:textId="078DBE5D" w:rsidR="00F82676" w:rsidRPr="003831C9" w:rsidRDefault="004A6EFC" w:rsidP="004A6EFC">
      <w:pPr>
        <w:ind w:left="0"/>
        <w:rPr>
          <w:b/>
          <w:lang w:val="uk-UA"/>
        </w:rPr>
      </w:pPr>
      <w:r w:rsidRPr="003831C9">
        <w:rPr>
          <w:b/>
          <w:lang w:val="uk-UA"/>
        </w:rPr>
        <w:t xml:space="preserve">04.01.2022                                                                                                      </w:t>
      </w:r>
      <w:r w:rsidR="00BB1782" w:rsidRPr="003831C9">
        <w:rPr>
          <w:b/>
          <w:lang w:val="uk-UA"/>
        </w:rPr>
        <w:t>№04</w:t>
      </w:r>
      <w:r w:rsidR="00F82676" w:rsidRPr="003831C9">
        <w:rPr>
          <w:b/>
          <w:lang w:val="uk-UA"/>
        </w:rPr>
        <w:t xml:space="preserve">/О                                                                      </w:t>
      </w:r>
    </w:p>
    <w:p w14:paraId="7CD3F07B" w14:textId="77777777" w:rsidR="00F82676" w:rsidRPr="004A6EFC" w:rsidRDefault="00F82676" w:rsidP="004A6EFC">
      <w:pPr>
        <w:tabs>
          <w:tab w:val="left" w:pos="1230"/>
        </w:tabs>
        <w:ind w:left="0"/>
        <w:rPr>
          <w:lang w:val="uk-UA"/>
        </w:rPr>
      </w:pPr>
      <w:r w:rsidRPr="004A6EFC">
        <w:rPr>
          <w:lang w:val="uk-UA"/>
        </w:rPr>
        <w:t xml:space="preserve">Про призначення відповідального </w:t>
      </w:r>
    </w:p>
    <w:p w14:paraId="69BD95BE" w14:textId="77777777" w:rsidR="00884B4E" w:rsidRPr="004A6EFC" w:rsidRDefault="00F82676" w:rsidP="004A6EFC">
      <w:pPr>
        <w:tabs>
          <w:tab w:val="left" w:pos="1230"/>
        </w:tabs>
        <w:ind w:left="0"/>
        <w:rPr>
          <w:lang w:val="uk-UA"/>
        </w:rPr>
      </w:pPr>
      <w:r w:rsidRPr="004A6EFC">
        <w:rPr>
          <w:lang w:val="uk-UA"/>
        </w:rPr>
        <w:t>за ведення військового обліку</w:t>
      </w:r>
    </w:p>
    <w:p w14:paraId="46D54D50" w14:textId="7334635E" w:rsidR="00884B4E" w:rsidRPr="004A6EFC" w:rsidRDefault="00884B4E" w:rsidP="004A6EFC">
      <w:pPr>
        <w:spacing w:line="360" w:lineRule="auto"/>
        <w:ind w:left="0"/>
        <w:rPr>
          <w:szCs w:val="28"/>
          <w:lang w:val="uk-UA"/>
        </w:rPr>
      </w:pPr>
      <w:r w:rsidRPr="004A6EFC">
        <w:rPr>
          <w:szCs w:val="28"/>
          <w:lang w:val="uk-UA"/>
        </w:rPr>
        <w:t>військовозобов’язаних</w:t>
      </w:r>
    </w:p>
    <w:p w14:paraId="0003DF31" w14:textId="77777777" w:rsidR="00884B4E" w:rsidRPr="004A6EFC" w:rsidRDefault="00884B4E" w:rsidP="004A6EFC">
      <w:pPr>
        <w:spacing w:line="360" w:lineRule="auto"/>
        <w:ind w:left="0"/>
        <w:rPr>
          <w:sz w:val="16"/>
          <w:szCs w:val="16"/>
          <w:lang w:val="uk-UA"/>
        </w:rPr>
      </w:pPr>
      <w:r w:rsidRPr="004A6EFC">
        <w:rPr>
          <w:szCs w:val="28"/>
          <w:lang w:val="uk-UA"/>
        </w:rPr>
        <w:t>На підставі ст. 14  закону України «Про військовий обов’язок і військову службу»,   розділу ІІІ постанови Кабінету Міністрів України №352 21 березня 2002 року 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з метою забезпечення належного стану ведення військового обліку в школі</w:t>
      </w:r>
    </w:p>
    <w:p w14:paraId="2F960835" w14:textId="739B4E84" w:rsidR="00884B4E" w:rsidRPr="003831C9" w:rsidRDefault="00884B4E" w:rsidP="004A6EFC">
      <w:pPr>
        <w:spacing w:line="480" w:lineRule="auto"/>
        <w:ind w:left="0"/>
        <w:rPr>
          <w:b/>
          <w:szCs w:val="28"/>
          <w:lang w:val="uk-UA"/>
        </w:rPr>
      </w:pPr>
      <w:r w:rsidRPr="003831C9">
        <w:rPr>
          <w:b/>
          <w:szCs w:val="28"/>
          <w:lang w:val="uk-UA"/>
        </w:rPr>
        <w:t>Н</w:t>
      </w:r>
      <w:r w:rsidR="004A6EFC" w:rsidRPr="003831C9">
        <w:rPr>
          <w:b/>
          <w:szCs w:val="28"/>
          <w:lang w:val="uk-UA"/>
        </w:rPr>
        <w:t xml:space="preserve"> </w:t>
      </w:r>
      <w:r w:rsidRPr="003831C9">
        <w:rPr>
          <w:b/>
          <w:szCs w:val="28"/>
          <w:lang w:val="uk-UA"/>
        </w:rPr>
        <w:t>А</w:t>
      </w:r>
      <w:r w:rsidR="004A6EFC" w:rsidRPr="003831C9">
        <w:rPr>
          <w:b/>
          <w:szCs w:val="28"/>
          <w:lang w:val="uk-UA"/>
        </w:rPr>
        <w:t xml:space="preserve"> </w:t>
      </w:r>
      <w:r w:rsidRPr="003831C9">
        <w:rPr>
          <w:b/>
          <w:szCs w:val="28"/>
          <w:lang w:val="uk-UA"/>
        </w:rPr>
        <w:t>К</w:t>
      </w:r>
      <w:r w:rsidR="004A6EFC" w:rsidRPr="003831C9">
        <w:rPr>
          <w:b/>
          <w:szCs w:val="28"/>
          <w:lang w:val="uk-UA"/>
        </w:rPr>
        <w:t xml:space="preserve"> </w:t>
      </w:r>
      <w:r w:rsidRPr="003831C9">
        <w:rPr>
          <w:b/>
          <w:szCs w:val="28"/>
          <w:lang w:val="uk-UA"/>
        </w:rPr>
        <w:t>А</w:t>
      </w:r>
      <w:r w:rsidR="004A6EFC" w:rsidRPr="003831C9">
        <w:rPr>
          <w:b/>
          <w:szCs w:val="28"/>
          <w:lang w:val="uk-UA"/>
        </w:rPr>
        <w:t xml:space="preserve"> </w:t>
      </w:r>
      <w:r w:rsidRPr="003831C9">
        <w:rPr>
          <w:b/>
          <w:szCs w:val="28"/>
          <w:lang w:val="uk-UA"/>
        </w:rPr>
        <w:t>З</w:t>
      </w:r>
      <w:r w:rsidR="004A6EFC" w:rsidRPr="003831C9">
        <w:rPr>
          <w:b/>
          <w:szCs w:val="28"/>
          <w:lang w:val="uk-UA"/>
        </w:rPr>
        <w:t xml:space="preserve"> </w:t>
      </w:r>
      <w:r w:rsidRPr="003831C9">
        <w:rPr>
          <w:b/>
          <w:szCs w:val="28"/>
          <w:lang w:val="uk-UA"/>
        </w:rPr>
        <w:t>У</w:t>
      </w:r>
      <w:r w:rsidR="004A6EFC" w:rsidRPr="003831C9">
        <w:rPr>
          <w:b/>
          <w:szCs w:val="28"/>
          <w:lang w:val="uk-UA"/>
        </w:rPr>
        <w:t xml:space="preserve"> </w:t>
      </w:r>
      <w:r w:rsidRPr="003831C9">
        <w:rPr>
          <w:b/>
          <w:szCs w:val="28"/>
          <w:lang w:val="uk-UA"/>
        </w:rPr>
        <w:t>Ю:</w:t>
      </w:r>
    </w:p>
    <w:p w14:paraId="29C5B5F1" w14:textId="3EB70689" w:rsidR="00884B4E" w:rsidRPr="004A6EFC" w:rsidRDefault="003831C9" w:rsidP="003831C9">
      <w:pPr>
        <w:tabs>
          <w:tab w:val="left" w:pos="284"/>
        </w:tabs>
        <w:spacing w:before="0" w:after="0" w:line="36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1. </w:t>
      </w:r>
      <w:r w:rsidR="00884B4E" w:rsidRPr="004A6EFC">
        <w:rPr>
          <w:szCs w:val="28"/>
          <w:lang w:val="uk-UA"/>
        </w:rPr>
        <w:t>Призначити відповідальною особою за ведення військового обліку</w:t>
      </w:r>
      <w:r w:rsidR="00884B4E" w:rsidRPr="004A6EFC">
        <w:rPr>
          <w:lang w:val="uk-UA"/>
        </w:rPr>
        <w:t xml:space="preserve"> </w:t>
      </w:r>
      <w:r w:rsidR="00884B4E" w:rsidRPr="004A6EFC">
        <w:rPr>
          <w:szCs w:val="28"/>
          <w:lang w:val="uk-UA"/>
        </w:rPr>
        <w:t xml:space="preserve">військовозобов’язаних в школі </w:t>
      </w:r>
      <w:r w:rsidR="00072BA4" w:rsidRPr="004A6EFC">
        <w:rPr>
          <w:szCs w:val="28"/>
          <w:lang w:val="uk-UA"/>
        </w:rPr>
        <w:t>Щербину Марину Степанівну</w:t>
      </w:r>
      <w:r w:rsidR="00884B4E" w:rsidRPr="004A6EFC">
        <w:rPr>
          <w:szCs w:val="28"/>
          <w:lang w:val="uk-UA"/>
        </w:rPr>
        <w:t>, заступника директора з навчально-виховної роботи.</w:t>
      </w:r>
    </w:p>
    <w:p w14:paraId="20E1BA4D" w14:textId="645F7FCF" w:rsidR="00884B4E" w:rsidRPr="004A6EFC" w:rsidRDefault="003831C9" w:rsidP="003831C9">
      <w:pPr>
        <w:tabs>
          <w:tab w:val="left" w:pos="284"/>
        </w:tabs>
        <w:spacing w:before="0" w:after="0" w:line="36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2. </w:t>
      </w:r>
      <w:r w:rsidR="00884B4E" w:rsidRPr="004A6EFC">
        <w:rPr>
          <w:szCs w:val="28"/>
          <w:lang w:val="uk-UA"/>
        </w:rPr>
        <w:t xml:space="preserve">Відповідальній </w:t>
      </w:r>
      <w:r w:rsidR="00072BA4" w:rsidRPr="004A6EFC">
        <w:rPr>
          <w:szCs w:val="28"/>
          <w:lang w:val="uk-UA"/>
        </w:rPr>
        <w:t>Щербині М.С</w:t>
      </w:r>
      <w:r w:rsidR="00884B4E" w:rsidRPr="004A6EFC">
        <w:rPr>
          <w:szCs w:val="28"/>
          <w:lang w:val="uk-UA"/>
        </w:rPr>
        <w:t>.:</w:t>
      </w:r>
    </w:p>
    <w:p w14:paraId="0EB4F2B5" w14:textId="3411C4CE" w:rsidR="00884B4E" w:rsidRPr="004A6EFC" w:rsidRDefault="004A6EFC" w:rsidP="004A6EFC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884B4E" w:rsidRPr="004A6EFC">
        <w:rPr>
          <w:szCs w:val="28"/>
        </w:rPr>
        <w:t xml:space="preserve">2.1.Вести облік військовозобов’язаних школи відповідно до вимог Інструкції з організації ведення військового обліку військовозобов’язаних і призовників в органах місцевого самоврядування, на підприємствах, в установах, організаціях і навчальних закладах. </w:t>
      </w:r>
    </w:p>
    <w:p w14:paraId="4ECFB39A" w14:textId="77777777" w:rsidR="00884B4E" w:rsidRPr="004A6EFC" w:rsidRDefault="00884B4E" w:rsidP="004A6EFC">
      <w:pPr>
        <w:pStyle w:val="a3"/>
        <w:spacing w:line="360" w:lineRule="auto"/>
        <w:ind w:firstLine="0"/>
        <w:jc w:val="right"/>
        <w:rPr>
          <w:szCs w:val="28"/>
        </w:rPr>
      </w:pPr>
      <w:r w:rsidRPr="004A6EFC">
        <w:rPr>
          <w:szCs w:val="28"/>
        </w:rPr>
        <w:t>Постійно</w:t>
      </w:r>
    </w:p>
    <w:p w14:paraId="1129F2BA" w14:textId="1CE2638C" w:rsidR="00884B4E" w:rsidRPr="004A6EFC" w:rsidRDefault="004A6EFC" w:rsidP="004A6EFC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</w:t>
      </w:r>
      <w:r w:rsidR="00884B4E" w:rsidRPr="004A6EFC">
        <w:rPr>
          <w:szCs w:val="28"/>
        </w:rPr>
        <w:t xml:space="preserve">2.2. </w:t>
      </w:r>
      <w:r w:rsidR="00072BA4" w:rsidRPr="004A6EFC">
        <w:rPr>
          <w:szCs w:val="28"/>
        </w:rPr>
        <w:t>Залучити до о</w:t>
      </w:r>
      <w:r w:rsidR="00884B4E" w:rsidRPr="004A6EFC">
        <w:rPr>
          <w:szCs w:val="28"/>
        </w:rPr>
        <w:t>формл</w:t>
      </w:r>
      <w:r w:rsidR="00072BA4" w:rsidRPr="004A6EFC">
        <w:rPr>
          <w:szCs w:val="28"/>
        </w:rPr>
        <w:t>ення</w:t>
      </w:r>
      <w:r w:rsidR="00884B4E" w:rsidRPr="004A6EFC">
        <w:rPr>
          <w:szCs w:val="28"/>
        </w:rPr>
        <w:t xml:space="preserve"> </w:t>
      </w:r>
      <w:r w:rsidR="00072BA4" w:rsidRPr="004A6EFC">
        <w:rPr>
          <w:szCs w:val="28"/>
        </w:rPr>
        <w:t>всіх</w:t>
      </w:r>
      <w:r w:rsidR="00884B4E" w:rsidRPr="004A6EFC">
        <w:rPr>
          <w:szCs w:val="28"/>
        </w:rPr>
        <w:t xml:space="preserve"> необхідн</w:t>
      </w:r>
      <w:r w:rsidR="00072BA4" w:rsidRPr="004A6EFC">
        <w:rPr>
          <w:szCs w:val="28"/>
        </w:rPr>
        <w:t>их</w:t>
      </w:r>
      <w:r w:rsidR="00884B4E" w:rsidRPr="004A6EFC">
        <w:rPr>
          <w:szCs w:val="28"/>
        </w:rPr>
        <w:t xml:space="preserve"> документ</w:t>
      </w:r>
      <w:r w:rsidR="00072BA4" w:rsidRPr="004A6EFC">
        <w:rPr>
          <w:szCs w:val="28"/>
        </w:rPr>
        <w:t>ів</w:t>
      </w:r>
      <w:r w:rsidR="00884B4E" w:rsidRPr="004A6EFC">
        <w:rPr>
          <w:szCs w:val="28"/>
        </w:rPr>
        <w:t xml:space="preserve"> по обліку військовозобов’язаних і призовників згідно з діючими інструкціями та Положеннями</w:t>
      </w:r>
      <w:r w:rsidR="00ED0735" w:rsidRPr="004A6EFC">
        <w:rPr>
          <w:szCs w:val="28"/>
        </w:rPr>
        <w:t xml:space="preserve"> класних ке</w:t>
      </w:r>
      <w:bookmarkStart w:id="0" w:name="_GoBack"/>
      <w:bookmarkEnd w:id="0"/>
      <w:r w:rsidR="00ED0735" w:rsidRPr="004A6EFC">
        <w:rPr>
          <w:szCs w:val="28"/>
        </w:rPr>
        <w:t>рівників  Тарахтієнко А.М.</w:t>
      </w:r>
      <w:r w:rsidR="005F4171" w:rsidRPr="004A6EFC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072BA4" w:rsidRPr="004A6EFC">
        <w:rPr>
          <w:szCs w:val="28"/>
        </w:rPr>
        <w:t>Філіпову</w:t>
      </w:r>
      <w:proofErr w:type="spellEnd"/>
      <w:r w:rsidR="00072BA4" w:rsidRPr="004A6EFC">
        <w:rPr>
          <w:szCs w:val="28"/>
        </w:rPr>
        <w:t xml:space="preserve"> Н.В.</w:t>
      </w:r>
    </w:p>
    <w:p w14:paraId="11518837" w14:textId="276499B1" w:rsidR="00884B4E" w:rsidRPr="004A6EFC" w:rsidRDefault="004A6EFC" w:rsidP="004A6EFC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884B4E" w:rsidRPr="004A6EFC">
        <w:rPr>
          <w:szCs w:val="28"/>
        </w:rPr>
        <w:t>2.3.Повідомляти у районний військовий комісаріат про всіх військовозобов’язаних, прийнятих на роботу чи звільнених;</w:t>
      </w:r>
    </w:p>
    <w:p w14:paraId="7FE353C2" w14:textId="77777777" w:rsidR="00884B4E" w:rsidRPr="004A6EFC" w:rsidRDefault="00884B4E" w:rsidP="004A6EFC">
      <w:pPr>
        <w:pStyle w:val="a3"/>
        <w:spacing w:line="360" w:lineRule="auto"/>
        <w:ind w:firstLine="0"/>
        <w:jc w:val="right"/>
        <w:rPr>
          <w:szCs w:val="28"/>
        </w:rPr>
      </w:pPr>
      <w:r w:rsidRPr="004A6EFC">
        <w:rPr>
          <w:szCs w:val="28"/>
        </w:rPr>
        <w:t>Протягом року</w:t>
      </w:r>
    </w:p>
    <w:p w14:paraId="4F113901" w14:textId="4E04C0C8" w:rsidR="00884B4E" w:rsidRPr="004A6EFC" w:rsidRDefault="004A6EFC" w:rsidP="004A6EFC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884B4E" w:rsidRPr="004A6EFC">
        <w:rPr>
          <w:szCs w:val="28"/>
        </w:rPr>
        <w:t>2.4.</w:t>
      </w:r>
      <w:r w:rsidR="00072BA4" w:rsidRPr="004A6EFC">
        <w:rPr>
          <w:szCs w:val="28"/>
        </w:rPr>
        <w:t>При наявності військовозобов’язаних з</w:t>
      </w:r>
      <w:r w:rsidR="00884B4E" w:rsidRPr="004A6EFC">
        <w:rPr>
          <w:szCs w:val="28"/>
        </w:rPr>
        <w:t>віряти особові картки працівників з обліковими даними районного військового комісаріату.</w:t>
      </w:r>
    </w:p>
    <w:p w14:paraId="62C4BB32" w14:textId="77777777" w:rsidR="00884B4E" w:rsidRPr="004A6EFC" w:rsidRDefault="00884B4E" w:rsidP="004A6EFC">
      <w:pPr>
        <w:pStyle w:val="a3"/>
        <w:spacing w:line="360" w:lineRule="auto"/>
        <w:ind w:firstLine="0"/>
        <w:jc w:val="right"/>
        <w:rPr>
          <w:szCs w:val="28"/>
        </w:rPr>
      </w:pPr>
      <w:r w:rsidRPr="004A6EFC">
        <w:rPr>
          <w:szCs w:val="28"/>
        </w:rPr>
        <w:t>Раз на рік (лютий-березень)</w:t>
      </w:r>
    </w:p>
    <w:p w14:paraId="304E5338" w14:textId="2D6A8E1F" w:rsidR="00884B4E" w:rsidRPr="004A6EFC" w:rsidRDefault="004A6EFC" w:rsidP="004A6EFC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884B4E" w:rsidRPr="004A6EFC">
        <w:rPr>
          <w:szCs w:val="28"/>
        </w:rPr>
        <w:t>2.5. Оповіщати військовозобов’язаних про їх виклик до військових комісаріатів і забезпечувати їх своєчасне прибуття за цим викликом.</w:t>
      </w:r>
    </w:p>
    <w:p w14:paraId="47DB4DF4" w14:textId="77777777" w:rsidR="00884B4E" w:rsidRPr="004A6EFC" w:rsidRDefault="00884B4E" w:rsidP="004A6EFC">
      <w:pPr>
        <w:pStyle w:val="a3"/>
        <w:spacing w:line="360" w:lineRule="auto"/>
        <w:ind w:firstLine="0"/>
        <w:jc w:val="right"/>
        <w:rPr>
          <w:szCs w:val="28"/>
        </w:rPr>
      </w:pPr>
      <w:r w:rsidRPr="004A6EFC">
        <w:rPr>
          <w:szCs w:val="28"/>
        </w:rPr>
        <w:t>На вимогу військових комісаріатів</w:t>
      </w:r>
    </w:p>
    <w:p w14:paraId="434A75D6" w14:textId="6BDB1014" w:rsidR="00884B4E" w:rsidRPr="004A6EFC" w:rsidRDefault="004A6EFC" w:rsidP="004A6EFC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2.6. </w:t>
      </w:r>
      <w:r w:rsidR="00884B4E" w:rsidRPr="004A6EFC">
        <w:rPr>
          <w:szCs w:val="28"/>
        </w:rPr>
        <w:t>Усі документи по військовому обліку зберігати згідно з встановленим для секторних документів порядку.</w:t>
      </w:r>
    </w:p>
    <w:p w14:paraId="1A9777AC" w14:textId="77777777" w:rsidR="00884B4E" w:rsidRPr="004A6EFC" w:rsidRDefault="00884B4E" w:rsidP="004A6EFC">
      <w:pPr>
        <w:pStyle w:val="a3"/>
        <w:spacing w:line="360" w:lineRule="auto"/>
        <w:ind w:firstLine="0"/>
        <w:jc w:val="right"/>
        <w:rPr>
          <w:szCs w:val="28"/>
        </w:rPr>
      </w:pPr>
      <w:r w:rsidRPr="004A6EFC">
        <w:rPr>
          <w:szCs w:val="28"/>
        </w:rPr>
        <w:t>Постійно</w:t>
      </w:r>
    </w:p>
    <w:p w14:paraId="3FD6CEA9" w14:textId="369E0DC4" w:rsidR="00884B4E" w:rsidRPr="004A6EFC" w:rsidRDefault="003831C9" w:rsidP="004A6EFC">
      <w:pPr>
        <w:pStyle w:val="a5"/>
        <w:tabs>
          <w:tab w:val="left" w:pos="284"/>
        </w:tabs>
        <w:spacing w:before="0" w:after="0" w:line="240" w:lineRule="auto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4A6EFC">
        <w:rPr>
          <w:szCs w:val="28"/>
          <w:lang w:val="uk-UA"/>
        </w:rPr>
        <w:t xml:space="preserve">3. </w:t>
      </w:r>
      <w:r w:rsidR="00884B4E" w:rsidRPr="004A6EFC">
        <w:rPr>
          <w:szCs w:val="28"/>
          <w:lang w:val="uk-UA"/>
        </w:rPr>
        <w:t>Контроль за виконанням даного наказу залишаю за собою.</w:t>
      </w:r>
    </w:p>
    <w:p w14:paraId="2EC306AE" w14:textId="77777777" w:rsidR="00884B4E" w:rsidRPr="004A6EFC" w:rsidRDefault="00884B4E" w:rsidP="004A6EFC">
      <w:pPr>
        <w:ind w:left="0"/>
        <w:rPr>
          <w:sz w:val="40"/>
          <w:szCs w:val="40"/>
          <w:lang w:val="uk-UA"/>
        </w:rPr>
      </w:pPr>
    </w:p>
    <w:p w14:paraId="0AE42086" w14:textId="77777777" w:rsidR="00884B4E" w:rsidRPr="004A6EFC" w:rsidRDefault="00884B4E" w:rsidP="004A6EFC">
      <w:pPr>
        <w:ind w:left="0"/>
        <w:jc w:val="center"/>
        <w:rPr>
          <w:szCs w:val="28"/>
          <w:lang w:val="uk-UA"/>
        </w:rPr>
      </w:pPr>
    </w:p>
    <w:p w14:paraId="6CC069F4" w14:textId="47CE55AD" w:rsidR="00884B4E" w:rsidRPr="004A6EFC" w:rsidRDefault="00884B4E" w:rsidP="004A6EFC">
      <w:pPr>
        <w:ind w:left="0"/>
        <w:rPr>
          <w:szCs w:val="28"/>
          <w:lang w:val="uk-UA"/>
        </w:rPr>
      </w:pPr>
      <w:r w:rsidRPr="004A6EFC">
        <w:rPr>
          <w:szCs w:val="28"/>
          <w:lang w:val="uk-UA"/>
        </w:rPr>
        <w:t xml:space="preserve">Директор </w:t>
      </w:r>
      <w:r w:rsidR="004A6EFC" w:rsidRPr="004A6EFC">
        <w:rPr>
          <w:szCs w:val="28"/>
          <w:lang w:val="uk-UA"/>
        </w:rPr>
        <w:t xml:space="preserve">                                                                         Алла ВОДЗЯНОВСЬКА</w:t>
      </w:r>
    </w:p>
    <w:p w14:paraId="2CAD951A" w14:textId="77777777" w:rsidR="00884B4E" w:rsidRPr="004A6EFC" w:rsidRDefault="00884B4E" w:rsidP="004A6EFC">
      <w:pPr>
        <w:ind w:left="0"/>
        <w:rPr>
          <w:lang w:val="uk-UA"/>
        </w:rPr>
      </w:pPr>
    </w:p>
    <w:p w14:paraId="1A3DC9CF" w14:textId="77777777" w:rsidR="00884B4E" w:rsidRPr="004A6EFC" w:rsidRDefault="00884B4E" w:rsidP="004A6EFC">
      <w:pPr>
        <w:ind w:left="0"/>
        <w:rPr>
          <w:lang w:val="uk-UA"/>
        </w:rPr>
      </w:pPr>
      <w:r w:rsidRPr="004A6EFC">
        <w:rPr>
          <w:lang w:val="uk-UA"/>
        </w:rPr>
        <w:t>З наказом ознайомлені:</w:t>
      </w:r>
    </w:p>
    <w:p w14:paraId="4F73C8FD" w14:textId="77777777" w:rsidR="00884B4E" w:rsidRPr="004A6EFC" w:rsidRDefault="00072BA4" w:rsidP="004A6EFC">
      <w:pPr>
        <w:ind w:left="0"/>
        <w:rPr>
          <w:lang w:val="uk-UA"/>
        </w:rPr>
      </w:pPr>
      <w:r w:rsidRPr="004A6EFC">
        <w:rPr>
          <w:lang w:val="uk-UA"/>
        </w:rPr>
        <w:t>Щербина М.С.______</w:t>
      </w:r>
    </w:p>
    <w:p w14:paraId="27F273FE" w14:textId="77777777" w:rsidR="00884B4E" w:rsidRDefault="00BB1782" w:rsidP="004A6EFC">
      <w:pPr>
        <w:ind w:left="0"/>
        <w:rPr>
          <w:lang w:val="uk-UA"/>
        </w:rPr>
      </w:pPr>
      <w:r w:rsidRPr="004A6EFC">
        <w:rPr>
          <w:lang w:val="uk-UA"/>
        </w:rPr>
        <w:t>Попова І.В.</w:t>
      </w:r>
      <w:r w:rsidR="00072BA4" w:rsidRPr="004A6EFC">
        <w:rPr>
          <w:lang w:val="uk-UA"/>
        </w:rPr>
        <w:t>_______</w:t>
      </w:r>
    </w:p>
    <w:p w14:paraId="609F3482" w14:textId="49BE81CA" w:rsidR="00991C66" w:rsidRDefault="00991C66" w:rsidP="004A6EFC">
      <w:pPr>
        <w:ind w:left="0"/>
        <w:rPr>
          <w:lang w:val="uk-UA"/>
        </w:rPr>
      </w:pPr>
      <w:r>
        <w:rPr>
          <w:lang w:val="uk-UA"/>
        </w:rPr>
        <w:t>Тарахтієнко А. М. _______</w:t>
      </w:r>
    </w:p>
    <w:p w14:paraId="764B81C6" w14:textId="2B18A928" w:rsidR="00991C66" w:rsidRPr="004A6EFC" w:rsidRDefault="00991C66" w:rsidP="004A6EFC">
      <w:pPr>
        <w:ind w:left="0"/>
        <w:rPr>
          <w:lang w:val="uk-UA"/>
        </w:rPr>
      </w:pPr>
      <w:r>
        <w:rPr>
          <w:lang w:val="uk-UA"/>
        </w:rPr>
        <w:t>Філіпова Н. В. _________</w:t>
      </w:r>
    </w:p>
    <w:p w14:paraId="1B58A833" w14:textId="77777777" w:rsidR="00D93F28" w:rsidRPr="004A6EFC" w:rsidRDefault="00D93F28" w:rsidP="004A6EFC">
      <w:pPr>
        <w:ind w:left="0"/>
        <w:rPr>
          <w:lang w:val="uk-UA"/>
        </w:rPr>
      </w:pPr>
    </w:p>
    <w:sectPr w:rsidR="00D93F28" w:rsidRPr="004A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571D"/>
    <w:multiLevelType w:val="multilevel"/>
    <w:tmpl w:val="2A3A5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BCD163C"/>
    <w:multiLevelType w:val="hybridMultilevel"/>
    <w:tmpl w:val="6EF8A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4F"/>
    <w:rsid w:val="00072BA4"/>
    <w:rsid w:val="003831C9"/>
    <w:rsid w:val="00456A14"/>
    <w:rsid w:val="004A6EFC"/>
    <w:rsid w:val="005E4A6C"/>
    <w:rsid w:val="005E7C36"/>
    <w:rsid w:val="005F4171"/>
    <w:rsid w:val="006928E3"/>
    <w:rsid w:val="00864531"/>
    <w:rsid w:val="00884B4E"/>
    <w:rsid w:val="00991C66"/>
    <w:rsid w:val="00BB1782"/>
    <w:rsid w:val="00D93F28"/>
    <w:rsid w:val="00ED0735"/>
    <w:rsid w:val="00F52B4F"/>
    <w:rsid w:val="00F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676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4B4E"/>
    <w:pPr>
      <w:spacing w:before="0" w:after="0" w:line="240" w:lineRule="auto"/>
      <w:ind w:left="0" w:firstLine="540"/>
    </w:pPr>
    <w:rPr>
      <w:rFonts w:eastAsia="Times New Roman" w:cs="Times New Roman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84B4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72B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E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676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4B4E"/>
    <w:pPr>
      <w:spacing w:before="0" w:after="0" w:line="240" w:lineRule="auto"/>
      <w:ind w:left="0" w:firstLine="540"/>
    </w:pPr>
    <w:rPr>
      <w:rFonts w:eastAsia="Times New Roman" w:cs="Times New Roman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84B4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72B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E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Компас</cp:lastModifiedBy>
  <cp:revision>16</cp:revision>
  <cp:lastPrinted>2022-01-19T10:02:00Z</cp:lastPrinted>
  <dcterms:created xsi:type="dcterms:W3CDTF">2021-01-25T13:22:00Z</dcterms:created>
  <dcterms:modified xsi:type="dcterms:W3CDTF">2022-03-16T10:43:00Z</dcterms:modified>
</cp:coreProperties>
</file>