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B" w:rsidRPr="001E4467" w:rsidRDefault="00D53137" w:rsidP="009C126B">
      <w:pPr>
        <w:pStyle w:val="a5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>
        <w:rPr>
          <w:rFonts w:ascii="Monotype Corsiva" w:hAnsi="Monotype Corsiva"/>
          <w:b/>
          <w:sz w:val="36"/>
          <w:szCs w:val="36"/>
          <w:lang w:val="uk-UA"/>
        </w:rPr>
        <w:t xml:space="preserve">2. </w:t>
      </w:r>
      <w:bookmarkStart w:id="0" w:name="_GoBack"/>
      <w:bookmarkEnd w:id="0"/>
      <w:r w:rsidR="009C126B">
        <w:rPr>
          <w:rFonts w:ascii="Monotype Corsiva" w:hAnsi="Monotype Corsiva"/>
          <w:b/>
          <w:sz w:val="36"/>
          <w:szCs w:val="36"/>
          <w:lang w:val="uk-UA"/>
        </w:rPr>
        <w:t xml:space="preserve">Використання  інформаційних  технологій – шлях до оновлення навчально-виховного процесу  </w:t>
      </w:r>
    </w:p>
    <w:p w:rsidR="009C126B" w:rsidRPr="00543F28" w:rsidRDefault="009C126B" w:rsidP="009C126B">
      <w:pPr>
        <w:spacing w:line="360" w:lineRule="auto"/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</w:pPr>
    </w:p>
    <w:p w:rsidR="009C126B" w:rsidRPr="00563CD7" w:rsidRDefault="009C126B" w:rsidP="009C126B">
      <w:pPr>
        <w:pStyle w:val="rteright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6"/>
          <w:i/>
          <w:color w:val="333333"/>
          <w:sz w:val="28"/>
          <w:bdr w:val="none" w:sz="0" w:space="0" w:color="auto" w:frame="1"/>
          <w:shd w:val="clear" w:color="auto" w:fill="FFFFFF"/>
        </w:rPr>
      </w:pPr>
      <w:r w:rsidRPr="00563CD7">
        <w:rPr>
          <w:rStyle w:val="a6"/>
          <w:i/>
          <w:color w:val="333333"/>
          <w:sz w:val="28"/>
          <w:bdr w:val="none" w:sz="0" w:space="0" w:color="auto" w:frame="1"/>
          <w:shd w:val="clear" w:color="auto" w:fill="FFFFFF"/>
        </w:rPr>
        <w:t>Ми змінили своє оточення так радикально,</w:t>
      </w:r>
    </w:p>
    <w:p w:rsidR="009C126B" w:rsidRPr="00563CD7" w:rsidRDefault="009C126B" w:rsidP="009C126B">
      <w:pPr>
        <w:pStyle w:val="rteright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i/>
          <w:color w:val="333333"/>
          <w:sz w:val="22"/>
          <w:szCs w:val="20"/>
        </w:rPr>
      </w:pPr>
      <w:r w:rsidRPr="00563CD7">
        <w:rPr>
          <w:rStyle w:val="a6"/>
          <w:i/>
          <w:color w:val="333333"/>
          <w:sz w:val="28"/>
          <w:bdr w:val="none" w:sz="0" w:space="0" w:color="auto" w:frame="1"/>
          <w:shd w:val="clear" w:color="auto" w:fill="FFFFFF"/>
        </w:rPr>
        <w:t xml:space="preserve"> що тепер повинні змінювати себе, щоб жити</w:t>
      </w:r>
    </w:p>
    <w:p w:rsidR="009C126B" w:rsidRPr="00563CD7" w:rsidRDefault="009C126B" w:rsidP="009C126B">
      <w:pPr>
        <w:pStyle w:val="rteright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i/>
          <w:color w:val="333333"/>
          <w:sz w:val="22"/>
          <w:szCs w:val="20"/>
        </w:rPr>
      </w:pPr>
      <w:r w:rsidRPr="00563CD7">
        <w:rPr>
          <w:rStyle w:val="a6"/>
          <w:i/>
          <w:color w:val="333333"/>
          <w:sz w:val="28"/>
          <w:bdr w:val="none" w:sz="0" w:space="0" w:color="auto" w:frame="1"/>
          <w:shd w:val="clear" w:color="auto" w:fill="FFFFFF"/>
        </w:rPr>
        <w:t>в цьому новому оточенні.</w:t>
      </w:r>
    </w:p>
    <w:p w:rsidR="009C126B" w:rsidRPr="00194450" w:rsidRDefault="009C126B" w:rsidP="009C126B">
      <w:pPr>
        <w:pStyle w:val="rteright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0"/>
        </w:rPr>
      </w:pPr>
      <w:r w:rsidRPr="00194450">
        <w:rPr>
          <w:rStyle w:val="a7"/>
          <w:color w:val="333333"/>
          <w:sz w:val="28"/>
          <w:bdr w:val="none" w:sz="0" w:space="0" w:color="auto" w:frame="1"/>
          <w:shd w:val="clear" w:color="auto" w:fill="FFFFFF"/>
        </w:rPr>
        <w:t>Норберт Вінер,</w:t>
      </w:r>
    </w:p>
    <w:p w:rsidR="009C126B" w:rsidRPr="00194450" w:rsidRDefault="009C126B" w:rsidP="009C126B">
      <w:pPr>
        <w:pStyle w:val="rteright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0"/>
        </w:rPr>
      </w:pPr>
      <w:r w:rsidRPr="00194450">
        <w:rPr>
          <w:rStyle w:val="a7"/>
          <w:color w:val="333333"/>
          <w:sz w:val="28"/>
          <w:bdr w:val="none" w:sz="0" w:space="0" w:color="auto" w:frame="1"/>
          <w:shd w:val="clear" w:color="auto" w:fill="FFFFFF"/>
        </w:rPr>
        <w:t>американський вчений,математик і філософ</w:t>
      </w:r>
    </w:p>
    <w:p w:rsidR="009C126B" w:rsidRDefault="009C126B" w:rsidP="009C12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/>
        </w:rPr>
      </w:pPr>
      <w:r w:rsidRPr="00426AA4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І. Теоретична частина.</w:t>
      </w:r>
    </w:p>
    <w:p w:rsidR="009C126B" w:rsidRPr="00563CD7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426AA4">
        <w:rPr>
          <w:rFonts w:ascii="Times New Roman" w:eastAsia="Times New Roman" w:hAnsi="Times New Roman"/>
          <w:sz w:val="28"/>
          <w:szCs w:val="24"/>
          <w:lang w:val="uk-UA"/>
        </w:rPr>
        <w:t>Інноваційні технології швидко увійшли в усі галузі нашого життя. В зв'язку з цим виникає нагальна потреба використання комп'ютерної техніки під час вивчення багатьох дисциплі</w:t>
      </w:r>
      <w:r w:rsidRPr="00A81D10">
        <w:rPr>
          <w:rFonts w:ascii="Times New Roman" w:eastAsia="Times New Roman" w:hAnsi="Times New Roman"/>
          <w:sz w:val="28"/>
          <w:szCs w:val="24"/>
          <w:lang w:val="uk-UA"/>
        </w:rPr>
        <w:t xml:space="preserve">н шкільного курсу. </w:t>
      </w:r>
      <w:r w:rsidR="00C734E8">
        <w:rPr>
          <w:rFonts w:ascii="Times New Roman" w:eastAsia="Times New Roman" w:hAnsi="Times New Roman"/>
          <w:sz w:val="28"/>
          <w:szCs w:val="24"/>
          <w:lang w:val="uk-UA"/>
        </w:rPr>
        <w:t>Щ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оденно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змінюється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екологічна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ситуація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в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світі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>,  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законодавство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природа, погода.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Інформація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подана в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підручнику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перетворюється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в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застарілу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під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час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видання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підручника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.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Вивчення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окремих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дисциплін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чи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окремих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тем з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використанням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інноваційних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технологій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комп'ютерної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техніки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та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найсвіжішо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їінформації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взятої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з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мережі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Internet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- один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способів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оптимізації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та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урізноманітнення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навчально-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вихов</w:t>
      </w:r>
      <w:r w:rsidRPr="00563CD7">
        <w:rPr>
          <w:rFonts w:ascii="Times New Roman" w:eastAsia="Times New Roman" w:hAnsi="Times New Roman"/>
          <w:sz w:val="28"/>
          <w:szCs w:val="24"/>
        </w:rPr>
        <w:t>ного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процесу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.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Чому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сьогодні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застосування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комп'ютера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в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навчальному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процесс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івважають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інновацією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>?</w:t>
      </w:r>
    </w:p>
    <w:p w:rsidR="009C126B" w:rsidRPr="00563CD7" w:rsidRDefault="009C126B" w:rsidP="009C126B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>
        <w:rPr>
          <w:sz w:val="28"/>
        </w:rPr>
        <w:tab/>
      </w:r>
      <w:r w:rsidRPr="00563CD7">
        <w:rPr>
          <w:sz w:val="28"/>
        </w:rPr>
        <w:t xml:space="preserve"> Під інноваціями в широкому змісті розуміється використання нововведень у вигляді нових технологій, видів продукції і послуг, організаційно-технічних і соціально-економічних рішень виробничого, фінансового, комерційного, адміністративного або іншого характеру. Період часу від зародження нової ідеї, створення і поширення нововведення і до його використання прийнято називати життєвим циклом інновації. З урахуванням послідовності проведення робіт життєвий цикл інновації розглядається як інноваційний процес. Саме використання персонального комп'ютера в навчальному процесі і є новою технологією в навчанні, нововведенням в учбовому процесі.</w:t>
      </w:r>
    </w:p>
    <w:p w:rsidR="009C126B" w:rsidRPr="009C126B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>В</w:t>
      </w:r>
      <w:r w:rsidRPr="00563CD7">
        <w:rPr>
          <w:rFonts w:ascii="Times New Roman" w:eastAsia="Times New Roman" w:hAnsi="Times New Roman"/>
          <w:sz w:val="28"/>
          <w:szCs w:val="24"/>
          <w:lang w:val="uk-UA"/>
        </w:rPr>
        <w:t xml:space="preserve">тілення інноваційних технологій в навчання передбачає досягнення мети високоякісної освіти, тобто освіти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  <w:lang w:val="uk-UA"/>
        </w:rPr>
        <w:t>конкурентноздатної</w:t>
      </w:r>
      <w:proofErr w:type="spellEnd"/>
      <w:r w:rsidRPr="00563CD7">
        <w:rPr>
          <w:rFonts w:ascii="Times New Roman" w:eastAsia="Times New Roman" w:hAnsi="Times New Roman"/>
          <w:sz w:val="28"/>
          <w:szCs w:val="24"/>
          <w:lang w:val="uk-UA"/>
        </w:rPr>
        <w:t xml:space="preserve">, спроможної </w:t>
      </w:r>
      <w:r w:rsidRPr="00563CD7">
        <w:rPr>
          <w:rFonts w:ascii="Times New Roman" w:eastAsia="Times New Roman" w:hAnsi="Times New Roman"/>
          <w:sz w:val="28"/>
          <w:szCs w:val="24"/>
          <w:lang w:val="uk-UA"/>
        </w:rPr>
        <w:lastRenderedPageBreak/>
        <w:t xml:space="preserve">забезпечити кожній людині умови для самостійного досягнення тієї чи іншої цілі, творчого самоутвердження у різних соціальних сферах.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Однак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0D0EE6">
        <w:rPr>
          <w:rFonts w:ascii="Times New Roman" w:eastAsia="Times New Roman" w:hAnsi="Times New Roman"/>
          <w:sz w:val="28"/>
          <w:szCs w:val="24"/>
          <w:lang w:val="uk-UA"/>
        </w:rPr>
        <w:t>інноваційність</w:t>
      </w:r>
      <w:proofErr w:type="spellEnd"/>
      <w:r w:rsidRPr="000D0EE6">
        <w:rPr>
          <w:rFonts w:ascii="Times New Roman" w:eastAsia="Times New Roman" w:hAnsi="Times New Roman"/>
          <w:sz w:val="28"/>
          <w:szCs w:val="24"/>
          <w:lang w:val="uk-UA"/>
        </w:rPr>
        <w:t xml:space="preserve"> як дидактичний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засіб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чи система має при цьому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 xml:space="preserve">втілитися </w:t>
      </w:r>
      <w:r w:rsidRPr="00563CD7">
        <w:rPr>
          <w:rFonts w:ascii="Times New Roman" w:eastAsia="Times New Roman" w:hAnsi="Times New Roman"/>
          <w:sz w:val="28"/>
          <w:szCs w:val="24"/>
        </w:rPr>
        <w:t> 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у навчальні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предмети. Саме тут і відкриваються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можливості для творчого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самовираження кожного вчителя, адже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підбираючи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прийоми ІКТ для своїх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уроків, він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враховує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особливості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свого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навчального предмету, конкретного класу та учнів, їх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вікові та психологічні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особливості, рівень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>підготовки, зрештою, і власні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0D0EE6">
        <w:rPr>
          <w:rFonts w:ascii="Times New Roman" w:eastAsia="Times New Roman" w:hAnsi="Times New Roman"/>
          <w:sz w:val="28"/>
          <w:szCs w:val="24"/>
          <w:lang w:val="uk-UA"/>
        </w:rPr>
        <w:t xml:space="preserve">нахили, уподобання, здібності.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Із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усього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розмаїття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засобів ІКТ він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вибирає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ті, які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найбільше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йому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подобаються і підходять.</w:t>
      </w:r>
    </w:p>
    <w:p w:rsidR="009C126B" w:rsidRPr="009C126B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uk-UA"/>
        </w:rPr>
      </w:pP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Ідея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втілення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9C126B">
        <w:rPr>
          <w:rFonts w:ascii="Times New Roman" w:eastAsia="Times New Roman" w:hAnsi="Times New Roman"/>
          <w:sz w:val="28"/>
          <w:szCs w:val="24"/>
          <w:lang w:val="uk-UA"/>
        </w:rPr>
        <w:t>інформаційно</w:t>
      </w:r>
      <w:proofErr w:type="spellEnd"/>
      <w:r w:rsidRPr="009C126B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/>
        </w:rPr>
        <w:t>–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 xml:space="preserve"> комунікаційних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технологій у навчання стала останнім часом предметом інтенсивних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теоретичних та практичних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досліджень. Її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теперішній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етап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характеризується як емпіричною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спрямованістю - розробкою та проведенням учителями інноваційних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уроків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різного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профілю, так і теоретичною - створенням та вдосконаленням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інноваційних та інтегрованих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курсів, що у ряді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випадків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поєднують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численні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предмети, вивчення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яких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передбачено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навчальними планами. Інноваційні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технології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дають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можливість, з одного боку, показати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учням "світ у цілому", подолавши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дисциплінарну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розрізненість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наукового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 xml:space="preserve">знання, а з </w:t>
      </w:r>
      <w:r w:rsidRPr="00563CD7">
        <w:rPr>
          <w:rFonts w:ascii="Times New Roman" w:eastAsia="Times New Roman" w:hAnsi="Times New Roman"/>
          <w:sz w:val="28"/>
          <w:szCs w:val="24"/>
        </w:rPr>
        <w:t> 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іншого - звільнений за рахунок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цього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навчальний час використовувати для повноцінного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здійснення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профільної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9C126B">
        <w:rPr>
          <w:rFonts w:ascii="Times New Roman" w:eastAsia="Times New Roman" w:hAnsi="Times New Roman"/>
          <w:sz w:val="28"/>
          <w:szCs w:val="24"/>
          <w:lang w:val="uk-UA"/>
        </w:rPr>
        <w:t>диференціації у навчанні.</w:t>
      </w:r>
    </w:p>
    <w:p w:rsidR="009C126B" w:rsidRPr="00563CD7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563CD7">
        <w:rPr>
          <w:rFonts w:ascii="Times New Roman" w:eastAsia="Times New Roman" w:hAnsi="Times New Roman"/>
          <w:sz w:val="28"/>
          <w:szCs w:val="24"/>
        </w:rPr>
        <w:t xml:space="preserve">За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останні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кілька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років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персональні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комп'ютери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gramStart"/>
      <w:r w:rsidRPr="00563CD7">
        <w:rPr>
          <w:rFonts w:ascii="Times New Roman" w:eastAsia="Times New Roman" w:hAnsi="Times New Roman"/>
          <w:sz w:val="28"/>
          <w:szCs w:val="24"/>
        </w:rPr>
        <w:t>перестали</w:t>
      </w:r>
      <w:proofErr w:type="gramEnd"/>
      <w:r w:rsidRPr="00563CD7">
        <w:rPr>
          <w:rFonts w:ascii="Times New Roman" w:eastAsia="Times New Roman" w:hAnsi="Times New Roman"/>
          <w:sz w:val="28"/>
          <w:szCs w:val="24"/>
        </w:rPr>
        <w:t xml:space="preserve"> бути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екзотикою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і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ввійшли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в наше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повсякденне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життя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. У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нашій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країні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як і в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усьому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proofErr w:type="gramStart"/>
      <w:r w:rsidRPr="00563CD7">
        <w:rPr>
          <w:rFonts w:ascii="Times New Roman" w:eastAsia="Times New Roman" w:hAnsi="Times New Roman"/>
          <w:sz w:val="28"/>
          <w:szCs w:val="24"/>
        </w:rPr>
        <w:t>св</w:t>
      </w:r>
      <w:proofErr w:type="gramEnd"/>
      <w:r w:rsidRPr="00563CD7">
        <w:rPr>
          <w:rFonts w:ascii="Times New Roman" w:eastAsia="Times New Roman" w:hAnsi="Times New Roman"/>
          <w:sz w:val="28"/>
          <w:szCs w:val="24"/>
        </w:rPr>
        <w:t>іті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йде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витіснення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"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ручної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"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розумової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праці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комп'ютерною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>. </w:t>
      </w:r>
    </w:p>
    <w:p w:rsidR="009C126B" w:rsidRPr="00563CD7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Наслідком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є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зміна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ситуації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gramStart"/>
      <w:r w:rsidRPr="00563CD7">
        <w:rPr>
          <w:rFonts w:ascii="Times New Roman" w:eastAsia="Times New Roman" w:hAnsi="Times New Roman"/>
          <w:sz w:val="28"/>
          <w:szCs w:val="24"/>
        </w:rPr>
        <w:t>на</w:t>
      </w:r>
      <w:proofErr w:type="gram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gramStart"/>
      <w:r w:rsidRPr="00563CD7">
        <w:rPr>
          <w:rFonts w:ascii="Times New Roman" w:eastAsia="Times New Roman" w:hAnsi="Times New Roman"/>
          <w:sz w:val="28"/>
          <w:szCs w:val="24"/>
        </w:rPr>
        <w:t>ринку</w:t>
      </w:r>
      <w:proofErr w:type="gram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праці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. Одним з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основних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вимог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при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прийомі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на роботу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стає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уміння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користуватися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комп'ютером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.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Така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вимога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пред'</w:t>
      </w:r>
      <w:proofErr w:type="gramStart"/>
      <w:r w:rsidRPr="00563CD7">
        <w:rPr>
          <w:rFonts w:ascii="Times New Roman" w:eastAsia="Times New Roman" w:hAnsi="Times New Roman"/>
          <w:sz w:val="28"/>
          <w:szCs w:val="24"/>
        </w:rPr>
        <w:t>являється</w:t>
      </w:r>
      <w:proofErr w:type="spellEnd"/>
      <w:proofErr w:type="gramEnd"/>
      <w:r w:rsidRPr="00563CD7">
        <w:rPr>
          <w:rFonts w:ascii="Times New Roman" w:eastAsia="Times New Roman" w:hAnsi="Times New Roman"/>
          <w:sz w:val="28"/>
          <w:szCs w:val="24"/>
        </w:rPr>
        <w:t xml:space="preserve"> і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секретареві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і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бухгалтерові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і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редакторові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і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іншим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фахівцям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. У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зв'язку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з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цим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освоєння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 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комп'ютерних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технологій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повинне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відбуватися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вже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gramStart"/>
      <w:r w:rsidRPr="00563CD7">
        <w:rPr>
          <w:rFonts w:ascii="Times New Roman" w:eastAsia="Times New Roman" w:hAnsi="Times New Roman"/>
          <w:sz w:val="28"/>
          <w:szCs w:val="24"/>
        </w:rPr>
        <w:t>в</w:t>
      </w:r>
      <w:proofErr w:type="gram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школі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для того,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щоб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випускник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якнайшвидше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адаптувався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до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життя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суспільства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. Для того,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щоб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ефективно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використовувати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комп'ютер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треба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вміти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скоріше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не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програмувати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треба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уміти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володіти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ефективно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готовими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програмами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що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дозволяють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вирішувати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563CD7">
        <w:rPr>
          <w:rFonts w:ascii="Times New Roman" w:eastAsia="Times New Roman" w:hAnsi="Times New Roman"/>
          <w:sz w:val="28"/>
          <w:szCs w:val="24"/>
        </w:rPr>
        <w:t>дуже</w:t>
      </w:r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proofErr w:type="gramStart"/>
      <w:r w:rsidRPr="00563CD7">
        <w:rPr>
          <w:rFonts w:ascii="Times New Roman" w:eastAsia="Times New Roman" w:hAnsi="Times New Roman"/>
          <w:sz w:val="28"/>
          <w:szCs w:val="24"/>
        </w:rPr>
        <w:t>р</w:t>
      </w:r>
      <w:proofErr w:type="gramEnd"/>
      <w:r w:rsidRPr="00563CD7">
        <w:rPr>
          <w:rFonts w:ascii="Times New Roman" w:eastAsia="Times New Roman" w:hAnsi="Times New Roman"/>
          <w:sz w:val="28"/>
          <w:szCs w:val="24"/>
        </w:rPr>
        <w:t>ізні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завдання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>. </w:t>
      </w:r>
    </w:p>
    <w:p w:rsidR="009C126B" w:rsidRPr="00563CD7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lastRenderedPageBreak/>
        <w:t>Нові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інноваційні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та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інформаційні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технології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ще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наприкінці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XX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століття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стали не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тільки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головною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рушійною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силою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прогресу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засобом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спілкування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між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державами,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компаніями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університетами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новою формою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торгі</w:t>
      </w:r>
      <w:proofErr w:type="gramStart"/>
      <w:r w:rsidRPr="00563CD7">
        <w:rPr>
          <w:rFonts w:ascii="Times New Roman" w:eastAsia="Times New Roman" w:hAnsi="Times New Roman"/>
          <w:sz w:val="28"/>
          <w:szCs w:val="24"/>
        </w:rPr>
        <w:t>вл</w:t>
      </w:r>
      <w:proofErr w:type="gramEnd"/>
      <w:r w:rsidRPr="00563CD7">
        <w:rPr>
          <w:rFonts w:ascii="Times New Roman" w:eastAsia="Times New Roman" w:hAnsi="Times New Roman"/>
          <w:sz w:val="28"/>
          <w:szCs w:val="24"/>
        </w:rPr>
        <w:t>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але й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потужним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засобом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навчання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. Зараз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майже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всі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школярі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України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проходять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gramStart"/>
      <w:r w:rsidRPr="00563CD7">
        <w:rPr>
          <w:rFonts w:ascii="Times New Roman" w:eastAsia="Times New Roman" w:hAnsi="Times New Roman"/>
          <w:sz w:val="28"/>
          <w:szCs w:val="24"/>
        </w:rPr>
        <w:t>у</w:t>
      </w:r>
      <w:proofErr w:type="gramEnd"/>
      <w:r w:rsidRPr="00563CD7">
        <w:rPr>
          <w:rFonts w:ascii="Times New Roman" w:eastAsia="Times New Roman" w:hAnsi="Times New Roman"/>
          <w:sz w:val="28"/>
          <w:szCs w:val="24"/>
        </w:rPr>
        <w:t xml:space="preserve"> школах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ази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інформаційної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культури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. За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даними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соціологічного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дослідження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для 68%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підлітків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комп'ютер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є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робочим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інструментом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12%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використовують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ПК  для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розваг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для 18% -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це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можливість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спілкуватися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 з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друзями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 xml:space="preserve">, а для 2 %  -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можливість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відключитися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4"/>
        </w:rPr>
        <w:t>від</w:t>
      </w:r>
      <w:proofErr w:type="spellEnd"/>
      <w:r w:rsidR="007B1FF3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proofErr w:type="gramStart"/>
      <w:r w:rsidRPr="00563CD7">
        <w:rPr>
          <w:rFonts w:ascii="Times New Roman" w:eastAsia="Times New Roman" w:hAnsi="Times New Roman"/>
          <w:sz w:val="28"/>
          <w:szCs w:val="24"/>
        </w:rPr>
        <w:t>д</w:t>
      </w:r>
      <w:proofErr w:type="gramEnd"/>
      <w:r w:rsidRPr="00563CD7">
        <w:rPr>
          <w:rFonts w:ascii="Times New Roman" w:eastAsia="Times New Roman" w:hAnsi="Times New Roman"/>
          <w:sz w:val="28"/>
          <w:szCs w:val="24"/>
        </w:rPr>
        <w:t>ійсності</w:t>
      </w:r>
      <w:proofErr w:type="spellEnd"/>
      <w:r w:rsidRPr="00563CD7">
        <w:rPr>
          <w:rFonts w:ascii="Times New Roman" w:eastAsia="Times New Roman" w:hAnsi="Times New Roman"/>
          <w:sz w:val="28"/>
          <w:szCs w:val="24"/>
        </w:rPr>
        <w:t>.</w:t>
      </w:r>
    </w:p>
    <w:p w:rsidR="009C126B" w:rsidRDefault="009C126B" w:rsidP="009C12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 w:rsidR="007B1FF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інноваційних</w:t>
      </w:r>
      <w:proofErr w:type="spellEnd"/>
      <w:r w:rsidR="007B1FF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технологій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процесі</w:t>
      </w:r>
      <w:proofErr w:type="spellEnd"/>
      <w:r w:rsidR="007B1FF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навчання</w:t>
      </w:r>
      <w:proofErr w:type="spellEnd"/>
      <w:r w:rsidR="007B1FF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оптимізує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17D83">
        <w:rPr>
          <w:rFonts w:ascii="Times New Roman" w:eastAsia="Times New Roman" w:hAnsi="Times New Roman"/>
          <w:sz w:val="28"/>
          <w:szCs w:val="28"/>
        </w:rPr>
        <w:t>процесс</w:t>
      </w:r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викладання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63CD7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563CD7">
        <w:rPr>
          <w:rFonts w:ascii="Times New Roman" w:eastAsia="Times New Roman" w:hAnsi="Times New Roman"/>
          <w:sz w:val="28"/>
          <w:szCs w:val="28"/>
        </w:rPr>
        <w:t>ізних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дисциплін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школі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. Особливо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це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видно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час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уроків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застосуванням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комп'ютера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Ця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форма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викликає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зацікавленість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, і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вчителя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інноваційних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технологій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процесі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вивчення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63CD7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563CD7">
        <w:rPr>
          <w:rFonts w:ascii="Times New Roman" w:eastAsia="Times New Roman" w:hAnsi="Times New Roman"/>
          <w:sz w:val="28"/>
          <w:szCs w:val="28"/>
        </w:rPr>
        <w:t>ізних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предметів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школі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дає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змогу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поліпшити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зміст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навчання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вдосконалити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методи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форми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навчання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активізувати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і</w:t>
      </w:r>
      <w:r>
        <w:rPr>
          <w:rFonts w:ascii="Times New Roman" w:eastAsia="Times New Roman" w:hAnsi="Times New Roman"/>
          <w:sz w:val="28"/>
          <w:szCs w:val="28"/>
        </w:rPr>
        <w:t>ндивідуалізувати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Але 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варто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63CD7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563CD7">
        <w:rPr>
          <w:rFonts w:ascii="Times New Roman" w:eastAsia="Times New Roman" w:hAnsi="Times New Roman"/>
          <w:sz w:val="28"/>
          <w:szCs w:val="28"/>
        </w:rPr>
        <w:t>ідкреслити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ніяка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навіть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найдосконаліша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комп'ютерна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навчальна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програма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замінить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 учителя.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Тільки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він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повною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мірою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керувати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63CD7">
        <w:rPr>
          <w:rFonts w:ascii="Times New Roman" w:eastAsia="Times New Roman" w:hAnsi="Times New Roman"/>
          <w:sz w:val="28"/>
          <w:szCs w:val="28"/>
        </w:rPr>
        <w:t>навчально-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пізнавальною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діяльністю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залишаючись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gramStart"/>
      <w:r w:rsidRPr="00563CD7">
        <w:rPr>
          <w:rFonts w:ascii="Times New Roman" w:eastAsia="Times New Roman" w:hAnsi="Times New Roman"/>
          <w:sz w:val="28"/>
          <w:szCs w:val="28"/>
        </w:rPr>
        <w:t>центральною</w:t>
      </w:r>
      <w:proofErr w:type="gram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фігурою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63CD7">
        <w:rPr>
          <w:rFonts w:ascii="Times New Roman" w:eastAsia="Times New Roman" w:hAnsi="Times New Roman"/>
          <w:sz w:val="28"/>
          <w:szCs w:val="28"/>
        </w:rPr>
        <w:t>навчально-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виховного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CD7">
        <w:rPr>
          <w:rFonts w:ascii="Times New Roman" w:eastAsia="Times New Roman" w:hAnsi="Times New Roman"/>
          <w:sz w:val="28"/>
          <w:szCs w:val="28"/>
        </w:rPr>
        <w:t>процесу</w:t>
      </w:r>
      <w:proofErr w:type="spellEnd"/>
      <w:r w:rsidRPr="00563CD7">
        <w:rPr>
          <w:rFonts w:ascii="Times New Roman" w:eastAsia="Times New Roman" w:hAnsi="Times New Roman"/>
          <w:sz w:val="28"/>
          <w:szCs w:val="28"/>
        </w:rPr>
        <w:t>.</w:t>
      </w:r>
    </w:p>
    <w:p w:rsidR="009C126B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B25AC">
        <w:rPr>
          <w:rFonts w:ascii="Times New Roman" w:eastAsia="Times New Roman" w:hAnsi="Times New Roman"/>
          <w:b/>
          <w:sz w:val="28"/>
          <w:szCs w:val="28"/>
          <w:lang w:val="uk-UA"/>
        </w:rPr>
        <w:t>Вправа «Мікрофон».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</w:t>
      </w:r>
      <w:r w:rsidRPr="009B25AC">
        <w:rPr>
          <w:rFonts w:ascii="Times New Roman" w:eastAsia="Times New Roman" w:hAnsi="Times New Roman"/>
          <w:sz w:val="28"/>
          <w:szCs w:val="28"/>
          <w:lang w:val="uk-UA"/>
        </w:rPr>
        <w:t xml:space="preserve">пробуйте закінчити речення: </w:t>
      </w:r>
      <w:r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Pr="009B25AC">
        <w:rPr>
          <w:rFonts w:ascii="Times New Roman" w:eastAsia="Times New Roman" w:hAnsi="Times New Roman"/>
          <w:sz w:val="28"/>
          <w:szCs w:val="28"/>
          <w:lang w:val="uk-UA"/>
        </w:rPr>
        <w:t>Основною метою нових інформаційних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технологій (НІТ) навчання є...»</w:t>
      </w:r>
      <w:r w:rsidRPr="009B25AC">
        <w:rPr>
          <w:rFonts w:ascii="Times New Roman" w:eastAsia="Times New Roman" w:hAnsi="Times New Roman"/>
          <w:sz w:val="28"/>
          <w:szCs w:val="28"/>
          <w:lang w:val="uk-UA"/>
        </w:rPr>
        <w:t>?</w:t>
      </w:r>
    </w:p>
    <w:p w:rsidR="009C126B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Звичайно</w:t>
      </w:r>
      <w:proofErr w:type="spellEnd"/>
      <w:r w:rsidRPr="003F3333"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сучасних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педагогічних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технологіях</w:t>
      </w:r>
      <w:proofErr w:type="spellEnd"/>
      <w:r w:rsidRPr="003F3333">
        <w:rPr>
          <w:rFonts w:ascii="Times New Roman" w:eastAsia="Times New Roman" w:hAnsi="Times New Roman"/>
          <w:sz w:val="28"/>
          <w:szCs w:val="28"/>
        </w:rPr>
        <w:t xml:space="preserve"> є як </w:t>
      </w: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переваги</w:t>
      </w:r>
      <w:proofErr w:type="spellEnd"/>
      <w:r w:rsidRPr="003F3333">
        <w:rPr>
          <w:rFonts w:ascii="Times New Roman" w:eastAsia="Times New Roman" w:hAnsi="Times New Roman"/>
          <w:sz w:val="28"/>
          <w:szCs w:val="28"/>
        </w:rPr>
        <w:t xml:space="preserve">, так і </w:t>
      </w: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недоліки</w:t>
      </w:r>
      <w:proofErr w:type="spellEnd"/>
      <w:r w:rsidRPr="003F333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Окресліть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F3333">
        <w:rPr>
          <w:rFonts w:ascii="Times New Roman" w:eastAsia="Times New Roman" w:hAnsi="Times New Roman"/>
          <w:sz w:val="28"/>
          <w:szCs w:val="28"/>
        </w:rPr>
        <w:t>доц</w:t>
      </w:r>
      <w:proofErr w:type="gramEnd"/>
      <w:r w:rsidRPr="003F3333">
        <w:rPr>
          <w:rFonts w:ascii="Times New Roman" w:eastAsia="Times New Roman" w:hAnsi="Times New Roman"/>
          <w:sz w:val="28"/>
          <w:szCs w:val="28"/>
        </w:rPr>
        <w:t>ільність</w:t>
      </w:r>
      <w:proofErr w:type="spellEnd"/>
      <w:r w:rsidRPr="003F3333">
        <w:rPr>
          <w:rFonts w:ascii="Times New Roman" w:eastAsia="Times New Roman" w:hAnsi="Times New Roman"/>
          <w:sz w:val="28"/>
          <w:szCs w:val="28"/>
        </w:rPr>
        <w:t xml:space="preserve"> (+) та </w:t>
      </w: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недоліки</w:t>
      </w:r>
      <w:proofErr w:type="spellEnd"/>
      <w:r w:rsidRPr="003F3333">
        <w:rPr>
          <w:rFonts w:ascii="Times New Roman" w:eastAsia="Times New Roman" w:hAnsi="Times New Roman"/>
          <w:sz w:val="28"/>
          <w:szCs w:val="28"/>
        </w:rPr>
        <w:t xml:space="preserve"> (-) </w:t>
      </w: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інформаційних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F3333">
        <w:rPr>
          <w:rFonts w:ascii="Times New Roman" w:eastAsia="Times New Roman" w:hAnsi="Times New Roman"/>
          <w:sz w:val="28"/>
          <w:szCs w:val="28"/>
        </w:rPr>
        <w:t>технологі</w:t>
      </w:r>
      <w:r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навчально-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виховному</w:t>
      </w:r>
      <w:proofErr w:type="spellEnd"/>
      <w:r w:rsidR="00817D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9C126B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12EEE">
        <w:rPr>
          <w:rFonts w:ascii="Times New Roman" w:eastAsia="Times New Roman" w:hAnsi="Times New Roman"/>
          <w:b/>
          <w:sz w:val="28"/>
          <w:szCs w:val="28"/>
          <w:lang w:val="uk-UA"/>
        </w:rPr>
        <w:t>Робота в групах</w:t>
      </w:r>
      <w:r>
        <w:rPr>
          <w:rFonts w:ascii="Times New Roman" w:eastAsia="Times New Roman" w:hAnsi="Times New Roman"/>
          <w:sz w:val="28"/>
          <w:szCs w:val="28"/>
          <w:lang w:val="uk-UA"/>
        </w:rPr>
        <w:t>. Одна група визначає переваги, інша – недоліки.</w:t>
      </w:r>
    </w:p>
    <w:p w:rsidR="009C126B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Презентація робіт.</w:t>
      </w:r>
    </w:p>
    <w:p w:rsidR="009C126B" w:rsidRPr="00B12EEE" w:rsidRDefault="009C126B" w:rsidP="009C126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2EEE">
        <w:rPr>
          <w:rFonts w:ascii="Times New Roman" w:hAnsi="Times New Roman" w:cs="Times New Roman"/>
          <w:b/>
          <w:i/>
          <w:sz w:val="28"/>
          <w:szCs w:val="28"/>
        </w:rPr>
        <w:t>Переваги</w:t>
      </w:r>
      <w:proofErr w:type="spellEnd"/>
      <w:r w:rsidRPr="00B12EEE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B12EEE">
        <w:rPr>
          <w:rFonts w:ascii="Times New Roman" w:hAnsi="Times New Roman" w:cs="Times New Roman"/>
          <w:b/>
          <w:i/>
          <w:sz w:val="28"/>
          <w:szCs w:val="28"/>
        </w:rPr>
        <w:t>недоліки</w:t>
      </w:r>
      <w:proofErr w:type="spellEnd"/>
      <w:r w:rsidR="0081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12EEE">
        <w:rPr>
          <w:rFonts w:ascii="Times New Roman" w:hAnsi="Times New Roman" w:cs="Times New Roman"/>
          <w:b/>
          <w:i/>
          <w:sz w:val="28"/>
          <w:szCs w:val="28"/>
        </w:rPr>
        <w:t>впровадження</w:t>
      </w:r>
      <w:proofErr w:type="spellEnd"/>
      <w:r w:rsidR="0081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12EEE">
        <w:rPr>
          <w:rFonts w:ascii="Times New Roman" w:hAnsi="Times New Roman" w:cs="Times New Roman"/>
          <w:b/>
          <w:i/>
          <w:sz w:val="28"/>
          <w:szCs w:val="28"/>
        </w:rPr>
        <w:t>інноваційних</w:t>
      </w:r>
      <w:proofErr w:type="spellEnd"/>
      <w:r w:rsidRPr="00B12EEE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B12EEE">
        <w:rPr>
          <w:rFonts w:ascii="Times New Roman" w:hAnsi="Times New Roman" w:cs="Times New Roman"/>
          <w:b/>
          <w:i/>
          <w:sz w:val="28"/>
          <w:szCs w:val="28"/>
        </w:rPr>
        <w:t>технологій</w:t>
      </w:r>
      <w:proofErr w:type="spellEnd"/>
      <w:r w:rsidRPr="00B12EEE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B12EEE">
        <w:rPr>
          <w:rFonts w:ascii="Times New Roman" w:hAnsi="Times New Roman" w:cs="Times New Roman"/>
          <w:b/>
          <w:i/>
          <w:sz w:val="28"/>
          <w:szCs w:val="28"/>
        </w:rPr>
        <w:t>процесі</w:t>
      </w:r>
      <w:proofErr w:type="spellEnd"/>
      <w:r w:rsidR="0081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12EEE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</w:p>
    <w:tbl>
      <w:tblPr>
        <w:tblW w:w="9781" w:type="dxa"/>
        <w:tblCellSpacing w:w="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9C126B" w:rsidRPr="00F26929" w:rsidTr="006125B5">
        <w:trPr>
          <w:tblCellSpacing w:w="0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26B" w:rsidRPr="00B12EEE" w:rsidRDefault="009C126B" w:rsidP="006125B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2E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Позитивні</w:t>
            </w:r>
            <w:proofErr w:type="spellEnd"/>
            <w:r w:rsidR="003B03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12E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26B" w:rsidRPr="00B12EEE" w:rsidRDefault="009C126B" w:rsidP="006125B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2E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Негативні</w:t>
            </w:r>
            <w:proofErr w:type="spellEnd"/>
            <w:r w:rsidR="003B03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12E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якості</w:t>
            </w:r>
            <w:proofErr w:type="spellEnd"/>
          </w:p>
        </w:tc>
      </w:tr>
      <w:tr w:rsidR="009C126B" w:rsidRPr="00F26929" w:rsidTr="006125B5">
        <w:trPr>
          <w:tblCellSpacing w:w="0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26B" w:rsidRPr="00B12EEE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Комп'ютер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калькулятор, тренажер,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олю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 </w:t>
            </w:r>
            <w:proofErr w:type="spellStart"/>
            <w:r w:rsidR="00817D83" w:rsidRPr="00F2692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деальна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Багато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навчальнихпрограм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перекладено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українськоюмовою</w:t>
            </w:r>
            <w:proofErr w:type="spellEnd"/>
          </w:p>
        </w:tc>
      </w:tr>
      <w:tr w:rsidR="009C126B" w:rsidRPr="00F26929" w:rsidTr="006125B5">
        <w:trPr>
          <w:tblCellSpacing w:w="0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Застосування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інноваційних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допоможе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учневі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розібрати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ідказки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текстовідовідники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провести самоконтроль; 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розширити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gram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ідниках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дуальному</w:t>
            </w:r>
            <w:proofErr w:type="spellEnd"/>
            <w:proofErr w:type="gram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ліквідувати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пробіли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освоєнні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яко</w:t>
            </w:r>
            <w:proofErr w:type="gram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ї-</w:t>
            </w:r>
            <w:proofErr w:type="gram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небудь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мало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розробок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інноваційнихтехнологій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як</w:t>
            </w:r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складової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</w:tc>
      </w:tr>
      <w:tr w:rsidR="009C126B" w:rsidRPr="00F26929" w:rsidTr="006125B5">
        <w:trPr>
          <w:trHeight w:val="1828"/>
          <w:tblCellSpacing w:w="0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інноваційних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допомогає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вчителеві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заощадити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час,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затрачуваний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заощадити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особистий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час учителя,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йде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ірку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побудувати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модель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зворотного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зв'язку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учнями і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вчителем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вивченні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нового </w:t>
            </w:r>
            <w:proofErr w:type="spellStart"/>
            <w:proofErr w:type="gram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іалу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26B" w:rsidRPr="0008452C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враховувати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особли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9C126B" w:rsidRPr="00F26929" w:rsidRDefault="00817D83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126B" w:rsidRPr="00F26929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gramEnd"/>
            <w:r w:rsidR="009C126B" w:rsidRPr="00F2692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126B" w:rsidRPr="00F26929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9C126B" w:rsidRPr="00F269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ірку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фіксування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комп'ютерному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журналі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C126B" w:rsidRPr="00F26929" w:rsidTr="006125B5">
        <w:trPr>
          <w:tblCellSpacing w:w="0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ідсумок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уроці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застосуванням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інноваційних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26B" w:rsidRPr="00F26929" w:rsidRDefault="009C126B" w:rsidP="006125B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Складність</w:t>
            </w:r>
            <w:proofErr w:type="spell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81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класом</w:t>
            </w:r>
            <w:proofErr w:type="spellEnd"/>
            <w:r w:rsidRPr="00F26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C126B" w:rsidRDefault="009C126B" w:rsidP="009C126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C126B" w:rsidRDefault="009C126B" w:rsidP="009C126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Підсумок. Використання ІКТ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мультимедії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на уроках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–це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один з </w:t>
      </w:r>
    </w:p>
    <w:p w:rsidR="009C126B" w:rsidRDefault="009C126B" w:rsidP="009C12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основних чинників мислення та розвитку учнів.</w:t>
      </w:r>
    </w:p>
    <w:p w:rsidR="009C126B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Діяльність учнів в системі ІКТ передбачає роботу з:</w:t>
      </w:r>
    </w:p>
    <w:p w:rsidR="009C126B" w:rsidRDefault="009C126B" w:rsidP="009C126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бібліотеками</w:t>
      </w:r>
    </w:p>
    <w:p w:rsidR="009C126B" w:rsidRDefault="009C126B" w:rsidP="009C126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використання відеоматеріалів та фрагментів художніх фільмів</w:t>
      </w:r>
    </w:p>
    <w:p w:rsidR="009C126B" w:rsidRDefault="009C126B" w:rsidP="009C126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ілюстрування навчального матеріалу</w:t>
      </w:r>
    </w:p>
    <w:p w:rsidR="009C126B" w:rsidRDefault="009C126B" w:rsidP="009C126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обробка дидактичних матеріалів</w:t>
      </w:r>
    </w:p>
    <w:p w:rsidR="009C126B" w:rsidRDefault="009C126B" w:rsidP="009C126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створення власних презентацій</w:t>
      </w:r>
    </w:p>
    <w:p w:rsidR="009C126B" w:rsidRDefault="009C126B" w:rsidP="009C1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Використання ІКТ та мультимедійних засобів дає можливість учням розвивати свою пізнавальну активність, інтелектуальні і творчі здібності, розв</w:t>
      </w:r>
      <w:r>
        <w:rPr>
          <w:rFonts w:ascii="Monotype Corsiva" w:eastAsia="Times New Roman" w:hAnsi="Monotype Corsiva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язувати життєві проблеми, усвідомлювати моральні цінності, можливість для самореалізації. При цьому змінюється і роль учителя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–учитель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стає консультантом, координатором, партнером, співавтором. </w:t>
      </w:r>
    </w:p>
    <w:p w:rsidR="009C126B" w:rsidRPr="00A94335" w:rsidRDefault="009C126B" w:rsidP="009C126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3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Нові інформаційні технології позитивно впливають на всі компоненти системи навчання: мету, зміст, методи та організаційні форми навчання, засоби навчання, що дозволяє розв’язувати вирішувати складні й актуальні завдання педагогіки для забезпечення розвитку інтелектуального, творчого потенціалу, аналітичного мислення та самостійності всіх учасників навчально-виховного процесу.</w:t>
      </w:r>
    </w:p>
    <w:p w:rsidR="009C126B" w:rsidRDefault="009C126B" w:rsidP="009C126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943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ІКТ формують вміння працювати з інформацією, розвивають комунікативні здібності, тобто виховують особистість «інформаційного суспільства», поліпшується якість навчання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 допомогою  вико</w:t>
      </w:r>
      <w:r w:rsidRPr="00A943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ристання доступної інформації, причому комп'ютер виступає в ролі засобу, а не </w:t>
      </w:r>
    </w:p>
    <w:p w:rsidR="009C126B" w:rsidRPr="00A94335" w:rsidRDefault="009C126B" w:rsidP="009C1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3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суб'єкта навчальної діяльності, він помічник педагогу, а не його заміна.</w:t>
      </w:r>
    </w:p>
    <w:p w:rsidR="009C126B" w:rsidRPr="00F26929" w:rsidRDefault="009C126B" w:rsidP="009C126B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Завдяки комп'ютерним</w:t>
      </w:r>
      <w:r w:rsidRPr="00A943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ям на уроках є можливість використовувати додатковий</w:t>
      </w:r>
      <w:r w:rsidRPr="00A943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матеріал, підвищується ступінь наочності, посилюється мотивація навчання і, як наслідок – підвищується інтерес до предмета, в тому числі і за рахунок привабливості комп'ютерної техніки.</w:t>
      </w:r>
      <w:r w:rsidR="00817D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F5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Все це неминуче призведе до розвитку творчих здібностей школярів. У психологічних дослідженнях зазначається, що ІКТ впливають на формування теоретичного, творчого та модульно-рефлексивного мислення учнів, що комп'ютерна візуалізація </w:t>
      </w:r>
      <w:r w:rsidRPr="003F5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навчальної інформації має суттєвий вплив на формування уявлень, які займають центральне місце в образному мисленні, а образність уявлень тих чи інших явищ і процесів в пам'яті збагачує сприйняття навчального матеріалу, сприяє його науковому розумінню.</w:t>
      </w:r>
      <w:r w:rsidR="00817D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F5B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Однак, щоб ІКТ дійсно були корисними у школі, необхідне виконання деяких умов. </w:t>
      </w:r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цих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умов, перш за все, ми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відносимо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9C126B" w:rsidRPr="00F26929" w:rsidRDefault="009C126B" w:rsidP="009C1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професі</w:t>
      </w:r>
      <w:r>
        <w:rPr>
          <w:rFonts w:ascii="Times New Roman" w:hAnsi="Times New Roman" w:cs="Times New Roman"/>
          <w:sz w:val="28"/>
          <w:szCs w:val="28"/>
          <w:lang w:eastAsia="uk-UA"/>
        </w:rPr>
        <w:t>йну</w:t>
      </w:r>
      <w:proofErr w:type="spellEnd"/>
      <w:r w:rsidR="00817D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готовність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учителя </w:t>
      </w:r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="00817D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комп'ютерних</w:t>
      </w:r>
      <w:proofErr w:type="spellEnd"/>
      <w:r w:rsidR="00817D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9C126B" w:rsidRPr="00F26929" w:rsidRDefault="009C126B" w:rsidP="009C1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врахування</w:t>
      </w:r>
      <w:proofErr w:type="spellEnd"/>
      <w:r w:rsidR="00817D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="00817D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комп'ютера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gram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на</w:t>
      </w:r>
      <w:proofErr w:type="gram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здо</w:t>
      </w:r>
      <w:r>
        <w:rPr>
          <w:rFonts w:ascii="Times New Roman" w:hAnsi="Times New Roman" w:cs="Times New Roman"/>
          <w:sz w:val="28"/>
          <w:szCs w:val="28"/>
          <w:lang w:eastAsia="uk-UA"/>
        </w:rPr>
        <w:t>ров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>'я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, особливо маленьких;</w:t>
      </w:r>
    </w:p>
    <w:p w:rsidR="009C126B" w:rsidRPr="00F26929" w:rsidRDefault="009C126B" w:rsidP="009C1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наявність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якісного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техн</w:t>
      </w:r>
      <w:proofErr w:type="gram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іч</w:t>
      </w:r>
      <w:r>
        <w:rPr>
          <w:rFonts w:ascii="Times New Roman" w:hAnsi="Times New Roman" w:cs="Times New Roman"/>
          <w:sz w:val="28"/>
          <w:szCs w:val="28"/>
          <w:lang w:eastAsia="uk-UA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й </w:t>
      </w:r>
      <w:r w:rsidR="004709DF">
        <w:rPr>
          <w:rFonts w:ascii="Times New Roman" w:hAnsi="Times New Roman" w:cs="Times New Roman"/>
          <w:sz w:val="28"/>
          <w:szCs w:val="28"/>
          <w:lang w:eastAsia="uk-UA"/>
        </w:rPr>
        <w:t>программного</w:t>
      </w:r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C126B" w:rsidRPr="00F26929" w:rsidRDefault="009C126B" w:rsidP="009C1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929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F26929">
        <w:rPr>
          <w:rFonts w:ascii="Times New Roman" w:hAnsi="Times New Roman" w:cs="Times New Roman"/>
          <w:sz w:val="28"/>
          <w:szCs w:val="28"/>
        </w:rPr>
        <w:t xml:space="preserve"> проблем й </w:t>
      </w:r>
      <w:proofErr w:type="spellStart"/>
      <w:proofErr w:type="gramStart"/>
      <w:r w:rsidRPr="00F26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929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929">
        <w:rPr>
          <w:rFonts w:ascii="Times New Roman" w:hAnsi="Times New Roman" w:cs="Times New Roman"/>
          <w:sz w:val="28"/>
          <w:szCs w:val="28"/>
        </w:rPr>
        <w:t>школи</w:t>
      </w:r>
    </w:p>
    <w:p w:rsidR="009C126B" w:rsidRPr="00F26929" w:rsidRDefault="009C126B" w:rsidP="009C126B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Школа повинна </w:t>
      </w:r>
      <w:proofErr w:type="spellStart"/>
      <w:proofErr w:type="gram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ідготувати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людину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мислячу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котра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тільки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знання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, але й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уміє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використати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їх у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житті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. Тому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спрямованість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розумових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здібностей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передання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навиків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ефективного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оперування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засобами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пізнання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повинна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виступити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головний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пріоритет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самого початку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Безумовно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значна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частина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таких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базується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основі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ІКТ.</w:t>
      </w:r>
      <w:proofErr w:type="gram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Перш за все,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добираючи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gram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до</w:t>
      </w:r>
      <w:proofErr w:type="gram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gram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уроку</w:t>
      </w:r>
      <w:proofErr w:type="gram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програмне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електронні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засоби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варто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враховувати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вони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повинні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відповідати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певним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вимогам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9C126B" w:rsidRPr="00F26929" w:rsidRDefault="009C126B" w:rsidP="009C1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бути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цікавими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викликати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позитивні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емоції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gram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у</w:t>
      </w:r>
      <w:proofErr w:type="gram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школярів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C126B" w:rsidRPr="00F26929" w:rsidRDefault="009C126B" w:rsidP="009C1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активізувати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ізнавальну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розумову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C126B" w:rsidRPr="00F26929" w:rsidRDefault="009C126B" w:rsidP="009C1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викликати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бажання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навчитися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самостійно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C126B" w:rsidRPr="00F26929" w:rsidRDefault="009C126B" w:rsidP="009C1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відповідати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gram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психолого-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педагог</w:t>
      </w:r>
      <w:proofErr w:type="gram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ічним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валеологічним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вимогам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C126B" w:rsidRPr="00F26929" w:rsidRDefault="009C126B" w:rsidP="009C1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розвивати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творчі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здібності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C126B" w:rsidRPr="00F26929" w:rsidRDefault="009C126B" w:rsidP="009C1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носити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929">
        <w:rPr>
          <w:rFonts w:ascii="Times New Roman" w:hAnsi="Times New Roman" w:cs="Times New Roman"/>
          <w:sz w:val="28"/>
          <w:szCs w:val="28"/>
          <w:lang w:eastAsia="uk-UA"/>
        </w:rPr>
        <w:t>навчально-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контролюючий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характер.</w:t>
      </w:r>
    </w:p>
    <w:p w:rsidR="009C126B" w:rsidRPr="00B12EEE" w:rsidRDefault="009C126B" w:rsidP="009C126B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Крім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того,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окремої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уваги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заслуговує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 ІКТ як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засобу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дає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змогу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уникнути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рутинної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="004709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lang w:eastAsia="uk-UA"/>
        </w:rPr>
        <w:t>вчителя</w:t>
      </w:r>
      <w:proofErr w:type="spellEnd"/>
      <w:r w:rsidRPr="00F2692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C126B" w:rsidRPr="00F26929" w:rsidRDefault="009C126B" w:rsidP="009C126B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</w:t>
      </w:r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вже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говорили про те,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використання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можливостей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ІКТ на уроках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дозволяє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proofErr w:type="gram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ідвищити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ефективність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навчання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Необхідно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також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відзначити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ці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технології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відкривають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нові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можливості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перед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вчителем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проведенні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уроків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дозволяючи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зробити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їх</w:t>
      </w:r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proofErr w:type="gram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ізноманітнішими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 формами,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уникнути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шаблонності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підвищити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інтерес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учнів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навчання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ІКТ на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уроці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дозволяє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зробити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процесс</w:t>
      </w:r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навчання</w:t>
      </w:r>
      <w:proofErr w:type="spellEnd"/>
      <w:r w:rsidR="004709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мобільним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 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диференційованим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індивідуальним</w:t>
      </w:r>
      <w:proofErr w:type="spellEnd"/>
      <w:r w:rsidRPr="00F269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C126B" w:rsidRPr="003F5B9D" w:rsidRDefault="009C126B" w:rsidP="009C1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F5B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proofErr w:type="spellStart"/>
      <w:r w:rsidRPr="003F5B9D">
        <w:rPr>
          <w:rFonts w:ascii="Times New Roman" w:hAnsi="Times New Roman" w:cs="Times New Roman"/>
          <w:b/>
          <w:sz w:val="28"/>
          <w:szCs w:val="28"/>
          <w:lang w:val="uk-UA"/>
        </w:rPr>
        <w:t>Рефлексія.</w:t>
      </w:r>
      <w:r w:rsidRPr="003F5B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Спробуйте</w:t>
      </w:r>
      <w:proofErr w:type="spellEnd"/>
      <w:r w:rsidRPr="003F5B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методом </w:t>
      </w:r>
      <w:proofErr w:type="spellStart"/>
      <w:r w:rsidRPr="003F5B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„Мікрофон</w:t>
      </w:r>
      <w:proofErr w:type="spellEnd"/>
      <w:r w:rsidRPr="003F5B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” відповісти на питання:</w:t>
      </w:r>
    </w:p>
    <w:p w:rsidR="009C126B" w:rsidRPr="003F5B9D" w:rsidRDefault="009C126B" w:rsidP="009C126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F5B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Які знання ви отримали?</w:t>
      </w:r>
    </w:p>
    <w:p w:rsidR="009C126B" w:rsidRPr="003F5B9D" w:rsidRDefault="009C126B" w:rsidP="009C126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F5B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Як ці знання ви використаєте на практиці?</w:t>
      </w:r>
    </w:p>
    <w:p w:rsidR="009C126B" w:rsidRPr="00286E2D" w:rsidRDefault="009C126B" w:rsidP="009C126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F5B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Які ІКТ та ТКТ ви застосовуєте в своїй практиці найбільше?</w:t>
      </w:r>
    </w:p>
    <w:p w:rsidR="009C126B" w:rsidRPr="009C126B" w:rsidRDefault="009C126B" w:rsidP="009C126B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86E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Підсумок.</w:t>
      </w:r>
      <w:r w:rsidRPr="00286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proofErr w:type="spellStart"/>
      <w:r w:rsidRPr="00286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успільство</w:t>
      </w:r>
      <w:proofErr w:type="spellEnd"/>
      <w:r w:rsidRPr="00286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яке дбає про своє майбутнє, має усвідомити колосальні можливості ІКТ і навчитися грамотно застосовувати їх. Насамперед в освіті. Основним завданням впровадження ІКТ у навчально-виховний процес є підвищення зацікавленості учнів навчанням, зростання результативності і якості навчальних досягнень учнів, розвиток їх пізнавальних інтересів, підготовка покоління, спроможного активно включатися в якісно новий етап розвитку сучасного суспільства, пов’язаний з інформатизацією. </w:t>
      </w:r>
      <w:r w:rsidRPr="009C12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Наше ж завдання – бути вчителями, яких</w:t>
      </w:r>
      <w:r w:rsidR="007C1D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C12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чекають...</w:t>
      </w:r>
    </w:p>
    <w:p w:rsidR="009C126B" w:rsidRDefault="007C1D4A" w:rsidP="009C12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«Формування високого рівня інформаційної культури кожного члена суспільства, держави, </w:t>
      </w:r>
      <w:r w:rsidR="005B2B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впровадження сучасних інформаційних технологій у практику навчально-виховного процесу – пріоритетні шляхи розвитку освіти»(із змісту Національної доктрини розвитку України у 21 столітті)</w:t>
      </w:r>
    </w:p>
    <w:p w:rsidR="009C126B" w:rsidRPr="005B2BA3" w:rsidRDefault="009C126B" w:rsidP="009C1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26B" w:rsidRPr="005B2BA3" w:rsidRDefault="009C126B" w:rsidP="009C12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26B" w:rsidRPr="005B2BA3" w:rsidRDefault="009C126B" w:rsidP="009C126B">
      <w:pPr>
        <w:rPr>
          <w:lang w:val="uk-UA"/>
        </w:rPr>
      </w:pPr>
    </w:p>
    <w:p w:rsidR="00811EBD" w:rsidRPr="005B2BA3" w:rsidRDefault="00811EBD" w:rsidP="00861963">
      <w:pPr>
        <w:rPr>
          <w:lang w:val="uk-UA"/>
        </w:rPr>
      </w:pPr>
    </w:p>
    <w:sectPr w:rsidR="00811EBD" w:rsidRPr="005B2BA3" w:rsidSect="00775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EB7"/>
    <w:multiLevelType w:val="hybridMultilevel"/>
    <w:tmpl w:val="63D43E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83998"/>
    <w:multiLevelType w:val="hybridMultilevel"/>
    <w:tmpl w:val="88D85B30"/>
    <w:lvl w:ilvl="0" w:tplc="42E6CF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FD249C"/>
    <w:multiLevelType w:val="hybridMultilevel"/>
    <w:tmpl w:val="660400CE"/>
    <w:lvl w:ilvl="0" w:tplc="20C45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A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4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6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8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8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E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24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FAA655A"/>
    <w:multiLevelType w:val="hybridMultilevel"/>
    <w:tmpl w:val="6010D618"/>
    <w:lvl w:ilvl="0" w:tplc="014E8C2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848"/>
    <w:rsid w:val="003B032F"/>
    <w:rsid w:val="004709DF"/>
    <w:rsid w:val="005B2BA3"/>
    <w:rsid w:val="007B1FF3"/>
    <w:rsid w:val="007C1D4A"/>
    <w:rsid w:val="00811EBD"/>
    <w:rsid w:val="00817D83"/>
    <w:rsid w:val="00834848"/>
    <w:rsid w:val="00861963"/>
    <w:rsid w:val="009C126B"/>
    <w:rsid w:val="00C734E8"/>
    <w:rsid w:val="00D53137"/>
    <w:rsid w:val="00D84671"/>
    <w:rsid w:val="00D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0pt1">
    <w:name w:val="text10pt1"/>
    <w:basedOn w:val="a"/>
    <w:rsid w:val="0083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s">
    <w:name w:val="spis"/>
    <w:basedOn w:val="a"/>
    <w:rsid w:val="0083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svt">
    <w:name w:val="spisvt"/>
    <w:basedOn w:val="a"/>
    <w:rsid w:val="0083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">
    <w:name w:val="bullet"/>
    <w:basedOn w:val="a0"/>
    <w:rsid w:val="00834848"/>
  </w:style>
  <w:style w:type="paragraph" w:customStyle="1" w:styleId="-1">
    <w:name w:val="-1"/>
    <w:basedOn w:val="a"/>
    <w:rsid w:val="0083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834848"/>
  </w:style>
  <w:style w:type="paragraph" w:customStyle="1" w:styleId="a3">
    <w:name w:val="a"/>
    <w:basedOn w:val="a"/>
    <w:rsid w:val="0083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834848"/>
  </w:style>
  <w:style w:type="paragraph" w:styleId="a4">
    <w:name w:val="List Paragraph"/>
    <w:basedOn w:val="a"/>
    <w:uiPriority w:val="34"/>
    <w:qFormat/>
    <w:rsid w:val="009C126B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C126B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uiPriority w:val="22"/>
    <w:qFormat/>
    <w:rsid w:val="009C126B"/>
    <w:rPr>
      <w:b/>
      <w:bCs/>
    </w:rPr>
  </w:style>
  <w:style w:type="paragraph" w:customStyle="1" w:styleId="rtejustify">
    <w:name w:val="rtejustify"/>
    <w:basedOn w:val="a"/>
    <w:rsid w:val="009C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teright">
    <w:name w:val="rteright"/>
    <w:basedOn w:val="a"/>
    <w:rsid w:val="009C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uiPriority w:val="20"/>
    <w:qFormat/>
    <w:rsid w:val="009C1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2020-03-30T12:28:00Z</dcterms:created>
  <dcterms:modified xsi:type="dcterms:W3CDTF">2020-04-01T07:51:00Z</dcterms:modified>
</cp:coreProperties>
</file>