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2D" w:rsidRDefault="00FD202D" w:rsidP="00FD202D">
      <w:pPr>
        <w:pStyle w:val="a3"/>
        <w:shd w:val="clear" w:color="auto" w:fill="FFFFFF"/>
        <w:spacing w:before="0" w:beforeAutospacing="0" w:after="225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заходів з математики на 2020-2021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Бросківській</w:t>
      </w:r>
      <w:proofErr w:type="spellEnd"/>
      <w:r>
        <w:rPr>
          <w:color w:val="000000"/>
          <w:sz w:val="28"/>
          <w:szCs w:val="28"/>
        </w:rPr>
        <w:t xml:space="preserve"> ЗОШ</w:t>
      </w:r>
    </w:p>
    <w:p w:rsidR="00FD202D" w:rsidRDefault="00FD202D" w:rsidP="00FD202D">
      <w:pPr>
        <w:pStyle w:val="a3"/>
        <w:shd w:val="clear" w:color="auto" w:fill="FFFFFF"/>
        <w:spacing w:before="0" w:beforeAutospacing="0" w:after="225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в рамках проведення Року математики)</w:t>
      </w:r>
    </w:p>
    <w:p w:rsidR="00FD202D" w:rsidRPr="00FD202D" w:rsidRDefault="00FD202D" w:rsidP="00FD202D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FD202D">
        <w:rPr>
          <w:color w:val="000000"/>
          <w:sz w:val="28"/>
          <w:szCs w:val="28"/>
        </w:rPr>
        <w:t>« Про оголошення Року математики в закладах освіти району» , відповідно річного плану роботи школи та з метою пошуку, підтримки, розвитку творчого потенціалу обдарованої молоді, посилення уваги до вивчення математики в загальноосвітньому навчальному закладі, розвитку математичних здібностей  учнів та підвищення кваліфікації педагогів згідно даного розпорядження та  наказу  відділу освіти   в навчальному закладі  було затверджено  План  заходів,  спрямованих на популяризацію та активізацію вивчення математики.</w:t>
      </w:r>
    </w:p>
    <w:p w:rsidR="00FD202D" w:rsidRPr="00FD202D" w:rsidRDefault="00FD202D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FD202D">
        <w:rPr>
          <w:color w:val="000000"/>
          <w:sz w:val="28"/>
          <w:szCs w:val="28"/>
        </w:rPr>
        <w:t xml:space="preserve">У рамках оголошення Року математики та з метою розвитку математичних здібностей учнів в навчальному  закладі в </w:t>
      </w:r>
      <w:r>
        <w:rPr>
          <w:color w:val="000000"/>
          <w:sz w:val="28"/>
          <w:szCs w:val="28"/>
        </w:rPr>
        <w:t>вересні</w:t>
      </w:r>
      <w:r w:rsidRPr="00FD202D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FD202D">
        <w:rPr>
          <w:color w:val="000000"/>
          <w:sz w:val="28"/>
          <w:szCs w:val="28"/>
        </w:rPr>
        <w:t xml:space="preserve"> року проведено заочну подорож «Мандрівка по країні Математика». У цій подорожі взяли участь учні 7-8 класів. Учасники команд та їхні вболівальники, подорожуючи різними маршрутами, розв’язували цікаві логічні задачі, проявляли свою кмітливість та винахідливість.</w:t>
      </w:r>
    </w:p>
    <w:p w:rsidR="00FD202D" w:rsidRPr="00FD202D" w:rsidRDefault="00FD202D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D202D">
        <w:rPr>
          <w:color w:val="000000"/>
          <w:sz w:val="28"/>
          <w:szCs w:val="28"/>
        </w:rPr>
        <w:t xml:space="preserve">На святі прозвучали математичні гуморески, задачі-жарти, пісні про математику. Діти отримали </w:t>
      </w:r>
      <w:proofErr w:type="spellStart"/>
      <w:r w:rsidRPr="00FD202D">
        <w:rPr>
          <w:color w:val="000000"/>
          <w:sz w:val="28"/>
          <w:szCs w:val="28"/>
        </w:rPr>
        <w:t>емоційно</w:t>
      </w:r>
      <w:proofErr w:type="spellEnd"/>
      <w:r w:rsidRPr="00FD202D">
        <w:rPr>
          <w:color w:val="000000"/>
          <w:sz w:val="28"/>
          <w:szCs w:val="28"/>
        </w:rPr>
        <w:t>-позитивний заряд. Кожен із них, враховуючи свої індивідуальні особливості та інтереси, міг працювати із захопленням. Під час заходу учні дізналися багато цікавого, нового і корисного з математики.</w:t>
      </w:r>
    </w:p>
    <w:p w:rsidR="00FD202D" w:rsidRPr="00FD202D" w:rsidRDefault="00FD202D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D202D">
        <w:rPr>
          <w:color w:val="000000"/>
          <w:sz w:val="28"/>
          <w:szCs w:val="28"/>
        </w:rPr>
        <w:t>Переможців та переможених не було, діти весело та захоплююче провели час і отримали  заохочувальні призи. </w:t>
      </w:r>
      <w:r>
        <w:rPr>
          <w:color w:val="000000"/>
          <w:sz w:val="28"/>
          <w:szCs w:val="28"/>
        </w:rPr>
        <w:t>(Відповідальна Журавльова І.І.)</w:t>
      </w:r>
    </w:p>
    <w:p w:rsidR="00FD202D" w:rsidRPr="00FD202D" w:rsidRDefault="00FD202D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FD202D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жовтні</w:t>
      </w:r>
      <w:r w:rsidRPr="00FD202D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FD202D">
        <w:rPr>
          <w:color w:val="000000"/>
          <w:sz w:val="28"/>
          <w:szCs w:val="28"/>
        </w:rPr>
        <w:t xml:space="preserve"> року учні 10-11 класів взяли участь у Олімпіаді </w:t>
      </w:r>
      <w:r>
        <w:rPr>
          <w:color w:val="000000"/>
          <w:sz w:val="28"/>
          <w:szCs w:val="28"/>
        </w:rPr>
        <w:t>на Урок</w:t>
      </w:r>
      <w:r w:rsidRPr="00FD202D">
        <w:rPr>
          <w:color w:val="000000"/>
          <w:sz w:val="28"/>
          <w:szCs w:val="28"/>
        </w:rPr>
        <w:t>. Учен</w:t>
      </w:r>
      <w:r>
        <w:rPr>
          <w:color w:val="000000"/>
          <w:sz w:val="28"/>
          <w:szCs w:val="28"/>
        </w:rPr>
        <w:t>і</w:t>
      </w:r>
      <w:r w:rsidRPr="00FD202D">
        <w:rPr>
          <w:color w:val="000000"/>
          <w:sz w:val="28"/>
          <w:szCs w:val="28"/>
        </w:rPr>
        <w:t xml:space="preserve"> 10 класу та учениця 11 класу отримали сертифікати учасників . </w:t>
      </w:r>
      <w:r>
        <w:rPr>
          <w:color w:val="000000"/>
          <w:sz w:val="28"/>
          <w:szCs w:val="28"/>
        </w:rPr>
        <w:t xml:space="preserve">(Відповідальна: </w:t>
      </w:r>
      <w:proofErr w:type="spellStart"/>
      <w:r>
        <w:rPr>
          <w:color w:val="000000"/>
          <w:sz w:val="28"/>
          <w:szCs w:val="28"/>
        </w:rPr>
        <w:t>Конькова</w:t>
      </w:r>
      <w:proofErr w:type="spellEnd"/>
      <w:r>
        <w:rPr>
          <w:color w:val="000000"/>
          <w:sz w:val="28"/>
          <w:szCs w:val="28"/>
        </w:rPr>
        <w:t xml:space="preserve"> С.О.)</w:t>
      </w:r>
      <w:r w:rsidRPr="00FD202D">
        <w:rPr>
          <w:color w:val="000000"/>
          <w:sz w:val="28"/>
          <w:szCs w:val="28"/>
        </w:rPr>
        <w:t xml:space="preserve"> Учні 5-их класів взяли участь у шкільній олімпіаді з математики.  Перемогу здобули </w:t>
      </w:r>
      <w:proofErr w:type="spellStart"/>
      <w:r>
        <w:rPr>
          <w:color w:val="000000"/>
          <w:sz w:val="28"/>
          <w:szCs w:val="28"/>
        </w:rPr>
        <w:t>Бачарников</w:t>
      </w:r>
      <w:proofErr w:type="spellEnd"/>
      <w:r>
        <w:rPr>
          <w:color w:val="000000"/>
          <w:sz w:val="28"/>
          <w:szCs w:val="28"/>
        </w:rPr>
        <w:t xml:space="preserve"> Даниїл, </w:t>
      </w:r>
      <w:proofErr w:type="spellStart"/>
      <w:r>
        <w:rPr>
          <w:color w:val="000000"/>
          <w:sz w:val="28"/>
          <w:szCs w:val="28"/>
        </w:rPr>
        <w:t>Арпентьєва</w:t>
      </w:r>
      <w:proofErr w:type="spellEnd"/>
      <w:r>
        <w:rPr>
          <w:color w:val="000000"/>
          <w:sz w:val="28"/>
          <w:szCs w:val="28"/>
        </w:rPr>
        <w:t xml:space="preserve"> Дар’я, </w:t>
      </w:r>
      <w:proofErr w:type="spellStart"/>
      <w:r>
        <w:rPr>
          <w:color w:val="000000"/>
          <w:sz w:val="28"/>
          <w:szCs w:val="28"/>
        </w:rPr>
        <w:t>Беженар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Кирил</w:t>
      </w:r>
      <w:proofErr w:type="spellEnd"/>
      <w:r>
        <w:rPr>
          <w:color w:val="000000"/>
          <w:sz w:val="28"/>
          <w:szCs w:val="28"/>
        </w:rPr>
        <w:t>. (Відповідальна: Ніколаєва С.В.)</w:t>
      </w:r>
    </w:p>
    <w:p w:rsidR="00FD202D" w:rsidRPr="00FD202D" w:rsidRDefault="00AA4984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FD202D" w:rsidRPr="00FD202D">
        <w:rPr>
          <w:color w:val="000000"/>
          <w:sz w:val="28"/>
          <w:szCs w:val="28"/>
        </w:rPr>
        <w:t xml:space="preserve">В </w:t>
      </w:r>
      <w:r w:rsidR="00FD202D">
        <w:rPr>
          <w:color w:val="000000"/>
          <w:sz w:val="28"/>
          <w:szCs w:val="28"/>
        </w:rPr>
        <w:t>вере</w:t>
      </w:r>
      <w:r>
        <w:rPr>
          <w:color w:val="000000"/>
          <w:sz w:val="28"/>
          <w:szCs w:val="28"/>
        </w:rPr>
        <w:t>сні</w:t>
      </w:r>
      <w:r w:rsidR="00FD202D" w:rsidRPr="00FD202D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="00FD202D" w:rsidRPr="00FD202D">
        <w:rPr>
          <w:color w:val="000000"/>
          <w:sz w:val="28"/>
          <w:szCs w:val="28"/>
        </w:rPr>
        <w:t xml:space="preserve"> р. проведено конкурс усного рахунку серед учнів </w:t>
      </w:r>
      <w:r>
        <w:rPr>
          <w:color w:val="000000"/>
          <w:sz w:val="28"/>
          <w:szCs w:val="28"/>
        </w:rPr>
        <w:t>5</w:t>
      </w:r>
      <w:r w:rsidR="00FD202D" w:rsidRPr="00FD202D">
        <w:rPr>
          <w:color w:val="000000"/>
          <w:sz w:val="28"/>
          <w:szCs w:val="28"/>
        </w:rPr>
        <w:t xml:space="preserve">-их класів вчителями </w:t>
      </w:r>
      <w:r>
        <w:rPr>
          <w:color w:val="000000"/>
          <w:sz w:val="28"/>
          <w:szCs w:val="28"/>
        </w:rPr>
        <w:t xml:space="preserve">Ніколаєва С.В. і </w:t>
      </w:r>
      <w:proofErr w:type="spellStart"/>
      <w:r>
        <w:rPr>
          <w:color w:val="000000"/>
          <w:sz w:val="28"/>
          <w:szCs w:val="28"/>
        </w:rPr>
        <w:t>Конькова</w:t>
      </w:r>
      <w:proofErr w:type="spellEnd"/>
      <w:r>
        <w:rPr>
          <w:color w:val="000000"/>
          <w:sz w:val="28"/>
          <w:szCs w:val="28"/>
        </w:rPr>
        <w:t xml:space="preserve"> С.О.</w:t>
      </w:r>
    </w:p>
    <w:p w:rsidR="00683A58" w:rsidRDefault="00AA4984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D202D" w:rsidRPr="00FD202D">
        <w:rPr>
          <w:color w:val="000000"/>
          <w:sz w:val="28"/>
          <w:szCs w:val="28"/>
        </w:rPr>
        <w:t>В І етапі Всеукраїнської учнівської олімпіади  з математики серед учнів 6-11 класів взяли участь 24 учні.</w:t>
      </w:r>
    </w:p>
    <w:p w:rsidR="00AA4984" w:rsidRDefault="00AA4984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D202D" w:rsidRPr="00FD202D"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</w:rPr>
        <w:t>1 семестру</w:t>
      </w:r>
      <w:r w:rsidR="00FD202D" w:rsidRPr="00FD202D">
        <w:rPr>
          <w:color w:val="000000"/>
          <w:sz w:val="28"/>
          <w:szCs w:val="28"/>
        </w:rPr>
        <w:t xml:space="preserve"> вчителі математики  </w:t>
      </w:r>
      <w:r>
        <w:rPr>
          <w:color w:val="000000"/>
          <w:sz w:val="28"/>
          <w:szCs w:val="28"/>
        </w:rPr>
        <w:t xml:space="preserve">Журавльова І.І., Ніколаєва С.В., </w:t>
      </w:r>
      <w:proofErr w:type="spellStart"/>
      <w:r>
        <w:rPr>
          <w:color w:val="000000"/>
          <w:sz w:val="28"/>
          <w:szCs w:val="28"/>
        </w:rPr>
        <w:t>Конькова</w:t>
      </w:r>
      <w:proofErr w:type="spellEnd"/>
      <w:r>
        <w:rPr>
          <w:color w:val="000000"/>
          <w:sz w:val="28"/>
          <w:szCs w:val="28"/>
        </w:rPr>
        <w:t xml:space="preserve"> С.О.</w:t>
      </w:r>
      <w:r w:rsidR="00FD202D" w:rsidRPr="00FD202D">
        <w:rPr>
          <w:color w:val="000000"/>
          <w:sz w:val="28"/>
          <w:szCs w:val="28"/>
        </w:rPr>
        <w:t xml:space="preserve"> залучали учнів до пошукової діяльності. Учні 9–</w:t>
      </w:r>
      <w:proofErr w:type="spellStart"/>
      <w:r w:rsidR="00FD202D" w:rsidRPr="00FD202D">
        <w:rPr>
          <w:color w:val="000000"/>
          <w:sz w:val="28"/>
          <w:szCs w:val="28"/>
        </w:rPr>
        <w:t>их</w:t>
      </w:r>
      <w:proofErr w:type="spellEnd"/>
      <w:r w:rsidR="00FD202D" w:rsidRPr="00FD202D">
        <w:rPr>
          <w:color w:val="000000"/>
          <w:sz w:val="28"/>
          <w:szCs w:val="28"/>
        </w:rPr>
        <w:t xml:space="preserve">, 8 та 10 класів працювали  над проектами : «Геометрія в нашому місті», «Доведення теореми Піфагора», «Математика і сучасність», проводили міні-виставки під рубрикою  «Математика в різні періоди розвитку», проведено фотоконкурс   «Математика і природа» . </w:t>
      </w:r>
    </w:p>
    <w:p w:rsidR="00AA4984" w:rsidRDefault="00AA4984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FD202D" w:rsidRPr="00FD202D">
        <w:rPr>
          <w:color w:val="000000"/>
          <w:sz w:val="28"/>
          <w:szCs w:val="28"/>
        </w:rPr>
        <w:t xml:space="preserve">В нашій школі стало традицією щорічно проводити тижні математики. Метою цієї позакласної роботи є  залучення учнів до активної пізнавальної діяльності,  розширення їхнього математичного кругозору, пробудження в учнів інтересу до математики.  </w:t>
      </w:r>
    </w:p>
    <w:p w:rsidR="00AA4984" w:rsidRDefault="00AA4984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D202D" w:rsidRPr="00FD202D">
        <w:rPr>
          <w:color w:val="000000"/>
          <w:sz w:val="28"/>
          <w:szCs w:val="28"/>
        </w:rPr>
        <w:t xml:space="preserve">На кожен день тижня педагоги спланували математичні заходи: конкурси "Зразковий зошит",  "Цікаві факти із життя математиків ", конкурс  " Знавці математики " між учнями 5 класів, конкурс математичних газет між учнями 8-11 класів та конкурс математичних листівок ( 5-7 класи), « Математична вікторина» ( 8,10  класи), ігри "Математичне лото", "Математичний аукціон" ( 6-7 класи), конкурс творчих робіт (9-11 класи), конкурс ребусів і кросвордів ( 5-7 класи). </w:t>
      </w:r>
    </w:p>
    <w:p w:rsidR="00FD202D" w:rsidRPr="00FD202D" w:rsidRDefault="00AA4984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D202D" w:rsidRPr="00FD202D">
        <w:rPr>
          <w:color w:val="000000"/>
          <w:sz w:val="28"/>
          <w:szCs w:val="28"/>
        </w:rPr>
        <w:t xml:space="preserve"> Активним учасникам проведених заходів </w:t>
      </w:r>
      <w:proofErr w:type="spellStart"/>
      <w:r w:rsidR="00FD202D" w:rsidRPr="00FD202D">
        <w:rPr>
          <w:color w:val="000000"/>
          <w:sz w:val="28"/>
          <w:szCs w:val="28"/>
        </w:rPr>
        <w:t>вручено</w:t>
      </w:r>
      <w:proofErr w:type="spellEnd"/>
      <w:r w:rsidR="00FD202D" w:rsidRPr="00FD202D">
        <w:rPr>
          <w:color w:val="000000"/>
          <w:sz w:val="28"/>
          <w:szCs w:val="28"/>
        </w:rPr>
        <w:t xml:space="preserve"> подяки.  Проведення інтелектуальних ігор, розваг, конкурсів сприяє удосконаленню й урізноманітненню розумової діяльності учнів: уяви, спостережливості, розвивало їхні важливі якості мислення: логічність, здатність до абстрагування, порівняння, доведення тверджень. Ми переконалися, що будь-яка діяльність дитини буде успішною тоді, коли вона здійснюється без примусу і дарує радість відчути себе переможцем, творцем.</w:t>
      </w:r>
    </w:p>
    <w:p w:rsidR="00FD202D" w:rsidRDefault="00AA4984" w:rsidP="00FD20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FD202D" w:rsidRPr="00FD202D">
        <w:rPr>
          <w:color w:val="000000"/>
          <w:sz w:val="28"/>
          <w:szCs w:val="28"/>
        </w:rPr>
        <w:t>Протягом року вчителі навчального закладу  проводять інформаційно-роз’яснювальну роботу серед учнів та вчителів школи щодо важливості вивчення математики,  готують учнів 9-их класів до ДПА  та учнів 11 класу до здачі ЗНО.</w:t>
      </w:r>
      <w:bookmarkStart w:id="0" w:name="_GoBack"/>
      <w:bookmarkEnd w:id="0"/>
    </w:p>
    <w:sectPr w:rsidR="00FD20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2D"/>
    <w:rsid w:val="0015157C"/>
    <w:rsid w:val="00241794"/>
    <w:rsid w:val="003A76A8"/>
    <w:rsid w:val="00683A58"/>
    <w:rsid w:val="00AA4984"/>
    <w:rsid w:val="00BD4234"/>
    <w:rsid w:val="00D55FD4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B4272-B080-4080-B310-492857F9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8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rozumniki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admin</cp:lastModifiedBy>
  <cp:revision>3</cp:revision>
  <cp:lastPrinted>2020-12-17T11:19:00Z</cp:lastPrinted>
  <dcterms:created xsi:type="dcterms:W3CDTF">2020-12-17T10:13:00Z</dcterms:created>
  <dcterms:modified xsi:type="dcterms:W3CDTF">2021-04-05T09:30:00Z</dcterms:modified>
</cp:coreProperties>
</file>