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8D" w:rsidRDefault="00547137">
      <w:r>
        <w:t>Впровадження новітніх</w:t>
      </w:r>
      <w:r w:rsidR="008844C8">
        <w:t xml:space="preserve"> технологій на уроках музичного мистецтва.</w:t>
      </w:r>
    </w:p>
    <w:p w:rsidR="008844C8" w:rsidRDefault="008844C8" w:rsidP="008844C8">
      <w:pPr>
        <w:pStyle w:val="a3"/>
      </w:pPr>
      <w:r>
        <w:t xml:space="preserve">Застосування інтерактивних технологій висуває певні вимоги до уроку музичного мистецтва. Отже, проектуючи урок і включаючи в його структуру той чи інший елемент, ставлю собі запитання: Яким зробити урок, щоб досягти поставленої мети? Чи досягну мети, якої прагну? Завжди пам`ятаю правило: </w:t>
      </w:r>
      <w:r>
        <w:rPr>
          <w:b/>
          <w:bCs/>
          <w:i/>
          <w:iCs/>
        </w:rPr>
        <w:t>«Однотипним урокам – ні!»</w:t>
      </w:r>
      <w:r>
        <w:t xml:space="preserve">, тому намагаюсь створювати цікаві і радісні уроки, щоб у дітей виникало бажання слухати, розповідати про музику, виконувати її. </w:t>
      </w:r>
    </w:p>
    <w:p w:rsidR="008844C8" w:rsidRDefault="008844C8" w:rsidP="008844C8">
      <w:pPr>
        <w:pStyle w:val="a3"/>
      </w:pPr>
      <w:r>
        <w:t xml:space="preserve">Початок уроку має створити відповідний настрій. На перший погляд просте вітання може послужити чудовою нагодою створити позитивну, доброзичливу атмосферу в класі. Раджу кожен урок пропонувати нові </w:t>
      </w:r>
      <w:r>
        <w:rPr>
          <w:b/>
          <w:bCs/>
        </w:rPr>
        <w:t>музичні вітання</w:t>
      </w:r>
      <w:r>
        <w:t>,</w:t>
      </w:r>
      <w:r>
        <w:rPr>
          <w:b/>
          <w:bCs/>
        </w:rPr>
        <w:t xml:space="preserve"> </w:t>
      </w:r>
      <w:r>
        <w:t>де мають місце як підготовлені раніше вчителем поспівки, так і складені на початку уроку дітьми в класі. Наприклад:</w:t>
      </w:r>
    </w:p>
    <w:p w:rsidR="008844C8" w:rsidRPr="008844C8" w:rsidRDefault="008844C8" w:rsidP="008844C8">
      <w:pPr>
        <w:pStyle w:val="a3"/>
        <w:numPr>
          <w:ilvl w:val="0"/>
          <w:numId w:val="1"/>
        </w:numPr>
        <w:spacing w:before="0" w:beforeAutospacing="0" w:after="0" w:afterAutospacing="0"/>
      </w:pPr>
      <w:r w:rsidRPr="008844C8">
        <w:rPr>
          <w:bCs/>
          <w:iCs/>
        </w:rPr>
        <w:t xml:space="preserve">На – на – на , на – на – на </w:t>
      </w:r>
    </w:p>
    <w:p w:rsidR="008844C8" w:rsidRPr="008844C8" w:rsidRDefault="008844C8" w:rsidP="008844C8">
      <w:pPr>
        <w:pStyle w:val="a3"/>
        <w:spacing w:before="0" w:beforeAutospacing="0" w:after="0" w:afterAutospacing="0"/>
      </w:pPr>
      <w:r w:rsidRPr="008844C8">
        <w:rPr>
          <w:bCs/>
          <w:iCs/>
        </w:rPr>
        <w:t>Добрий ранок, дітвора!</w:t>
      </w:r>
    </w:p>
    <w:p w:rsidR="008844C8" w:rsidRPr="008844C8" w:rsidRDefault="008844C8" w:rsidP="008844C8">
      <w:pPr>
        <w:pStyle w:val="a3"/>
        <w:numPr>
          <w:ilvl w:val="0"/>
          <w:numId w:val="2"/>
        </w:numPr>
        <w:spacing w:before="0" w:beforeAutospacing="0" w:after="0" w:afterAutospacing="0"/>
      </w:pPr>
      <w:r w:rsidRPr="008844C8">
        <w:rPr>
          <w:bCs/>
          <w:iCs/>
        </w:rPr>
        <w:t>Ля – ля – ля, ля – ля – ля</w:t>
      </w:r>
    </w:p>
    <w:p w:rsidR="008844C8" w:rsidRPr="008844C8" w:rsidRDefault="008844C8" w:rsidP="008844C8">
      <w:pPr>
        <w:pStyle w:val="a3"/>
        <w:spacing w:before="0" w:beforeAutospacing="0" w:after="0" w:afterAutospacing="0"/>
      </w:pPr>
      <w:r w:rsidRPr="008844C8">
        <w:rPr>
          <w:bCs/>
          <w:iCs/>
        </w:rPr>
        <w:t>Добра вчителька моя.</w:t>
      </w:r>
    </w:p>
    <w:p w:rsidR="008844C8" w:rsidRPr="008844C8" w:rsidRDefault="008844C8" w:rsidP="008844C8">
      <w:pPr>
        <w:pStyle w:val="a3"/>
        <w:numPr>
          <w:ilvl w:val="0"/>
          <w:numId w:val="3"/>
        </w:numPr>
        <w:spacing w:before="0" w:beforeAutospacing="0" w:after="0" w:afterAutospacing="0"/>
      </w:pPr>
      <w:r w:rsidRPr="008844C8">
        <w:rPr>
          <w:bCs/>
          <w:iCs/>
        </w:rPr>
        <w:t>До, ре, мі, фа, соль, ля, сі</w:t>
      </w:r>
    </w:p>
    <w:p w:rsidR="008844C8" w:rsidRPr="008844C8" w:rsidRDefault="008844C8" w:rsidP="008844C8">
      <w:pPr>
        <w:pStyle w:val="a3"/>
        <w:spacing w:before="0" w:beforeAutospacing="0" w:after="0" w:afterAutospacing="0"/>
      </w:pPr>
      <w:r w:rsidRPr="008844C8">
        <w:rPr>
          <w:bCs/>
          <w:iCs/>
        </w:rPr>
        <w:t>Тепла в сонця попроси.</w:t>
      </w:r>
    </w:p>
    <w:p w:rsidR="008844C8" w:rsidRPr="008844C8" w:rsidRDefault="008844C8" w:rsidP="008844C8">
      <w:pPr>
        <w:pStyle w:val="a3"/>
        <w:numPr>
          <w:ilvl w:val="0"/>
          <w:numId w:val="4"/>
        </w:numPr>
        <w:spacing w:before="0" w:beforeAutospacing="0" w:after="0" w:afterAutospacing="0"/>
      </w:pPr>
      <w:r w:rsidRPr="008844C8">
        <w:rPr>
          <w:bCs/>
          <w:iCs/>
        </w:rPr>
        <w:t xml:space="preserve">Сонечко вітається, </w:t>
      </w:r>
    </w:p>
    <w:p w:rsidR="008844C8" w:rsidRDefault="008844C8" w:rsidP="008844C8">
      <w:pPr>
        <w:pStyle w:val="a3"/>
        <w:spacing w:before="0" w:beforeAutospacing="0" w:after="0" w:afterAutospacing="0"/>
      </w:pPr>
      <w:r w:rsidRPr="008844C8">
        <w:rPr>
          <w:bCs/>
          <w:iCs/>
        </w:rPr>
        <w:t>Урок наш починається</w:t>
      </w:r>
      <w:r>
        <w:rPr>
          <w:b/>
          <w:bCs/>
          <w:i/>
          <w:iCs/>
        </w:rPr>
        <w:t>!</w:t>
      </w:r>
      <w:r>
        <w:rPr>
          <w:b/>
          <w:bCs/>
        </w:rPr>
        <w:t xml:space="preserve"> </w:t>
      </w:r>
    </w:p>
    <w:p w:rsidR="008844C8" w:rsidRDefault="008844C8" w:rsidP="008844C8">
      <w:pPr>
        <w:pStyle w:val="a3"/>
      </w:pPr>
      <w:r>
        <w:t>Слова музичних привітань можна покласти на будь – яку легку мелодію, а краще, якщо учні складатимуть і слова і мелодію самостійно. Така форма роботи на початку уроку допомагає налаштувати учнів на активну і, головне, творчу роботу з позитивним настроєм.</w:t>
      </w:r>
    </w:p>
    <w:p w:rsidR="008844C8" w:rsidRDefault="008844C8" w:rsidP="008844C8">
      <w:pPr>
        <w:pStyle w:val="a3"/>
      </w:pPr>
      <w:r>
        <w:t xml:space="preserve">Досить часто застосовую такий педагогічний прийом: пропоную учням на початку й у кінці уроку </w:t>
      </w:r>
      <w:r>
        <w:rPr>
          <w:b/>
          <w:bCs/>
        </w:rPr>
        <w:t>сигналізувати</w:t>
      </w:r>
      <w:r>
        <w:t xml:space="preserve"> про свій емоційний стан за допомогою </w:t>
      </w:r>
      <w:r>
        <w:rPr>
          <w:b/>
          <w:bCs/>
        </w:rPr>
        <w:t xml:space="preserve">«Скрині емоцій» </w:t>
      </w:r>
      <w:r>
        <w:t>або</w:t>
      </w:r>
      <w:r>
        <w:rPr>
          <w:b/>
          <w:bCs/>
        </w:rPr>
        <w:t xml:space="preserve"> «Квітки настрою»</w:t>
      </w:r>
      <w:r>
        <w:t xml:space="preserve"> (використовую відповідні форми вираження емоційного стану). Підраховуємо яскраві пелюстки на початку і в кінці уроку. Якщо їх більше ніж темних – це наш з учнями успіх. Сюжет прийому може бути різним в залежності від віку учнівського колективу і тематики уроку.</w:t>
      </w:r>
    </w:p>
    <w:p w:rsidR="008844C8" w:rsidRDefault="008844C8" w:rsidP="008844C8">
      <w:pPr>
        <w:pStyle w:val="a3"/>
      </w:pPr>
      <w:r>
        <w:t xml:space="preserve">Здивування може викликати лист на початку уроку від казкового героя, популярного у маленьких глядачів. Учні із задоволенням будуть виконувати різні творчі завдання улюбленого героя, спостерігаючи тим самим за розвитком сюжету уроку і розв`язки історії. Наприклад: </w:t>
      </w:r>
    </w:p>
    <w:p w:rsidR="008844C8" w:rsidRDefault="008844C8" w:rsidP="008844C8">
      <w:pPr>
        <w:pStyle w:val="a3"/>
      </w:pPr>
      <w:r>
        <w:rPr>
          <w:i/>
          <w:iCs/>
        </w:rPr>
        <w:t>Отримуємо лист від Гаррі Поттера</w:t>
      </w:r>
    </w:p>
    <w:p w:rsidR="008844C8" w:rsidRDefault="008844C8" w:rsidP="008844C8">
      <w:pPr>
        <w:pStyle w:val="a3"/>
      </w:pPr>
      <w:r>
        <w:rPr>
          <w:b/>
          <w:bCs/>
          <w:i/>
          <w:iCs/>
        </w:rPr>
        <w:t xml:space="preserve">«Любі діти! </w:t>
      </w:r>
    </w:p>
    <w:p w:rsidR="008844C8" w:rsidRDefault="008844C8" w:rsidP="008844C8">
      <w:pPr>
        <w:pStyle w:val="a3"/>
      </w:pPr>
      <w:r>
        <w:rPr>
          <w:b/>
          <w:bCs/>
          <w:i/>
          <w:iCs/>
        </w:rPr>
        <w:t xml:space="preserve">У школі чародійства і чаклунства «Хогвартс» я знайшов нову чарівну кімнату. Увійшовши до неї я опинився у полоні істот, які дуже люблять співати і передивлятись кінофільми, які відрізняються від звичайних тим, що складаються переважно з музики. Істоти не випустять мене звідси доти, доки я не дам відповідь, як же називаються такі кінофільми. Допоможіть дізнатись більше про це. Тільки ваша допомога розвіє чари чарівних істот – кіноманів. Чекаю на вашу допомогу. Я дуже хочу повернутись до своєї школи. </w:t>
      </w:r>
    </w:p>
    <w:p w:rsidR="008844C8" w:rsidRDefault="008844C8" w:rsidP="008844C8">
      <w:pPr>
        <w:pStyle w:val="a3"/>
      </w:pPr>
      <w:r>
        <w:rPr>
          <w:b/>
          <w:bCs/>
          <w:i/>
          <w:iCs/>
        </w:rPr>
        <w:t>Гаррі Поттер»</w:t>
      </w:r>
    </w:p>
    <w:p w:rsidR="008844C8" w:rsidRDefault="008844C8" w:rsidP="008844C8">
      <w:pPr>
        <w:pStyle w:val="a3"/>
      </w:pPr>
      <w:r>
        <w:t xml:space="preserve">Вчитель: - Ну що, допоможемо Гаррі Поттеру повернутись до рідної школи? </w:t>
      </w:r>
    </w:p>
    <w:p w:rsidR="008844C8" w:rsidRDefault="008844C8" w:rsidP="008844C8">
      <w:pPr>
        <w:pStyle w:val="a3"/>
      </w:pPr>
      <w:r>
        <w:lastRenderedPageBreak/>
        <w:t>- Гаразд, тоді нам необхідно якомога швидше розібратись із завданням чарівних істот.</w:t>
      </w:r>
    </w:p>
    <w:p w:rsidR="008844C8" w:rsidRDefault="008844C8" w:rsidP="008844C8">
      <w:pPr>
        <w:pStyle w:val="a3"/>
      </w:pPr>
      <w:r>
        <w:t xml:space="preserve">Такий прийом, як: </w:t>
      </w:r>
      <w:r>
        <w:rPr>
          <w:b/>
          <w:bCs/>
        </w:rPr>
        <w:t xml:space="preserve">«Придумай назву твору» </w:t>
      </w:r>
      <w:r>
        <w:t xml:space="preserve">або </w:t>
      </w:r>
      <w:r>
        <w:rPr>
          <w:b/>
          <w:bCs/>
        </w:rPr>
        <w:t>«Охарактеризуй твір за допомогою одного слова»</w:t>
      </w:r>
      <w:r>
        <w:t xml:space="preserve"> я використовую перед слуханням музичного матеріалу, що теж стимулює учнівську увагу і мислення.</w:t>
      </w:r>
    </w:p>
    <w:p w:rsidR="008844C8" w:rsidRDefault="008844C8" w:rsidP="008844C8">
      <w:pPr>
        <w:pStyle w:val="a3"/>
      </w:pPr>
      <w:r>
        <w:t xml:space="preserve">Також на етапі мотивації уроку корисно створити </w:t>
      </w:r>
      <w:r>
        <w:rPr>
          <w:b/>
          <w:bCs/>
        </w:rPr>
        <w:t>ситуацію</w:t>
      </w:r>
      <w:r>
        <w:t xml:space="preserve"> </w:t>
      </w:r>
      <w:r>
        <w:rPr>
          <w:b/>
          <w:bCs/>
        </w:rPr>
        <w:t>інтриги</w:t>
      </w:r>
      <w:r>
        <w:t xml:space="preserve">, саме тут доречною буде гра </w:t>
      </w:r>
      <w:r>
        <w:rPr>
          <w:b/>
          <w:bCs/>
        </w:rPr>
        <w:t xml:space="preserve">«Так - чи ні», </w:t>
      </w:r>
      <w:r>
        <w:t>мета якої викликати інтерес до уроку, розвивати творче мислення, уміння аналізувати запитання і знаходити вірну відповідь. Її можна використовувати в момент нагадування учням правил слухання або виконання музичного твору. Наприклад:</w:t>
      </w:r>
      <w:r>
        <w:rPr>
          <w:b/>
          <w:bCs/>
        </w:rPr>
        <w:t xml:space="preserve"> </w:t>
      </w:r>
    </w:p>
    <w:p w:rsidR="008844C8" w:rsidRDefault="008844C8" w:rsidP="008844C8">
      <w:pPr>
        <w:pStyle w:val="a3"/>
        <w:numPr>
          <w:ilvl w:val="0"/>
          <w:numId w:val="5"/>
        </w:numPr>
      </w:pPr>
      <w:r>
        <w:rPr>
          <w:b/>
          <w:bCs/>
          <w:i/>
          <w:iCs/>
        </w:rPr>
        <w:t>Під час слухання музики я не забуваю поспілкуватись з товаришем по парті. (Ні)</w:t>
      </w:r>
    </w:p>
    <w:p w:rsidR="008844C8" w:rsidRDefault="008844C8" w:rsidP="008844C8">
      <w:pPr>
        <w:pStyle w:val="a3"/>
        <w:numPr>
          <w:ilvl w:val="0"/>
          <w:numId w:val="5"/>
        </w:numPr>
      </w:pPr>
      <w:r>
        <w:rPr>
          <w:b/>
          <w:bCs/>
          <w:i/>
          <w:iCs/>
        </w:rPr>
        <w:t>Будемо ми звуки слухать міцно затуливши вуха? (Ні)</w:t>
      </w:r>
    </w:p>
    <w:p w:rsidR="008844C8" w:rsidRDefault="008844C8" w:rsidP="008844C8">
      <w:pPr>
        <w:pStyle w:val="a3"/>
      </w:pPr>
      <w:r>
        <w:t xml:space="preserve">Використання </w:t>
      </w:r>
      <w:r>
        <w:rPr>
          <w:b/>
          <w:bCs/>
        </w:rPr>
        <w:t>віршованих правил</w:t>
      </w:r>
      <w:r>
        <w:t xml:space="preserve"> підсилить інтерес учнів до завдання. Учні із великим задоволенням слухають віршики проте, що можна робити на уроці музики, а що ні.</w:t>
      </w:r>
    </w:p>
    <w:p w:rsidR="008844C8" w:rsidRDefault="008844C8" w:rsidP="008844C8">
      <w:pPr>
        <w:pStyle w:val="a3"/>
        <w:spacing w:before="0" w:beforeAutospacing="0" w:after="0" w:afterAutospacing="0"/>
      </w:pPr>
      <w:r>
        <w:rPr>
          <w:i/>
          <w:iCs/>
        </w:rPr>
        <w:t xml:space="preserve">Щоб було з чого почати - </w:t>
      </w:r>
    </w:p>
    <w:p w:rsidR="008844C8" w:rsidRDefault="008844C8" w:rsidP="008844C8">
      <w:pPr>
        <w:pStyle w:val="a3"/>
        <w:spacing w:before="0" w:beforeAutospacing="0" w:after="0" w:afterAutospacing="0"/>
      </w:pPr>
      <w:r>
        <w:rPr>
          <w:i/>
          <w:iCs/>
        </w:rPr>
        <w:t>ноти станемо вивчати</w:t>
      </w:r>
    </w:p>
    <w:p w:rsidR="008844C8" w:rsidRDefault="008844C8" w:rsidP="008844C8">
      <w:pPr>
        <w:pStyle w:val="a3"/>
        <w:spacing w:before="0" w:beforeAutospacing="0" w:after="0" w:afterAutospacing="0"/>
      </w:pPr>
      <w:r>
        <w:rPr>
          <w:i/>
          <w:iCs/>
        </w:rPr>
        <w:t>і цукерки їсти жваво,</w:t>
      </w:r>
    </w:p>
    <w:p w:rsidR="008844C8" w:rsidRDefault="008844C8" w:rsidP="008844C8">
      <w:pPr>
        <w:pStyle w:val="a3"/>
        <w:spacing w:before="0" w:beforeAutospacing="0" w:after="0" w:afterAutospacing="0"/>
      </w:pPr>
      <w:r>
        <w:rPr>
          <w:i/>
          <w:iCs/>
        </w:rPr>
        <w:t>щоб було ще більш цікаво.(</w:t>
      </w:r>
      <w:r>
        <w:t>Ні)</w:t>
      </w:r>
    </w:p>
    <w:p w:rsidR="008844C8" w:rsidRDefault="008844C8" w:rsidP="008844C8">
      <w:pPr>
        <w:pStyle w:val="a3"/>
        <w:spacing w:before="0" w:beforeAutospacing="0" w:after="0" w:afterAutospacing="0"/>
      </w:pPr>
      <w:r>
        <w:rPr>
          <w:i/>
          <w:iCs/>
        </w:rPr>
        <w:t xml:space="preserve">Будемо співати, грати, </w:t>
      </w:r>
    </w:p>
    <w:p w:rsidR="008844C8" w:rsidRDefault="008844C8" w:rsidP="008844C8">
      <w:pPr>
        <w:pStyle w:val="a3"/>
        <w:spacing w:before="0" w:beforeAutospacing="0" w:after="0" w:afterAutospacing="0"/>
      </w:pPr>
      <w:r>
        <w:rPr>
          <w:i/>
          <w:iCs/>
        </w:rPr>
        <w:t>вчитись добре танцювати,</w:t>
      </w:r>
    </w:p>
    <w:p w:rsidR="008844C8" w:rsidRDefault="008844C8" w:rsidP="008844C8">
      <w:pPr>
        <w:pStyle w:val="a3"/>
        <w:spacing w:before="0" w:beforeAutospacing="0" w:after="0" w:afterAutospacing="0"/>
      </w:pPr>
      <w:r>
        <w:rPr>
          <w:i/>
          <w:iCs/>
        </w:rPr>
        <w:t>ще й жбурляти папірці</w:t>
      </w:r>
    </w:p>
    <w:p w:rsidR="008844C8" w:rsidRDefault="008844C8" w:rsidP="008844C8">
      <w:pPr>
        <w:pStyle w:val="a3"/>
        <w:spacing w:before="0" w:beforeAutospacing="0" w:after="0" w:afterAutospacing="0"/>
      </w:pPr>
      <w:r>
        <w:rPr>
          <w:i/>
          <w:iCs/>
        </w:rPr>
        <w:t>у всі боки і кінці.</w:t>
      </w:r>
      <w:r>
        <w:t xml:space="preserve"> (Ні)</w:t>
      </w:r>
    </w:p>
    <w:p w:rsidR="008844C8" w:rsidRDefault="008844C8" w:rsidP="008844C8">
      <w:pPr>
        <w:spacing w:after="0"/>
      </w:pPr>
    </w:p>
    <w:sectPr w:rsidR="008844C8" w:rsidSect="00C14F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808"/>
    <w:multiLevelType w:val="multilevel"/>
    <w:tmpl w:val="A4E6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44C9F"/>
    <w:multiLevelType w:val="multilevel"/>
    <w:tmpl w:val="6AA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16EE7"/>
    <w:multiLevelType w:val="multilevel"/>
    <w:tmpl w:val="A302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93EB0"/>
    <w:multiLevelType w:val="multilevel"/>
    <w:tmpl w:val="5524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B471F"/>
    <w:multiLevelType w:val="multilevel"/>
    <w:tmpl w:val="5364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44C8"/>
    <w:rsid w:val="00547137"/>
    <w:rsid w:val="008844C8"/>
    <w:rsid w:val="00975AF2"/>
    <w:rsid w:val="00C1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2380</Words>
  <Characters>1357</Characters>
  <Application>Microsoft Office Word</Application>
  <DocSecurity>0</DocSecurity>
  <Lines>11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2019-01-07T20:27:00Z</dcterms:created>
  <dcterms:modified xsi:type="dcterms:W3CDTF">2019-01-07T20:36:00Z</dcterms:modified>
</cp:coreProperties>
</file>