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3" w:rsidRPr="001D0853" w:rsidRDefault="001D0853" w:rsidP="001D085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 xml:space="preserve">Набір учнів </w:t>
      </w:r>
      <w:bookmarkStart w:id="0" w:name="_GoBack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>до першого класу відбувається відповідно</w:t>
      </w:r>
      <w:bookmarkEnd w:id="0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 xml:space="preserve"> до:</w:t>
      </w:r>
    </w:p>
    <w:p w:rsidR="001D0853" w:rsidRPr="001D0853" w:rsidRDefault="001D0853" w:rsidP="001D0853">
      <w:pPr>
        <w:numPr>
          <w:ilvl w:val="0"/>
          <w:numId w:val="1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№ 367;</w:t>
      </w:r>
    </w:p>
    <w:p w:rsidR="001D0853" w:rsidRPr="001D0853" w:rsidRDefault="001D0853" w:rsidP="001D0853">
      <w:pPr>
        <w:numPr>
          <w:ilvl w:val="0"/>
          <w:numId w:val="1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>Розпорядження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сільського 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голови</w:t>
      </w:r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 Тростянецької сільської ради Тростянецької ОТГ Миколаївського району Львівської області    від 25 червня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 2</w:t>
      </w:r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>018  №128-ОД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  «Про </w:t>
      </w:r>
      <w:proofErr w:type="spellStart"/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>.організацію</w:t>
      </w:r>
      <w:proofErr w:type="spellEnd"/>
      <w:r>
        <w:rPr>
          <w:rFonts w:ascii="Times" w:eastAsia="Times New Roman" w:hAnsi="Times" w:cs="Times"/>
          <w:color w:val="000000"/>
          <w:sz w:val="36"/>
          <w:szCs w:val="36"/>
          <w:lang w:eastAsia="uk-UA"/>
        </w:rPr>
        <w:t xml:space="preserve"> ведення обліку дітей шкільного віку та учнів Тростянецької ОТГ».</w:t>
      </w:r>
    </w:p>
    <w:p w:rsidR="001D0853" w:rsidRPr="001D0853" w:rsidRDefault="001D0853" w:rsidP="001D08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Для зарахування дитини до першого класу необхідно:</w:t>
      </w:r>
    </w:p>
    <w:p w:rsidR="001D0853" w:rsidRPr="001D0853" w:rsidRDefault="001D0853" w:rsidP="001D0853">
      <w:pPr>
        <w:shd w:val="clear" w:color="auto" w:fill="FFFFFF"/>
        <w:spacing w:line="304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>1.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    </w:t>
      </w: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Заява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 (з пред’явленням документа, що засвідчує особу заявника) визначеного зразка від одного з батьків/опікуна (бланк заяви видається навчальним закладом). </w:t>
      </w:r>
    </w:p>
    <w:p w:rsidR="001D0853" w:rsidRPr="001D0853" w:rsidRDefault="001D0853" w:rsidP="001D0853">
      <w:pPr>
        <w:shd w:val="clear" w:color="auto" w:fill="FFFFFF"/>
        <w:spacing w:line="304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2.    </w:t>
      </w: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До заяви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 додати такі </w:t>
      </w: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документи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:</w:t>
      </w:r>
    </w:p>
    <w:p w:rsidR="001D0853" w:rsidRPr="001D0853" w:rsidRDefault="001D0853" w:rsidP="001D0853">
      <w:pPr>
        <w:numPr>
          <w:ilvl w:val="0"/>
          <w:numId w:val="2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копія свідоцтва про народження дитини (оригінал мати для звірки);</w:t>
      </w:r>
    </w:p>
    <w:p w:rsidR="001D0853" w:rsidRPr="001D0853" w:rsidRDefault="001D0853" w:rsidP="001D0853">
      <w:pPr>
        <w:numPr>
          <w:ilvl w:val="0"/>
          <w:numId w:val="2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медична довідки за формою № 086-1/о «Довідка учня загальноосвітнього навчального закладу  про результати обов’язкового медичного профілактичного огляду»;</w:t>
      </w:r>
    </w:p>
    <w:p w:rsidR="001D0853" w:rsidRPr="001D0853" w:rsidRDefault="001D0853" w:rsidP="001D0853">
      <w:pPr>
        <w:numPr>
          <w:ilvl w:val="0"/>
          <w:numId w:val="2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копія або оригінал висновку про комплексну психолого-педагогічну оцінку розвитку дитини (у разі наявності);</w:t>
      </w:r>
    </w:p>
    <w:p w:rsidR="001D0853" w:rsidRPr="001D0853" w:rsidRDefault="001D0853" w:rsidP="001D0853">
      <w:pPr>
        <w:numPr>
          <w:ilvl w:val="0"/>
          <w:numId w:val="2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довідка про місце проживання (копія паспорта одного з батьків, адресна картка, довідка ОСББ, довідка про взяття на облік внутрішньо переміщеної особи, документи на право власності житлом або на право користуванням житлом, довідка про проходження служби у військовій частині).</w:t>
      </w:r>
    </w:p>
    <w:p w:rsidR="001D0853" w:rsidRPr="001D0853" w:rsidRDefault="001D0853" w:rsidP="001D0853">
      <w:pPr>
        <w:shd w:val="clear" w:color="auto" w:fill="FFFFFF"/>
        <w:spacing w:line="30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 xml:space="preserve">Для реєстрації через електронну пошту </w:t>
      </w:r>
      <w:proofErr w:type="spellStart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>відскановані</w:t>
      </w:r>
      <w:proofErr w:type="spellEnd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 xml:space="preserve"> документи Ви маєте можливість надіс</w:t>
      </w:r>
      <w:r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 xml:space="preserve">лати на електронну адресу школи 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36"/>
          <w:szCs w:val="36"/>
          <w:lang w:val="en-US" w:eastAsia="uk-UA"/>
        </w:rPr>
        <w:t>brodkischool</w:t>
      </w:r>
      <w:proofErr w:type="spellEnd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val="ru-RU" w:eastAsia="uk-UA"/>
        </w:rPr>
        <w:t>_@</w:t>
      </w:r>
      <w:proofErr w:type="spellStart"/>
      <w:r>
        <w:rPr>
          <w:rFonts w:ascii="Times" w:eastAsia="Times New Roman" w:hAnsi="Times" w:cs="Times"/>
          <w:b/>
          <w:bCs/>
          <w:color w:val="000000"/>
          <w:sz w:val="36"/>
          <w:szCs w:val="36"/>
          <w:lang w:val="en-US" w:eastAsia="uk-UA"/>
        </w:rPr>
        <w:t>ukr</w:t>
      </w:r>
      <w:proofErr w:type="spellEnd"/>
      <w:r w:rsidRPr="001D0853">
        <w:rPr>
          <w:rFonts w:ascii="Times" w:eastAsia="Times New Roman" w:hAnsi="Times" w:cs="Times"/>
          <w:b/>
          <w:bCs/>
          <w:color w:val="000000"/>
          <w:sz w:val="36"/>
          <w:szCs w:val="36"/>
          <w:lang w:val="ru-RU" w:eastAsia="uk-UA"/>
        </w:rPr>
        <w:t>.</w:t>
      </w:r>
      <w:r>
        <w:rPr>
          <w:rFonts w:ascii="Times" w:eastAsia="Times New Roman" w:hAnsi="Times" w:cs="Times"/>
          <w:b/>
          <w:bCs/>
          <w:color w:val="000000"/>
          <w:sz w:val="36"/>
          <w:szCs w:val="36"/>
          <w:lang w:val="en-US" w:eastAsia="uk-UA"/>
        </w:rPr>
        <w:t>net</w:t>
      </w:r>
      <w:r w:rsidRPr="001D08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1D0853" w:rsidRPr="001D0853" w:rsidRDefault="001D0853" w:rsidP="001D08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444444"/>
          <w:sz w:val="36"/>
          <w:szCs w:val="36"/>
          <w:lang w:eastAsia="uk-UA"/>
        </w:rPr>
        <w:lastRenderedPageBreak/>
        <w:t>Відповідно до Порядку зарахування право на </w:t>
      </w:r>
      <w:r w:rsidRPr="001D0853">
        <w:rPr>
          <w:rFonts w:ascii="Times" w:eastAsia="Times New Roman" w:hAnsi="Times" w:cs="Times"/>
          <w:b/>
          <w:bCs/>
          <w:color w:val="444444"/>
          <w:sz w:val="36"/>
          <w:szCs w:val="36"/>
          <w:bdr w:val="none" w:sz="0" w:space="0" w:color="auto" w:frame="1"/>
          <w:lang w:eastAsia="uk-UA"/>
        </w:rPr>
        <w:t>першочергове зарахування</w:t>
      </w:r>
      <w:r w:rsidRPr="001D0853">
        <w:rPr>
          <w:rFonts w:ascii="Times" w:eastAsia="Times New Roman" w:hAnsi="Times" w:cs="Times"/>
          <w:color w:val="444444"/>
          <w:sz w:val="36"/>
          <w:szCs w:val="36"/>
          <w:lang w:eastAsia="uk-UA"/>
        </w:rPr>
        <w:t> до 1-го класу закладу освіти мають:</w:t>
      </w:r>
    </w:p>
    <w:p w:rsidR="001D0853" w:rsidRPr="001D0853" w:rsidRDefault="001D0853" w:rsidP="001D0853">
      <w:pPr>
        <w:numPr>
          <w:ilvl w:val="0"/>
          <w:numId w:val="3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діти, що проживають на території обслуговування закладу освіти;</w:t>
      </w:r>
    </w:p>
    <w:p w:rsidR="001D0853" w:rsidRPr="001D0853" w:rsidRDefault="001D0853" w:rsidP="001D0853">
      <w:pPr>
        <w:numPr>
          <w:ilvl w:val="0"/>
          <w:numId w:val="3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444444"/>
          <w:sz w:val="36"/>
          <w:szCs w:val="36"/>
          <w:lang w:eastAsia="uk-UA"/>
        </w:rPr>
        <w:t>– це </w:t>
      </w: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право підтверджується одним з документів, перелік яких зазначеного у листі-роз’ясненні МОН України №1/9-292 від 08.05.2018 р.);</w:t>
      </w:r>
    </w:p>
    <w:p w:rsidR="001D0853" w:rsidRPr="001D0853" w:rsidRDefault="001D0853" w:rsidP="001D0853">
      <w:pPr>
        <w:numPr>
          <w:ilvl w:val="0"/>
          <w:numId w:val="3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діти, брати/сестри яких навчаються у закладі освіти;</w:t>
      </w:r>
    </w:p>
    <w:p w:rsidR="001D0853" w:rsidRPr="001D0853" w:rsidRDefault="001D0853" w:rsidP="001D0853">
      <w:pPr>
        <w:numPr>
          <w:ilvl w:val="0"/>
          <w:numId w:val="3"/>
        </w:numPr>
        <w:shd w:val="clear" w:color="auto" w:fill="FFFFFF"/>
        <w:spacing w:line="304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D0853">
        <w:rPr>
          <w:rFonts w:ascii="Times" w:eastAsia="Times New Roman" w:hAnsi="Times" w:cs="Times"/>
          <w:color w:val="000000"/>
          <w:sz w:val="36"/>
          <w:szCs w:val="36"/>
          <w:lang w:eastAsia="uk-UA"/>
        </w:rPr>
        <w:t>діти працівників закладу освіти.</w:t>
      </w:r>
    </w:p>
    <w:p w:rsidR="000F0350" w:rsidRDefault="000F0350" w:rsidP="001D0853">
      <w:pPr>
        <w:ind w:left="-284" w:firstLine="284"/>
      </w:pPr>
    </w:p>
    <w:sectPr w:rsidR="000F0350" w:rsidSect="001D08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0ED"/>
    <w:multiLevelType w:val="multilevel"/>
    <w:tmpl w:val="A39E5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F9A4908"/>
    <w:multiLevelType w:val="multilevel"/>
    <w:tmpl w:val="FF504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68B79FB"/>
    <w:multiLevelType w:val="multilevel"/>
    <w:tmpl w:val="B12ED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3"/>
    <w:rsid w:val="000F0350"/>
    <w:rsid w:val="00182468"/>
    <w:rsid w:val="001D0853"/>
    <w:rsid w:val="00295E85"/>
    <w:rsid w:val="004B193C"/>
    <w:rsid w:val="00612D63"/>
    <w:rsid w:val="0074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51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55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1638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2020-11-12T10:21:00Z</dcterms:created>
  <dcterms:modified xsi:type="dcterms:W3CDTF">2020-11-12T10:34:00Z</dcterms:modified>
</cp:coreProperties>
</file>