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0F3B" w14:textId="77777777" w:rsidR="00AC59A8" w:rsidRDefault="00AC59A8" w:rsidP="00B54C6A">
      <w:pPr>
        <w:shd w:val="clear" w:color="auto" w:fill="FFFFFF"/>
        <w:spacing w:after="360" w:line="375" w:lineRule="atLeast"/>
        <w:outlineLvl w:val="0"/>
        <w:rPr>
          <w:rFonts w:ascii="Arial" w:eastAsia="Times New Roman" w:hAnsi="Arial" w:cs="Arial"/>
          <w:b/>
          <w:bCs/>
          <w:caps/>
          <w:color w:val="454E51"/>
          <w:kern w:val="36"/>
          <w:sz w:val="33"/>
          <w:szCs w:val="33"/>
          <w:lang w:val="uk-UA" w:eastAsia="ru-RU"/>
        </w:rPr>
      </w:pPr>
      <w:r>
        <w:rPr>
          <w:rFonts w:ascii="Arial" w:eastAsia="Times New Roman" w:hAnsi="Arial" w:cs="Arial"/>
          <w:b/>
          <w:bCs/>
          <w:caps/>
          <w:color w:val="454E51"/>
          <w:kern w:val="36"/>
          <w:sz w:val="33"/>
          <w:szCs w:val="33"/>
          <w:lang w:val="uk-UA" w:eastAsia="ru-RU"/>
        </w:rPr>
        <w:t xml:space="preserve">Виховний захід  </w:t>
      </w:r>
    </w:p>
    <w:p w14:paraId="4F6F8239" w14:textId="795C3ED9" w:rsidR="00B54C6A" w:rsidRPr="00B54C6A" w:rsidRDefault="00B54C6A" w:rsidP="00B54C6A">
      <w:pPr>
        <w:shd w:val="clear" w:color="auto" w:fill="FFFFFF"/>
        <w:spacing w:after="360" w:line="375" w:lineRule="atLeast"/>
        <w:outlineLvl w:val="0"/>
        <w:rPr>
          <w:rFonts w:ascii="Arial" w:eastAsia="Times New Roman" w:hAnsi="Arial" w:cs="Arial"/>
          <w:b/>
          <w:bCs/>
          <w:caps/>
          <w:color w:val="454E51"/>
          <w:kern w:val="36"/>
          <w:sz w:val="33"/>
          <w:szCs w:val="33"/>
          <w:lang w:eastAsia="ru-RU"/>
        </w:rPr>
      </w:pPr>
      <w:r w:rsidRPr="00B54C6A">
        <w:rPr>
          <w:rFonts w:ascii="Arial" w:eastAsia="Times New Roman" w:hAnsi="Arial" w:cs="Arial"/>
          <w:b/>
          <w:bCs/>
          <w:caps/>
          <w:color w:val="454E51"/>
          <w:kern w:val="36"/>
          <w:sz w:val="33"/>
          <w:szCs w:val="33"/>
          <w:lang w:eastAsia="ru-RU"/>
        </w:rPr>
        <w:t>14 ЖОВТНЯ: ПОКРОВА, ДЕНЬ КОЗАЦТВА І ЗАХИСНИКА УКРАЇНИ</w:t>
      </w:r>
    </w:p>
    <w:p w14:paraId="03E3B1A8" w14:textId="77777777" w:rsidR="00B54C6A" w:rsidRPr="00B54C6A" w:rsidRDefault="00B54C6A" w:rsidP="00B54C6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454E51"/>
          <w:sz w:val="24"/>
          <w:szCs w:val="24"/>
          <w:lang w:eastAsia="ru-RU"/>
        </w:rPr>
      </w:pPr>
      <w:r w:rsidRPr="00B54C6A">
        <w:rPr>
          <w:rFonts w:ascii="Arial" w:eastAsia="Times New Roman" w:hAnsi="Arial" w:cs="Arial"/>
          <w:noProof/>
          <w:color w:val="454E51"/>
          <w:sz w:val="24"/>
          <w:szCs w:val="24"/>
          <w:lang w:eastAsia="ru-RU"/>
        </w:rPr>
        <w:drawing>
          <wp:inline distT="0" distB="0" distL="0" distR="0" wp14:anchorId="43E4980A" wp14:editId="33A99A17">
            <wp:extent cx="619125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318D" w14:textId="77777777" w:rsidR="00B54C6A" w:rsidRPr="00B54C6A" w:rsidRDefault="00B54C6A" w:rsidP="00B54C6A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454E51"/>
          <w:sz w:val="24"/>
          <w:szCs w:val="24"/>
          <w:lang w:eastAsia="ru-RU"/>
        </w:rPr>
      </w:pP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14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жовтня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українці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святкують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одразу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три свята. Перше – Свято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Покрови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Божої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Матері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друге – День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українського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козацтва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третє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свято,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дуже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молоде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– День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захисника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Усі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дуже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взаємопов’язані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  і</w:t>
      </w:r>
      <w:proofErr w:type="gram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виникали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послідовно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  <w:t xml:space="preserve">14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жовтня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православні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християни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святкують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день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Покрови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Пресвятої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Богородиці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народі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 </w:t>
      </w:r>
      <w:r w:rsidRPr="00B54C6A">
        <w:rPr>
          <w:rFonts w:ascii="Arial" w:eastAsia="Times New Roman" w:hAnsi="Arial" w:cs="Arial"/>
          <w:noProof/>
          <w:color w:val="454E51"/>
          <w:sz w:val="24"/>
          <w:szCs w:val="24"/>
          <w:lang w:eastAsia="ru-RU"/>
        </w:rPr>
        <w:lastRenderedPageBreak/>
        <w:drawing>
          <wp:inline distT="0" distB="0" distL="0" distR="0" wp14:anchorId="0C8931C3" wp14:editId="0646AB4F">
            <wp:extent cx="6619875" cy="975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lastRenderedPageBreak/>
        <w:t>говорять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: «Покрова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накриває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траву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листям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землю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снігом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воду –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льодом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дівчат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–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шлюбним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вінцем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».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вважається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одним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із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найбільш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шанованих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 в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Не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виникає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навіть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суперечок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між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православними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українцями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й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рідновірами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котрі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хоч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і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вкладають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зовсім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різний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зміст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ставляться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нього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дуже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шанобливо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святом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Покрови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співпадає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святкування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Дня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українського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козацтва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З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давніх-давен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Божа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Матір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вважалася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покровителькою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усього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українського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козацтва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А на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Січі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запорозькі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козаки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збудували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церкву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на честь Покрова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Богородиці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з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її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іконою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І. до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речі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саме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цей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день,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козаки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збирали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Велику раду, на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котрій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обирали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гетьмана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й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визначалися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з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подальшими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військовими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планами.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Відомий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український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етнограф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Олекса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Воропай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писав,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що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після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зруйнування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Катериною ІІ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Запорозької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Січі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козаки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ідучи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за Дунай, несли з собою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ікону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Покрови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Пресвятої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Богородиці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Цікаво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що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козаки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настільки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глибоко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й щиро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шанували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образ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Покрови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Божої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Матері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вірили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її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силу й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урочисто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святкували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цей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день,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що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народі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закріпилася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й друга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назва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свята –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Козацька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Покрова.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Певно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не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знайдеться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в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людини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яка б не знала про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козаків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Про них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складено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безліч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творів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книжок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і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фільмів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Про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козацький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рід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співається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й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нашому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державному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гімні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Образ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сміливого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парубка,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котрий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захищає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честь та волю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нашого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народу,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міцно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закарбувався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пам’яті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поколінь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Тож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козак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в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українській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культурі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–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звитяжний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воїн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озброєний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захисник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Вітчизни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що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боронить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віру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гідність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та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звичаї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усього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нашого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народу.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  <w:t xml:space="preserve">Друга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спроба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вибороти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незалежність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українського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народу й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держави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здійснювалася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у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тяжкі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1917-1920 роки.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Третя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– уже в наш час –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під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час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розпаду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радянської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імперії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коли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прокинувся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волелюбний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інтерес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до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власної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історії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й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генетичної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пам'яті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.</w:t>
      </w:r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br/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Четверта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хвиля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цього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інтересу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– напевно,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сьогоднішня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.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Адже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, з 2015 року 14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жовтня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є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державним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святом і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неробочим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днем – Днем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захисника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 xml:space="preserve"> </w:t>
      </w:r>
      <w:proofErr w:type="spellStart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України</w:t>
      </w:r>
      <w:proofErr w:type="spellEnd"/>
      <w:r w:rsidRPr="00B54C6A">
        <w:rPr>
          <w:rFonts w:ascii="Arial" w:eastAsia="Times New Roman" w:hAnsi="Arial" w:cs="Arial"/>
          <w:color w:val="454E51"/>
          <w:sz w:val="24"/>
          <w:szCs w:val="24"/>
          <w:lang w:eastAsia="ru-RU"/>
        </w:rPr>
        <w:t>.</w:t>
      </w:r>
    </w:p>
    <w:p w14:paraId="4E30DEEA" w14:textId="77777777" w:rsidR="00B54C6A" w:rsidRPr="00B54C6A" w:rsidRDefault="00B54C6A" w:rsidP="00B54C6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454E51"/>
          <w:sz w:val="24"/>
          <w:szCs w:val="24"/>
          <w:lang w:eastAsia="ru-RU"/>
        </w:rPr>
      </w:pPr>
      <w:r w:rsidRPr="00B54C6A">
        <w:rPr>
          <w:rFonts w:ascii="Arial" w:eastAsia="Times New Roman" w:hAnsi="Arial" w:cs="Arial"/>
          <w:noProof/>
          <w:color w:val="454E51"/>
          <w:sz w:val="24"/>
          <w:szCs w:val="24"/>
          <w:lang w:eastAsia="ru-RU"/>
        </w:rPr>
        <w:drawing>
          <wp:inline distT="0" distB="0" distL="0" distR="0" wp14:anchorId="6026A248" wp14:editId="452C80EB">
            <wp:extent cx="7048500" cy="410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3A57F" w14:textId="77777777" w:rsidR="00F937B1" w:rsidRDefault="00F937B1"/>
    <w:sectPr w:rsidR="00F9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A"/>
    <w:rsid w:val="00AC59A8"/>
    <w:rsid w:val="00B54C6A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F640"/>
  <w15:chartTrackingRefBased/>
  <w15:docId w15:val="{75724FBA-AA7B-4F21-BB10-608350B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Варваринець</dc:creator>
  <cp:keywords/>
  <dc:description/>
  <cp:lastModifiedBy>Наталія Варваринець</cp:lastModifiedBy>
  <cp:revision>2</cp:revision>
  <dcterms:created xsi:type="dcterms:W3CDTF">2022-10-13T16:36:00Z</dcterms:created>
  <dcterms:modified xsi:type="dcterms:W3CDTF">2022-10-13T16:36:00Z</dcterms:modified>
</cp:coreProperties>
</file>