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F1" w:rsidRDefault="00F26C33">
      <w:pPr>
        <w:rPr>
          <w:sz w:val="40"/>
          <w:szCs w:val="40"/>
        </w:rPr>
      </w:pPr>
      <w:proofErr w:type="spellStart"/>
      <w:r w:rsidRPr="00F26C33">
        <w:rPr>
          <w:sz w:val="40"/>
          <w:szCs w:val="40"/>
        </w:rPr>
        <w:t>лінійні</w:t>
      </w:r>
      <w:proofErr w:type="spellEnd"/>
      <w:r w:rsidRPr="00F26C33">
        <w:rPr>
          <w:sz w:val="40"/>
          <w:szCs w:val="40"/>
        </w:rPr>
        <w:t xml:space="preserve"> </w:t>
      </w:r>
      <w:proofErr w:type="spellStart"/>
      <w:r w:rsidRPr="00F26C33">
        <w:rPr>
          <w:sz w:val="40"/>
          <w:szCs w:val="40"/>
        </w:rPr>
        <w:t>нерівності</w:t>
      </w:r>
      <w:proofErr w:type="spellEnd"/>
      <w:r w:rsidRPr="00F26C33">
        <w:rPr>
          <w:sz w:val="40"/>
          <w:szCs w:val="40"/>
        </w:rPr>
        <w:t xml:space="preserve"> та </w:t>
      </w:r>
      <w:proofErr w:type="spellStart"/>
      <w:r w:rsidRPr="00F26C33">
        <w:rPr>
          <w:sz w:val="40"/>
          <w:szCs w:val="40"/>
        </w:rPr>
        <w:t>їх</w:t>
      </w:r>
      <w:proofErr w:type="spellEnd"/>
      <w:r w:rsidRPr="00F26C33">
        <w:rPr>
          <w:sz w:val="40"/>
          <w:szCs w:val="40"/>
        </w:rPr>
        <w:t xml:space="preserve"> </w:t>
      </w:r>
      <w:proofErr w:type="spellStart"/>
      <w:r w:rsidRPr="00F26C33">
        <w:rPr>
          <w:sz w:val="40"/>
          <w:szCs w:val="40"/>
        </w:rPr>
        <w:t>системи</w:t>
      </w:r>
      <w:proofErr w:type="spellEnd"/>
    </w:p>
    <w:p w:rsidR="00F26C33" w:rsidRDefault="00F26C33">
      <w:pPr>
        <w:rPr>
          <w:sz w:val="40"/>
          <w:szCs w:val="40"/>
        </w:rPr>
      </w:pPr>
    </w:p>
    <w:p w:rsidR="00F26C33" w:rsidRDefault="00F26C33">
      <w:pPr>
        <w:rPr>
          <w:sz w:val="40"/>
          <w:szCs w:val="40"/>
        </w:rPr>
      </w:pPr>
    </w:p>
    <w:p w:rsidR="00F26C33" w:rsidRDefault="00F26C33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D68CB44" wp14:editId="2C5F5201">
            <wp:extent cx="5940425" cy="3346112"/>
            <wp:effectExtent l="0" t="0" r="3175" b="6985"/>
            <wp:docPr id="1" name="Рисунок 1" descr="9 клас Системи лінійних нерівностей з однією змінною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клас Системи лінійних нерівностей з однією змінною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33" w:rsidRPr="00F26C33" w:rsidRDefault="00F26C33">
      <w:pPr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0CD99FCF" wp14:editId="7DB35F52">
            <wp:extent cx="3589655" cy="6291580"/>
            <wp:effectExtent l="0" t="0" r="0" b="0"/>
            <wp:docPr id="2" name="Рисунок 2" descr="7. Системи лінійних нерівностей з однією змінною, їх розв'язування - Розділ  1. Нерівності - відповідь до завдання 243| ГДЗ Алгебра 9 клас О.С. Істер, 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. Системи лінійних нерівностей з однією змінною, їх розв'язування - Розділ  1. Нерівності - відповідь до завдання 243| ГДЗ Алгебра 9 клас О.С. Істер, 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62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C33" w:rsidRPr="00F2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33"/>
    <w:rsid w:val="003922F1"/>
    <w:rsid w:val="00F2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41FB"/>
  <w15:chartTrackingRefBased/>
  <w15:docId w15:val="{650623E0-40CC-41B9-9649-498295BA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2023-04-19T16:50:00Z</dcterms:created>
  <dcterms:modified xsi:type="dcterms:W3CDTF">2023-04-19T16:53:00Z</dcterms:modified>
</cp:coreProperties>
</file>