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5E" w:rsidRDefault="000E525E" w:rsidP="000E525E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з традицією святкування Нового року у різних країнах, з історією святкування; розвивати інтерес та бажання познайомитися з традиціями свого народу; коригувати вміння аналізувати, зіставляти ; систематизувати знання учнів; прищеплювати їм повагу до національних традицій різних народів світу.</w:t>
      </w:r>
    </w:p>
    <w:bookmarkEnd w:id="0"/>
    <w:p w:rsidR="000E525E" w:rsidRDefault="000E525E" w:rsidP="000E52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Тип заходу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усний журнал.</w:t>
      </w:r>
    </w:p>
    <w:p w:rsidR="000E525E" w:rsidRDefault="000E525E" w:rsidP="000E5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</w:p>
    <w:p w:rsidR="000E525E" w:rsidRDefault="000E525E" w:rsidP="000E525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Надворі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Скоро наступить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найчарівніше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найулюбленіше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свято.   </w:t>
      </w:r>
      <w:proofErr w:type="gramStart"/>
      <w:r>
        <w:rPr>
          <w:rFonts w:ascii="Times New Roman" w:hAnsi="Times New Roman" w:cs="Times New Roman"/>
          <w:sz w:val="28"/>
          <w:szCs w:val="28"/>
        </w:rPr>
        <w:t>Яке?(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поговорити«</w:t>
      </w:r>
      <w:proofErr w:type="gramEnd"/>
      <w:r>
        <w:rPr>
          <w:rFonts w:ascii="Times New Roman" w:hAnsi="Times New Roman" w:cs="Times New Roman"/>
          <w:sz w:val="28"/>
          <w:szCs w:val="28"/>
        </w:rPr>
        <w:t>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святкують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>
        <w:rPr>
          <w:rFonts w:ascii="Times New Roman" w:hAnsi="Times New Roman" w:cs="Times New Roman"/>
          <w:sz w:val="28"/>
          <w:szCs w:val="28"/>
        </w:rPr>
        <w:t>?»</w:t>
      </w:r>
    </w:p>
    <w:p w:rsidR="000E525E" w:rsidRDefault="000E525E" w:rsidP="000E525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Новорічне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свято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чарівна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радісне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збуваються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новорічну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сім'я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збирається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столом.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сніг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мороз, 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мандаринами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красиво прикрашена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опівночі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б'є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вся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сім'я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з-за столу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Найулюбленіша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подарунки.Абсолютно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святкують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одним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забирає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приносить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вдачу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525E" w:rsidRDefault="000E525E" w:rsidP="000E5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 люди придумали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спробуємо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разом.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Нового року так…</w:t>
      </w:r>
    </w:p>
    <w:p w:rsidR="000E525E" w:rsidRDefault="000E525E" w:rsidP="000E5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чень.</w:t>
      </w:r>
      <w:r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прадідусі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прабабусі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Святкували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 перший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чарівність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пробуджуватися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сну,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відроджується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525E" w:rsidRDefault="000E525E" w:rsidP="000E5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чень.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князя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Великого 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охрестив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святкувати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візантійською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традицією,адже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Візантії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прийшло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християнство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525E" w:rsidRDefault="000E525E" w:rsidP="000E5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чень.</w:t>
      </w:r>
      <w:r>
        <w:rPr>
          <w:rFonts w:ascii="Times New Roman" w:hAnsi="Times New Roman" w:cs="Times New Roman"/>
          <w:sz w:val="28"/>
          <w:szCs w:val="28"/>
        </w:rPr>
        <w:t>Давньоримський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імператор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Помпілій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переніс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Давньому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януарій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на честь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дволикого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Януса,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Вважалося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прочиняв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старого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525E" w:rsidRDefault="000E525E" w:rsidP="000E525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Вчитель.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символи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Нового року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E525E" w:rsidRDefault="000E525E" w:rsidP="000E5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чень.</w:t>
      </w:r>
      <w:r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незадовго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свята 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прикрашали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заносили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діжку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посадженою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вишенькою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висаджена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заздалегідь,заносили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хату,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зацвітала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навесні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висаджували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525E" w:rsidRDefault="000E525E" w:rsidP="000E52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чень.</w:t>
      </w:r>
      <w:r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 у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вишеньок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прикрашають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вічнозеленою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символізують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нескінченність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525E" w:rsidRDefault="000E525E" w:rsidP="000E525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Вчитель.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Морозом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Снігурочкою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зустрінемось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скоро,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Новорічному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прикрасимо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новорічними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прикрасами. До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зберегла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свят.</w:t>
      </w:r>
    </w:p>
    <w:p w:rsidR="000E525E" w:rsidRDefault="000E525E" w:rsidP="000E525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І так 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познайомилися з історією свята Новий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Рік,а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тепер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вирушаємо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Франції</w:t>
      </w:r>
      <w:r>
        <w:rPr>
          <w:rFonts w:ascii="Times New Roman" w:hAnsi="Times New Roman" w:cs="Times New Roman"/>
          <w:sz w:val="28"/>
          <w:szCs w:val="28"/>
        </w:rPr>
        <w:t xml:space="preserve">.(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E525E" w:rsidRDefault="000E525E" w:rsidP="000E52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Франції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дітей приходить Санта-Клаус або свята Берта. Вони залишають подарунки в дитячих черевичках, які висять на каміні. Кров'яними ковбасками і смаженими каштанами господині запасаються заздалегідь.</w:t>
      </w:r>
    </w:p>
    <w:p w:rsidR="000E525E" w:rsidRDefault="000E525E" w:rsidP="000E52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Мороза?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Санта Клаус!</w:t>
      </w:r>
    </w:p>
    <w:p w:rsidR="000E525E" w:rsidRDefault="000E525E" w:rsidP="000E52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звичай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обмінюватися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новорічними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вітальними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листівками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Найперша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намальована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пейзажем. То ж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повісити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новорічну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листівку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спогад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найперше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новорічне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привітання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Вішають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листівку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Англія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0E525E" w:rsidRDefault="000E525E" w:rsidP="000E5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англійська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церкви. 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замовляють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Батьку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Різдву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приносять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вкидають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камін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неодмінно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доправить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525E" w:rsidRDefault="000E525E" w:rsidP="000E5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мандрівка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Італії</w:t>
      </w:r>
      <w:proofErr w:type="spellEnd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Італії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E525E" w:rsidRDefault="000E525E" w:rsidP="000E5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цікавий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звичай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Італії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переконані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новорічну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позбуватися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поганого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непотрібного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31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непотріб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…просто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вікна.Всі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італійці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добру фею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Бефану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прилітає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вночі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мітлі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відкриває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золотим ключиком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заходячи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наповнює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подарунками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панчохи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неслухняних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нагороджує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згаслими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вуглинками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італійські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кондитери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випускають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цукерки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вуглинок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здогадалися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вони?А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італійського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Натале.</w:t>
      </w:r>
    </w:p>
    <w:p w:rsidR="000E525E" w:rsidRDefault="000E525E" w:rsidP="000E525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Вчитель.</w:t>
      </w:r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запам’ятали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Бефана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?(У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панчохи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E525E" w:rsidRDefault="000E525E" w:rsidP="000E52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Іспанії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новорічну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з'їсти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виноградін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удачу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символізує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E525E" w:rsidRDefault="000E525E" w:rsidP="000E52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Учень.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 Болгарії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опівночі місто занурюється в темряву. Всі вимикають світло. Кажуть, що з темрявою йде старий рік, а новий рік принесе з собою все найсвітліше. Пироги з бринзою вважаються найголовнішою стравою.</w:t>
      </w:r>
    </w:p>
    <w:p w:rsidR="000E525E" w:rsidRDefault="000E525E" w:rsidP="000E52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Учень.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 Греції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прийнято розбивати об стіну свого будинку стиглий гранат. Робить це глава сім’ї. Чим більше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зерен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розлетиться навколо, тим вдалішим буде рік.</w:t>
      </w:r>
    </w:p>
    <w:p w:rsidR="000E525E" w:rsidRDefault="000E525E" w:rsidP="000E52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Кубі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люди набирають воду в різні ємності, а після півночі виливають її на вулицю – так змивають всі гріхи.</w:t>
      </w:r>
    </w:p>
    <w:p w:rsidR="000E525E" w:rsidRDefault="000E525E" w:rsidP="000E52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Вчитель.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Наступна наша мандрівка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до Німеччини</w:t>
      </w:r>
      <w:r>
        <w:rPr>
          <w:rFonts w:ascii="Times New Roman" w:hAnsi="Times New Roman" w:cs="Times New Roman"/>
          <w:sz w:val="28"/>
          <w:szCs w:val="28"/>
          <w:lang w:val="uk-UA"/>
        </w:rPr>
        <w:t>. (На карті показує розташування Німеччини)</w:t>
      </w:r>
    </w:p>
    <w:p w:rsidR="000E525E" w:rsidRDefault="000E525E" w:rsidP="000E52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цій країні Дід Мороз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Вайнахтсман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з’являється на віслюкові. Німецькі діти кладуть в новорічну ніч у черевики сіно, щоб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віслючок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підкріпився, поки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Вайнахтсман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розкладе подарунки.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Німеччині Новий рік , як і у нас, – сімейне свято. Родина збирається за великим святковим столом, і ставиться обов’язково таріль з яблуками, горіхами, родзинками. Яблуко – це символ пізнання добра і зла, горіхи символізують таємниці життя, а родзинки – багато щасливих днів у новому році. У Німеччині вважають, що в Новий рік треба встрибують як в річку. Тому в кімнаті, коли годинник пробив північ, всі члени сім'ї встають на табуретки і з радісними криками стрибають на підлогу. Тільки в цю ніч сусіди не обурюються.</w:t>
      </w:r>
    </w:p>
    <w:p w:rsidR="000E525E" w:rsidRDefault="000E525E" w:rsidP="000E52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 Швеції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 Новим роком є така традиція: діти вибирають королеву світла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Лючію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повинна бути в білих нарядах. На голову їй надягають корону із запаленими свічками. Саме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Лючія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як, символ світла, приносить всім подарунки: і дітям, і навіть домашнім тваринам. До речі, в цю ніч в Швеції прийнято, щоб всюди горіло світло: і на вулиці, і в будинках.</w:t>
      </w:r>
    </w:p>
    <w:p w:rsidR="000E525E" w:rsidRDefault="000E525E" w:rsidP="000E5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Учень.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мандрівка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Японії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та Китаю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святкують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східним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календарем.</w:t>
      </w:r>
    </w:p>
    <w:p w:rsidR="000E525E" w:rsidRDefault="000E525E" w:rsidP="000E5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новорічну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японські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кладуть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подушки картинки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зображенням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казковими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чарівниками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покровителями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добра.</w:t>
      </w:r>
    </w:p>
    <w:p w:rsidR="000E525E" w:rsidRDefault="000E525E" w:rsidP="000E52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всіх західних країнах годинник б'є 12 ударів, а ось в Японії —108. Стільки ударів означає кількість гріхів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пороків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людини. З останнім ударом слід лягти спати, а вранці на світанку вийти зустрічати Новий Рік на вулицю, щоб він був щасливим. В Японії роль Діда Мороза виконує древнє божество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Хотеносе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очима ще й на потилиці (щоб бачити все вчинки абсолютно всіх). </w:t>
      </w:r>
    </w:p>
    <w:p w:rsidR="000E525E" w:rsidRDefault="000E525E" w:rsidP="000E52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східним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календарем?</w:t>
      </w:r>
    </w:p>
    <w:p w:rsidR="000E525E" w:rsidRDefault="000E525E" w:rsidP="000E525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Вчитель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святкування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року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розповідати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неповторні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525E" w:rsidRDefault="000E525E" w:rsidP="000E52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Але де б не зустрічали люди Новий рік, вони пов’язують із цим святом світлі надії, чекають від нього щось чарівного, щасливих змін. </w:t>
      </w:r>
      <w:r>
        <w:rPr>
          <w:rFonts w:ascii="Times New Roman" w:hAnsi="Times New Roman" w:cs="Times New Roman"/>
          <w:sz w:val="28"/>
          <w:szCs w:val="28"/>
        </w:rPr>
        <w:t xml:space="preserve">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улюбленим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очікуваним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чарівним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525E" w:rsidRDefault="000E525E" w:rsidP="000E52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Поздоровляю вас з Новим роком! Загадуйте бажання, і вони обов´язково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збудуться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Треба всього лише повірити в це маленьке новорічне диво.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Вірте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і тоді у двері до вас постукає справжній Дід Мороз, а під ялинкою вас будуть чекати довгоочікувані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подарунки.Запамꞌятайте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Дід Мороз кладе подарунки під ялинку, а Санта Клаус і інші персонажі – в панчохи, черевики чи шкарпетки, розвішані біля каміна. У Німеччині він залишає їх на підвіконні.</w:t>
      </w:r>
    </w:p>
    <w:p w:rsidR="000E525E" w:rsidRDefault="000E525E" w:rsidP="000E525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(Діти пишуть листи Діду Морозу)</w:t>
      </w:r>
    </w:p>
    <w:p w:rsidR="00C734F2" w:rsidRPr="000E525E" w:rsidRDefault="00C734F2">
      <w:pPr>
        <w:rPr>
          <w:lang w:val="uk-UA"/>
        </w:rPr>
      </w:pPr>
    </w:p>
    <w:sectPr w:rsidR="00C734F2" w:rsidRPr="000E52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091A"/>
    <w:multiLevelType w:val="hybridMultilevel"/>
    <w:tmpl w:val="2F26277A"/>
    <w:lvl w:ilvl="0" w:tplc="D8E69F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3B"/>
    <w:rsid w:val="000E525E"/>
    <w:rsid w:val="003A353B"/>
    <w:rsid w:val="00C7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0E6B9-D81D-4EC3-852E-CC583F62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2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4847</Words>
  <Characters>2764</Characters>
  <Application>Microsoft Office Word</Application>
  <DocSecurity>0</DocSecurity>
  <Lines>23</Lines>
  <Paragraphs>15</Paragraphs>
  <ScaleCrop>false</ScaleCrop>
  <Company/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2023-01-10T12:56:00Z</dcterms:created>
  <dcterms:modified xsi:type="dcterms:W3CDTF">2023-01-10T12:57:00Z</dcterms:modified>
</cp:coreProperties>
</file>