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2C" w:rsidRDefault="0009512C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Тема : Гра  «Чому світлофор має три ока»</w:t>
      </w:r>
    </w:p>
    <w:p w:rsidR="0009512C" w:rsidRDefault="0009512C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Мета: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Виховувати у дітей навички безпечного поводження на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дорозі,розглядати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автомобіль,як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об'єкт підвищеної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небезпеки,розвивати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кмітливість,спостережливість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швидку реакцію та творчі здібності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дітей,повторення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правил дорожнього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руху.</w:t>
      </w:r>
      <w:proofErr w:type="spellEnd"/>
    </w:p>
    <w:p w:rsidR="00737EAC" w:rsidRDefault="0009512C">
      <w:r w:rsidRPr="0009512C">
        <w:t>https://www.youtube.com/watch?v=O_2q-Q7Z5Ns</w:t>
      </w:r>
    </w:p>
    <w:sectPr w:rsidR="00737E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93"/>
    <w:rsid w:val="0009512C"/>
    <w:rsid w:val="003C02EA"/>
    <w:rsid w:val="004A6A93"/>
    <w:rsid w:val="00AD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092BF-5307-41BA-B6EF-BFB0468F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</Characters>
  <Application>Microsoft Office Word</Application>
  <DocSecurity>0</DocSecurity>
  <Lines>1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2022-01-28T13:29:00Z</dcterms:created>
  <dcterms:modified xsi:type="dcterms:W3CDTF">2022-01-28T13:31:00Z</dcterms:modified>
</cp:coreProperties>
</file>