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CD" w:rsidRPr="005879CD" w:rsidRDefault="002373D7" w:rsidP="005879C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Виставка </w:t>
      </w:r>
      <w:r w:rsidR="005879CD">
        <w:rPr>
          <w:rFonts w:ascii="Times New Roman" w:hAnsi="Times New Roman" w:cs="Times New Roman"/>
          <w:sz w:val="24"/>
          <w:szCs w:val="24"/>
          <w:lang w:val="uk-UA"/>
        </w:rPr>
        <w:t xml:space="preserve"> на кращу новорічну композицію  відбувся  8 грудня. І етап конкурсу, у якому взяли участь учні 1-9 класів  були відібрані найкращі композиції для ІІ етапу  районного конкурсу ,що відбудеться 13.12.21. </w:t>
      </w:r>
      <w:r w:rsidR="005879CD" w:rsidRPr="005879CD">
        <w:rPr>
          <w:rFonts w:ascii="Times New Roman" w:hAnsi="Times New Roman" w:cs="Times New Roman"/>
          <w:sz w:val="24"/>
          <w:szCs w:val="24"/>
          <w:lang w:val="uk-UA"/>
        </w:rPr>
        <w:t>Новорічні та різдвяні іграшки, сувеніри, ялинкові прикраси</w:t>
      </w:r>
      <w:r w:rsidR="005879CD">
        <w:rPr>
          <w:rFonts w:ascii="Times New Roman" w:hAnsi="Times New Roman" w:cs="Times New Roman"/>
          <w:sz w:val="24"/>
          <w:szCs w:val="24"/>
          <w:lang w:val="uk-UA"/>
        </w:rPr>
        <w:t xml:space="preserve"> ,новорічні </w:t>
      </w:r>
      <w:proofErr w:type="spellStart"/>
      <w:r w:rsidR="005879CD">
        <w:rPr>
          <w:rFonts w:ascii="Times New Roman" w:hAnsi="Times New Roman" w:cs="Times New Roman"/>
          <w:sz w:val="24"/>
          <w:szCs w:val="24"/>
          <w:lang w:val="uk-UA"/>
        </w:rPr>
        <w:t>вінки,новорічні</w:t>
      </w:r>
      <w:proofErr w:type="spellEnd"/>
      <w:r w:rsidR="005879CD">
        <w:rPr>
          <w:rFonts w:ascii="Times New Roman" w:hAnsi="Times New Roman" w:cs="Times New Roman"/>
          <w:sz w:val="24"/>
          <w:szCs w:val="24"/>
          <w:lang w:val="uk-UA"/>
        </w:rPr>
        <w:t xml:space="preserve"> букети ,новорічні сюжети та багато іншого зроблено учнями  своїми руками та з допомогою </w:t>
      </w:r>
      <w:proofErr w:type="spellStart"/>
      <w:r w:rsidR="005879CD">
        <w:rPr>
          <w:rFonts w:ascii="Times New Roman" w:hAnsi="Times New Roman" w:cs="Times New Roman"/>
          <w:sz w:val="24"/>
          <w:szCs w:val="24"/>
          <w:lang w:val="uk-UA"/>
        </w:rPr>
        <w:t>батьків,класних</w:t>
      </w:r>
      <w:proofErr w:type="spellEnd"/>
      <w:r w:rsidR="005879CD">
        <w:rPr>
          <w:rFonts w:ascii="Times New Roman" w:hAnsi="Times New Roman" w:cs="Times New Roman"/>
          <w:sz w:val="24"/>
          <w:szCs w:val="24"/>
          <w:lang w:val="uk-UA"/>
        </w:rPr>
        <w:t xml:space="preserve"> керівників та керівників гуртків.</w:t>
      </w:r>
    </w:p>
    <w:p w:rsidR="005879CD" w:rsidRPr="005879CD" w:rsidRDefault="005879CD" w:rsidP="005879CD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879C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Мета</w:t>
      </w:r>
      <w:r w:rsidR="002373D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виставки </w:t>
      </w:r>
      <w:r w:rsidRPr="005879C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:</w:t>
      </w:r>
      <w:r w:rsidRPr="005879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Ознайомити вихованців з народними звичаями та обрядами; розвивати естетичне сприймання дійсності, розширювати словниковий запас учнів; розвивати вміння працювати колективно; формувати інтерес дітей до роботи з різними матеріалами; виховувати бережне ставлення до оточуючого середовища, до живої природи, виховувати охайність.</w:t>
      </w:r>
    </w:p>
    <w:p w:rsidR="005879CD" w:rsidRPr="005879CD" w:rsidRDefault="005879CD" w:rsidP="005879C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9CD">
        <w:rPr>
          <w:rFonts w:ascii="Times New Roman" w:hAnsi="Times New Roman" w:cs="Times New Roman"/>
          <w:b/>
          <w:sz w:val="24"/>
          <w:szCs w:val="24"/>
          <w:lang w:val="uk-UA"/>
        </w:rPr>
        <w:t>Завдання:</w:t>
      </w:r>
      <w:r w:rsidRPr="005879CD">
        <w:rPr>
          <w:rFonts w:ascii="Times New Roman" w:hAnsi="Times New Roman" w:cs="Times New Roman"/>
          <w:sz w:val="24"/>
          <w:szCs w:val="24"/>
          <w:lang w:val="uk-UA"/>
        </w:rPr>
        <w:t xml:space="preserve"> виготовлення ялинкових прикрас, вітальних листівок з різних матеріалів.</w:t>
      </w:r>
    </w:p>
    <w:p w:rsidR="005879CD" w:rsidRPr="005879CD" w:rsidRDefault="005879CD" w:rsidP="005879CD">
      <w:pPr>
        <w:shd w:val="clear" w:color="auto" w:fill="FFFFFF"/>
        <w:spacing w:after="12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879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Якщо наближається холодний місяць січень, значить, скоро в кожному будинку нашої країни святкуватиметься православне Різдво. Чудовий і світле свято, переповнений добром і радістю, в цей день навіть ті сім'ї, які </w:t>
      </w:r>
      <w:proofErr w:type="spellStart"/>
      <w:r w:rsidRPr="005879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рідко</w:t>
      </w:r>
      <w:proofErr w:type="spellEnd"/>
      <w:r w:rsidRPr="005879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збираються за одним столом, обов'язково знайдуть для цього час, кожен переповнений емоціями і яскравими почуттями.</w:t>
      </w:r>
    </w:p>
    <w:p w:rsidR="005879CD" w:rsidRPr="005879CD" w:rsidRDefault="005879CD" w:rsidP="005879CD">
      <w:pPr>
        <w:shd w:val="clear" w:color="auto" w:fill="FFFFFF"/>
        <w:spacing w:after="12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879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Така чудова атмосфера створюється саме людьми: хороші святкові передачі та фільми по телебаченню, смачні і особливі страви на обід, подарунки, добрі слова, і, звичайно ж, традиційне домашнє оздоблення, яке, як не можна краще, символізує свято </w:t>
      </w:r>
      <w:hyperlink r:id="rId5" w:history="1">
        <w:r w:rsidRPr="005879CD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uk-UA"/>
          </w:rPr>
          <w:t>Різдва Христового</w:t>
        </w:r>
      </w:hyperlink>
      <w:r w:rsidRPr="005879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5879CD" w:rsidRPr="005879CD" w:rsidRDefault="005879CD" w:rsidP="005879C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879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A4CBAE" wp14:editId="1E267D99">
            <wp:extent cx="3962400" cy="2469176"/>
            <wp:effectExtent l="0" t="0" r="0" b="7620"/>
            <wp:docPr id="1" name="Рисунок 1" descr="Сві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іч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293" cy="24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CD" w:rsidRPr="005879CD" w:rsidRDefault="005879CD" w:rsidP="005879CD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879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Зазвичай до цього дня у нас якось не знаходиться можливості, як слід, підготуватися, адже тільки відшумів Новий рік, а тут вже нове свято. </w:t>
      </w:r>
      <w:hyperlink r:id="rId7" w:history="1">
        <w:r w:rsidRPr="005879CD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uk-UA"/>
          </w:rPr>
          <w:t>Новий рік і Різдво</w:t>
        </w:r>
      </w:hyperlink>
      <w:r w:rsidRPr="005879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вже давно для нас злилися воєдино, але все-таки залишимо новорічні хлопавки, і готуємося до створення чудових різдвяних прикрас.</w:t>
      </w:r>
    </w:p>
    <w:p w:rsidR="005879CD" w:rsidRPr="005879CD" w:rsidRDefault="005879CD" w:rsidP="005879CD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879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Звичайно, весь необхідний святковий декор можна придбати у вже готовому вигляді в будь-якій сувенірній лавці, але все-таки, як прекрасно зробити прикраси своїми руками.</w:t>
      </w:r>
    </w:p>
    <w:p w:rsidR="005879CD" w:rsidRPr="005879CD" w:rsidRDefault="005879CD" w:rsidP="005879C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879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5AD1094" wp14:editId="1B61C7DF">
            <wp:extent cx="3232484" cy="2285075"/>
            <wp:effectExtent l="0" t="0" r="6350" b="1270"/>
            <wp:docPr id="2" name="Рисунок 2" descr="Кра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397" cy="228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CD" w:rsidRPr="005879CD" w:rsidRDefault="005879CD" w:rsidP="005879CD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879C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Різдвяні ялинки</w:t>
      </w:r>
    </w:p>
    <w:p w:rsidR="005879CD" w:rsidRPr="005879CD" w:rsidRDefault="005879CD" w:rsidP="005879CD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879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Ну, яке Різдво без ялинки? Звичайно, головну зимову красуню ви встановили ще до Нового року, а от невеликі ялиночки у вигляді декору або навіть сувенірів для гостей, точно не будуть зайвими, тим більше що зробити їх абсолютно неважко. Дуже оригінально і незвично виглядають ялинки з цукерок, варіацій їх створення та майстер-класів на цю тему існує величезна безліч.</w:t>
      </w:r>
    </w:p>
    <w:p w:rsidR="005879CD" w:rsidRPr="005879CD" w:rsidRDefault="005879CD" w:rsidP="005879C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879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3D8224" wp14:editId="7FB66788">
            <wp:extent cx="3185678" cy="2021305"/>
            <wp:effectExtent l="0" t="0" r="0" b="0"/>
            <wp:docPr id="3" name="Рисунок 3" descr="З папе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 папер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80" cy="202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CD" w:rsidRPr="005879CD" w:rsidRDefault="005879CD" w:rsidP="005879CD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879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Цікаво і нестандартно виглядають ялинки з кольорового паперу, що приємно, такі сувеніри можна створювати, підключаючи до цього процесу навіть маленьких дітей. Наприклад, найпростіший варіант - це ялинка з білого картонного конуса і кольорового паперу.</w:t>
      </w:r>
    </w:p>
    <w:p w:rsidR="005879CD" w:rsidRPr="005879CD" w:rsidRDefault="005879CD" w:rsidP="005879CD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879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цього робимо один круглий шаблон і вирізаємо по ньому безліч різнокольорових кружечків (бажано, в зеленій гамі). Отримані «п'ятачки» приклеюємо до конусу ярусами за кінчик, а другий кінчик повинен злегка стирчати, як луска у рибки. Таким чином, ми перетворюємо наш підробку в симпатичну ялинку, яку можна прикрасити мішурою або невеликими кольоровими бантиками.</w:t>
      </w:r>
    </w:p>
    <w:p w:rsidR="005879CD" w:rsidRPr="005879CD" w:rsidRDefault="005879CD" w:rsidP="005879CD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879CD" w:rsidRPr="005879CD" w:rsidRDefault="005879CD" w:rsidP="005879CD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7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Ялинкові прикраси  з яєчної шкаралупи</w:t>
      </w:r>
      <w:r w:rsidRPr="00587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879C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Вам потрібно:</w:t>
      </w:r>
    </w:p>
    <w:p w:rsidR="005879CD" w:rsidRPr="005879CD" w:rsidRDefault="005879CD" w:rsidP="005879CD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7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яєчна шкаралупа, водостійка фарба різних кольорів, клей, блискітки, кріплення з волосінню, паперові аплікації і різні мініатюрні фігурки і мішура.</w:t>
      </w:r>
    </w:p>
    <w:p w:rsidR="005879CD" w:rsidRPr="005879CD" w:rsidRDefault="005879CD" w:rsidP="005879CD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7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Порожню шкаралупу фарбуємо в один з кольорів, даємо просохнути фарбі, обмазуємо все ретельно клеєм, занурюємо в блискітки, знову даємо просохнути, приєднуємо кріплення з волосінню або стрічкою, прикрашаємо внутрішність шкаралупи мішурою, фігурками, </w:t>
      </w:r>
      <w:r w:rsidRPr="005879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паперовими аплікаціями.</w:t>
      </w:r>
      <w:r w:rsidRPr="005879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AEBF0D" wp14:editId="31E405E7">
            <wp:extent cx="5237480" cy="3513455"/>
            <wp:effectExtent l="0" t="0" r="1270" b="0"/>
            <wp:docPr id="4" name="Рисунок 4" descr="c834f3c5a9ae1ab595bb5cc4ad80dec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834f3c5a9ae1ab595bb5cc4ad80dec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CD" w:rsidRPr="005879CD" w:rsidRDefault="005879CD" w:rsidP="005879CD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79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C340E4" wp14:editId="449D39BA">
            <wp:extent cx="1660358" cy="2606020"/>
            <wp:effectExtent l="0" t="0" r="0" b="4445"/>
            <wp:docPr id="5" name="Рисунок 5" descr="38815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8815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41" cy="260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9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BC78AC" wp14:editId="7F6E5218">
            <wp:extent cx="1764632" cy="2769683"/>
            <wp:effectExtent l="0" t="0" r="7620" b="0"/>
            <wp:docPr id="6" name="Рисунок 6" descr="38815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8815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20" cy="276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9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506D56" wp14:editId="167F5795">
            <wp:extent cx="1828800" cy="2870398"/>
            <wp:effectExtent l="0" t="0" r="0" b="6350"/>
            <wp:docPr id="7" name="Рисунок 7" descr="38815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8815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92" cy="287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CD" w:rsidRPr="005879CD" w:rsidRDefault="005879CD" w:rsidP="005879C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uk-UA" w:eastAsia="uk-UA"/>
        </w:rPr>
      </w:pPr>
    </w:p>
    <w:p w:rsidR="005879CD" w:rsidRPr="005879CD" w:rsidRDefault="005879CD" w:rsidP="005879CD">
      <w:pPr>
        <w:keepNext/>
        <w:keepLines/>
        <w:shd w:val="clear" w:color="auto" w:fill="FFFFFF"/>
        <w:spacing w:after="0"/>
        <w:jc w:val="center"/>
        <w:textAlignment w:val="baseline"/>
        <w:outlineLvl w:val="2"/>
        <w:rPr>
          <w:rFonts w:ascii="Arial" w:eastAsiaTheme="majorEastAsia" w:hAnsi="Arial" w:cs="Arial"/>
          <w:b/>
          <w:bCs/>
          <w:sz w:val="24"/>
          <w:szCs w:val="24"/>
          <w:lang w:val="uk-UA"/>
        </w:rPr>
      </w:pPr>
      <w:r w:rsidRPr="005879CD">
        <w:rPr>
          <w:rFonts w:ascii="Arial" w:eastAsiaTheme="majorEastAsia" w:hAnsi="Arial" w:cs="Arial"/>
          <w:b/>
          <w:bCs/>
          <w:sz w:val="24"/>
          <w:szCs w:val="24"/>
          <w:lang w:val="uk-UA"/>
        </w:rPr>
        <w:t>Новорічна листівка-витинанка для друга</w:t>
      </w:r>
    </w:p>
    <w:p w:rsidR="005879CD" w:rsidRPr="005879CD" w:rsidRDefault="005879CD" w:rsidP="005879CD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5879CD">
        <w:rPr>
          <w:rFonts w:ascii="Arial" w:eastAsia="Times New Roman" w:hAnsi="Arial" w:cs="Arial"/>
          <w:sz w:val="21"/>
          <w:szCs w:val="21"/>
          <w:lang w:val="uk-UA" w:eastAsia="uk-UA"/>
        </w:rPr>
        <w:t xml:space="preserve">Яскраво прикрашена ялинка, мерехтливі вогники гірлянди і кружляння тендітних сніжинок — ось що таке новорічна казка. Подаруй найближчим чарівні миті радості — </w:t>
      </w:r>
      <w:proofErr w:type="spellStart"/>
      <w:r w:rsidRPr="005879CD">
        <w:rPr>
          <w:rFonts w:ascii="Arial" w:eastAsia="Times New Roman" w:hAnsi="Arial" w:cs="Arial"/>
          <w:sz w:val="21"/>
          <w:szCs w:val="21"/>
          <w:lang w:val="uk-UA" w:eastAsia="uk-UA"/>
        </w:rPr>
        <w:t>виготов</w:t>
      </w:r>
      <w:proofErr w:type="spellEnd"/>
      <w:r w:rsidRPr="005879CD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для них </w:t>
      </w:r>
      <w:hyperlink r:id="rId18" w:history="1">
        <w:r w:rsidRPr="005879CD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val="uk-UA" w:eastAsia="uk-UA"/>
          </w:rPr>
          <w:t>новорічні листівки своїми руками</w:t>
        </w:r>
      </w:hyperlink>
      <w:r w:rsidRPr="005879CD">
        <w:rPr>
          <w:rFonts w:ascii="Arial" w:eastAsia="Times New Roman" w:hAnsi="Arial" w:cs="Arial"/>
          <w:sz w:val="21"/>
          <w:szCs w:val="21"/>
          <w:lang w:val="uk-UA" w:eastAsia="uk-UA"/>
        </w:rPr>
        <w:t>.</w:t>
      </w:r>
    </w:p>
    <w:p w:rsidR="005879CD" w:rsidRPr="005879CD" w:rsidRDefault="005879CD" w:rsidP="005879CD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5879CD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30F2A47C" wp14:editId="679CE3CA">
            <wp:extent cx="1395663" cy="979104"/>
            <wp:effectExtent l="0" t="0" r="0" b="0"/>
            <wp:docPr id="11" name="Рисунок 11" descr="Новорічні витинанки - шаблони витинанок для дітей,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оворічні витинанки - шаблони витинанок для дітей, фото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46" cy="98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CD" w:rsidRPr="005879CD" w:rsidRDefault="005879CD" w:rsidP="005879CD">
      <w:pPr>
        <w:keepNext/>
        <w:keepLines/>
        <w:shd w:val="clear" w:color="auto" w:fill="FFFFFF"/>
        <w:spacing w:after="0"/>
        <w:jc w:val="center"/>
        <w:textAlignment w:val="baseline"/>
        <w:outlineLvl w:val="2"/>
        <w:rPr>
          <w:rFonts w:ascii="Arial" w:eastAsiaTheme="majorEastAsia" w:hAnsi="Arial" w:cs="Arial"/>
          <w:b/>
          <w:bCs/>
          <w:sz w:val="24"/>
          <w:szCs w:val="24"/>
          <w:lang w:val="uk-UA"/>
        </w:rPr>
      </w:pPr>
    </w:p>
    <w:p w:rsidR="005879CD" w:rsidRPr="005879CD" w:rsidRDefault="005879CD" w:rsidP="005879CD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5879CD">
        <w:rPr>
          <w:rFonts w:ascii="Arial" w:eastAsia="Times New Roman" w:hAnsi="Arial" w:cs="Arial"/>
          <w:sz w:val="21"/>
          <w:szCs w:val="21"/>
          <w:lang w:val="uk-UA" w:eastAsia="uk-UA"/>
        </w:rPr>
        <w:t xml:space="preserve">Вслід за Новим роком у гості до кожної української оселі поспішає не менш важливе і урочисте свято — Різдво. </w:t>
      </w:r>
      <w:proofErr w:type="spellStart"/>
      <w:r w:rsidRPr="005879CD">
        <w:rPr>
          <w:rFonts w:ascii="Arial" w:eastAsia="Times New Roman" w:hAnsi="Arial" w:cs="Arial"/>
          <w:sz w:val="21"/>
          <w:szCs w:val="21"/>
          <w:lang w:val="uk-UA" w:eastAsia="uk-UA"/>
        </w:rPr>
        <w:t>Давай</w:t>
      </w:r>
      <w:proofErr w:type="spellEnd"/>
      <w:r w:rsidRPr="005879CD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створимо різдвяний подарунок для рідних та друзів. Листівка-витинанка — якраз те, що треба!</w:t>
      </w:r>
    </w:p>
    <w:p w:rsidR="005879CD" w:rsidRPr="005879CD" w:rsidRDefault="005879CD" w:rsidP="005879CD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5879CD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08DBA5D0" wp14:editId="6D74BF7A">
            <wp:extent cx="2462222" cy="1691913"/>
            <wp:effectExtent l="0" t="0" r="0" b="3810"/>
            <wp:docPr id="12" name="Рисунок 12" descr="Новорічні витинанки - шаблони витинанок для дітей,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оворічні витинанки - шаблони витинанок для дітей, фото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348" cy="169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CD" w:rsidRPr="005879CD" w:rsidRDefault="005879CD" w:rsidP="005879CD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5879CD">
        <w:rPr>
          <w:rFonts w:ascii="Arial" w:eastAsia="Times New Roman" w:hAnsi="Arial" w:cs="Arial"/>
          <w:sz w:val="21"/>
          <w:szCs w:val="21"/>
          <w:lang w:val="uk-UA" w:eastAsia="uk-UA"/>
        </w:rPr>
        <w:t>Загадкове світло різдвяної свічі, запах ялинки та святкова вечеря у сімейному колі — поселимо дух Різдва у яскравій витинанці? Виготовити її просто, а як приємно дарувати!</w:t>
      </w:r>
    </w:p>
    <w:p w:rsidR="005879CD" w:rsidRPr="005879CD" w:rsidRDefault="005879CD" w:rsidP="005879CD">
      <w:pPr>
        <w:keepNext/>
        <w:keepLines/>
        <w:shd w:val="clear" w:color="auto" w:fill="FFFFFF"/>
        <w:spacing w:after="0"/>
        <w:jc w:val="center"/>
        <w:textAlignment w:val="baseline"/>
        <w:outlineLvl w:val="2"/>
        <w:rPr>
          <w:rFonts w:ascii="Arial" w:eastAsiaTheme="majorEastAsia" w:hAnsi="Arial" w:cs="Arial"/>
          <w:b/>
          <w:bCs/>
          <w:sz w:val="24"/>
          <w:szCs w:val="24"/>
          <w:lang w:val="uk-UA"/>
        </w:rPr>
      </w:pPr>
      <w:r w:rsidRPr="005879CD">
        <w:rPr>
          <w:rFonts w:ascii="Arial" w:eastAsiaTheme="majorEastAsia" w:hAnsi="Arial" w:cs="Arial"/>
          <w:b/>
          <w:bCs/>
          <w:sz w:val="24"/>
          <w:szCs w:val="24"/>
          <w:lang w:val="uk-UA"/>
        </w:rPr>
        <w:t>Витинанка «Різдвяна зірка»</w:t>
      </w:r>
    </w:p>
    <w:p w:rsidR="005879CD" w:rsidRPr="005879CD" w:rsidRDefault="005879CD" w:rsidP="005879CD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5879CD">
        <w:rPr>
          <w:rFonts w:ascii="Arial" w:eastAsia="Times New Roman" w:hAnsi="Arial" w:cs="Arial"/>
          <w:sz w:val="21"/>
          <w:szCs w:val="21"/>
          <w:lang w:val="uk-UA" w:eastAsia="uk-UA"/>
        </w:rPr>
        <w:t xml:space="preserve">За стародавньою євангельською легендою, у ніч, коли народився Ісус Христос, на небі засяяла яскрава зоря, яка сповіщала людство про народження Спасителя та вказувала шлях до Царя всіх людей. Відтоді </w:t>
      </w:r>
      <w:proofErr w:type="spellStart"/>
      <w:r w:rsidRPr="005879CD">
        <w:rPr>
          <w:rFonts w:ascii="Arial" w:eastAsia="Times New Roman" w:hAnsi="Arial" w:cs="Arial"/>
          <w:sz w:val="21"/>
          <w:szCs w:val="21"/>
          <w:lang w:val="uk-UA" w:eastAsia="uk-UA"/>
        </w:rPr>
        <w:t>Вифлеємська</w:t>
      </w:r>
      <w:proofErr w:type="spellEnd"/>
      <w:r w:rsidRPr="005879CD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зірка стала невід’ємним символом Різдва.</w:t>
      </w:r>
    </w:p>
    <w:p w:rsidR="005879CD" w:rsidRPr="005879CD" w:rsidRDefault="005879CD" w:rsidP="005879CD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5879CD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32E29DE3" wp14:editId="3ACFDCF7">
            <wp:extent cx="1664879" cy="2269958"/>
            <wp:effectExtent l="0" t="0" r="0" b="0"/>
            <wp:docPr id="13" name="Рисунок 13" descr="Новорічні витинанки - шаблони витинанок для дітей,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оворічні витинанки - шаблони витинанок для дітей, фото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171" cy="227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CD" w:rsidRPr="005879CD" w:rsidRDefault="005879CD" w:rsidP="005879CD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sz w:val="21"/>
          <w:szCs w:val="21"/>
          <w:lang w:val="uk-UA" w:eastAsia="uk-UA"/>
        </w:rPr>
      </w:pPr>
      <w:proofErr w:type="spellStart"/>
      <w:r w:rsidRPr="005879CD">
        <w:rPr>
          <w:rFonts w:ascii="Arial" w:eastAsia="Times New Roman" w:hAnsi="Arial" w:cs="Arial"/>
          <w:sz w:val="21"/>
          <w:szCs w:val="21"/>
          <w:lang w:val="uk-UA" w:eastAsia="uk-UA"/>
        </w:rPr>
        <w:t>Виріж</w:t>
      </w:r>
      <w:proofErr w:type="spellEnd"/>
      <w:r w:rsidRPr="005879CD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шаблони будиночка, дерев та різдвяної зірки, наклей на яскраво-синій фон, і в Тебе вийде справжня зимова картина. Такому подарунку неодмінно зрадіє бабуся, мама, сестричка або подруга.</w:t>
      </w:r>
    </w:p>
    <w:p w:rsidR="005879CD" w:rsidRPr="005879CD" w:rsidRDefault="005879CD" w:rsidP="005879CD">
      <w:pPr>
        <w:keepNext/>
        <w:keepLines/>
        <w:shd w:val="clear" w:color="auto" w:fill="FFFFFF"/>
        <w:spacing w:after="0"/>
        <w:jc w:val="center"/>
        <w:textAlignment w:val="baseline"/>
        <w:outlineLvl w:val="2"/>
        <w:rPr>
          <w:rFonts w:ascii="Arial" w:eastAsiaTheme="majorEastAsia" w:hAnsi="Arial" w:cs="Arial"/>
          <w:b/>
          <w:bCs/>
          <w:sz w:val="24"/>
          <w:szCs w:val="24"/>
          <w:lang w:val="uk-UA"/>
        </w:rPr>
      </w:pPr>
      <w:r w:rsidRPr="005879CD">
        <w:rPr>
          <w:rFonts w:ascii="Arial" w:eastAsiaTheme="majorEastAsia" w:hAnsi="Arial" w:cs="Arial"/>
          <w:b/>
          <w:bCs/>
          <w:sz w:val="24"/>
          <w:szCs w:val="24"/>
          <w:lang w:val="uk-UA"/>
        </w:rPr>
        <w:t>Як зробити новорічну витинанку «Ялинку»</w:t>
      </w:r>
    </w:p>
    <w:p w:rsidR="005879CD" w:rsidRPr="005879CD" w:rsidRDefault="005879CD" w:rsidP="005879CD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5879CD">
        <w:rPr>
          <w:rFonts w:ascii="Arial" w:eastAsia="Times New Roman" w:hAnsi="Arial" w:cs="Arial"/>
          <w:sz w:val="21"/>
          <w:szCs w:val="21"/>
          <w:lang w:val="uk-UA" w:eastAsia="uk-UA"/>
        </w:rPr>
        <w:t>Новорічна ялинка-витинанка стане чудовим доповненням святкового декору вікон Твоєї кімнати, оригінальною прикрасою робочого столу, або крутим подарунком до зимових свят.</w:t>
      </w:r>
    </w:p>
    <w:p w:rsidR="005879CD" w:rsidRPr="005879CD" w:rsidRDefault="005879CD" w:rsidP="005879CD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5879CD">
        <w:rPr>
          <w:rFonts w:ascii="Arial" w:eastAsia="Times New Roman" w:hAnsi="Arial" w:cs="Arial"/>
          <w:noProof/>
          <w:sz w:val="21"/>
          <w:szCs w:val="21"/>
          <w:lang w:eastAsia="ru-RU"/>
        </w:rPr>
        <w:lastRenderedPageBreak/>
        <w:drawing>
          <wp:inline distT="0" distB="0" distL="0" distR="0" wp14:anchorId="535CBEDB" wp14:editId="2812AA35">
            <wp:extent cx="1620253" cy="2164196"/>
            <wp:effectExtent l="0" t="0" r="0" b="7620"/>
            <wp:docPr id="14" name="Рисунок 14" descr="Новорічні витинанки - шаблони витинанок для дітей,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оворічні витинанки - шаблони витинанок для дітей, фото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93" cy="216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CD" w:rsidRPr="005879CD" w:rsidRDefault="005879CD" w:rsidP="005879CD">
      <w:pPr>
        <w:keepNext/>
        <w:keepLines/>
        <w:shd w:val="clear" w:color="auto" w:fill="FFFFFF"/>
        <w:spacing w:after="0"/>
        <w:jc w:val="center"/>
        <w:textAlignment w:val="baseline"/>
        <w:outlineLvl w:val="2"/>
        <w:rPr>
          <w:rFonts w:ascii="Arial" w:eastAsiaTheme="majorEastAsia" w:hAnsi="Arial" w:cs="Arial"/>
          <w:b/>
          <w:bCs/>
          <w:sz w:val="24"/>
          <w:szCs w:val="24"/>
          <w:lang w:val="uk-UA"/>
        </w:rPr>
      </w:pPr>
      <w:r w:rsidRPr="005879CD">
        <w:rPr>
          <w:rFonts w:ascii="Arial" w:eastAsiaTheme="majorEastAsia" w:hAnsi="Arial" w:cs="Arial"/>
          <w:b/>
          <w:bCs/>
          <w:sz w:val="24"/>
          <w:szCs w:val="24"/>
          <w:lang w:val="uk-UA"/>
        </w:rPr>
        <w:t>Зимовий пейзаж</w:t>
      </w:r>
    </w:p>
    <w:p w:rsidR="005879CD" w:rsidRPr="005879CD" w:rsidRDefault="005879CD" w:rsidP="005879CD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5879CD">
        <w:rPr>
          <w:rFonts w:ascii="Arial" w:eastAsia="Times New Roman" w:hAnsi="Arial" w:cs="Arial"/>
          <w:sz w:val="21"/>
          <w:szCs w:val="21"/>
          <w:lang w:val="uk-UA" w:eastAsia="uk-UA"/>
        </w:rPr>
        <w:t>Розкішний зимовий пейзаж може стати родзинкою шкільної виставки дитячої творчості. А виготовлення займе всього-на-всього півгодини.</w:t>
      </w:r>
    </w:p>
    <w:p w:rsidR="005879CD" w:rsidRPr="005879CD" w:rsidRDefault="005879CD" w:rsidP="005879CD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5879CD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6F187424" wp14:editId="182C6E75">
            <wp:extent cx="1171074" cy="1609292"/>
            <wp:effectExtent l="0" t="0" r="0" b="0"/>
            <wp:docPr id="15" name="Рисунок 15" descr="Новорічні витинанки - шаблони витинанок для дітей,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оворічні витинанки - шаблони витинанок для дітей, фото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091" cy="160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CD" w:rsidRPr="005879CD" w:rsidRDefault="005879CD" w:rsidP="005879CD">
      <w:pPr>
        <w:keepNext/>
        <w:keepLines/>
        <w:shd w:val="clear" w:color="auto" w:fill="FFFFFF"/>
        <w:spacing w:after="0"/>
        <w:jc w:val="center"/>
        <w:textAlignment w:val="baseline"/>
        <w:outlineLvl w:val="2"/>
        <w:rPr>
          <w:rFonts w:ascii="Arial" w:eastAsiaTheme="majorEastAsia" w:hAnsi="Arial" w:cs="Arial"/>
          <w:b/>
          <w:bCs/>
          <w:sz w:val="24"/>
          <w:szCs w:val="24"/>
          <w:lang w:val="uk-UA"/>
        </w:rPr>
      </w:pPr>
      <w:r w:rsidRPr="005879CD">
        <w:rPr>
          <w:rFonts w:ascii="Arial" w:eastAsiaTheme="majorEastAsia" w:hAnsi="Arial" w:cs="Arial"/>
          <w:b/>
          <w:bCs/>
          <w:sz w:val="24"/>
          <w:szCs w:val="24"/>
          <w:lang w:val="uk-UA"/>
        </w:rPr>
        <w:t>Новорічна витинанка «Зимова композиція»</w:t>
      </w:r>
    </w:p>
    <w:p w:rsidR="005879CD" w:rsidRPr="005879CD" w:rsidRDefault="005879CD" w:rsidP="005879CD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5879CD">
        <w:rPr>
          <w:rFonts w:ascii="Arial" w:eastAsia="Times New Roman" w:hAnsi="Arial" w:cs="Arial"/>
          <w:sz w:val="21"/>
          <w:szCs w:val="21"/>
          <w:lang w:val="uk-UA" w:eastAsia="uk-UA"/>
        </w:rPr>
        <w:t>Грайлива сніжинка із засніженими ялинками усередині перенесе Тебе до зимового лісу та подарує відчуття свята.</w:t>
      </w:r>
    </w:p>
    <w:p w:rsidR="005879CD" w:rsidRPr="005879CD" w:rsidRDefault="005879CD" w:rsidP="005879CD">
      <w:pPr>
        <w:shd w:val="clear" w:color="auto" w:fill="FFFFFF"/>
        <w:spacing w:before="270" w:after="270" w:line="345" w:lineRule="atLeast"/>
        <w:textAlignment w:val="baseline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5879CD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7B964F33" wp14:editId="5069496B">
            <wp:extent cx="1331495" cy="1895449"/>
            <wp:effectExtent l="0" t="0" r="2540" b="0"/>
            <wp:docPr id="16" name="Рисунок 16" descr="Новорічні витинанки - шаблони витинанок для дітей,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Новорічні витинанки - шаблони витинанок для дітей, фото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024" cy="189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CD" w:rsidRPr="005879CD" w:rsidRDefault="005879CD" w:rsidP="005879C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79CD" w:rsidRPr="005879CD" w:rsidRDefault="005879CD" w:rsidP="005879C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       </w:t>
      </w:r>
    </w:p>
    <w:p w:rsidR="00853736" w:rsidRPr="005879CD" w:rsidRDefault="002373D7" w:rsidP="005879CD">
      <w:pPr>
        <w:rPr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  <w:bookmarkStart w:id="0" w:name="_GoBack"/>
      <w:bookmarkEnd w:id="0"/>
      <w:r w:rsidR="005879CD" w:rsidRPr="005879CD">
        <w:rPr>
          <w:rFonts w:ascii="Times New Roman" w:hAnsi="Times New Roman" w:cs="Times New Roman"/>
          <w:sz w:val="24"/>
          <w:lang w:val="uk-UA"/>
        </w:rPr>
        <w:t xml:space="preserve"> Сьогодні ми з вами поринули у чарівну зимову казку, адже своїми руками ми створили новорічні іграшки, листівки рідним та друзям. Тож нехай нас у життя завжди оточує</w:t>
      </w:r>
      <w:r w:rsidR="005879CD">
        <w:rPr>
          <w:rFonts w:ascii="Times New Roman" w:hAnsi="Times New Roman" w:cs="Times New Roman"/>
          <w:sz w:val="24"/>
          <w:lang w:val="uk-UA"/>
        </w:rPr>
        <w:t xml:space="preserve"> святковий настрій</w:t>
      </w:r>
    </w:p>
    <w:sectPr w:rsidR="00853736" w:rsidRPr="0058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CD"/>
    <w:rsid w:val="002373D7"/>
    <w:rsid w:val="005879CD"/>
    <w:rsid w:val="00817ACD"/>
    <w:rsid w:val="0085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pustunchik.ua/ua/treasure/tools/lystivka-jalynk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://ladyfacts.ru/insha/35192-jak-vidznachajut-rizdvo-v-riznih-krainah-evropi.html" TargetMode="External"/><Relationship Id="rId12" Type="http://schemas.openxmlformats.org/officeDocument/2006/relationships/hyperlink" Target="http://idei-dekoru.com/wp-content/uploads/2015/12/388150.jpg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dei-dekoru.com/wp-content/uploads/2015/12/388152.jpg" TargetMode="Externa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hyperlink" Target="http://ladyfacts.ru/insha/36126-krashhij-simejne-svjato-rizdva-hristovogo-31-foto.html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10" Type="http://schemas.openxmlformats.org/officeDocument/2006/relationships/hyperlink" Target="http://idei-dekoru.com/wp-content/uploads/2015/12/c834f3c5a9ae1ab595bb5cc4ad80dec5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dei-dekoru.com/wp-content/uploads/2015/12/388151.jpg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2021-12-13T10:15:00Z</dcterms:created>
  <dcterms:modified xsi:type="dcterms:W3CDTF">2021-12-13T10:29:00Z</dcterms:modified>
</cp:coreProperties>
</file>