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7FC" w:rsidRDefault="005C77FC" w:rsidP="005C77F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</w:rPr>
      </w:pPr>
      <w:proofErr w:type="spellStart"/>
      <w:r>
        <w:rPr>
          <w:rStyle w:val="a4"/>
          <w:rFonts w:ascii="Arial" w:hAnsi="Arial" w:cs="Arial"/>
          <w:color w:val="333333"/>
        </w:rPr>
        <w:t>Булінг</w:t>
      </w:r>
      <w:proofErr w:type="spellEnd"/>
      <w:r>
        <w:rPr>
          <w:rStyle w:val="a4"/>
          <w:rFonts w:ascii="Arial" w:hAnsi="Arial" w:cs="Arial"/>
          <w:color w:val="333333"/>
        </w:rPr>
        <w:t xml:space="preserve"> – це відносно новий термін , зміст якого кожен із нас не просто знає, а в більшості випадків стика</w:t>
      </w:r>
      <w:r>
        <w:rPr>
          <w:rStyle w:val="a4"/>
          <w:rFonts w:ascii="Arial" w:hAnsi="Arial" w:cs="Arial"/>
          <w:color w:val="333333"/>
        </w:rPr>
        <w:t>єть</w:t>
      </w:r>
      <w:r>
        <w:rPr>
          <w:rStyle w:val="a4"/>
          <w:rFonts w:ascii="Arial" w:hAnsi="Arial" w:cs="Arial"/>
          <w:color w:val="333333"/>
        </w:rPr>
        <w:t xml:space="preserve">ся з цим явищем </w:t>
      </w:r>
      <w:r>
        <w:rPr>
          <w:rStyle w:val="a4"/>
          <w:rFonts w:ascii="Arial" w:hAnsi="Arial" w:cs="Arial"/>
          <w:color w:val="333333"/>
        </w:rPr>
        <w:t>протягом життя</w:t>
      </w:r>
      <w:r>
        <w:rPr>
          <w:rStyle w:val="a4"/>
          <w:rFonts w:ascii="Arial" w:hAnsi="Arial" w:cs="Arial"/>
          <w:color w:val="333333"/>
        </w:rPr>
        <w:t>. Під терміном "</w:t>
      </w:r>
      <w:proofErr w:type="spellStart"/>
      <w:r>
        <w:rPr>
          <w:rStyle w:val="a4"/>
          <w:rFonts w:ascii="Arial" w:hAnsi="Arial" w:cs="Arial"/>
          <w:color w:val="333333"/>
        </w:rPr>
        <w:t>булінг</w:t>
      </w:r>
      <w:proofErr w:type="spellEnd"/>
      <w:r>
        <w:rPr>
          <w:rStyle w:val="a4"/>
          <w:rFonts w:ascii="Arial" w:hAnsi="Arial" w:cs="Arial"/>
          <w:color w:val="333333"/>
        </w:rPr>
        <w:t>" розуміють агресивну поведінка щодо окремої особи або групи, з метою приниження, домінування, фізичного чи психологічного самоствердження.</w:t>
      </w:r>
    </w:p>
    <w:p w:rsidR="005C77FC" w:rsidRDefault="005C77FC" w:rsidP="005C77F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Булінг</w:t>
      </w:r>
      <w:proofErr w:type="spellEnd"/>
      <w:r>
        <w:rPr>
          <w:rFonts w:ascii="Arial" w:hAnsi="Arial" w:cs="Arial"/>
          <w:color w:val="333333"/>
        </w:rPr>
        <w:t xml:space="preserve"> може проявлятись у вигляді психологічного тиску (образи, приниження, погрози, ігнорування тощо) та фізичних знущань (</w:t>
      </w:r>
      <w:proofErr w:type="spellStart"/>
      <w:r>
        <w:rPr>
          <w:rFonts w:ascii="Arial" w:hAnsi="Arial" w:cs="Arial"/>
          <w:color w:val="333333"/>
        </w:rPr>
        <w:t>удари,штовх</w:t>
      </w:r>
      <w:r>
        <w:rPr>
          <w:rFonts w:ascii="Arial" w:hAnsi="Arial" w:cs="Arial"/>
          <w:color w:val="333333"/>
        </w:rPr>
        <w:t>ання</w:t>
      </w:r>
      <w:proofErr w:type="spellEnd"/>
      <w:r>
        <w:rPr>
          <w:rFonts w:ascii="Arial" w:hAnsi="Arial" w:cs="Arial"/>
          <w:color w:val="333333"/>
        </w:rPr>
        <w:t xml:space="preserve">, </w:t>
      </w:r>
      <w:r>
        <w:rPr>
          <w:rFonts w:ascii="Arial" w:hAnsi="Arial" w:cs="Arial"/>
          <w:color w:val="333333"/>
        </w:rPr>
        <w:t xml:space="preserve"> побиття та інше). </w:t>
      </w:r>
      <w:r>
        <w:rPr>
          <w:rFonts w:ascii="Arial" w:hAnsi="Arial" w:cs="Arial"/>
          <w:color w:val="333333"/>
        </w:rPr>
        <w:t>Часто</w:t>
      </w:r>
      <w:r>
        <w:rPr>
          <w:rFonts w:ascii="Arial" w:hAnsi="Arial" w:cs="Arial"/>
          <w:color w:val="333333"/>
        </w:rPr>
        <w:t xml:space="preserve"> фізичний і психологічний тиск об’єднуються.</w:t>
      </w:r>
    </w:p>
    <w:p w:rsidR="00093D5C" w:rsidRDefault="005C77FC" w:rsidP="005C77F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Від </w:t>
      </w:r>
      <w:proofErr w:type="spellStart"/>
      <w:r>
        <w:rPr>
          <w:rFonts w:ascii="Arial" w:hAnsi="Arial" w:cs="Arial"/>
          <w:color w:val="333333"/>
        </w:rPr>
        <w:t>булінгу</w:t>
      </w:r>
      <w:proofErr w:type="spellEnd"/>
      <w:r>
        <w:rPr>
          <w:rFonts w:ascii="Arial" w:hAnsi="Arial" w:cs="Arial"/>
          <w:color w:val="333333"/>
        </w:rPr>
        <w:t xml:space="preserve"> страждають і агресори, і жертви. Всі вони переживають емоційні проблеми, не вміють будувати стосунки з людьми, мають проблеми </w:t>
      </w:r>
      <w:proofErr w:type="spellStart"/>
      <w:r>
        <w:rPr>
          <w:rFonts w:ascii="Arial" w:hAnsi="Arial" w:cs="Arial"/>
          <w:color w:val="333333"/>
        </w:rPr>
        <w:t>психо</w:t>
      </w:r>
      <w:proofErr w:type="spellEnd"/>
      <w:r>
        <w:rPr>
          <w:rFonts w:ascii="Arial" w:hAnsi="Arial" w:cs="Arial"/>
          <w:color w:val="333333"/>
        </w:rPr>
        <w:t>-емоційного розвитку. Вони потребу</w:t>
      </w:r>
      <w:r>
        <w:rPr>
          <w:rFonts w:ascii="Arial" w:hAnsi="Arial" w:cs="Arial"/>
          <w:color w:val="333333"/>
        </w:rPr>
        <w:t>ю</w:t>
      </w:r>
      <w:r>
        <w:rPr>
          <w:rFonts w:ascii="Arial" w:hAnsi="Arial" w:cs="Arial"/>
          <w:color w:val="333333"/>
        </w:rPr>
        <w:t>ть підтримки дорослих, які б допомогли їм розвинути здорові відно</w:t>
      </w:r>
      <w:r>
        <w:rPr>
          <w:rFonts w:ascii="Arial" w:hAnsi="Arial" w:cs="Arial"/>
          <w:color w:val="333333"/>
        </w:rPr>
        <w:t>сини</w:t>
      </w:r>
      <w:r>
        <w:rPr>
          <w:rFonts w:ascii="Arial" w:hAnsi="Arial" w:cs="Arial"/>
          <w:color w:val="333333"/>
        </w:rPr>
        <w:t xml:space="preserve"> з</w:t>
      </w:r>
      <w:r>
        <w:rPr>
          <w:rFonts w:ascii="Arial" w:hAnsi="Arial" w:cs="Arial"/>
          <w:color w:val="333333"/>
        </w:rPr>
        <w:t xml:space="preserve"> іншими</w:t>
      </w:r>
      <w:r>
        <w:rPr>
          <w:rFonts w:ascii="Arial" w:hAnsi="Arial" w:cs="Arial"/>
          <w:color w:val="333333"/>
        </w:rPr>
        <w:t xml:space="preserve"> не лише у школі, але й протягом усього їх подальшого життя.</w:t>
      </w:r>
      <w:r>
        <w:rPr>
          <w:rFonts w:ascii="Arial" w:hAnsi="Arial" w:cs="Arial"/>
          <w:color w:val="333333"/>
        </w:rPr>
        <w:t xml:space="preserve">  Тому в нашій школі продовжується робота з даної проблеми  психологом, класними керівниками. Так сьогодні пройшла година спілкування з учнями 5-а класу </w:t>
      </w:r>
      <w:r w:rsidR="002859E7">
        <w:rPr>
          <w:rFonts w:ascii="Arial" w:hAnsi="Arial" w:cs="Arial"/>
          <w:color w:val="333333"/>
        </w:rPr>
        <w:t xml:space="preserve">« </w:t>
      </w:r>
      <w:proofErr w:type="spellStart"/>
      <w:r w:rsidR="002859E7">
        <w:rPr>
          <w:rFonts w:ascii="Arial" w:hAnsi="Arial" w:cs="Arial"/>
          <w:color w:val="333333"/>
        </w:rPr>
        <w:t>Булінг</w:t>
      </w:r>
      <w:proofErr w:type="spellEnd"/>
      <w:r w:rsidR="002859E7">
        <w:rPr>
          <w:rFonts w:ascii="Arial" w:hAnsi="Arial" w:cs="Arial"/>
          <w:color w:val="333333"/>
        </w:rPr>
        <w:t xml:space="preserve"> у шкільному колективі», учні продивилися мультфільм, обговорили причини</w:t>
      </w:r>
      <w:r w:rsidR="00384EC6">
        <w:rPr>
          <w:rFonts w:ascii="Arial" w:hAnsi="Arial" w:cs="Arial"/>
          <w:color w:val="333333"/>
        </w:rPr>
        <w:t xml:space="preserve"> та наслідки</w:t>
      </w:r>
      <w:r w:rsidR="002859E7">
        <w:rPr>
          <w:rFonts w:ascii="Arial" w:hAnsi="Arial" w:cs="Arial"/>
          <w:color w:val="333333"/>
        </w:rPr>
        <w:t xml:space="preserve"> </w:t>
      </w:r>
      <w:proofErr w:type="spellStart"/>
      <w:r w:rsidR="002859E7">
        <w:rPr>
          <w:rFonts w:ascii="Arial" w:hAnsi="Arial" w:cs="Arial"/>
          <w:color w:val="333333"/>
        </w:rPr>
        <w:t>булінгу</w:t>
      </w:r>
      <w:proofErr w:type="spellEnd"/>
      <w:r w:rsidR="00384EC6">
        <w:rPr>
          <w:rFonts w:ascii="Arial" w:hAnsi="Arial" w:cs="Arial"/>
          <w:color w:val="333333"/>
        </w:rPr>
        <w:t xml:space="preserve">, як реагувати на </w:t>
      </w:r>
      <w:proofErr w:type="spellStart"/>
      <w:r w:rsidR="00384EC6">
        <w:rPr>
          <w:rFonts w:ascii="Arial" w:hAnsi="Arial" w:cs="Arial"/>
          <w:color w:val="333333"/>
        </w:rPr>
        <w:t>булінг</w:t>
      </w:r>
      <w:proofErr w:type="spellEnd"/>
      <w:r w:rsidR="00384EC6">
        <w:rPr>
          <w:rFonts w:ascii="Arial" w:hAnsi="Arial" w:cs="Arial"/>
          <w:color w:val="333333"/>
        </w:rPr>
        <w:t>, до кого звертатися по допомогу.</w:t>
      </w:r>
      <w:r w:rsidR="00093D5C">
        <w:rPr>
          <w:rFonts w:ascii="Arial" w:hAnsi="Arial" w:cs="Arial"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61.5pt">
            <v:imagedata r:id="rId4" o:title="зображення_viber_2023-02-13_15-33-41-597"/>
          </v:shape>
        </w:pict>
      </w:r>
    </w:p>
    <w:p w:rsidR="00093D5C" w:rsidRDefault="00093D5C" w:rsidP="00093D5C">
      <w:pPr>
        <w:rPr>
          <w:lang w:eastAsia="uk-UA"/>
        </w:rPr>
      </w:pPr>
    </w:p>
    <w:p w:rsidR="005C77FC" w:rsidRPr="00093D5C" w:rsidRDefault="00093D5C" w:rsidP="00093D5C">
      <w:pPr>
        <w:rPr>
          <w:lang w:eastAsia="uk-UA"/>
        </w:rPr>
      </w:pPr>
      <w:r>
        <w:rPr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>
            <wp:extent cx="6120765" cy="4588194"/>
            <wp:effectExtent l="0" t="0" r="0" b="3175"/>
            <wp:docPr id="1" name="Рисунок 1" descr="C:\Users\Admin\AppData\Local\Microsoft\Windows\INetCache\Content.Word\зображення_viber_2023-02-13_15-33-44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зображення_viber_2023-02-13_15-33-44-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5805" w:rsidRDefault="002859E7">
      <w:r>
        <w:rPr>
          <w:color w:val="000000"/>
          <w:sz w:val="28"/>
          <w:szCs w:val="28"/>
        </w:rPr>
        <w:t> </w:t>
      </w:r>
      <w:r w:rsidR="00093D5C">
        <w:rPr>
          <w:color w:val="000000"/>
          <w:sz w:val="28"/>
          <w:szCs w:val="28"/>
        </w:rPr>
        <w:pict>
          <v:shape id="_x0000_i1027" type="#_x0000_t75" style="width:482.25pt;height:361.5pt">
            <v:imagedata r:id="rId6" o:title="зображення_viber_2023-02-13_15-33-44-170"/>
          </v:shape>
        </w:pict>
      </w:r>
    </w:p>
    <w:sectPr w:rsidR="00B858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37A"/>
    <w:rsid w:val="00093D5C"/>
    <w:rsid w:val="002859E7"/>
    <w:rsid w:val="00384EC6"/>
    <w:rsid w:val="0050137A"/>
    <w:rsid w:val="005C77FC"/>
    <w:rsid w:val="00B8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65B31"/>
  <w15:chartTrackingRefBased/>
  <w15:docId w15:val="{DBF45062-FA84-4A8F-A862-B9865954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7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5C77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0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728</Words>
  <Characters>416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2023-02-13T17:07:00Z</dcterms:created>
  <dcterms:modified xsi:type="dcterms:W3CDTF">2023-02-13T17:43:00Z</dcterms:modified>
</cp:coreProperties>
</file>