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00" w:rsidRPr="00854E2C" w:rsidRDefault="00CD0B00" w:rsidP="00CD0B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E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приведення </w:t>
      </w:r>
      <w:r w:rsidR="00854E2C" w:rsidRPr="00640621">
        <w:rPr>
          <w:rFonts w:ascii="Times New Roman" w:hAnsi="Times New Roman" w:cs="Times New Roman"/>
          <w:b/>
          <w:sz w:val="28"/>
          <w:szCs w:val="28"/>
          <w:lang w:val="ru-RU" w:eastAsia="uk-UA"/>
        </w:rPr>
        <w:t>ПРУ 87767</w:t>
      </w:r>
      <w:r w:rsidR="00854E2C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854E2C">
        <w:rPr>
          <w:rFonts w:ascii="Times New Roman" w:hAnsi="Times New Roman" w:cs="Times New Roman"/>
          <w:b/>
          <w:sz w:val="28"/>
          <w:szCs w:val="28"/>
          <w:lang w:val="uk-UA"/>
        </w:rPr>
        <w:t>у готовність</w:t>
      </w:r>
    </w:p>
    <w:p w:rsidR="00CD0B00" w:rsidRPr="00854E2C" w:rsidRDefault="00CD0B00" w:rsidP="00CD0B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0B00" w:rsidRPr="00854E2C" w:rsidRDefault="00355AE3" w:rsidP="00854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E2C">
        <w:rPr>
          <w:rFonts w:ascii="Times New Roman" w:hAnsi="Times New Roman" w:cs="Times New Roman"/>
          <w:sz w:val="28"/>
          <w:szCs w:val="28"/>
          <w:lang w:val="uk-UA"/>
        </w:rPr>
        <w:t>1) розкрити в</w:t>
      </w:r>
      <w:r w:rsidR="00CD0B00" w:rsidRPr="00854E2C">
        <w:rPr>
          <w:rFonts w:ascii="Times New Roman" w:hAnsi="Times New Roman" w:cs="Times New Roman"/>
          <w:sz w:val="28"/>
          <w:szCs w:val="28"/>
          <w:lang w:val="uk-UA"/>
        </w:rPr>
        <w:t xml:space="preserve"> прим</w:t>
      </w:r>
      <w:r w:rsidRPr="00854E2C">
        <w:rPr>
          <w:rFonts w:ascii="Times New Roman" w:hAnsi="Times New Roman" w:cs="Times New Roman"/>
          <w:sz w:val="28"/>
          <w:szCs w:val="28"/>
          <w:lang w:val="uk-UA"/>
        </w:rPr>
        <w:t xml:space="preserve">іщення, спеціальне обладнання, </w:t>
      </w:r>
      <w:r w:rsidR="00854E2C" w:rsidRPr="00854E2C">
        <w:rPr>
          <w:rFonts w:ascii="Times New Roman" w:hAnsi="Times New Roman" w:cs="Times New Roman"/>
          <w:sz w:val="28"/>
          <w:szCs w:val="28"/>
          <w:lang w:val="uk-UA"/>
        </w:rPr>
        <w:t>інженерні</w:t>
      </w:r>
      <w:r w:rsidR="00CD0B00" w:rsidRPr="00854E2C">
        <w:rPr>
          <w:rFonts w:ascii="Times New Roman" w:hAnsi="Times New Roman" w:cs="Times New Roman"/>
          <w:sz w:val="28"/>
          <w:szCs w:val="28"/>
          <w:lang w:val="uk-UA"/>
        </w:rPr>
        <w:t xml:space="preserve"> мережі та системи життєзабезпечення захисної споруди</w:t>
      </w:r>
      <w:r w:rsidRPr="00854E2C">
        <w:rPr>
          <w:rFonts w:ascii="Times New Roman" w:hAnsi="Times New Roman" w:cs="Times New Roman"/>
          <w:sz w:val="28"/>
          <w:szCs w:val="28"/>
          <w:lang w:val="uk-UA"/>
        </w:rPr>
        <w:t>, а також вимірювальні прилади;</w:t>
      </w:r>
    </w:p>
    <w:p w:rsidR="00CD0B00" w:rsidRPr="00854E2C" w:rsidRDefault="00CD0B00" w:rsidP="00854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E2C">
        <w:rPr>
          <w:rFonts w:ascii="Times New Roman" w:hAnsi="Times New Roman" w:cs="Times New Roman"/>
          <w:sz w:val="28"/>
          <w:szCs w:val="28"/>
          <w:lang w:val="uk-UA"/>
        </w:rPr>
        <w:t>2) усунути виявлені недоліки та провести технічне обслуговування спеціального обладнання, інженерних ме</w:t>
      </w:r>
      <w:r w:rsidR="00355AE3" w:rsidRPr="00854E2C">
        <w:rPr>
          <w:rFonts w:ascii="Times New Roman" w:hAnsi="Times New Roman" w:cs="Times New Roman"/>
          <w:sz w:val="28"/>
          <w:szCs w:val="28"/>
          <w:lang w:val="uk-UA"/>
        </w:rPr>
        <w:t>реж і систем життєзабезпечення;</w:t>
      </w:r>
    </w:p>
    <w:p w:rsidR="00CD0B00" w:rsidRPr="00854E2C" w:rsidRDefault="00CD0B00" w:rsidP="00854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E2C">
        <w:rPr>
          <w:rFonts w:ascii="Times New Roman" w:hAnsi="Times New Roman" w:cs="Times New Roman"/>
          <w:sz w:val="28"/>
          <w:szCs w:val="28"/>
          <w:lang w:val="uk-UA"/>
        </w:rPr>
        <w:t xml:space="preserve">3) відкрити всі входи для прийому </w:t>
      </w:r>
      <w:r w:rsidR="00355AE3" w:rsidRPr="00854E2C">
        <w:rPr>
          <w:rFonts w:ascii="Times New Roman" w:hAnsi="Times New Roman" w:cs="Times New Roman"/>
          <w:sz w:val="28"/>
          <w:szCs w:val="28"/>
          <w:lang w:val="uk-UA"/>
        </w:rPr>
        <w:t>населення, що підлягає укриттю;</w:t>
      </w:r>
    </w:p>
    <w:p w:rsidR="00CD0B00" w:rsidRPr="00854E2C" w:rsidRDefault="00CD0B00" w:rsidP="00854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E2C">
        <w:rPr>
          <w:rFonts w:ascii="Times New Roman" w:hAnsi="Times New Roman" w:cs="Times New Roman"/>
          <w:sz w:val="28"/>
          <w:szCs w:val="28"/>
          <w:lang w:val="uk-UA"/>
        </w:rPr>
        <w:t>4) припинити роботу технологічного обладнання (за пот</w:t>
      </w:r>
      <w:r w:rsidR="00355AE3" w:rsidRPr="00854E2C">
        <w:rPr>
          <w:rFonts w:ascii="Times New Roman" w:hAnsi="Times New Roman" w:cs="Times New Roman"/>
          <w:sz w:val="28"/>
          <w:szCs w:val="28"/>
          <w:lang w:val="uk-UA"/>
        </w:rPr>
        <w:t>реби);</w:t>
      </w:r>
    </w:p>
    <w:p w:rsidR="00CD0B00" w:rsidRPr="00854E2C" w:rsidRDefault="00CD0B00" w:rsidP="00854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E2C">
        <w:rPr>
          <w:rFonts w:ascii="Times New Roman" w:hAnsi="Times New Roman" w:cs="Times New Roman"/>
          <w:sz w:val="28"/>
          <w:szCs w:val="28"/>
          <w:lang w:val="uk-UA"/>
        </w:rPr>
        <w:t>5) закласти прорізи в огороджувальних конструкціях, що виступаю</w:t>
      </w:r>
      <w:r w:rsidR="00355AE3" w:rsidRPr="00854E2C">
        <w:rPr>
          <w:rFonts w:ascii="Times New Roman" w:hAnsi="Times New Roman" w:cs="Times New Roman"/>
          <w:sz w:val="28"/>
          <w:szCs w:val="28"/>
          <w:lang w:val="uk-UA"/>
        </w:rPr>
        <w:t>ть над поверхнею землі;</w:t>
      </w:r>
    </w:p>
    <w:p w:rsidR="00CD0B00" w:rsidRPr="00854E2C" w:rsidRDefault="00CD0B00" w:rsidP="00854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E2C">
        <w:rPr>
          <w:rFonts w:ascii="Times New Roman" w:hAnsi="Times New Roman" w:cs="Times New Roman"/>
          <w:sz w:val="28"/>
          <w:szCs w:val="28"/>
          <w:lang w:val="uk-UA"/>
        </w:rPr>
        <w:t>6) провітрити й за потреби з</w:t>
      </w:r>
      <w:r w:rsidR="00355AE3" w:rsidRPr="00854E2C">
        <w:rPr>
          <w:rFonts w:ascii="Times New Roman" w:hAnsi="Times New Roman" w:cs="Times New Roman"/>
          <w:sz w:val="28"/>
          <w:szCs w:val="28"/>
          <w:lang w:val="uk-UA"/>
        </w:rPr>
        <w:t>дійснити дезінфекцію приміщень;</w:t>
      </w:r>
    </w:p>
    <w:p w:rsidR="00CD0B00" w:rsidRPr="00854E2C" w:rsidRDefault="00CD0B00" w:rsidP="00854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E2C">
        <w:rPr>
          <w:rFonts w:ascii="Times New Roman" w:hAnsi="Times New Roman" w:cs="Times New Roman"/>
          <w:sz w:val="28"/>
          <w:szCs w:val="28"/>
          <w:lang w:val="uk-UA"/>
        </w:rPr>
        <w:t>7) винести з приміщень громіздке устаткування, матеріали та вироби, що перешкоджають розміщенню людей, або становлять за</w:t>
      </w:r>
      <w:r w:rsidR="00355AE3" w:rsidRPr="00854E2C">
        <w:rPr>
          <w:rFonts w:ascii="Times New Roman" w:hAnsi="Times New Roman" w:cs="Times New Roman"/>
          <w:sz w:val="28"/>
          <w:szCs w:val="28"/>
          <w:lang w:val="uk-UA"/>
        </w:rPr>
        <w:t>грозу для їх життя та здоров’я;</w:t>
      </w:r>
    </w:p>
    <w:p w:rsidR="00CD0B00" w:rsidRPr="00854E2C" w:rsidRDefault="00CD0B00" w:rsidP="00854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E2C">
        <w:rPr>
          <w:rFonts w:ascii="Times New Roman" w:hAnsi="Times New Roman" w:cs="Times New Roman"/>
          <w:sz w:val="28"/>
          <w:szCs w:val="28"/>
          <w:lang w:val="uk-UA"/>
        </w:rPr>
        <w:t>8) розчистити підходи до захисни</w:t>
      </w:r>
      <w:r w:rsidR="00B66B13">
        <w:rPr>
          <w:rFonts w:ascii="Times New Roman" w:hAnsi="Times New Roman" w:cs="Times New Roman"/>
          <w:sz w:val="28"/>
          <w:szCs w:val="28"/>
          <w:lang w:val="uk-UA"/>
        </w:rPr>
        <w:t>х</w:t>
      </w:r>
      <w:bookmarkStart w:id="0" w:name="_GoBack"/>
      <w:bookmarkEnd w:id="0"/>
      <w:r w:rsidRPr="00854E2C">
        <w:rPr>
          <w:rFonts w:ascii="Times New Roman" w:hAnsi="Times New Roman" w:cs="Times New Roman"/>
          <w:sz w:val="28"/>
          <w:szCs w:val="28"/>
          <w:lang w:val="uk-UA"/>
        </w:rPr>
        <w:t xml:space="preserve"> споруд (споруд подвійного призначення, найпростіших </w:t>
      </w:r>
      <w:proofErr w:type="spellStart"/>
      <w:r w:rsidRPr="00854E2C"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 w:rsidRPr="00854E2C">
        <w:rPr>
          <w:rFonts w:ascii="Times New Roman" w:hAnsi="Times New Roman" w:cs="Times New Roman"/>
          <w:sz w:val="28"/>
          <w:szCs w:val="28"/>
          <w:lang w:val="uk-UA"/>
        </w:rPr>
        <w:t xml:space="preserve">), установити написи-покажчики </w:t>
      </w:r>
    </w:p>
    <w:p w:rsidR="00CD0B00" w:rsidRPr="00854E2C" w:rsidRDefault="00CD0B00" w:rsidP="00854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E2C">
        <w:rPr>
          <w:rFonts w:ascii="Times New Roman" w:hAnsi="Times New Roman" w:cs="Times New Roman"/>
          <w:sz w:val="28"/>
          <w:szCs w:val="28"/>
          <w:lang w:val="uk-UA"/>
        </w:rPr>
        <w:t>9) установити та під’єднати репродуктори (гучномовці) та телефони;</w:t>
      </w:r>
    </w:p>
    <w:p w:rsidR="00CD0B00" w:rsidRPr="00854E2C" w:rsidRDefault="00CD0B00" w:rsidP="00854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E2C">
        <w:rPr>
          <w:rFonts w:ascii="Times New Roman" w:hAnsi="Times New Roman" w:cs="Times New Roman"/>
          <w:sz w:val="28"/>
          <w:szCs w:val="28"/>
          <w:lang w:val="uk-UA"/>
        </w:rPr>
        <w:t>10) установити нари й лавки для розміщення людей, при цьому необхідно зберегти максимальну місткість споруди;</w:t>
      </w:r>
    </w:p>
    <w:p w:rsidR="00CD0B00" w:rsidRPr="00854E2C" w:rsidRDefault="00CD0B00" w:rsidP="00854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E2C">
        <w:rPr>
          <w:rFonts w:ascii="Times New Roman" w:hAnsi="Times New Roman" w:cs="Times New Roman"/>
          <w:sz w:val="28"/>
          <w:szCs w:val="28"/>
          <w:lang w:val="uk-UA"/>
        </w:rPr>
        <w:t>11) здійснити перевірку захисної споруди на герметичність (для сховища);</w:t>
      </w:r>
    </w:p>
    <w:p w:rsidR="00CD0B00" w:rsidRPr="00854E2C" w:rsidRDefault="00CD0B00" w:rsidP="00854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E2C">
        <w:rPr>
          <w:rFonts w:ascii="Times New Roman" w:hAnsi="Times New Roman" w:cs="Times New Roman"/>
          <w:sz w:val="28"/>
          <w:szCs w:val="28"/>
          <w:lang w:val="uk-UA"/>
        </w:rPr>
        <w:t>12) поповнити та довести до визначених нормативів запас лікарських засобів та медичних виробів;</w:t>
      </w:r>
    </w:p>
    <w:p w:rsidR="00CD0B00" w:rsidRPr="00854E2C" w:rsidRDefault="00CD0B00" w:rsidP="00854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E2C">
        <w:rPr>
          <w:rFonts w:ascii="Times New Roman" w:hAnsi="Times New Roman" w:cs="Times New Roman"/>
          <w:sz w:val="28"/>
          <w:szCs w:val="28"/>
          <w:lang w:val="uk-UA"/>
        </w:rPr>
        <w:t>13) забезпечити необхідний запас продуктів харчування;</w:t>
      </w:r>
    </w:p>
    <w:p w:rsidR="00CD0B00" w:rsidRPr="00854E2C" w:rsidRDefault="00CD0B00" w:rsidP="00854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E2C">
        <w:rPr>
          <w:rFonts w:ascii="Times New Roman" w:hAnsi="Times New Roman" w:cs="Times New Roman"/>
          <w:sz w:val="28"/>
          <w:szCs w:val="28"/>
          <w:lang w:val="uk-UA"/>
        </w:rPr>
        <w:t xml:space="preserve">14) заповнити баки питною водою, занести ємності з питною водою (для протирадіаційних, не обладнаних системою водопостачання, а також споруд подвійного призначення та найпростіших </w:t>
      </w:r>
      <w:proofErr w:type="spellStart"/>
      <w:r w:rsidRPr="00854E2C"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 w:rsidRPr="00854E2C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D0B00" w:rsidRPr="00854E2C" w:rsidRDefault="00CD0B00" w:rsidP="00854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B00" w:rsidRPr="00854E2C" w:rsidRDefault="00CD0B00" w:rsidP="00854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E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15) занести виносні баки для нечистот (для неканалізованих протирадіаційних, а також споруд подвійного призначення та найпростіших </w:t>
      </w:r>
      <w:proofErr w:type="spellStart"/>
      <w:r w:rsidRPr="00854E2C"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 w:rsidRPr="00854E2C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D0B00" w:rsidRPr="00854E2C" w:rsidRDefault="00CD0B00" w:rsidP="00854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E2C">
        <w:rPr>
          <w:rFonts w:ascii="Times New Roman" w:hAnsi="Times New Roman" w:cs="Times New Roman"/>
          <w:sz w:val="28"/>
          <w:szCs w:val="28"/>
          <w:lang w:val="uk-UA"/>
        </w:rPr>
        <w:t>16) забезпечити захисну споруду відсутнім інструментом, приладами, матеріалами;</w:t>
      </w:r>
    </w:p>
    <w:p w:rsidR="002F0DFF" w:rsidRDefault="00CD0B00" w:rsidP="00854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E2C">
        <w:rPr>
          <w:rFonts w:ascii="Times New Roman" w:hAnsi="Times New Roman" w:cs="Times New Roman"/>
          <w:sz w:val="28"/>
          <w:szCs w:val="28"/>
          <w:lang w:val="uk-UA"/>
        </w:rPr>
        <w:t>17) здійснити інші заходи, необхідні для приведення захисної споруди в готовність до використання за призначенням</w:t>
      </w:r>
      <w:r w:rsidR="006406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621" w:rsidRPr="00640621" w:rsidRDefault="00640621" w:rsidP="00640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621">
        <w:rPr>
          <w:rFonts w:ascii="Times New Roman" w:hAnsi="Times New Roman" w:cs="Times New Roman"/>
          <w:sz w:val="28"/>
          <w:szCs w:val="28"/>
          <w:lang w:val="uk-UA"/>
        </w:rPr>
        <w:t>Під час оцінки стану готовності перевіряються:</w:t>
      </w:r>
    </w:p>
    <w:p w:rsidR="00640621" w:rsidRPr="00640621" w:rsidRDefault="00640621" w:rsidP="0064062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621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стан приміщень, входів, оголовків аварійних виходів, гідроізоляції, </w:t>
      </w:r>
      <w:proofErr w:type="spellStart"/>
      <w:r w:rsidRPr="00640621">
        <w:rPr>
          <w:rFonts w:ascii="Times New Roman" w:hAnsi="Times New Roman" w:cs="Times New Roman"/>
          <w:sz w:val="28"/>
          <w:szCs w:val="28"/>
          <w:lang w:val="uk-UA"/>
        </w:rPr>
        <w:t>повітрозабірних</w:t>
      </w:r>
      <w:proofErr w:type="spellEnd"/>
      <w:r w:rsidRPr="00640621">
        <w:rPr>
          <w:rFonts w:ascii="Times New Roman" w:hAnsi="Times New Roman" w:cs="Times New Roman"/>
          <w:sz w:val="28"/>
          <w:szCs w:val="28"/>
          <w:lang w:val="uk-UA"/>
        </w:rPr>
        <w:t xml:space="preserve"> і витяжних каналів, обвалування окремо розташованих і підсипки покриття у вбудованих захисних спорудах, покрівлі та бічних поверхонь гірничих виробок, кріплень і захисно-герметичних перемичок (зовнішнім оглядом);</w:t>
      </w:r>
    </w:p>
    <w:p w:rsidR="00640621" w:rsidRPr="00640621" w:rsidRDefault="00640621" w:rsidP="0064062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621">
        <w:rPr>
          <w:rFonts w:ascii="Times New Roman" w:hAnsi="Times New Roman" w:cs="Times New Roman"/>
          <w:sz w:val="28"/>
          <w:szCs w:val="28"/>
          <w:lang w:val="uk-UA"/>
        </w:rPr>
        <w:t>двері (ворота, ставні), механізми задраювання, захисні пристрої, системи вентиляції, водопостачання, каналізації, електропостачання, зв’язку, автоматики та іншого інженерного обладнання (випробуванням на працездатність);</w:t>
      </w:r>
    </w:p>
    <w:p w:rsidR="00640621" w:rsidRPr="00640621" w:rsidRDefault="00640621" w:rsidP="0064062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621">
        <w:rPr>
          <w:rFonts w:ascii="Times New Roman" w:hAnsi="Times New Roman" w:cs="Times New Roman"/>
          <w:sz w:val="28"/>
          <w:szCs w:val="28"/>
          <w:lang w:val="uk-UA"/>
        </w:rPr>
        <w:t>температура і відносна вологість повітря всередині захисної споруди;</w:t>
      </w:r>
    </w:p>
    <w:p w:rsidR="00640621" w:rsidRPr="00640621" w:rsidRDefault="00640621" w:rsidP="0064062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621">
        <w:rPr>
          <w:rFonts w:ascii="Times New Roman" w:hAnsi="Times New Roman" w:cs="Times New Roman"/>
          <w:sz w:val="28"/>
          <w:szCs w:val="28"/>
          <w:lang w:val="uk-UA"/>
        </w:rPr>
        <w:t>наявність і стан засобів пожежогасіння;</w:t>
      </w:r>
    </w:p>
    <w:p w:rsidR="00640621" w:rsidRPr="00640621" w:rsidRDefault="00640621" w:rsidP="0064062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621">
        <w:rPr>
          <w:rFonts w:ascii="Times New Roman" w:hAnsi="Times New Roman" w:cs="Times New Roman"/>
          <w:sz w:val="28"/>
          <w:szCs w:val="28"/>
          <w:lang w:val="uk-UA"/>
        </w:rPr>
        <w:t>герметичність захисної споруди, експлуатація в режимі захисної споруди протягом 6 годин з перевіркою роботи в режимі чистої вентиляції й фільтровентиляції (у сховищах).</w:t>
      </w:r>
    </w:p>
    <w:p w:rsidR="00640621" w:rsidRPr="00640621" w:rsidRDefault="00640621" w:rsidP="00640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621">
        <w:rPr>
          <w:rFonts w:ascii="Times New Roman" w:hAnsi="Times New Roman" w:cs="Times New Roman"/>
          <w:sz w:val="28"/>
          <w:szCs w:val="28"/>
          <w:lang w:val="uk-UA"/>
        </w:rPr>
        <w:t>За результатами оцінки стану готовності захисну споруду може бути визнано як готову, обмежено готову або неготову до використання за призначенням. Захисна споруда вважається обмежено готовою або неготовою, якщо вона має хоча б один із недоліків, зазначених в основних недоліках в утриманні захисних споруд, що погіршують стан їх готовності. У разі відсутності таких недоліків захисна споруда вважається готовою до використання за призначенням.</w:t>
      </w:r>
    </w:p>
    <w:p w:rsidR="00640621" w:rsidRPr="00854E2C" w:rsidRDefault="00640621" w:rsidP="00854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0621" w:rsidRPr="00854E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7F39"/>
    <w:multiLevelType w:val="multilevel"/>
    <w:tmpl w:val="FB58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EB"/>
    <w:rsid w:val="002F0DFF"/>
    <w:rsid w:val="00355AE3"/>
    <w:rsid w:val="006131EB"/>
    <w:rsid w:val="00640621"/>
    <w:rsid w:val="006E3758"/>
    <w:rsid w:val="00854E2C"/>
    <w:rsid w:val="00B66B13"/>
    <w:rsid w:val="00BA63DC"/>
    <w:rsid w:val="00CD0B00"/>
    <w:rsid w:val="00D5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6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38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86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1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1972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5</cp:revision>
  <dcterms:created xsi:type="dcterms:W3CDTF">2022-10-19T06:37:00Z</dcterms:created>
  <dcterms:modified xsi:type="dcterms:W3CDTF">2022-10-20T11:20:00Z</dcterms:modified>
</cp:coreProperties>
</file>