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20D9" w:rsidRDefault="00E620D9">
      <w:pPr>
        <w:pStyle w:val="a3"/>
        <w:spacing w:before="2"/>
        <w:rPr>
          <w:sz w:val="20"/>
        </w:rPr>
      </w:pPr>
    </w:p>
    <w:p w:rsidR="00E620D9" w:rsidRDefault="00000000">
      <w:pPr>
        <w:pStyle w:val="a3"/>
        <w:ind w:left="24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0" style="width:511pt;height:40.4pt;mso-position-horizontal-relative:char;mso-position-vertical-relative:line" coordsize="10220,808">
            <v:rect id="_x0000_s2055" style="position:absolute;left:8;top:11;width:10199;height:792" fillcolor="#d9d9d9" stroked="f"/>
            <v:rect id="_x0000_s2054" style="position:absolute;left:8;width:10203;height:8" fillcolor="black" stroked="f"/>
            <v:rect id="_x0000_s2053" style="position:absolute;left:8;top:8;width:10203;height:4" fillcolor="#d9d9d9" stroked="f"/>
            <v:shape id="_x0000_s2052" style="position:absolute;width:10220;height:809" coordsize="10220,809" o:spt="100" adj="0,,0" path="m10211,800l8,800,8,,,,,808r8,l8,808r10203,l10211,800xm10219,r-8,l10211,808r8,l10219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8;top:12;width:10204;height:788" filled="f" stroked="f">
              <v:textbox inset="0,0,0,0">
                <w:txbxContent>
                  <w:p w:rsidR="00E620D9" w:rsidRDefault="00000000">
                    <w:pPr>
                      <w:spacing w:before="120"/>
                      <w:ind w:left="1367" w:right="137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Програма-передумова системи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НАССР</w:t>
                    </w:r>
                  </w:p>
                  <w:p w:rsidR="00E620D9" w:rsidRDefault="00000000">
                    <w:pPr>
                      <w:ind w:left="1370" w:right="137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щодо маркування харчових продуктів та інформування споживачів</w:t>
                    </w:r>
                  </w:p>
                </w:txbxContent>
              </v:textbox>
            </v:shape>
            <w10:anchorlock/>
          </v:group>
        </w:pict>
      </w:r>
    </w:p>
    <w:p w:rsidR="00E620D9" w:rsidRDefault="00E620D9">
      <w:pPr>
        <w:pStyle w:val="a3"/>
        <w:spacing w:before="4"/>
        <w:rPr>
          <w:sz w:val="18"/>
        </w:rPr>
      </w:pPr>
    </w:p>
    <w:p w:rsidR="00E620D9" w:rsidRDefault="00000000">
      <w:pPr>
        <w:spacing w:before="88"/>
        <w:ind w:left="3619" w:right="2882"/>
        <w:jc w:val="center"/>
        <w:rPr>
          <w:b/>
          <w:sz w:val="28"/>
        </w:rPr>
      </w:pPr>
      <w:r>
        <w:rPr>
          <w:b/>
          <w:sz w:val="28"/>
        </w:rPr>
        <w:t>Зміст</w:t>
      </w:r>
    </w:p>
    <w:sdt>
      <w:sdtPr>
        <w:rPr>
          <w:b w:val="0"/>
          <w:bCs w:val="0"/>
        </w:rPr>
        <w:id w:val="-813020311"/>
        <w:docPartObj>
          <w:docPartGallery w:val="Table of Contents"/>
          <w:docPartUnique/>
        </w:docPartObj>
      </w:sdtPr>
      <w:sdtContent>
        <w:p w:rsidR="00E620D9" w:rsidRDefault="00000000">
          <w:pPr>
            <w:pStyle w:val="10"/>
            <w:numPr>
              <w:ilvl w:val="0"/>
              <w:numId w:val="2"/>
            </w:numPr>
            <w:tabs>
              <w:tab w:val="left" w:pos="680"/>
              <w:tab w:val="left" w:pos="681"/>
              <w:tab w:val="right" w:leader="dot" w:pos="10447"/>
            </w:tabs>
            <w:spacing w:before="272"/>
            <w:ind w:hanging="429"/>
            <w:rPr>
              <w:b w:val="0"/>
            </w:rPr>
          </w:pPr>
          <w:hyperlink w:anchor="_bookmark0" w:history="1">
            <w:r>
              <w:t>Мета та</w:t>
            </w:r>
            <w:r>
              <w:rPr>
                <w:spacing w:val="-6"/>
              </w:rPr>
              <w:t xml:space="preserve"> </w:t>
            </w:r>
            <w:r>
              <w:t>сфера</w:t>
            </w:r>
            <w:r>
              <w:rPr>
                <w:spacing w:val="2"/>
              </w:rPr>
              <w:t xml:space="preserve"> </w:t>
            </w:r>
            <w:r>
              <w:t>застосування</w:t>
            </w:r>
            <w:r>
              <w:tab/>
            </w:r>
            <w:r>
              <w:rPr>
                <w:b w:val="0"/>
              </w:rPr>
              <w:t>1</w:t>
            </w:r>
          </w:hyperlink>
        </w:p>
        <w:p w:rsidR="00E620D9" w:rsidRDefault="00000000">
          <w:pPr>
            <w:pStyle w:val="10"/>
            <w:numPr>
              <w:ilvl w:val="0"/>
              <w:numId w:val="2"/>
            </w:numPr>
            <w:tabs>
              <w:tab w:val="left" w:pos="680"/>
              <w:tab w:val="left" w:pos="681"/>
              <w:tab w:val="right" w:leader="dot" w:pos="10447"/>
            </w:tabs>
            <w:ind w:hanging="429"/>
            <w:rPr>
              <w:b w:val="0"/>
            </w:rPr>
          </w:pPr>
          <w:hyperlink w:anchor="_bookmark1" w:history="1">
            <w:r>
              <w:t>Порядок введення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дію</w:t>
            </w:r>
            <w:r>
              <w:tab/>
            </w:r>
            <w:r>
              <w:rPr>
                <w:b w:val="0"/>
              </w:rPr>
              <w:t>1</w:t>
            </w:r>
          </w:hyperlink>
        </w:p>
        <w:p w:rsidR="00E620D9" w:rsidRDefault="00000000">
          <w:pPr>
            <w:pStyle w:val="10"/>
            <w:numPr>
              <w:ilvl w:val="0"/>
              <w:numId w:val="2"/>
            </w:numPr>
            <w:tabs>
              <w:tab w:val="left" w:pos="680"/>
              <w:tab w:val="left" w:pos="681"/>
              <w:tab w:val="right" w:leader="dot" w:pos="10447"/>
            </w:tabs>
            <w:ind w:hanging="429"/>
            <w:rPr>
              <w:b w:val="0"/>
            </w:rPr>
          </w:pPr>
          <w:hyperlink w:anchor="_bookmark2" w:history="1">
            <w:r>
              <w:t>Нормативні посилання</w:t>
            </w:r>
            <w:r>
              <w:tab/>
            </w:r>
            <w:r>
              <w:rPr>
                <w:b w:val="0"/>
              </w:rPr>
              <w:t>1</w:t>
            </w:r>
          </w:hyperlink>
        </w:p>
        <w:p w:rsidR="00E620D9" w:rsidRDefault="00000000">
          <w:pPr>
            <w:pStyle w:val="10"/>
            <w:numPr>
              <w:ilvl w:val="0"/>
              <w:numId w:val="2"/>
            </w:numPr>
            <w:tabs>
              <w:tab w:val="left" w:pos="680"/>
              <w:tab w:val="left" w:pos="681"/>
              <w:tab w:val="right" w:leader="dot" w:pos="10447"/>
            </w:tabs>
            <w:ind w:hanging="429"/>
            <w:rPr>
              <w:b w:val="0"/>
            </w:rPr>
          </w:pPr>
          <w:hyperlink w:anchor="_bookmark3" w:history="1">
            <w:r>
              <w:t>Терміни та визначення</w:t>
            </w:r>
            <w:r>
              <w:tab/>
            </w:r>
            <w:r>
              <w:rPr>
                <w:b w:val="0"/>
              </w:rPr>
              <w:t>1</w:t>
            </w:r>
          </w:hyperlink>
        </w:p>
        <w:p w:rsidR="00E620D9" w:rsidRDefault="00000000">
          <w:pPr>
            <w:pStyle w:val="10"/>
            <w:numPr>
              <w:ilvl w:val="0"/>
              <w:numId w:val="2"/>
            </w:numPr>
            <w:tabs>
              <w:tab w:val="left" w:pos="680"/>
              <w:tab w:val="left" w:pos="681"/>
              <w:tab w:val="right" w:leader="dot" w:pos="10447"/>
            </w:tabs>
            <w:ind w:hanging="429"/>
            <w:rPr>
              <w:b w:val="0"/>
            </w:rPr>
          </w:pPr>
          <w:hyperlink w:anchor="_bookmark4" w:history="1">
            <w:r>
              <w:t>Відповідальність</w:t>
            </w:r>
            <w:r>
              <w:tab/>
            </w:r>
            <w:r>
              <w:rPr>
                <w:b w:val="0"/>
              </w:rPr>
              <w:t>1</w:t>
            </w:r>
          </w:hyperlink>
        </w:p>
        <w:p w:rsidR="00E620D9" w:rsidRDefault="00000000">
          <w:pPr>
            <w:pStyle w:val="10"/>
            <w:numPr>
              <w:ilvl w:val="0"/>
              <w:numId w:val="2"/>
            </w:numPr>
            <w:tabs>
              <w:tab w:val="left" w:pos="680"/>
              <w:tab w:val="left" w:pos="681"/>
              <w:tab w:val="right" w:leader="dot" w:pos="10447"/>
            </w:tabs>
            <w:ind w:hanging="429"/>
            <w:rPr>
              <w:b w:val="0"/>
            </w:rPr>
          </w:pPr>
          <w:hyperlink w:anchor="_bookmark5" w:history="1">
            <w:r>
              <w:t>Опис процесу (порядок дій, моніторинг,</w:t>
            </w:r>
            <w:r>
              <w:rPr>
                <w:spacing w:val="5"/>
              </w:rPr>
              <w:t xml:space="preserve"> </w:t>
            </w:r>
            <w:r>
              <w:t>коригувальні</w:t>
            </w:r>
            <w:r>
              <w:rPr>
                <w:spacing w:val="1"/>
              </w:rPr>
              <w:t xml:space="preserve"> </w:t>
            </w:r>
            <w:r>
              <w:t>дії)</w:t>
            </w:r>
            <w:r>
              <w:tab/>
            </w:r>
            <w:r>
              <w:rPr>
                <w:b w:val="0"/>
              </w:rPr>
              <w:t>2</w:t>
            </w:r>
          </w:hyperlink>
        </w:p>
        <w:p w:rsidR="00E620D9" w:rsidRDefault="00000000">
          <w:pPr>
            <w:pStyle w:val="10"/>
            <w:numPr>
              <w:ilvl w:val="0"/>
              <w:numId w:val="2"/>
            </w:numPr>
            <w:tabs>
              <w:tab w:val="left" w:pos="680"/>
              <w:tab w:val="left" w:pos="681"/>
              <w:tab w:val="right" w:leader="dot" w:pos="10447"/>
            </w:tabs>
            <w:spacing w:before="101"/>
            <w:ind w:hanging="429"/>
            <w:rPr>
              <w:b w:val="0"/>
            </w:rPr>
          </w:pPr>
          <w:hyperlink w:anchor="_bookmark6" w:history="1">
            <w:r>
              <w:t>Навчання</w:t>
            </w:r>
            <w:r>
              <w:rPr>
                <w:spacing w:val="-3"/>
              </w:rPr>
              <w:t xml:space="preserve"> </w:t>
            </w:r>
            <w:r>
              <w:t>персоналу</w:t>
            </w:r>
            <w:r>
              <w:tab/>
            </w:r>
            <w:r>
              <w:rPr>
                <w:b w:val="0"/>
              </w:rPr>
              <w:t>2</w:t>
            </w:r>
          </w:hyperlink>
        </w:p>
        <w:p w:rsidR="00E620D9" w:rsidRDefault="00000000">
          <w:pPr>
            <w:pStyle w:val="2"/>
            <w:tabs>
              <w:tab w:val="right" w:leader="dot" w:pos="10447"/>
            </w:tabs>
          </w:pPr>
          <w:hyperlink w:anchor="_bookmark7" w:history="1">
            <w:r>
              <w:t>Додаток</w:t>
            </w:r>
            <w:r>
              <w:rPr>
                <w:spacing w:val="-1"/>
              </w:rPr>
              <w:t xml:space="preserve"> </w:t>
            </w:r>
            <w:r>
              <w:t>Ф-1.13.1</w:t>
            </w:r>
            <w:r>
              <w:tab/>
              <w:t>3</w:t>
            </w:r>
          </w:hyperlink>
        </w:p>
      </w:sdtContent>
    </w:sdt>
    <w:p w:rsidR="00E620D9" w:rsidRDefault="00E620D9">
      <w:pPr>
        <w:pStyle w:val="a3"/>
        <w:rPr>
          <w:sz w:val="26"/>
        </w:rPr>
      </w:pPr>
    </w:p>
    <w:p w:rsidR="00E620D9" w:rsidRDefault="00000000">
      <w:pPr>
        <w:pStyle w:val="1"/>
        <w:numPr>
          <w:ilvl w:val="1"/>
          <w:numId w:val="2"/>
        </w:numPr>
        <w:tabs>
          <w:tab w:val="left" w:pos="1105"/>
        </w:tabs>
        <w:spacing w:before="197"/>
        <w:ind w:hanging="285"/>
        <w:jc w:val="left"/>
        <w:rPr>
          <w:u w:val="none"/>
        </w:rPr>
      </w:pPr>
      <w:bookmarkStart w:id="0" w:name="_bookmark0"/>
      <w:bookmarkEnd w:id="0"/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Мета та сфера</w:t>
      </w:r>
      <w:r>
        <w:rPr>
          <w:spacing w:val="-5"/>
          <w:u w:val="thick"/>
        </w:rPr>
        <w:t xml:space="preserve"> </w:t>
      </w:r>
      <w:r>
        <w:rPr>
          <w:u w:val="thick"/>
        </w:rPr>
        <w:t>застосування</w:t>
      </w:r>
    </w:p>
    <w:p w:rsidR="00E620D9" w:rsidRDefault="00000000">
      <w:pPr>
        <w:pStyle w:val="a3"/>
        <w:tabs>
          <w:tab w:val="left" w:pos="1531"/>
          <w:tab w:val="left" w:pos="3959"/>
          <w:tab w:val="left" w:pos="5362"/>
          <w:tab w:val="left" w:pos="6409"/>
          <w:tab w:val="left" w:pos="7812"/>
          <w:tab w:val="left" w:pos="8968"/>
          <w:tab w:val="left" w:pos="10183"/>
        </w:tabs>
        <w:ind w:left="107" w:right="292" w:firstLine="712"/>
      </w:pPr>
      <w:r>
        <w:t>Дана</w:t>
      </w:r>
      <w:r>
        <w:tab/>
        <w:t>програма-передумова</w:t>
      </w:r>
      <w:r>
        <w:tab/>
        <w:t>встановлює</w:t>
      </w:r>
      <w:r>
        <w:tab/>
        <w:t>порядок</w:t>
      </w:r>
      <w:r>
        <w:tab/>
        <w:t>маркування</w:t>
      </w:r>
      <w:r>
        <w:tab/>
        <w:t>харчових</w:t>
      </w:r>
      <w:r>
        <w:tab/>
        <w:t>продуктів</w:t>
      </w:r>
      <w:r>
        <w:tab/>
      </w:r>
      <w:r>
        <w:rPr>
          <w:spacing w:val="-10"/>
        </w:rPr>
        <w:t xml:space="preserve">та </w:t>
      </w:r>
      <w:r>
        <w:t>інформування</w:t>
      </w:r>
      <w:r>
        <w:rPr>
          <w:spacing w:val="1"/>
        </w:rPr>
        <w:t xml:space="preserve"> </w:t>
      </w:r>
      <w:r>
        <w:t>споживачів.</w:t>
      </w:r>
    </w:p>
    <w:p w:rsidR="00E620D9" w:rsidRDefault="00000000">
      <w:pPr>
        <w:pStyle w:val="a3"/>
        <w:ind w:left="107" w:firstLine="712"/>
      </w:pPr>
      <w:r>
        <w:t xml:space="preserve">Дія цієї програми-передумови поширюється на задіяних </w:t>
      </w:r>
      <w:r w:rsidR="00B64512">
        <w:t>Браїлівської гімназії</w:t>
      </w:r>
      <w:r>
        <w:t>, а її вимоги є обов’язковими для виконання.</w:t>
      </w:r>
    </w:p>
    <w:p w:rsidR="00E620D9" w:rsidRDefault="00E620D9">
      <w:pPr>
        <w:pStyle w:val="a3"/>
        <w:spacing w:before="2"/>
      </w:pPr>
    </w:p>
    <w:p w:rsidR="00E620D9" w:rsidRDefault="00000000">
      <w:pPr>
        <w:pStyle w:val="1"/>
        <w:numPr>
          <w:ilvl w:val="1"/>
          <w:numId w:val="2"/>
        </w:numPr>
        <w:tabs>
          <w:tab w:val="left" w:pos="1105"/>
        </w:tabs>
        <w:ind w:hanging="285"/>
        <w:jc w:val="both"/>
        <w:rPr>
          <w:u w:val="none"/>
        </w:rPr>
      </w:pPr>
      <w:bookmarkStart w:id="1" w:name="_bookmark1"/>
      <w:bookmarkEnd w:id="1"/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Порядок введення в</w:t>
      </w:r>
      <w:r>
        <w:rPr>
          <w:spacing w:val="-4"/>
          <w:u w:val="thick"/>
        </w:rPr>
        <w:t xml:space="preserve"> </w:t>
      </w:r>
      <w:r>
        <w:rPr>
          <w:spacing w:val="2"/>
          <w:u w:val="thick"/>
        </w:rPr>
        <w:t>дію</w:t>
      </w:r>
    </w:p>
    <w:p w:rsidR="00E620D9" w:rsidRDefault="00000000">
      <w:pPr>
        <w:spacing w:line="242" w:lineRule="auto"/>
        <w:ind w:left="107" w:right="287" w:firstLine="712"/>
        <w:jc w:val="both"/>
        <w:rPr>
          <w:b/>
          <w:sz w:val="24"/>
        </w:rPr>
      </w:pPr>
      <w:r>
        <w:rPr>
          <w:sz w:val="24"/>
        </w:rPr>
        <w:t xml:space="preserve">Вводиться в дію з моменту її затвердження. При змінах у програмі-передумові затверджується наступна редакція. Кожна зміна редакції реєструється відповідальною особою в </w:t>
      </w:r>
      <w:r>
        <w:rPr>
          <w:b/>
          <w:sz w:val="24"/>
        </w:rPr>
        <w:t>Листі реєстрації змін програм-передумов Ф-1.</w:t>
      </w:r>
    </w:p>
    <w:p w:rsidR="00E620D9" w:rsidRDefault="00E620D9">
      <w:pPr>
        <w:pStyle w:val="a3"/>
        <w:spacing w:before="6"/>
        <w:rPr>
          <w:b/>
          <w:sz w:val="23"/>
        </w:rPr>
      </w:pPr>
    </w:p>
    <w:p w:rsidR="00E620D9" w:rsidRDefault="00000000">
      <w:pPr>
        <w:pStyle w:val="1"/>
        <w:numPr>
          <w:ilvl w:val="1"/>
          <w:numId w:val="2"/>
        </w:numPr>
        <w:tabs>
          <w:tab w:val="left" w:pos="1105"/>
        </w:tabs>
        <w:ind w:hanging="285"/>
        <w:jc w:val="both"/>
        <w:rPr>
          <w:u w:val="none"/>
        </w:rPr>
      </w:pPr>
      <w:bookmarkStart w:id="2" w:name="_bookmark2"/>
      <w:bookmarkEnd w:id="2"/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Нормативні посилання</w:t>
      </w:r>
    </w:p>
    <w:p w:rsidR="00E620D9" w:rsidRDefault="00000000">
      <w:pPr>
        <w:pStyle w:val="a4"/>
        <w:numPr>
          <w:ilvl w:val="0"/>
          <w:numId w:val="1"/>
        </w:numPr>
        <w:tabs>
          <w:tab w:val="left" w:pos="1105"/>
        </w:tabs>
        <w:ind w:left="107" w:right="245" w:firstLine="712"/>
        <w:rPr>
          <w:sz w:val="24"/>
        </w:rPr>
      </w:pPr>
      <w:r>
        <w:rPr>
          <w:sz w:val="24"/>
        </w:rPr>
        <w:t>Наказ № 590 від 01 жовтня 2012 року «Вимоги щодо розробки, впровадження та застосування постійно діючих процедур, заснованих на принципах Системи управління безпечністю харчових продуктів</w:t>
      </w:r>
      <w:r>
        <w:rPr>
          <w:spacing w:val="-4"/>
          <w:sz w:val="24"/>
        </w:rPr>
        <w:t xml:space="preserve"> </w:t>
      </w:r>
      <w:r>
        <w:rPr>
          <w:sz w:val="24"/>
        </w:rPr>
        <w:t>(НАССР)»;</w:t>
      </w:r>
    </w:p>
    <w:p w:rsidR="00E620D9" w:rsidRDefault="00000000">
      <w:pPr>
        <w:pStyle w:val="a4"/>
        <w:numPr>
          <w:ilvl w:val="0"/>
          <w:numId w:val="1"/>
        </w:numPr>
        <w:tabs>
          <w:tab w:val="left" w:pos="1105"/>
        </w:tabs>
        <w:ind w:left="107" w:right="287" w:firstLine="712"/>
        <w:rPr>
          <w:sz w:val="24"/>
        </w:rPr>
      </w:pPr>
      <w:r>
        <w:rPr>
          <w:sz w:val="24"/>
        </w:rPr>
        <w:t>Закон України від 23 грудня 1997 року № 771 «Про основні принципи та вимоги щодо безпечності та якості харчових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продуктів»;</w:t>
      </w:r>
    </w:p>
    <w:p w:rsidR="00E620D9" w:rsidRDefault="00000000">
      <w:pPr>
        <w:pStyle w:val="a4"/>
        <w:numPr>
          <w:ilvl w:val="0"/>
          <w:numId w:val="1"/>
        </w:numPr>
        <w:tabs>
          <w:tab w:val="left" w:pos="1105"/>
        </w:tabs>
        <w:ind w:left="107" w:right="285" w:firstLine="712"/>
        <w:rPr>
          <w:sz w:val="24"/>
        </w:rPr>
      </w:pPr>
      <w:r>
        <w:rPr>
          <w:sz w:val="24"/>
        </w:rPr>
        <w:t>Закон України від 06 грудня 2018 року №2639-VIII «Про інформацію для споживачів щодо харчових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продуктів».</w:t>
      </w:r>
    </w:p>
    <w:p w:rsidR="00E620D9" w:rsidRDefault="00E620D9">
      <w:pPr>
        <w:pStyle w:val="a3"/>
        <w:spacing w:before="10"/>
        <w:rPr>
          <w:sz w:val="23"/>
        </w:rPr>
      </w:pPr>
    </w:p>
    <w:p w:rsidR="00E620D9" w:rsidRDefault="00000000">
      <w:pPr>
        <w:pStyle w:val="1"/>
        <w:numPr>
          <w:ilvl w:val="1"/>
          <w:numId w:val="2"/>
        </w:numPr>
        <w:tabs>
          <w:tab w:val="left" w:pos="1105"/>
        </w:tabs>
        <w:ind w:hanging="285"/>
        <w:jc w:val="left"/>
        <w:rPr>
          <w:u w:val="none"/>
        </w:rPr>
      </w:pPr>
      <w:bookmarkStart w:id="3" w:name="_bookmark3"/>
      <w:bookmarkEnd w:id="3"/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Терміни та визначення</w:t>
      </w:r>
    </w:p>
    <w:p w:rsidR="00E620D9" w:rsidRDefault="00000000">
      <w:pPr>
        <w:pStyle w:val="a3"/>
        <w:ind w:left="252" w:firstLine="568"/>
      </w:pPr>
      <w:r>
        <w:t>НАССР – Hazard Analysis and Critical Control Points (Аналіз ризиків і критичні контрольні точки).</w:t>
      </w:r>
    </w:p>
    <w:p w:rsidR="00E620D9" w:rsidRDefault="00000000">
      <w:pPr>
        <w:pStyle w:val="a3"/>
        <w:ind w:left="820"/>
      </w:pPr>
      <w:r>
        <w:t>Ф – форма.</w:t>
      </w:r>
    </w:p>
    <w:p w:rsidR="00E620D9" w:rsidRDefault="00000000">
      <w:pPr>
        <w:pStyle w:val="a3"/>
        <w:ind w:left="820"/>
      </w:pPr>
      <w:r>
        <w:t>ДП – документована процедура.</w:t>
      </w:r>
    </w:p>
    <w:p w:rsidR="00E620D9" w:rsidRDefault="00E620D9">
      <w:pPr>
        <w:pStyle w:val="a3"/>
        <w:spacing w:before="2"/>
      </w:pPr>
    </w:p>
    <w:p w:rsidR="00E620D9" w:rsidRDefault="00000000">
      <w:pPr>
        <w:pStyle w:val="1"/>
        <w:numPr>
          <w:ilvl w:val="1"/>
          <w:numId w:val="2"/>
        </w:numPr>
        <w:tabs>
          <w:tab w:val="left" w:pos="1105"/>
        </w:tabs>
        <w:ind w:hanging="285"/>
        <w:jc w:val="left"/>
        <w:rPr>
          <w:u w:val="none"/>
        </w:rPr>
      </w:pPr>
      <w:bookmarkStart w:id="4" w:name="_bookmark4"/>
      <w:bookmarkEnd w:id="4"/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Відповідальність</w:t>
      </w:r>
    </w:p>
    <w:p w:rsidR="00E620D9" w:rsidRDefault="00000000">
      <w:pPr>
        <w:pStyle w:val="a3"/>
        <w:ind w:left="252" w:firstLine="568"/>
      </w:pPr>
      <w:r>
        <w:t>Відповідальність за дотримання вимог програми-передумови несуть задіяні працівники харчоблоку закладу.</w:t>
      </w:r>
    </w:p>
    <w:p w:rsidR="00E620D9" w:rsidRDefault="00000000">
      <w:pPr>
        <w:pStyle w:val="a3"/>
        <w:spacing w:after="55"/>
        <w:ind w:left="820"/>
      </w:pPr>
      <w:r>
        <w:t>Контроль за дотриманням вимог здійснює директор/керівник групи НАССР закладу –</w:t>
      </w:r>
    </w:p>
    <w:p w:rsidR="00E620D9" w:rsidRDefault="00E620D9">
      <w:pPr>
        <w:rPr>
          <w:sz w:val="20"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1"/>
        <w:gridCol w:w="2733"/>
        <w:gridCol w:w="2485"/>
        <w:gridCol w:w="2336"/>
      </w:tblGrid>
      <w:tr w:rsidR="00B64512" w:rsidTr="00E4539F">
        <w:trPr>
          <w:trHeight w:val="350"/>
        </w:trPr>
        <w:tc>
          <w:tcPr>
            <w:tcW w:w="5214" w:type="dxa"/>
            <w:gridSpan w:val="2"/>
          </w:tcPr>
          <w:p w:rsidR="00B64512" w:rsidRDefault="00B64512" w:rsidP="00E4539F">
            <w:pPr>
              <w:pStyle w:val="TableParagraph"/>
              <w:spacing w:before="36"/>
              <w:ind w:left="107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Розробив: </w:t>
            </w:r>
            <w:r>
              <w:rPr>
                <w:i/>
                <w:sz w:val="20"/>
              </w:rPr>
              <w:t>Дердюк О.А.</w:t>
            </w:r>
          </w:p>
        </w:tc>
        <w:tc>
          <w:tcPr>
            <w:tcW w:w="4821" w:type="dxa"/>
            <w:gridSpan w:val="2"/>
          </w:tcPr>
          <w:p w:rsidR="00B64512" w:rsidRDefault="00B64512" w:rsidP="00E4539F">
            <w:pPr>
              <w:pStyle w:val="TableParagraph"/>
              <w:tabs>
                <w:tab w:val="left" w:pos="1315"/>
              </w:tabs>
              <w:spacing w:before="36"/>
              <w:ind w:left="106"/>
              <w:rPr>
                <w:i/>
                <w:sz w:val="20"/>
              </w:rPr>
            </w:pPr>
            <w:r>
              <w:rPr>
                <w:b/>
                <w:sz w:val="20"/>
              </w:rPr>
              <w:t>Затвердив:</w:t>
            </w:r>
            <w:r>
              <w:rPr>
                <w:b/>
                <w:sz w:val="20"/>
              </w:rPr>
              <w:tab/>
            </w:r>
            <w:r>
              <w:rPr>
                <w:i/>
                <w:sz w:val="20"/>
              </w:rPr>
              <w:t>Зіньковська Л.В.</w:t>
            </w:r>
          </w:p>
        </w:tc>
      </w:tr>
      <w:tr w:rsidR="00B64512" w:rsidTr="00E4539F">
        <w:trPr>
          <w:trHeight w:val="353"/>
        </w:trPr>
        <w:tc>
          <w:tcPr>
            <w:tcW w:w="2481" w:type="dxa"/>
          </w:tcPr>
          <w:p w:rsidR="00B64512" w:rsidRDefault="00B64512" w:rsidP="00E4539F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Дата: 01.11.2021</w:t>
            </w:r>
          </w:p>
        </w:tc>
        <w:tc>
          <w:tcPr>
            <w:tcW w:w="2733" w:type="dxa"/>
          </w:tcPr>
          <w:p w:rsidR="00B64512" w:rsidRDefault="00B64512" w:rsidP="00E4539F">
            <w:pPr>
              <w:pStyle w:val="TableParagraph"/>
              <w:spacing w:before="40"/>
              <w:ind w:left="106"/>
              <w:rPr>
                <w:sz w:val="20"/>
              </w:rPr>
            </w:pPr>
            <w:r>
              <w:rPr>
                <w:sz w:val="20"/>
              </w:rPr>
              <w:t>Підпис:</w:t>
            </w:r>
          </w:p>
        </w:tc>
        <w:tc>
          <w:tcPr>
            <w:tcW w:w="2485" w:type="dxa"/>
          </w:tcPr>
          <w:p w:rsidR="00B64512" w:rsidRDefault="00B64512" w:rsidP="00E4539F">
            <w:pPr>
              <w:pStyle w:val="TableParagraph"/>
              <w:spacing w:before="40"/>
              <w:ind w:left="106"/>
              <w:rPr>
                <w:sz w:val="20"/>
              </w:rPr>
            </w:pPr>
            <w:r>
              <w:rPr>
                <w:sz w:val="20"/>
              </w:rPr>
              <w:t>Дата: 01.11.2021</w:t>
            </w:r>
          </w:p>
        </w:tc>
        <w:tc>
          <w:tcPr>
            <w:tcW w:w="2336" w:type="dxa"/>
          </w:tcPr>
          <w:p w:rsidR="00B64512" w:rsidRDefault="00B64512" w:rsidP="00E4539F">
            <w:pPr>
              <w:pStyle w:val="TableParagraph"/>
              <w:spacing w:before="40"/>
              <w:ind w:left="102"/>
              <w:rPr>
                <w:sz w:val="20"/>
              </w:rPr>
            </w:pPr>
            <w:r>
              <w:rPr>
                <w:sz w:val="20"/>
              </w:rPr>
              <w:t>Підпис:</w:t>
            </w:r>
          </w:p>
        </w:tc>
      </w:tr>
    </w:tbl>
    <w:p w:rsidR="00B64512" w:rsidRDefault="00B64512">
      <w:pPr>
        <w:rPr>
          <w:sz w:val="20"/>
        </w:rPr>
        <w:sectPr w:rsidR="00B64512">
          <w:headerReference w:type="default" r:id="rId7"/>
          <w:type w:val="continuous"/>
          <w:pgSz w:w="11910" w:h="16840"/>
          <w:pgMar w:top="1420" w:right="620" w:bottom="280" w:left="600" w:header="712" w:footer="708" w:gutter="0"/>
          <w:pgNumType w:start="1"/>
          <w:cols w:space="720"/>
        </w:sectPr>
      </w:pPr>
    </w:p>
    <w:p w:rsidR="00E620D9" w:rsidRDefault="00E620D9">
      <w:pPr>
        <w:pStyle w:val="a3"/>
        <w:spacing w:before="1"/>
        <w:rPr>
          <w:sz w:val="16"/>
        </w:rPr>
      </w:pPr>
    </w:p>
    <w:p w:rsidR="00E620D9" w:rsidRDefault="00000000">
      <w:pPr>
        <w:pStyle w:val="a3"/>
        <w:spacing w:before="90"/>
        <w:ind w:left="252" w:right="68"/>
      </w:pPr>
      <w:r>
        <w:t>постійно та члени групи НАССР – при проведенні верифікації ефективності функціонування системи НАССР.</w:t>
      </w:r>
    </w:p>
    <w:p w:rsidR="00E620D9" w:rsidRDefault="00E620D9">
      <w:pPr>
        <w:pStyle w:val="a3"/>
        <w:spacing w:before="4"/>
      </w:pPr>
    </w:p>
    <w:p w:rsidR="00E620D9" w:rsidRDefault="00000000">
      <w:pPr>
        <w:pStyle w:val="1"/>
        <w:numPr>
          <w:ilvl w:val="1"/>
          <w:numId w:val="2"/>
        </w:numPr>
        <w:tabs>
          <w:tab w:val="left" w:pos="973"/>
        </w:tabs>
        <w:spacing w:before="1"/>
        <w:ind w:left="972" w:hanging="361"/>
        <w:jc w:val="both"/>
        <w:rPr>
          <w:u w:val="none"/>
        </w:rPr>
      </w:pPr>
      <w:bookmarkStart w:id="5" w:name="_bookmark5"/>
      <w:bookmarkEnd w:id="5"/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Опис процесу (порядок дій, моніторинг, коригувальні</w:t>
      </w:r>
      <w:r>
        <w:rPr>
          <w:spacing w:val="6"/>
          <w:u w:val="thick"/>
        </w:rPr>
        <w:t xml:space="preserve"> </w:t>
      </w:r>
      <w:r>
        <w:rPr>
          <w:u w:val="thick"/>
        </w:rPr>
        <w:t>дії)</w:t>
      </w:r>
    </w:p>
    <w:p w:rsidR="00E620D9" w:rsidRDefault="00000000">
      <w:pPr>
        <w:pStyle w:val="a4"/>
        <w:numPr>
          <w:ilvl w:val="2"/>
          <w:numId w:val="2"/>
        </w:numPr>
        <w:tabs>
          <w:tab w:val="left" w:pos="1529"/>
        </w:tabs>
        <w:ind w:right="285" w:firstLine="852"/>
        <w:jc w:val="both"/>
        <w:rPr>
          <w:sz w:val="24"/>
        </w:rPr>
      </w:pPr>
      <w:r>
        <w:rPr>
          <w:sz w:val="24"/>
        </w:rPr>
        <w:t xml:space="preserve">Харчоблок </w:t>
      </w:r>
      <w:r w:rsidR="00AB2B14">
        <w:rPr>
          <w:sz w:val="24"/>
        </w:rPr>
        <w:t>Браїлівської гімназії</w:t>
      </w:r>
      <w:r>
        <w:rPr>
          <w:sz w:val="24"/>
        </w:rPr>
        <w:t xml:space="preserve"> забезпечує в межах своєї діяльності наявність обов’язкової інформації про харчові продукти в меню, а також інформує споживачів про склад та спосіб приготування харчового продукту в усній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формі.</w:t>
      </w:r>
    </w:p>
    <w:p w:rsidR="00E620D9" w:rsidRDefault="00000000">
      <w:pPr>
        <w:pStyle w:val="a4"/>
        <w:numPr>
          <w:ilvl w:val="2"/>
          <w:numId w:val="2"/>
        </w:numPr>
        <w:tabs>
          <w:tab w:val="left" w:pos="1589"/>
        </w:tabs>
        <w:ind w:right="282" w:firstLine="852"/>
        <w:jc w:val="both"/>
        <w:rPr>
          <w:sz w:val="24"/>
        </w:rPr>
      </w:pPr>
      <w:r>
        <w:rPr>
          <w:sz w:val="24"/>
        </w:rPr>
        <w:t>Харчоблок закладу не приписує будь-яким харчовим продуктам власного виробництва властивостей, що сприяють запобіганню чи лікуванню захворювань, або посилаються на такі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властивості.</w:t>
      </w:r>
    </w:p>
    <w:p w:rsidR="00E620D9" w:rsidRDefault="00000000">
      <w:pPr>
        <w:pStyle w:val="a4"/>
        <w:numPr>
          <w:ilvl w:val="2"/>
          <w:numId w:val="2"/>
        </w:numPr>
        <w:tabs>
          <w:tab w:val="left" w:pos="1529"/>
        </w:tabs>
        <w:ind w:right="281" w:firstLine="852"/>
        <w:jc w:val="both"/>
        <w:rPr>
          <w:sz w:val="24"/>
        </w:rPr>
      </w:pPr>
      <w:r>
        <w:rPr>
          <w:sz w:val="24"/>
        </w:rPr>
        <w:t>Харчоблок закладу в межах своєї діяльності не змінює інформацію, що супроводжує харчовий продукт (меню), таким чином, що може ввести в оману кінцевого споживача, знизити рівень захисту споживача та погіршити можливість здійснення кінцевим споживачем свідомого вибору.</w:t>
      </w:r>
    </w:p>
    <w:p w:rsidR="00E620D9" w:rsidRDefault="00000000">
      <w:pPr>
        <w:pStyle w:val="a4"/>
        <w:numPr>
          <w:ilvl w:val="2"/>
          <w:numId w:val="2"/>
        </w:numPr>
        <w:tabs>
          <w:tab w:val="left" w:pos="1529"/>
        </w:tabs>
        <w:ind w:right="283" w:firstLine="852"/>
        <w:jc w:val="both"/>
        <w:rPr>
          <w:sz w:val="24"/>
        </w:rPr>
      </w:pPr>
      <w:r>
        <w:rPr>
          <w:sz w:val="24"/>
        </w:rPr>
        <w:t xml:space="preserve">Маркування вхідної сировини та продуктів, напівфабрикатів та готових страв на потужностях із зазначенням строку зберігання є обов’язковим та здійснюється відповідно до процедури </w:t>
      </w:r>
      <w:r>
        <w:rPr>
          <w:b/>
          <w:sz w:val="24"/>
        </w:rPr>
        <w:t>ДП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002-2020</w:t>
      </w:r>
      <w:r>
        <w:rPr>
          <w:sz w:val="24"/>
        </w:rPr>
        <w:t>.</w:t>
      </w:r>
    </w:p>
    <w:p w:rsidR="00E620D9" w:rsidRDefault="00E620D9">
      <w:pPr>
        <w:pStyle w:val="a3"/>
        <w:spacing w:before="3"/>
      </w:pPr>
    </w:p>
    <w:p w:rsidR="00E620D9" w:rsidRDefault="00000000">
      <w:pPr>
        <w:pStyle w:val="1"/>
        <w:numPr>
          <w:ilvl w:val="1"/>
          <w:numId w:val="2"/>
        </w:numPr>
        <w:tabs>
          <w:tab w:val="left" w:pos="961"/>
        </w:tabs>
        <w:ind w:left="960" w:hanging="425"/>
        <w:jc w:val="both"/>
        <w:rPr>
          <w:u w:val="none"/>
        </w:rPr>
      </w:pPr>
      <w:bookmarkStart w:id="6" w:name="_bookmark6"/>
      <w:bookmarkEnd w:id="6"/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Навчання</w:t>
      </w:r>
      <w:r>
        <w:rPr>
          <w:spacing w:val="-2"/>
          <w:u w:val="thick"/>
        </w:rPr>
        <w:t xml:space="preserve"> </w:t>
      </w:r>
      <w:r>
        <w:rPr>
          <w:u w:val="thick"/>
        </w:rPr>
        <w:t>персоналу</w:t>
      </w:r>
    </w:p>
    <w:p w:rsidR="00E620D9" w:rsidRDefault="00000000">
      <w:pPr>
        <w:pStyle w:val="a3"/>
        <w:ind w:left="252" w:right="280" w:firstLine="708"/>
        <w:jc w:val="both"/>
      </w:pPr>
      <w:r>
        <w:t xml:space="preserve">Ознайомлення новоприйнятих працівників з даною програмою-передумовою проводиться директором або вповноваженим ним працівником перед початком роботи та фіксується в </w:t>
      </w:r>
      <w:r>
        <w:rPr>
          <w:b/>
        </w:rPr>
        <w:t>Листі ознайомлення – Ф-1.13.1</w:t>
      </w:r>
      <w:r>
        <w:t>, повторне ознайомлення задіяних працівників не рідше 1 разу на рік та в разі затвердження нової версії документа.</w:t>
      </w:r>
    </w:p>
    <w:p w:rsidR="00E620D9" w:rsidRDefault="00E620D9">
      <w:pPr>
        <w:jc w:val="both"/>
        <w:sectPr w:rsidR="00E620D9">
          <w:pgSz w:w="11910" w:h="16840"/>
          <w:pgMar w:top="1420" w:right="620" w:bottom="280" w:left="600" w:header="712" w:footer="0" w:gutter="0"/>
          <w:cols w:space="720"/>
        </w:sectPr>
      </w:pPr>
    </w:p>
    <w:p w:rsidR="00E620D9" w:rsidRDefault="00E620D9">
      <w:pPr>
        <w:pStyle w:val="a3"/>
        <w:spacing w:before="4"/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2"/>
        <w:gridCol w:w="2268"/>
      </w:tblGrid>
      <w:tr w:rsidR="00E620D9">
        <w:trPr>
          <w:trHeight w:val="814"/>
        </w:trPr>
        <w:tc>
          <w:tcPr>
            <w:tcW w:w="7942" w:type="dxa"/>
            <w:shd w:val="clear" w:color="auto" w:fill="BEBEBE"/>
          </w:tcPr>
          <w:p w:rsidR="00E620D9" w:rsidRDefault="00000000">
            <w:pPr>
              <w:pStyle w:val="TableParagraph"/>
              <w:spacing w:line="275" w:lineRule="exact"/>
              <w:ind w:left="494" w:right="4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 листа ознайомлення з Програмою-передумовою системи</w:t>
            </w:r>
          </w:p>
          <w:p w:rsidR="00E620D9" w:rsidRDefault="00000000">
            <w:pPr>
              <w:pStyle w:val="TableParagraph"/>
              <w:spacing w:before="13" w:line="264" w:lineRule="exact"/>
              <w:ind w:left="493" w:right="490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4"/>
              </w:rPr>
              <w:t xml:space="preserve">НАССР щодо </w:t>
            </w:r>
            <w:r>
              <w:rPr>
                <w:b/>
                <w:i/>
                <w:sz w:val="23"/>
              </w:rPr>
              <w:t>маркування харчових продуктів та інформування споживачів</w:t>
            </w:r>
          </w:p>
        </w:tc>
        <w:tc>
          <w:tcPr>
            <w:tcW w:w="2268" w:type="dxa"/>
            <w:shd w:val="clear" w:color="auto" w:fill="BEBEBE"/>
          </w:tcPr>
          <w:p w:rsidR="00E620D9" w:rsidRDefault="00E620D9">
            <w:pPr>
              <w:pStyle w:val="TableParagraph"/>
              <w:spacing w:before="6"/>
              <w:rPr>
                <w:sz w:val="23"/>
              </w:rPr>
            </w:pPr>
          </w:p>
          <w:p w:rsidR="00E620D9" w:rsidRDefault="00000000">
            <w:pPr>
              <w:pStyle w:val="TableParagraph"/>
              <w:ind w:left="307"/>
              <w:rPr>
                <w:b/>
                <w:sz w:val="24"/>
              </w:rPr>
            </w:pPr>
            <w:bookmarkStart w:id="7" w:name="_bookmark7"/>
            <w:bookmarkEnd w:id="7"/>
            <w:r>
              <w:rPr>
                <w:b/>
                <w:sz w:val="24"/>
              </w:rPr>
              <w:t>Додаток Ф-1.13.1</w:t>
            </w:r>
          </w:p>
        </w:tc>
      </w:tr>
    </w:tbl>
    <w:p w:rsidR="00E620D9" w:rsidRDefault="00E620D9">
      <w:pPr>
        <w:pStyle w:val="a3"/>
        <w:spacing w:before="6"/>
        <w:rPr>
          <w:sz w:val="16"/>
        </w:rPr>
      </w:pPr>
    </w:p>
    <w:p w:rsidR="00E620D9" w:rsidRDefault="00000000">
      <w:pPr>
        <w:spacing w:before="88"/>
        <w:ind w:left="3619" w:right="3603"/>
        <w:jc w:val="center"/>
        <w:rPr>
          <w:b/>
          <w:sz w:val="28"/>
        </w:rPr>
      </w:pPr>
      <w:r>
        <w:rPr>
          <w:b/>
          <w:sz w:val="28"/>
        </w:rPr>
        <w:t>ЛИСТ-ОЗНАЙОМЛЕННЯ</w:t>
      </w:r>
    </w:p>
    <w:p w:rsidR="00E620D9" w:rsidRDefault="00E620D9">
      <w:pPr>
        <w:pStyle w:val="a3"/>
        <w:rPr>
          <w:b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2269"/>
        <w:gridCol w:w="1700"/>
        <w:gridCol w:w="1808"/>
      </w:tblGrid>
      <w:tr w:rsidR="00E620D9">
        <w:trPr>
          <w:trHeight w:val="277"/>
        </w:trPr>
        <w:tc>
          <w:tcPr>
            <w:tcW w:w="4645" w:type="dxa"/>
          </w:tcPr>
          <w:p w:rsidR="00E620D9" w:rsidRDefault="00000000">
            <w:pPr>
              <w:pStyle w:val="TableParagraph"/>
              <w:spacing w:line="258" w:lineRule="exact"/>
              <w:ind w:left="1359"/>
              <w:rPr>
                <w:sz w:val="24"/>
              </w:rPr>
            </w:pPr>
            <w:r>
              <w:rPr>
                <w:sz w:val="24"/>
              </w:rPr>
              <w:t>Прізвище, ініціали</w:t>
            </w:r>
          </w:p>
        </w:tc>
        <w:tc>
          <w:tcPr>
            <w:tcW w:w="2269" w:type="dxa"/>
          </w:tcPr>
          <w:p w:rsidR="00E620D9" w:rsidRDefault="00000000">
            <w:pPr>
              <w:pStyle w:val="TableParagraph"/>
              <w:spacing w:line="258" w:lineRule="exact"/>
              <w:ind w:left="745" w:right="739"/>
              <w:jc w:val="center"/>
              <w:rPr>
                <w:sz w:val="24"/>
              </w:rPr>
            </w:pPr>
            <w:r>
              <w:rPr>
                <w:sz w:val="24"/>
              </w:rPr>
              <w:t>Посада</w:t>
            </w:r>
          </w:p>
        </w:tc>
        <w:tc>
          <w:tcPr>
            <w:tcW w:w="1700" w:type="dxa"/>
          </w:tcPr>
          <w:p w:rsidR="00E620D9" w:rsidRDefault="00000000">
            <w:pPr>
              <w:pStyle w:val="TableParagraph"/>
              <w:spacing w:line="258" w:lineRule="exact"/>
              <w:ind w:left="487"/>
              <w:rPr>
                <w:sz w:val="24"/>
              </w:rPr>
            </w:pPr>
            <w:r>
              <w:rPr>
                <w:sz w:val="24"/>
              </w:rPr>
              <w:t>Підпис</w:t>
            </w:r>
          </w:p>
        </w:tc>
        <w:tc>
          <w:tcPr>
            <w:tcW w:w="1808" w:type="dxa"/>
          </w:tcPr>
          <w:p w:rsidR="00E620D9" w:rsidRDefault="00000000">
            <w:pPr>
              <w:pStyle w:val="TableParagraph"/>
              <w:spacing w:line="258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E620D9">
        <w:trPr>
          <w:trHeight w:val="322"/>
        </w:trPr>
        <w:tc>
          <w:tcPr>
            <w:tcW w:w="4645" w:type="dxa"/>
          </w:tcPr>
          <w:p w:rsidR="00E620D9" w:rsidRDefault="00E620D9">
            <w:pPr>
              <w:pStyle w:val="TableParagraph"/>
            </w:pPr>
          </w:p>
        </w:tc>
        <w:tc>
          <w:tcPr>
            <w:tcW w:w="2269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700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808" w:type="dxa"/>
          </w:tcPr>
          <w:p w:rsidR="00E620D9" w:rsidRDefault="00E620D9">
            <w:pPr>
              <w:pStyle w:val="TableParagraph"/>
            </w:pPr>
          </w:p>
        </w:tc>
      </w:tr>
      <w:tr w:rsidR="00E620D9">
        <w:trPr>
          <w:trHeight w:val="321"/>
        </w:trPr>
        <w:tc>
          <w:tcPr>
            <w:tcW w:w="4645" w:type="dxa"/>
          </w:tcPr>
          <w:p w:rsidR="00E620D9" w:rsidRDefault="00E620D9">
            <w:pPr>
              <w:pStyle w:val="TableParagraph"/>
            </w:pPr>
          </w:p>
        </w:tc>
        <w:tc>
          <w:tcPr>
            <w:tcW w:w="2269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700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808" w:type="dxa"/>
          </w:tcPr>
          <w:p w:rsidR="00E620D9" w:rsidRDefault="00E620D9">
            <w:pPr>
              <w:pStyle w:val="TableParagraph"/>
            </w:pPr>
          </w:p>
        </w:tc>
      </w:tr>
      <w:tr w:rsidR="00E620D9">
        <w:trPr>
          <w:trHeight w:val="322"/>
        </w:trPr>
        <w:tc>
          <w:tcPr>
            <w:tcW w:w="4645" w:type="dxa"/>
          </w:tcPr>
          <w:p w:rsidR="00E620D9" w:rsidRDefault="00E620D9">
            <w:pPr>
              <w:pStyle w:val="TableParagraph"/>
            </w:pPr>
          </w:p>
        </w:tc>
        <w:tc>
          <w:tcPr>
            <w:tcW w:w="2269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700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808" w:type="dxa"/>
          </w:tcPr>
          <w:p w:rsidR="00E620D9" w:rsidRDefault="00E620D9">
            <w:pPr>
              <w:pStyle w:val="TableParagraph"/>
            </w:pPr>
          </w:p>
        </w:tc>
      </w:tr>
      <w:tr w:rsidR="00E620D9">
        <w:trPr>
          <w:trHeight w:val="322"/>
        </w:trPr>
        <w:tc>
          <w:tcPr>
            <w:tcW w:w="4645" w:type="dxa"/>
          </w:tcPr>
          <w:p w:rsidR="00E620D9" w:rsidRDefault="00E620D9">
            <w:pPr>
              <w:pStyle w:val="TableParagraph"/>
            </w:pPr>
          </w:p>
        </w:tc>
        <w:tc>
          <w:tcPr>
            <w:tcW w:w="2269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700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808" w:type="dxa"/>
          </w:tcPr>
          <w:p w:rsidR="00E620D9" w:rsidRDefault="00E620D9">
            <w:pPr>
              <w:pStyle w:val="TableParagraph"/>
            </w:pPr>
          </w:p>
        </w:tc>
      </w:tr>
      <w:tr w:rsidR="00E620D9">
        <w:trPr>
          <w:trHeight w:val="321"/>
        </w:trPr>
        <w:tc>
          <w:tcPr>
            <w:tcW w:w="4645" w:type="dxa"/>
          </w:tcPr>
          <w:p w:rsidR="00E620D9" w:rsidRDefault="00E620D9">
            <w:pPr>
              <w:pStyle w:val="TableParagraph"/>
            </w:pPr>
          </w:p>
        </w:tc>
        <w:tc>
          <w:tcPr>
            <w:tcW w:w="2269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700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808" w:type="dxa"/>
          </w:tcPr>
          <w:p w:rsidR="00E620D9" w:rsidRDefault="00E620D9">
            <w:pPr>
              <w:pStyle w:val="TableParagraph"/>
            </w:pPr>
          </w:p>
        </w:tc>
      </w:tr>
      <w:tr w:rsidR="00E620D9">
        <w:trPr>
          <w:trHeight w:val="322"/>
        </w:trPr>
        <w:tc>
          <w:tcPr>
            <w:tcW w:w="4645" w:type="dxa"/>
          </w:tcPr>
          <w:p w:rsidR="00E620D9" w:rsidRDefault="00E620D9">
            <w:pPr>
              <w:pStyle w:val="TableParagraph"/>
            </w:pPr>
          </w:p>
        </w:tc>
        <w:tc>
          <w:tcPr>
            <w:tcW w:w="2269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700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808" w:type="dxa"/>
          </w:tcPr>
          <w:p w:rsidR="00E620D9" w:rsidRDefault="00E620D9">
            <w:pPr>
              <w:pStyle w:val="TableParagraph"/>
            </w:pPr>
          </w:p>
        </w:tc>
      </w:tr>
      <w:tr w:rsidR="00E620D9">
        <w:trPr>
          <w:trHeight w:val="322"/>
        </w:trPr>
        <w:tc>
          <w:tcPr>
            <w:tcW w:w="4645" w:type="dxa"/>
          </w:tcPr>
          <w:p w:rsidR="00E620D9" w:rsidRDefault="00E620D9">
            <w:pPr>
              <w:pStyle w:val="TableParagraph"/>
            </w:pPr>
          </w:p>
        </w:tc>
        <w:tc>
          <w:tcPr>
            <w:tcW w:w="2269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700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808" w:type="dxa"/>
          </w:tcPr>
          <w:p w:rsidR="00E620D9" w:rsidRDefault="00E620D9">
            <w:pPr>
              <w:pStyle w:val="TableParagraph"/>
            </w:pPr>
          </w:p>
        </w:tc>
      </w:tr>
      <w:tr w:rsidR="00E620D9">
        <w:trPr>
          <w:trHeight w:val="321"/>
        </w:trPr>
        <w:tc>
          <w:tcPr>
            <w:tcW w:w="4645" w:type="dxa"/>
          </w:tcPr>
          <w:p w:rsidR="00E620D9" w:rsidRDefault="00E620D9">
            <w:pPr>
              <w:pStyle w:val="TableParagraph"/>
            </w:pPr>
          </w:p>
        </w:tc>
        <w:tc>
          <w:tcPr>
            <w:tcW w:w="2269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700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808" w:type="dxa"/>
          </w:tcPr>
          <w:p w:rsidR="00E620D9" w:rsidRDefault="00E620D9">
            <w:pPr>
              <w:pStyle w:val="TableParagraph"/>
            </w:pPr>
          </w:p>
        </w:tc>
      </w:tr>
      <w:tr w:rsidR="00E620D9">
        <w:trPr>
          <w:trHeight w:val="322"/>
        </w:trPr>
        <w:tc>
          <w:tcPr>
            <w:tcW w:w="4645" w:type="dxa"/>
          </w:tcPr>
          <w:p w:rsidR="00E620D9" w:rsidRDefault="00E620D9">
            <w:pPr>
              <w:pStyle w:val="TableParagraph"/>
            </w:pPr>
          </w:p>
        </w:tc>
        <w:tc>
          <w:tcPr>
            <w:tcW w:w="2269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700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808" w:type="dxa"/>
          </w:tcPr>
          <w:p w:rsidR="00E620D9" w:rsidRDefault="00E620D9">
            <w:pPr>
              <w:pStyle w:val="TableParagraph"/>
            </w:pPr>
          </w:p>
        </w:tc>
      </w:tr>
      <w:tr w:rsidR="00E620D9">
        <w:trPr>
          <w:trHeight w:val="321"/>
        </w:trPr>
        <w:tc>
          <w:tcPr>
            <w:tcW w:w="4645" w:type="dxa"/>
          </w:tcPr>
          <w:p w:rsidR="00E620D9" w:rsidRDefault="00E620D9">
            <w:pPr>
              <w:pStyle w:val="TableParagraph"/>
            </w:pPr>
          </w:p>
        </w:tc>
        <w:tc>
          <w:tcPr>
            <w:tcW w:w="2269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700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808" w:type="dxa"/>
          </w:tcPr>
          <w:p w:rsidR="00E620D9" w:rsidRDefault="00E620D9">
            <w:pPr>
              <w:pStyle w:val="TableParagraph"/>
            </w:pPr>
          </w:p>
        </w:tc>
      </w:tr>
      <w:tr w:rsidR="00E620D9">
        <w:trPr>
          <w:trHeight w:val="322"/>
        </w:trPr>
        <w:tc>
          <w:tcPr>
            <w:tcW w:w="4645" w:type="dxa"/>
          </w:tcPr>
          <w:p w:rsidR="00E620D9" w:rsidRDefault="00E620D9">
            <w:pPr>
              <w:pStyle w:val="TableParagraph"/>
            </w:pPr>
          </w:p>
        </w:tc>
        <w:tc>
          <w:tcPr>
            <w:tcW w:w="2269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700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808" w:type="dxa"/>
          </w:tcPr>
          <w:p w:rsidR="00E620D9" w:rsidRDefault="00E620D9">
            <w:pPr>
              <w:pStyle w:val="TableParagraph"/>
            </w:pPr>
          </w:p>
        </w:tc>
      </w:tr>
      <w:tr w:rsidR="00E620D9">
        <w:trPr>
          <w:trHeight w:val="321"/>
        </w:trPr>
        <w:tc>
          <w:tcPr>
            <w:tcW w:w="4645" w:type="dxa"/>
          </w:tcPr>
          <w:p w:rsidR="00E620D9" w:rsidRDefault="00E620D9">
            <w:pPr>
              <w:pStyle w:val="TableParagraph"/>
            </w:pPr>
          </w:p>
        </w:tc>
        <w:tc>
          <w:tcPr>
            <w:tcW w:w="2269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700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808" w:type="dxa"/>
          </w:tcPr>
          <w:p w:rsidR="00E620D9" w:rsidRDefault="00E620D9">
            <w:pPr>
              <w:pStyle w:val="TableParagraph"/>
            </w:pPr>
          </w:p>
        </w:tc>
      </w:tr>
      <w:tr w:rsidR="00E620D9">
        <w:trPr>
          <w:trHeight w:val="322"/>
        </w:trPr>
        <w:tc>
          <w:tcPr>
            <w:tcW w:w="4645" w:type="dxa"/>
          </w:tcPr>
          <w:p w:rsidR="00E620D9" w:rsidRDefault="00E620D9">
            <w:pPr>
              <w:pStyle w:val="TableParagraph"/>
            </w:pPr>
          </w:p>
        </w:tc>
        <w:tc>
          <w:tcPr>
            <w:tcW w:w="2269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700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808" w:type="dxa"/>
          </w:tcPr>
          <w:p w:rsidR="00E620D9" w:rsidRDefault="00E620D9">
            <w:pPr>
              <w:pStyle w:val="TableParagraph"/>
            </w:pPr>
          </w:p>
        </w:tc>
      </w:tr>
      <w:tr w:rsidR="00E620D9">
        <w:trPr>
          <w:trHeight w:val="322"/>
        </w:trPr>
        <w:tc>
          <w:tcPr>
            <w:tcW w:w="4645" w:type="dxa"/>
          </w:tcPr>
          <w:p w:rsidR="00E620D9" w:rsidRDefault="00E620D9">
            <w:pPr>
              <w:pStyle w:val="TableParagraph"/>
            </w:pPr>
          </w:p>
        </w:tc>
        <w:tc>
          <w:tcPr>
            <w:tcW w:w="2269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700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808" w:type="dxa"/>
          </w:tcPr>
          <w:p w:rsidR="00E620D9" w:rsidRDefault="00E620D9">
            <w:pPr>
              <w:pStyle w:val="TableParagraph"/>
            </w:pPr>
          </w:p>
        </w:tc>
      </w:tr>
      <w:tr w:rsidR="00E620D9">
        <w:trPr>
          <w:trHeight w:val="321"/>
        </w:trPr>
        <w:tc>
          <w:tcPr>
            <w:tcW w:w="4645" w:type="dxa"/>
          </w:tcPr>
          <w:p w:rsidR="00E620D9" w:rsidRDefault="00E620D9">
            <w:pPr>
              <w:pStyle w:val="TableParagraph"/>
            </w:pPr>
          </w:p>
        </w:tc>
        <w:tc>
          <w:tcPr>
            <w:tcW w:w="2269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700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808" w:type="dxa"/>
          </w:tcPr>
          <w:p w:rsidR="00E620D9" w:rsidRDefault="00E620D9">
            <w:pPr>
              <w:pStyle w:val="TableParagraph"/>
            </w:pPr>
          </w:p>
        </w:tc>
      </w:tr>
      <w:tr w:rsidR="00E620D9">
        <w:trPr>
          <w:trHeight w:val="321"/>
        </w:trPr>
        <w:tc>
          <w:tcPr>
            <w:tcW w:w="4645" w:type="dxa"/>
          </w:tcPr>
          <w:p w:rsidR="00E620D9" w:rsidRDefault="00E620D9">
            <w:pPr>
              <w:pStyle w:val="TableParagraph"/>
            </w:pPr>
          </w:p>
        </w:tc>
        <w:tc>
          <w:tcPr>
            <w:tcW w:w="2269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700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808" w:type="dxa"/>
          </w:tcPr>
          <w:p w:rsidR="00E620D9" w:rsidRDefault="00E620D9">
            <w:pPr>
              <w:pStyle w:val="TableParagraph"/>
            </w:pPr>
          </w:p>
        </w:tc>
      </w:tr>
      <w:tr w:rsidR="00E620D9">
        <w:trPr>
          <w:trHeight w:val="322"/>
        </w:trPr>
        <w:tc>
          <w:tcPr>
            <w:tcW w:w="4645" w:type="dxa"/>
          </w:tcPr>
          <w:p w:rsidR="00E620D9" w:rsidRDefault="00E620D9">
            <w:pPr>
              <w:pStyle w:val="TableParagraph"/>
            </w:pPr>
          </w:p>
        </w:tc>
        <w:tc>
          <w:tcPr>
            <w:tcW w:w="2269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700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808" w:type="dxa"/>
          </w:tcPr>
          <w:p w:rsidR="00E620D9" w:rsidRDefault="00E620D9">
            <w:pPr>
              <w:pStyle w:val="TableParagraph"/>
            </w:pPr>
          </w:p>
        </w:tc>
      </w:tr>
      <w:tr w:rsidR="00E620D9">
        <w:trPr>
          <w:trHeight w:val="321"/>
        </w:trPr>
        <w:tc>
          <w:tcPr>
            <w:tcW w:w="4645" w:type="dxa"/>
          </w:tcPr>
          <w:p w:rsidR="00E620D9" w:rsidRDefault="00E620D9">
            <w:pPr>
              <w:pStyle w:val="TableParagraph"/>
            </w:pPr>
          </w:p>
        </w:tc>
        <w:tc>
          <w:tcPr>
            <w:tcW w:w="2269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700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808" w:type="dxa"/>
          </w:tcPr>
          <w:p w:rsidR="00E620D9" w:rsidRDefault="00E620D9">
            <w:pPr>
              <w:pStyle w:val="TableParagraph"/>
            </w:pPr>
          </w:p>
        </w:tc>
      </w:tr>
      <w:tr w:rsidR="00E620D9">
        <w:trPr>
          <w:trHeight w:val="322"/>
        </w:trPr>
        <w:tc>
          <w:tcPr>
            <w:tcW w:w="4645" w:type="dxa"/>
          </w:tcPr>
          <w:p w:rsidR="00E620D9" w:rsidRDefault="00E620D9">
            <w:pPr>
              <w:pStyle w:val="TableParagraph"/>
            </w:pPr>
          </w:p>
        </w:tc>
        <w:tc>
          <w:tcPr>
            <w:tcW w:w="2269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700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808" w:type="dxa"/>
          </w:tcPr>
          <w:p w:rsidR="00E620D9" w:rsidRDefault="00E620D9">
            <w:pPr>
              <w:pStyle w:val="TableParagraph"/>
            </w:pPr>
          </w:p>
        </w:tc>
      </w:tr>
      <w:tr w:rsidR="00E620D9">
        <w:trPr>
          <w:trHeight w:val="322"/>
        </w:trPr>
        <w:tc>
          <w:tcPr>
            <w:tcW w:w="4645" w:type="dxa"/>
          </w:tcPr>
          <w:p w:rsidR="00E620D9" w:rsidRDefault="00E620D9">
            <w:pPr>
              <w:pStyle w:val="TableParagraph"/>
            </w:pPr>
          </w:p>
        </w:tc>
        <w:tc>
          <w:tcPr>
            <w:tcW w:w="2269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700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808" w:type="dxa"/>
          </w:tcPr>
          <w:p w:rsidR="00E620D9" w:rsidRDefault="00E620D9">
            <w:pPr>
              <w:pStyle w:val="TableParagraph"/>
            </w:pPr>
          </w:p>
        </w:tc>
      </w:tr>
      <w:tr w:rsidR="00E620D9">
        <w:trPr>
          <w:trHeight w:val="321"/>
        </w:trPr>
        <w:tc>
          <w:tcPr>
            <w:tcW w:w="4645" w:type="dxa"/>
          </w:tcPr>
          <w:p w:rsidR="00E620D9" w:rsidRDefault="00E620D9">
            <w:pPr>
              <w:pStyle w:val="TableParagraph"/>
            </w:pPr>
          </w:p>
        </w:tc>
        <w:tc>
          <w:tcPr>
            <w:tcW w:w="2269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700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808" w:type="dxa"/>
          </w:tcPr>
          <w:p w:rsidR="00E620D9" w:rsidRDefault="00E620D9">
            <w:pPr>
              <w:pStyle w:val="TableParagraph"/>
            </w:pPr>
          </w:p>
        </w:tc>
      </w:tr>
      <w:tr w:rsidR="00E620D9">
        <w:trPr>
          <w:trHeight w:val="321"/>
        </w:trPr>
        <w:tc>
          <w:tcPr>
            <w:tcW w:w="4645" w:type="dxa"/>
          </w:tcPr>
          <w:p w:rsidR="00E620D9" w:rsidRDefault="00E620D9">
            <w:pPr>
              <w:pStyle w:val="TableParagraph"/>
            </w:pPr>
          </w:p>
        </w:tc>
        <w:tc>
          <w:tcPr>
            <w:tcW w:w="2269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700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808" w:type="dxa"/>
          </w:tcPr>
          <w:p w:rsidR="00E620D9" w:rsidRDefault="00E620D9">
            <w:pPr>
              <w:pStyle w:val="TableParagraph"/>
            </w:pPr>
          </w:p>
        </w:tc>
      </w:tr>
      <w:tr w:rsidR="00E620D9">
        <w:trPr>
          <w:trHeight w:val="322"/>
        </w:trPr>
        <w:tc>
          <w:tcPr>
            <w:tcW w:w="4645" w:type="dxa"/>
          </w:tcPr>
          <w:p w:rsidR="00E620D9" w:rsidRDefault="00E620D9">
            <w:pPr>
              <w:pStyle w:val="TableParagraph"/>
            </w:pPr>
          </w:p>
        </w:tc>
        <w:tc>
          <w:tcPr>
            <w:tcW w:w="2269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700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808" w:type="dxa"/>
          </w:tcPr>
          <w:p w:rsidR="00E620D9" w:rsidRDefault="00E620D9">
            <w:pPr>
              <w:pStyle w:val="TableParagraph"/>
            </w:pPr>
          </w:p>
        </w:tc>
      </w:tr>
      <w:tr w:rsidR="00E620D9">
        <w:trPr>
          <w:trHeight w:val="322"/>
        </w:trPr>
        <w:tc>
          <w:tcPr>
            <w:tcW w:w="4645" w:type="dxa"/>
          </w:tcPr>
          <w:p w:rsidR="00E620D9" w:rsidRDefault="00E620D9">
            <w:pPr>
              <w:pStyle w:val="TableParagraph"/>
            </w:pPr>
          </w:p>
        </w:tc>
        <w:tc>
          <w:tcPr>
            <w:tcW w:w="2269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700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808" w:type="dxa"/>
          </w:tcPr>
          <w:p w:rsidR="00E620D9" w:rsidRDefault="00E620D9">
            <w:pPr>
              <w:pStyle w:val="TableParagraph"/>
            </w:pPr>
          </w:p>
        </w:tc>
      </w:tr>
      <w:tr w:rsidR="00E620D9">
        <w:trPr>
          <w:trHeight w:val="321"/>
        </w:trPr>
        <w:tc>
          <w:tcPr>
            <w:tcW w:w="4645" w:type="dxa"/>
          </w:tcPr>
          <w:p w:rsidR="00E620D9" w:rsidRDefault="00E620D9">
            <w:pPr>
              <w:pStyle w:val="TableParagraph"/>
            </w:pPr>
          </w:p>
        </w:tc>
        <w:tc>
          <w:tcPr>
            <w:tcW w:w="2269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700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808" w:type="dxa"/>
          </w:tcPr>
          <w:p w:rsidR="00E620D9" w:rsidRDefault="00E620D9">
            <w:pPr>
              <w:pStyle w:val="TableParagraph"/>
            </w:pPr>
          </w:p>
        </w:tc>
      </w:tr>
      <w:tr w:rsidR="00E620D9">
        <w:trPr>
          <w:trHeight w:val="322"/>
        </w:trPr>
        <w:tc>
          <w:tcPr>
            <w:tcW w:w="4645" w:type="dxa"/>
          </w:tcPr>
          <w:p w:rsidR="00E620D9" w:rsidRDefault="00E620D9">
            <w:pPr>
              <w:pStyle w:val="TableParagraph"/>
            </w:pPr>
          </w:p>
        </w:tc>
        <w:tc>
          <w:tcPr>
            <w:tcW w:w="2269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700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808" w:type="dxa"/>
          </w:tcPr>
          <w:p w:rsidR="00E620D9" w:rsidRDefault="00E620D9">
            <w:pPr>
              <w:pStyle w:val="TableParagraph"/>
            </w:pPr>
          </w:p>
        </w:tc>
      </w:tr>
      <w:tr w:rsidR="00E620D9">
        <w:trPr>
          <w:trHeight w:val="322"/>
        </w:trPr>
        <w:tc>
          <w:tcPr>
            <w:tcW w:w="4645" w:type="dxa"/>
          </w:tcPr>
          <w:p w:rsidR="00E620D9" w:rsidRDefault="00E620D9">
            <w:pPr>
              <w:pStyle w:val="TableParagraph"/>
            </w:pPr>
          </w:p>
        </w:tc>
        <w:tc>
          <w:tcPr>
            <w:tcW w:w="2269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700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808" w:type="dxa"/>
          </w:tcPr>
          <w:p w:rsidR="00E620D9" w:rsidRDefault="00E620D9">
            <w:pPr>
              <w:pStyle w:val="TableParagraph"/>
            </w:pPr>
          </w:p>
        </w:tc>
      </w:tr>
      <w:tr w:rsidR="00E620D9">
        <w:trPr>
          <w:trHeight w:val="322"/>
        </w:trPr>
        <w:tc>
          <w:tcPr>
            <w:tcW w:w="4645" w:type="dxa"/>
          </w:tcPr>
          <w:p w:rsidR="00E620D9" w:rsidRDefault="00E620D9">
            <w:pPr>
              <w:pStyle w:val="TableParagraph"/>
            </w:pPr>
          </w:p>
        </w:tc>
        <w:tc>
          <w:tcPr>
            <w:tcW w:w="2269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700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808" w:type="dxa"/>
          </w:tcPr>
          <w:p w:rsidR="00E620D9" w:rsidRDefault="00E620D9">
            <w:pPr>
              <w:pStyle w:val="TableParagraph"/>
            </w:pPr>
          </w:p>
        </w:tc>
      </w:tr>
      <w:tr w:rsidR="00E620D9">
        <w:trPr>
          <w:trHeight w:val="321"/>
        </w:trPr>
        <w:tc>
          <w:tcPr>
            <w:tcW w:w="4645" w:type="dxa"/>
          </w:tcPr>
          <w:p w:rsidR="00E620D9" w:rsidRDefault="00E620D9">
            <w:pPr>
              <w:pStyle w:val="TableParagraph"/>
            </w:pPr>
          </w:p>
        </w:tc>
        <w:tc>
          <w:tcPr>
            <w:tcW w:w="2269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700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808" w:type="dxa"/>
          </w:tcPr>
          <w:p w:rsidR="00E620D9" w:rsidRDefault="00E620D9">
            <w:pPr>
              <w:pStyle w:val="TableParagraph"/>
            </w:pPr>
          </w:p>
        </w:tc>
      </w:tr>
      <w:tr w:rsidR="00E620D9">
        <w:trPr>
          <w:trHeight w:val="322"/>
        </w:trPr>
        <w:tc>
          <w:tcPr>
            <w:tcW w:w="4645" w:type="dxa"/>
          </w:tcPr>
          <w:p w:rsidR="00E620D9" w:rsidRDefault="00E620D9">
            <w:pPr>
              <w:pStyle w:val="TableParagraph"/>
            </w:pPr>
          </w:p>
        </w:tc>
        <w:tc>
          <w:tcPr>
            <w:tcW w:w="2269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700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808" w:type="dxa"/>
          </w:tcPr>
          <w:p w:rsidR="00E620D9" w:rsidRDefault="00E620D9">
            <w:pPr>
              <w:pStyle w:val="TableParagraph"/>
            </w:pPr>
          </w:p>
        </w:tc>
      </w:tr>
      <w:tr w:rsidR="00E620D9">
        <w:trPr>
          <w:trHeight w:val="321"/>
        </w:trPr>
        <w:tc>
          <w:tcPr>
            <w:tcW w:w="4645" w:type="dxa"/>
          </w:tcPr>
          <w:p w:rsidR="00E620D9" w:rsidRDefault="00E620D9">
            <w:pPr>
              <w:pStyle w:val="TableParagraph"/>
            </w:pPr>
          </w:p>
        </w:tc>
        <w:tc>
          <w:tcPr>
            <w:tcW w:w="2269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700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808" w:type="dxa"/>
          </w:tcPr>
          <w:p w:rsidR="00E620D9" w:rsidRDefault="00E620D9">
            <w:pPr>
              <w:pStyle w:val="TableParagraph"/>
            </w:pPr>
          </w:p>
        </w:tc>
      </w:tr>
      <w:tr w:rsidR="00E620D9">
        <w:trPr>
          <w:trHeight w:val="322"/>
        </w:trPr>
        <w:tc>
          <w:tcPr>
            <w:tcW w:w="4645" w:type="dxa"/>
          </w:tcPr>
          <w:p w:rsidR="00E620D9" w:rsidRDefault="00E620D9">
            <w:pPr>
              <w:pStyle w:val="TableParagraph"/>
            </w:pPr>
          </w:p>
        </w:tc>
        <w:tc>
          <w:tcPr>
            <w:tcW w:w="2269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700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808" w:type="dxa"/>
          </w:tcPr>
          <w:p w:rsidR="00E620D9" w:rsidRDefault="00E620D9">
            <w:pPr>
              <w:pStyle w:val="TableParagraph"/>
            </w:pPr>
          </w:p>
        </w:tc>
      </w:tr>
      <w:tr w:rsidR="00E620D9">
        <w:trPr>
          <w:trHeight w:val="322"/>
        </w:trPr>
        <w:tc>
          <w:tcPr>
            <w:tcW w:w="4645" w:type="dxa"/>
          </w:tcPr>
          <w:p w:rsidR="00E620D9" w:rsidRDefault="00E620D9">
            <w:pPr>
              <w:pStyle w:val="TableParagraph"/>
            </w:pPr>
          </w:p>
        </w:tc>
        <w:tc>
          <w:tcPr>
            <w:tcW w:w="2269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700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808" w:type="dxa"/>
          </w:tcPr>
          <w:p w:rsidR="00E620D9" w:rsidRDefault="00E620D9">
            <w:pPr>
              <w:pStyle w:val="TableParagraph"/>
            </w:pPr>
          </w:p>
        </w:tc>
      </w:tr>
      <w:tr w:rsidR="00E620D9">
        <w:trPr>
          <w:trHeight w:val="321"/>
        </w:trPr>
        <w:tc>
          <w:tcPr>
            <w:tcW w:w="4645" w:type="dxa"/>
          </w:tcPr>
          <w:p w:rsidR="00E620D9" w:rsidRDefault="00E620D9">
            <w:pPr>
              <w:pStyle w:val="TableParagraph"/>
            </w:pPr>
          </w:p>
        </w:tc>
        <w:tc>
          <w:tcPr>
            <w:tcW w:w="2269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700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808" w:type="dxa"/>
          </w:tcPr>
          <w:p w:rsidR="00E620D9" w:rsidRDefault="00E620D9">
            <w:pPr>
              <w:pStyle w:val="TableParagraph"/>
            </w:pPr>
          </w:p>
        </w:tc>
      </w:tr>
      <w:tr w:rsidR="00E620D9">
        <w:trPr>
          <w:trHeight w:val="317"/>
        </w:trPr>
        <w:tc>
          <w:tcPr>
            <w:tcW w:w="4645" w:type="dxa"/>
          </w:tcPr>
          <w:p w:rsidR="00E620D9" w:rsidRDefault="00E620D9">
            <w:pPr>
              <w:pStyle w:val="TableParagraph"/>
            </w:pPr>
          </w:p>
        </w:tc>
        <w:tc>
          <w:tcPr>
            <w:tcW w:w="2269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700" w:type="dxa"/>
          </w:tcPr>
          <w:p w:rsidR="00E620D9" w:rsidRDefault="00E620D9">
            <w:pPr>
              <w:pStyle w:val="TableParagraph"/>
            </w:pPr>
          </w:p>
        </w:tc>
        <w:tc>
          <w:tcPr>
            <w:tcW w:w="1808" w:type="dxa"/>
          </w:tcPr>
          <w:p w:rsidR="00E620D9" w:rsidRDefault="00E620D9">
            <w:pPr>
              <w:pStyle w:val="TableParagraph"/>
            </w:pPr>
          </w:p>
        </w:tc>
      </w:tr>
    </w:tbl>
    <w:p w:rsidR="007642E7" w:rsidRDefault="007642E7"/>
    <w:sectPr w:rsidR="007642E7">
      <w:pgSz w:w="11910" w:h="16840"/>
      <w:pgMar w:top="1420" w:right="620" w:bottom="280" w:left="6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37DE" w:rsidRDefault="001737DE">
      <w:r>
        <w:separator/>
      </w:r>
    </w:p>
  </w:endnote>
  <w:endnote w:type="continuationSeparator" w:id="0">
    <w:p w:rsidR="001737DE" w:rsidRDefault="0017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37DE" w:rsidRDefault="001737DE">
      <w:r>
        <w:separator/>
      </w:r>
    </w:p>
  </w:footnote>
  <w:footnote w:type="continuationSeparator" w:id="0">
    <w:p w:rsidR="001737DE" w:rsidRDefault="00173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20D9" w:rsidRDefault="0000000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.4pt;margin-top:35.4pt;width:511pt;height:36.2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264"/>
                  <w:gridCol w:w="3265"/>
                  <w:gridCol w:w="2413"/>
                  <w:gridCol w:w="1128"/>
                  <w:gridCol w:w="1137"/>
                </w:tblGrid>
                <w:tr w:rsidR="00E620D9" w:rsidTr="00B64512">
                  <w:trPr>
                    <w:trHeight w:val="422"/>
                  </w:trPr>
                  <w:tc>
                    <w:tcPr>
                      <w:tcW w:w="2264" w:type="dxa"/>
                      <w:vMerge w:val="restart"/>
                      <w:vAlign w:val="center"/>
                    </w:tcPr>
                    <w:p w:rsidR="00E620D9" w:rsidRDefault="00B64512" w:rsidP="00B64512">
                      <w:pPr>
                        <w:pStyle w:val="TableParagraph"/>
                        <w:spacing w:before="39"/>
                        <w:ind w:left="25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Браїлівська гімназія</w:t>
                      </w:r>
                    </w:p>
                  </w:tc>
                  <w:tc>
                    <w:tcPr>
                      <w:tcW w:w="6806" w:type="dxa"/>
                      <w:gridSpan w:val="3"/>
                    </w:tcPr>
                    <w:p w:rsidR="00E620D9" w:rsidRDefault="00000000">
                      <w:pPr>
                        <w:pStyle w:val="TableParagraph"/>
                        <w:spacing w:before="76"/>
                        <w:ind w:left="335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Документація системи управління безпечністю харчових продуктів</w:t>
                      </w:r>
                    </w:p>
                  </w:tc>
                  <w:tc>
                    <w:tcPr>
                      <w:tcW w:w="1137" w:type="dxa"/>
                    </w:tcPr>
                    <w:p w:rsidR="00E620D9" w:rsidRDefault="00000000">
                      <w:pPr>
                        <w:pStyle w:val="TableParagraph"/>
                        <w:spacing w:before="76"/>
                        <w:ind w:left="19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ПП-1.13</w:t>
                      </w:r>
                    </w:p>
                  </w:tc>
                </w:tr>
                <w:tr w:rsidR="00E620D9">
                  <w:trPr>
                    <w:trHeight w:val="274"/>
                  </w:trPr>
                  <w:tc>
                    <w:tcPr>
                      <w:tcW w:w="2264" w:type="dxa"/>
                      <w:vMerge/>
                      <w:tcBorders>
                        <w:top w:val="nil"/>
                      </w:tcBorders>
                    </w:tcPr>
                    <w:p w:rsidR="00E620D9" w:rsidRDefault="00E620D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265" w:type="dxa"/>
                    </w:tcPr>
                    <w:p w:rsidR="00E620D9" w:rsidRDefault="00000000">
                      <w:pPr>
                        <w:pStyle w:val="TableParagraph"/>
                        <w:spacing w:line="226" w:lineRule="exact"/>
                        <w:ind w:left="73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Введено з </w:t>
                      </w:r>
                      <w:r w:rsidR="00B64512">
                        <w:rPr>
                          <w:sz w:val="20"/>
                        </w:rPr>
                        <w:t>01.11.2021</w:t>
                      </w:r>
                    </w:p>
                  </w:tc>
                  <w:tc>
                    <w:tcPr>
                      <w:tcW w:w="2413" w:type="dxa"/>
                    </w:tcPr>
                    <w:p w:rsidR="00E620D9" w:rsidRDefault="00000000">
                      <w:pPr>
                        <w:pStyle w:val="TableParagraph"/>
                        <w:spacing w:line="226" w:lineRule="exact"/>
                        <w:ind w:left="7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Редакція 1</w:t>
                      </w:r>
                    </w:p>
                  </w:tc>
                  <w:tc>
                    <w:tcPr>
                      <w:tcW w:w="2265" w:type="dxa"/>
                      <w:gridSpan w:val="2"/>
                    </w:tcPr>
                    <w:p w:rsidR="00E620D9" w:rsidRDefault="00000000">
                      <w:pPr>
                        <w:pStyle w:val="TableParagraph"/>
                        <w:spacing w:line="226" w:lineRule="exact"/>
                        <w:ind w:left="7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стор. </w:t>
                      </w: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rPr>
                          <w:sz w:val="20"/>
                        </w:rPr>
                        <w:t xml:space="preserve"> з 3</w:t>
                      </w:r>
                    </w:p>
                  </w:tc>
                </w:tr>
              </w:tbl>
              <w:p w:rsidR="00E620D9" w:rsidRDefault="00E620D9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75CB"/>
    <w:multiLevelType w:val="hybridMultilevel"/>
    <w:tmpl w:val="8B68B27A"/>
    <w:lvl w:ilvl="0" w:tplc="7B8E567C">
      <w:numFmt w:val="bullet"/>
      <w:lvlText w:val="-"/>
      <w:lvlJc w:val="left"/>
      <w:pPr>
        <w:ind w:left="108" w:hanging="284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uk-UA" w:eastAsia="en-US" w:bidi="ar-SA"/>
      </w:rPr>
    </w:lvl>
    <w:lvl w:ilvl="1" w:tplc="2E1434CA">
      <w:numFmt w:val="bullet"/>
      <w:lvlText w:val="•"/>
      <w:lvlJc w:val="left"/>
      <w:pPr>
        <w:ind w:left="1158" w:hanging="284"/>
      </w:pPr>
      <w:rPr>
        <w:rFonts w:hint="default"/>
        <w:lang w:val="uk-UA" w:eastAsia="en-US" w:bidi="ar-SA"/>
      </w:rPr>
    </w:lvl>
    <w:lvl w:ilvl="2" w:tplc="B0843206">
      <w:numFmt w:val="bullet"/>
      <w:lvlText w:val="•"/>
      <w:lvlJc w:val="left"/>
      <w:pPr>
        <w:ind w:left="2217" w:hanging="284"/>
      </w:pPr>
      <w:rPr>
        <w:rFonts w:hint="default"/>
        <w:lang w:val="uk-UA" w:eastAsia="en-US" w:bidi="ar-SA"/>
      </w:rPr>
    </w:lvl>
    <w:lvl w:ilvl="3" w:tplc="7ADCCE54">
      <w:numFmt w:val="bullet"/>
      <w:lvlText w:val="•"/>
      <w:lvlJc w:val="left"/>
      <w:pPr>
        <w:ind w:left="3276" w:hanging="284"/>
      </w:pPr>
      <w:rPr>
        <w:rFonts w:hint="default"/>
        <w:lang w:val="uk-UA" w:eastAsia="en-US" w:bidi="ar-SA"/>
      </w:rPr>
    </w:lvl>
    <w:lvl w:ilvl="4" w:tplc="04A69E14">
      <w:numFmt w:val="bullet"/>
      <w:lvlText w:val="•"/>
      <w:lvlJc w:val="left"/>
      <w:pPr>
        <w:ind w:left="4335" w:hanging="284"/>
      </w:pPr>
      <w:rPr>
        <w:rFonts w:hint="default"/>
        <w:lang w:val="uk-UA" w:eastAsia="en-US" w:bidi="ar-SA"/>
      </w:rPr>
    </w:lvl>
    <w:lvl w:ilvl="5" w:tplc="0EE8204E">
      <w:numFmt w:val="bullet"/>
      <w:lvlText w:val="•"/>
      <w:lvlJc w:val="left"/>
      <w:pPr>
        <w:ind w:left="5394" w:hanging="284"/>
      </w:pPr>
      <w:rPr>
        <w:rFonts w:hint="default"/>
        <w:lang w:val="uk-UA" w:eastAsia="en-US" w:bidi="ar-SA"/>
      </w:rPr>
    </w:lvl>
    <w:lvl w:ilvl="6" w:tplc="AADC3078">
      <w:numFmt w:val="bullet"/>
      <w:lvlText w:val="•"/>
      <w:lvlJc w:val="left"/>
      <w:pPr>
        <w:ind w:left="6452" w:hanging="284"/>
      </w:pPr>
      <w:rPr>
        <w:rFonts w:hint="default"/>
        <w:lang w:val="uk-UA" w:eastAsia="en-US" w:bidi="ar-SA"/>
      </w:rPr>
    </w:lvl>
    <w:lvl w:ilvl="7" w:tplc="BA76F904">
      <w:numFmt w:val="bullet"/>
      <w:lvlText w:val="•"/>
      <w:lvlJc w:val="left"/>
      <w:pPr>
        <w:ind w:left="7511" w:hanging="284"/>
      </w:pPr>
      <w:rPr>
        <w:rFonts w:hint="default"/>
        <w:lang w:val="uk-UA" w:eastAsia="en-US" w:bidi="ar-SA"/>
      </w:rPr>
    </w:lvl>
    <w:lvl w:ilvl="8" w:tplc="CD4465A0">
      <w:numFmt w:val="bullet"/>
      <w:lvlText w:val="•"/>
      <w:lvlJc w:val="left"/>
      <w:pPr>
        <w:ind w:left="8570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63046E5E"/>
    <w:multiLevelType w:val="multilevel"/>
    <w:tmpl w:val="D95C4BF0"/>
    <w:lvl w:ilvl="0">
      <w:start w:val="1"/>
      <w:numFmt w:val="decimal"/>
      <w:lvlText w:val="%1."/>
      <w:lvlJc w:val="left"/>
      <w:pPr>
        <w:ind w:left="680" w:hanging="428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104" w:hanging="284"/>
        <w:jc w:val="right"/>
      </w:pPr>
      <w:rPr>
        <w:rFonts w:ascii="Times New Roman" w:eastAsia="Times New Roman" w:hAnsi="Times New Roman" w:cs="Times New Roman" w:hint="default"/>
        <w:b/>
        <w:bCs/>
        <w:spacing w:val="-6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2.%3"/>
      <w:lvlJc w:val="left"/>
      <w:pPr>
        <w:ind w:left="252" w:hanging="424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298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97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695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94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92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91" w:hanging="424"/>
      </w:pPr>
      <w:rPr>
        <w:rFonts w:hint="default"/>
        <w:lang w:val="uk-UA" w:eastAsia="en-US" w:bidi="ar-SA"/>
      </w:rPr>
    </w:lvl>
  </w:abstractNum>
  <w:num w:numId="1" w16cid:durableId="1733581204">
    <w:abstractNumId w:val="0"/>
  </w:num>
  <w:num w:numId="2" w16cid:durableId="629744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0D9"/>
    <w:rsid w:val="001737DE"/>
    <w:rsid w:val="007642E7"/>
    <w:rsid w:val="00AB2B14"/>
    <w:rsid w:val="00B64512"/>
    <w:rsid w:val="00E6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093E6501"/>
  <w15:docId w15:val="{B45F2CA1-D640-48E6-9173-F94BA91F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line="274" w:lineRule="exact"/>
      <w:ind w:left="1104" w:hanging="285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680" w:hanging="429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100"/>
      <w:ind w:left="252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0" w:hanging="42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64512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B64512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B64512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B64512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2315</Words>
  <Characters>1320</Characters>
  <Application>Microsoft Office Word</Application>
  <DocSecurity>0</DocSecurity>
  <Lines>11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Келлер Віктор</dc:creator>
  <cp:lastModifiedBy>User</cp:lastModifiedBy>
  <cp:revision>3</cp:revision>
  <dcterms:created xsi:type="dcterms:W3CDTF">2023-05-03T06:24:00Z</dcterms:created>
  <dcterms:modified xsi:type="dcterms:W3CDTF">2023-05-03T10:49:00Z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2023-05-03T00:00:00Z</vt:filetime>
  </property>
</Properties>
</file>