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186" w:rsidRDefault="00263186" w:rsidP="00263186">
      <w:pPr>
        <w:spacing w:line="276" w:lineRule="auto"/>
        <w:jc w:val="both"/>
        <w:rPr>
          <w:sz w:val="28"/>
          <w:szCs w:val="28"/>
          <w:lang w:val="uk-UA"/>
        </w:rPr>
      </w:pPr>
      <w:r>
        <w:rPr>
          <w:sz w:val="28"/>
          <w:szCs w:val="28"/>
          <w:lang w:val="uk-UA"/>
        </w:rPr>
        <w:t xml:space="preserve">        У 2022-2023 </w:t>
      </w:r>
      <w:proofErr w:type="spellStart"/>
      <w:r>
        <w:rPr>
          <w:sz w:val="28"/>
          <w:szCs w:val="28"/>
          <w:lang w:val="uk-UA"/>
        </w:rPr>
        <w:t>н.р</w:t>
      </w:r>
      <w:proofErr w:type="spellEnd"/>
      <w:r>
        <w:rPr>
          <w:sz w:val="28"/>
          <w:szCs w:val="28"/>
          <w:lang w:val="uk-UA"/>
        </w:rPr>
        <w:t xml:space="preserve">. педагогічний колектив   закладу позашкільної освіти  «Будинок творчості школярів та юнацтва» Жмеринської МТГ навчально – виховну  роботу спрямував на розвиток самоосвітньої діяльності, вміння застосовувати набуті знання у практиці - навчанні і вихованні кожної дитини, яка відвідує заклад.     </w:t>
      </w:r>
    </w:p>
    <w:p w:rsidR="00263186" w:rsidRDefault="00263186" w:rsidP="00263186">
      <w:pPr>
        <w:spacing w:line="276" w:lineRule="auto"/>
        <w:jc w:val="both"/>
        <w:rPr>
          <w:sz w:val="28"/>
          <w:szCs w:val="28"/>
          <w:lang w:val="uk-UA"/>
        </w:rPr>
      </w:pPr>
      <w:r>
        <w:rPr>
          <w:sz w:val="28"/>
          <w:szCs w:val="28"/>
          <w:lang w:val="uk-UA"/>
        </w:rPr>
        <w:t xml:space="preserve">    Педагогічний колектив закладу  продовжував  працювати на координацію навчально-виховної, інформаційно-методичної і організаційно-масової діяльності, розвиток творчості учнівської  молоді, підвищення ефективності навчально-виховного процесу та створення умов для всебічного розвитку вихованців, виконання заходів  з реалізації  Концепції національно – патріотичного виховання дітей та молоді.</w:t>
      </w:r>
    </w:p>
    <w:p w:rsidR="00263186" w:rsidRDefault="00263186" w:rsidP="00263186">
      <w:pPr>
        <w:spacing w:line="276" w:lineRule="auto"/>
        <w:jc w:val="both"/>
        <w:rPr>
          <w:sz w:val="28"/>
          <w:szCs w:val="28"/>
        </w:rPr>
      </w:pPr>
      <w:r>
        <w:rPr>
          <w:sz w:val="28"/>
          <w:szCs w:val="28"/>
          <w:lang w:val="uk-UA"/>
        </w:rPr>
        <w:t xml:space="preserve">               </w:t>
      </w:r>
      <w:proofErr w:type="spellStart"/>
      <w:r>
        <w:rPr>
          <w:sz w:val="28"/>
          <w:szCs w:val="28"/>
        </w:rPr>
        <w:t>Навчальна</w:t>
      </w:r>
      <w:proofErr w:type="spellEnd"/>
      <w:r>
        <w:rPr>
          <w:sz w:val="28"/>
          <w:szCs w:val="28"/>
        </w:rPr>
        <w:t xml:space="preserve"> та </w:t>
      </w:r>
      <w:proofErr w:type="spellStart"/>
      <w:r>
        <w:rPr>
          <w:sz w:val="28"/>
          <w:szCs w:val="28"/>
        </w:rPr>
        <w:t>виховна</w:t>
      </w:r>
      <w:proofErr w:type="spellEnd"/>
      <w:r>
        <w:rPr>
          <w:sz w:val="28"/>
          <w:szCs w:val="28"/>
        </w:rPr>
        <w:t xml:space="preserve"> робота </w:t>
      </w:r>
      <w:proofErr w:type="gramStart"/>
      <w:r>
        <w:rPr>
          <w:sz w:val="28"/>
          <w:szCs w:val="28"/>
        </w:rPr>
        <w:t xml:space="preserve">у </w:t>
      </w:r>
      <w:r>
        <w:rPr>
          <w:sz w:val="28"/>
          <w:szCs w:val="28"/>
          <w:lang w:val="uk-UA"/>
        </w:rPr>
        <w:t xml:space="preserve"> 2022</w:t>
      </w:r>
      <w:proofErr w:type="gramEnd"/>
      <w:r>
        <w:rPr>
          <w:sz w:val="28"/>
          <w:szCs w:val="28"/>
          <w:lang w:val="uk-UA"/>
        </w:rPr>
        <w:t xml:space="preserve">-2023 </w:t>
      </w:r>
      <w:proofErr w:type="spellStart"/>
      <w:r>
        <w:rPr>
          <w:sz w:val="28"/>
          <w:szCs w:val="28"/>
          <w:lang w:val="uk-UA"/>
        </w:rPr>
        <w:t>н.р</w:t>
      </w:r>
      <w:proofErr w:type="spellEnd"/>
      <w:r>
        <w:rPr>
          <w:sz w:val="28"/>
          <w:szCs w:val="28"/>
          <w:lang w:val="uk-UA"/>
        </w:rPr>
        <w:t xml:space="preserve">. </w:t>
      </w:r>
      <w:proofErr w:type="spellStart"/>
      <w:r>
        <w:rPr>
          <w:sz w:val="28"/>
          <w:szCs w:val="28"/>
        </w:rPr>
        <w:t>здійсню</w:t>
      </w:r>
      <w:r>
        <w:rPr>
          <w:sz w:val="28"/>
          <w:szCs w:val="28"/>
          <w:lang w:val="uk-UA"/>
        </w:rPr>
        <w:t>валась</w:t>
      </w:r>
      <w:proofErr w:type="spellEnd"/>
      <w:r>
        <w:rPr>
          <w:sz w:val="28"/>
          <w:szCs w:val="28"/>
          <w:lang w:val="uk-UA"/>
        </w:rPr>
        <w:t>,</w:t>
      </w:r>
      <w:r>
        <w:rPr>
          <w:sz w:val="28"/>
          <w:szCs w:val="28"/>
        </w:rPr>
        <w:t xml:space="preserve"> в </w:t>
      </w:r>
      <w:proofErr w:type="spellStart"/>
      <w:r>
        <w:rPr>
          <w:sz w:val="28"/>
          <w:szCs w:val="28"/>
        </w:rPr>
        <w:t>гуртках</w:t>
      </w:r>
      <w:proofErr w:type="spellEnd"/>
      <w:r>
        <w:rPr>
          <w:sz w:val="28"/>
          <w:szCs w:val="28"/>
        </w:rPr>
        <w:t xml:space="preserve">, а </w:t>
      </w:r>
      <w:proofErr w:type="spellStart"/>
      <w:r>
        <w:rPr>
          <w:sz w:val="28"/>
          <w:szCs w:val="28"/>
        </w:rPr>
        <w:t>також</w:t>
      </w:r>
      <w:proofErr w:type="spellEnd"/>
      <w:r>
        <w:rPr>
          <w:sz w:val="28"/>
          <w:szCs w:val="28"/>
        </w:rPr>
        <w:t xml:space="preserve"> при </w:t>
      </w:r>
      <w:proofErr w:type="spellStart"/>
      <w:r>
        <w:rPr>
          <w:sz w:val="28"/>
          <w:szCs w:val="28"/>
        </w:rPr>
        <w:t>організації</w:t>
      </w:r>
      <w:proofErr w:type="spellEnd"/>
      <w:r>
        <w:rPr>
          <w:sz w:val="28"/>
          <w:szCs w:val="28"/>
        </w:rPr>
        <w:t xml:space="preserve"> та </w:t>
      </w:r>
      <w:proofErr w:type="spellStart"/>
      <w:r>
        <w:rPr>
          <w:sz w:val="28"/>
          <w:szCs w:val="28"/>
        </w:rPr>
        <w:t>проведенні</w:t>
      </w:r>
      <w:proofErr w:type="spellEnd"/>
      <w:r>
        <w:rPr>
          <w:sz w:val="28"/>
          <w:szCs w:val="28"/>
        </w:rPr>
        <w:t xml:space="preserve"> </w:t>
      </w:r>
      <w:proofErr w:type="spellStart"/>
      <w:r>
        <w:rPr>
          <w:sz w:val="28"/>
          <w:szCs w:val="28"/>
        </w:rPr>
        <w:t>різноманітних</w:t>
      </w:r>
      <w:proofErr w:type="spellEnd"/>
      <w:r>
        <w:rPr>
          <w:sz w:val="28"/>
          <w:szCs w:val="28"/>
        </w:rPr>
        <w:t xml:space="preserve"> </w:t>
      </w:r>
      <w:proofErr w:type="spellStart"/>
      <w:r>
        <w:rPr>
          <w:sz w:val="28"/>
          <w:szCs w:val="28"/>
        </w:rPr>
        <w:t>організаційно</w:t>
      </w:r>
      <w:proofErr w:type="spellEnd"/>
      <w:r>
        <w:rPr>
          <w:sz w:val="28"/>
          <w:szCs w:val="28"/>
        </w:rPr>
        <w:t xml:space="preserve"> – </w:t>
      </w:r>
      <w:proofErr w:type="spellStart"/>
      <w:r>
        <w:rPr>
          <w:sz w:val="28"/>
          <w:szCs w:val="28"/>
        </w:rPr>
        <w:t>масових</w:t>
      </w:r>
      <w:proofErr w:type="spellEnd"/>
      <w:r>
        <w:rPr>
          <w:sz w:val="28"/>
          <w:szCs w:val="28"/>
        </w:rPr>
        <w:t xml:space="preserve"> </w:t>
      </w:r>
      <w:proofErr w:type="spellStart"/>
      <w:r>
        <w:rPr>
          <w:sz w:val="28"/>
          <w:szCs w:val="28"/>
        </w:rPr>
        <w:t>заходів</w:t>
      </w:r>
      <w:proofErr w:type="spellEnd"/>
      <w:r>
        <w:rPr>
          <w:sz w:val="28"/>
          <w:szCs w:val="28"/>
        </w:rPr>
        <w:t>.</w:t>
      </w:r>
    </w:p>
    <w:p w:rsidR="00263186" w:rsidRDefault="00263186" w:rsidP="00263186">
      <w:pPr>
        <w:spacing w:line="276" w:lineRule="auto"/>
        <w:jc w:val="both"/>
        <w:rPr>
          <w:sz w:val="28"/>
          <w:szCs w:val="28"/>
          <w:lang w:val="uk-UA"/>
        </w:rPr>
      </w:pPr>
      <w:r>
        <w:rPr>
          <w:sz w:val="28"/>
          <w:szCs w:val="28"/>
          <w:lang w:val="uk-UA"/>
        </w:rPr>
        <w:t xml:space="preserve">       Позашкільну освіту впродовж навчального року у 7 гуртках отримувало 213 вихованців, педагогічний процес здійснювало 6 педагогічних працівників  та акомпаніатор.</w:t>
      </w:r>
    </w:p>
    <w:p w:rsidR="00263186" w:rsidRDefault="00263186" w:rsidP="00263186">
      <w:pPr>
        <w:spacing w:line="276" w:lineRule="auto"/>
        <w:jc w:val="both"/>
        <w:rPr>
          <w:sz w:val="28"/>
          <w:szCs w:val="28"/>
          <w:lang w:val="uk-UA"/>
        </w:rPr>
      </w:pPr>
      <w:r>
        <w:rPr>
          <w:sz w:val="28"/>
          <w:szCs w:val="28"/>
          <w:lang w:val="uk-UA"/>
        </w:rPr>
        <w:t xml:space="preserve">      Навчання  здійснювалось відповідно до типових та адаптованих програм,  погоджених педагогічною радою. Пріоритетними формами організації та методами навчання  були: самостійна, дослідницька, творча діяльність в системі особистісно – орієнтованого навчання та  творчого розвитку вихованця гуртка, підготовка до  активної діяльності, створення умов для  соціального захисту та організації змістовного дозвілля відповідно до  здібностей, обдарувань та стану здоров’я вихованців закладу.</w:t>
      </w:r>
    </w:p>
    <w:p w:rsidR="00263186" w:rsidRDefault="00263186" w:rsidP="00263186">
      <w:pPr>
        <w:spacing w:line="276" w:lineRule="auto"/>
        <w:jc w:val="both"/>
        <w:rPr>
          <w:sz w:val="28"/>
          <w:szCs w:val="28"/>
          <w:lang w:val="uk-UA"/>
        </w:rPr>
      </w:pPr>
      <w:r>
        <w:rPr>
          <w:sz w:val="28"/>
          <w:szCs w:val="28"/>
          <w:lang w:val="uk-UA"/>
        </w:rPr>
        <w:t xml:space="preserve">     Корективи у навчально – виховний процес внесли воєнні дії на території України. Для цього керівниками гуртків було створено групи у </w:t>
      </w:r>
      <w:proofErr w:type="spellStart"/>
      <w:r>
        <w:rPr>
          <w:sz w:val="28"/>
          <w:szCs w:val="28"/>
          <w:lang w:val="uk-UA"/>
        </w:rPr>
        <w:t>вайбер</w:t>
      </w:r>
      <w:proofErr w:type="spellEnd"/>
      <w:r>
        <w:rPr>
          <w:sz w:val="28"/>
          <w:szCs w:val="28"/>
          <w:lang w:val="uk-UA"/>
        </w:rPr>
        <w:t>. На закінчення навчального року,  програми гуртків повністю вичитані. Навчальний рік завершено 31 травня 2023 року.</w:t>
      </w:r>
    </w:p>
    <w:p w:rsidR="00263186" w:rsidRDefault="00263186" w:rsidP="00263186">
      <w:pPr>
        <w:spacing w:line="276" w:lineRule="auto"/>
        <w:jc w:val="both"/>
        <w:rPr>
          <w:sz w:val="28"/>
          <w:szCs w:val="28"/>
          <w:lang w:val="uk-UA"/>
        </w:rPr>
      </w:pPr>
      <w:r>
        <w:rPr>
          <w:sz w:val="28"/>
          <w:szCs w:val="28"/>
          <w:lang w:val="uk-UA"/>
        </w:rPr>
        <w:t xml:space="preserve">     Виховна робота закладу  базувалась  на основних орієнтирах виховання і була спрямована на розвиток національно – патріотичної, пізнавальної, оздоровчої, трудової, художньо – естетичної, спортивної, пропагандистської, ігрової, культурної, екологічної форм діяльності вихованців.</w:t>
      </w:r>
    </w:p>
    <w:p w:rsidR="00263186" w:rsidRDefault="00263186" w:rsidP="00263186">
      <w:pPr>
        <w:spacing w:line="276" w:lineRule="auto"/>
        <w:jc w:val="both"/>
        <w:rPr>
          <w:sz w:val="28"/>
          <w:szCs w:val="28"/>
          <w:lang w:val="uk-UA"/>
        </w:rPr>
      </w:pPr>
      <w:r>
        <w:rPr>
          <w:sz w:val="28"/>
          <w:szCs w:val="28"/>
          <w:lang w:val="uk-UA"/>
        </w:rPr>
        <w:t xml:space="preserve">    Кожен керівник гуртка працював за планом виховної роботи, який складався  на місяць відповідно  до плану роботи закладу, плану виховної роботи та  основних орієнтирів виховання. На допомогу керівникам гуртків складаються плани роботи  закладу на місяць та методичні рекомендації для здійснення навчальної та виховної діяльності.</w:t>
      </w:r>
    </w:p>
    <w:p w:rsidR="00263186" w:rsidRDefault="00263186" w:rsidP="00263186">
      <w:pPr>
        <w:spacing w:line="276" w:lineRule="auto"/>
        <w:jc w:val="both"/>
        <w:rPr>
          <w:sz w:val="28"/>
          <w:szCs w:val="28"/>
          <w:lang w:val="uk-UA"/>
        </w:rPr>
      </w:pPr>
      <w:r>
        <w:rPr>
          <w:sz w:val="28"/>
          <w:szCs w:val="28"/>
          <w:lang w:val="uk-UA"/>
        </w:rPr>
        <w:lastRenderedPageBreak/>
        <w:t xml:space="preserve">    </w:t>
      </w:r>
      <w:proofErr w:type="spellStart"/>
      <w:r>
        <w:rPr>
          <w:sz w:val="28"/>
          <w:szCs w:val="28"/>
          <w:lang w:val="uk-UA"/>
        </w:rPr>
        <w:t>Цьогоріч</w:t>
      </w:r>
      <w:proofErr w:type="spellEnd"/>
      <w:r>
        <w:rPr>
          <w:sz w:val="28"/>
          <w:szCs w:val="28"/>
          <w:lang w:val="uk-UA"/>
        </w:rPr>
        <w:t xml:space="preserve">  у закладі атестовано трьох педагогічних працівників_ Олексія Мельника, Ірину </w:t>
      </w:r>
      <w:proofErr w:type="spellStart"/>
      <w:r>
        <w:rPr>
          <w:sz w:val="28"/>
          <w:szCs w:val="28"/>
          <w:lang w:val="uk-UA"/>
        </w:rPr>
        <w:t>Трачук</w:t>
      </w:r>
      <w:proofErr w:type="spellEnd"/>
      <w:r>
        <w:rPr>
          <w:sz w:val="28"/>
          <w:szCs w:val="28"/>
          <w:lang w:val="uk-UA"/>
        </w:rPr>
        <w:t>, Валентину Головню- усім трьом присвоєно найвищий 12 кваліфікаційний розряд.</w:t>
      </w:r>
    </w:p>
    <w:p w:rsidR="00263186" w:rsidRDefault="00263186" w:rsidP="00263186">
      <w:pPr>
        <w:spacing w:line="276" w:lineRule="auto"/>
        <w:jc w:val="both"/>
        <w:rPr>
          <w:sz w:val="28"/>
          <w:szCs w:val="28"/>
          <w:lang w:val="uk-UA"/>
        </w:rPr>
      </w:pPr>
      <w:r>
        <w:rPr>
          <w:sz w:val="28"/>
          <w:szCs w:val="28"/>
          <w:lang w:val="uk-UA"/>
        </w:rPr>
        <w:t xml:space="preserve">     Організаційно – масові  заходи проходять за окремими   планами роботи, планом традиційних виховних масових заходів та „Координаційним планом виховних заходів  на 2022 – 2023 </w:t>
      </w:r>
      <w:proofErr w:type="spellStart"/>
      <w:r>
        <w:rPr>
          <w:sz w:val="28"/>
          <w:szCs w:val="28"/>
          <w:lang w:val="uk-UA"/>
        </w:rPr>
        <w:t>н.р</w:t>
      </w:r>
      <w:proofErr w:type="spellEnd"/>
      <w:r>
        <w:rPr>
          <w:sz w:val="28"/>
          <w:szCs w:val="28"/>
          <w:lang w:val="uk-UA"/>
        </w:rPr>
        <w:t xml:space="preserve">.” </w:t>
      </w:r>
    </w:p>
    <w:p w:rsidR="00263186" w:rsidRDefault="00263186" w:rsidP="00263186">
      <w:pPr>
        <w:spacing w:line="276" w:lineRule="auto"/>
        <w:jc w:val="both"/>
        <w:rPr>
          <w:sz w:val="28"/>
          <w:szCs w:val="28"/>
          <w:lang w:val="uk-UA"/>
        </w:rPr>
      </w:pPr>
      <w:r>
        <w:rPr>
          <w:sz w:val="28"/>
          <w:szCs w:val="28"/>
          <w:lang w:val="uk-UA"/>
        </w:rPr>
        <w:t xml:space="preserve">      Не дивлячись на складні обставини</w:t>
      </w:r>
      <w:r w:rsidR="00675DC4">
        <w:rPr>
          <w:sz w:val="28"/>
          <w:szCs w:val="28"/>
          <w:lang w:val="uk-UA"/>
        </w:rPr>
        <w:t>,</w:t>
      </w:r>
      <w:r>
        <w:rPr>
          <w:sz w:val="28"/>
          <w:szCs w:val="28"/>
          <w:lang w:val="uk-UA"/>
        </w:rPr>
        <w:t xml:space="preserve"> вихованці</w:t>
      </w:r>
      <w:r w:rsidR="00675DC4">
        <w:rPr>
          <w:sz w:val="28"/>
          <w:szCs w:val="28"/>
          <w:lang w:val="uk-UA"/>
        </w:rPr>
        <w:t xml:space="preserve"> гуртків активно брали участь  </w:t>
      </w:r>
      <w:r>
        <w:rPr>
          <w:sz w:val="28"/>
          <w:szCs w:val="28"/>
          <w:lang w:val="uk-UA"/>
        </w:rPr>
        <w:t xml:space="preserve">у Міжнародних, Всеукраїнських та обласних виставках, конкурсах та змаганнях. Та здобули 15 призових місць </w:t>
      </w:r>
    </w:p>
    <w:p w:rsidR="00263186" w:rsidRDefault="00263186" w:rsidP="00263186">
      <w:pPr>
        <w:spacing w:line="276" w:lineRule="auto"/>
        <w:ind w:firstLine="720"/>
        <w:jc w:val="both"/>
        <w:rPr>
          <w:sz w:val="28"/>
          <w:szCs w:val="28"/>
        </w:rPr>
      </w:pPr>
      <w:r>
        <w:rPr>
          <w:sz w:val="28"/>
          <w:szCs w:val="28"/>
          <w:lang w:val="uk-UA"/>
        </w:rPr>
        <w:t xml:space="preserve">Театральний колектив «Шарм» у 2022 - </w:t>
      </w:r>
      <w:r>
        <w:rPr>
          <w:sz w:val="28"/>
          <w:szCs w:val="28"/>
        </w:rPr>
        <w:t xml:space="preserve">2023 </w:t>
      </w:r>
      <w:proofErr w:type="spellStart"/>
      <w:r>
        <w:rPr>
          <w:sz w:val="28"/>
          <w:szCs w:val="28"/>
        </w:rPr>
        <w:t>році</w:t>
      </w:r>
      <w:proofErr w:type="spellEnd"/>
      <w:r>
        <w:rPr>
          <w:sz w:val="28"/>
          <w:szCs w:val="28"/>
        </w:rPr>
        <w:t xml:space="preserve"> </w:t>
      </w:r>
      <w:proofErr w:type="spellStart"/>
      <w:r>
        <w:rPr>
          <w:sz w:val="28"/>
          <w:szCs w:val="28"/>
        </w:rPr>
        <w:t>має</w:t>
      </w:r>
      <w:proofErr w:type="spellEnd"/>
      <w:r>
        <w:rPr>
          <w:sz w:val="28"/>
          <w:szCs w:val="28"/>
        </w:rPr>
        <w:t xml:space="preserve"> </w:t>
      </w:r>
      <w:proofErr w:type="spellStart"/>
      <w:r>
        <w:rPr>
          <w:sz w:val="28"/>
          <w:szCs w:val="28"/>
        </w:rPr>
        <w:t>дві</w:t>
      </w:r>
      <w:proofErr w:type="spellEnd"/>
      <w:r>
        <w:rPr>
          <w:sz w:val="28"/>
          <w:szCs w:val="28"/>
        </w:rPr>
        <w:t xml:space="preserve"> перемоги – </w:t>
      </w:r>
    </w:p>
    <w:p w:rsidR="00263186" w:rsidRDefault="00263186" w:rsidP="00263186">
      <w:pPr>
        <w:spacing w:line="276" w:lineRule="auto"/>
        <w:ind w:firstLine="720"/>
        <w:jc w:val="both"/>
        <w:rPr>
          <w:sz w:val="28"/>
          <w:szCs w:val="28"/>
          <w:lang w:val="uk-UA"/>
        </w:rPr>
      </w:pPr>
      <w:r>
        <w:rPr>
          <w:sz w:val="28"/>
          <w:szCs w:val="28"/>
        </w:rPr>
        <w:t xml:space="preserve">1 </w:t>
      </w:r>
      <w:proofErr w:type="spellStart"/>
      <w:r>
        <w:rPr>
          <w:sz w:val="28"/>
          <w:szCs w:val="28"/>
        </w:rPr>
        <w:t>місце</w:t>
      </w:r>
      <w:proofErr w:type="spellEnd"/>
      <w:r>
        <w:rPr>
          <w:sz w:val="28"/>
          <w:szCs w:val="28"/>
        </w:rPr>
        <w:t xml:space="preserve"> у </w:t>
      </w:r>
      <w:proofErr w:type="spellStart"/>
      <w:r>
        <w:rPr>
          <w:sz w:val="28"/>
          <w:szCs w:val="28"/>
          <w:lang w:val="uk-UA"/>
        </w:rPr>
        <w:t>Міжнарордному</w:t>
      </w:r>
      <w:proofErr w:type="spellEnd"/>
      <w:r>
        <w:rPr>
          <w:sz w:val="28"/>
          <w:szCs w:val="28"/>
          <w:lang w:val="uk-UA"/>
        </w:rPr>
        <w:t xml:space="preserve"> фестивалі – конкурсі «</w:t>
      </w:r>
      <w:r>
        <w:rPr>
          <w:sz w:val="28"/>
          <w:szCs w:val="28"/>
          <w:lang w:val="en-US"/>
        </w:rPr>
        <w:t>MERRI</w:t>
      </w:r>
      <w:r w:rsidRPr="00263186">
        <w:rPr>
          <w:sz w:val="28"/>
          <w:szCs w:val="28"/>
        </w:rPr>
        <w:t xml:space="preserve"> </w:t>
      </w:r>
      <w:r>
        <w:rPr>
          <w:sz w:val="28"/>
          <w:szCs w:val="28"/>
          <w:lang w:val="en-US"/>
        </w:rPr>
        <w:t>GRISTMAS</w:t>
      </w:r>
      <w:r>
        <w:rPr>
          <w:sz w:val="28"/>
          <w:szCs w:val="28"/>
          <w:lang w:val="uk-UA"/>
        </w:rPr>
        <w:t xml:space="preserve">»   </w:t>
      </w:r>
    </w:p>
    <w:p w:rsidR="00263186" w:rsidRDefault="00263186" w:rsidP="00263186">
      <w:pPr>
        <w:spacing w:line="276" w:lineRule="auto"/>
        <w:ind w:firstLine="720"/>
        <w:jc w:val="both"/>
        <w:rPr>
          <w:sz w:val="28"/>
          <w:szCs w:val="28"/>
          <w:lang w:val="uk-UA"/>
        </w:rPr>
      </w:pPr>
      <w:r>
        <w:rPr>
          <w:sz w:val="28"/>
          <w:szCs w:val="28"/>
          <w:lang w:val="uk-UA"/>
        </w:rPr>
        <w:t>2 місце у обласному фестивалі – конкурсі «Театральний калейдоскоп».</w:t>
      </w:r>
    </w:p>
    <w:p w:rsidR="00263186" w:rsidRDefault="00263186" w:rsidP="00263186">
      <w:pPr>
        <w:ind w:firstLine="720"/>
        <w:jc w:val="both"/>
        <w:rPr>
          <w:sz w:val="28"/>
          <w:szCs w:val="28"/>
        </w:rPr>
      </w:pPr>
      <w:proofErr w:type="spellStart"/>
      <w:r>
        <w:rPr>
          <w:sz w:val="28"/>
          <w:szCs w:val="28"/>
        </w:rPr>
        <w:t>Учасники</w:t>
      </w:r>
      <w:proofErr w:type="spellEnd"/>
      <w:r>
        <w:rPr>
          <w:sz w:val="28"/>
          <w:szCs w:val="28"/>
        </w:rPr>
        <w:t xml:space="preserve"> вокального </w:t>
      </w:r>
      <w:proofErr w:type="spellStart"/>
      <w:r>
        <w:rPr>
          <w:sz w:val="28"/>
          <w:szCs w:val="28"/>
        </w:rPr>
        <w:t>гуртка</w:t>
      </w:r>
      <w:proofErr w:type="spellEnd"/>
      <w:r>
        <w:rPr>
          <w:sz w:val="28"/>
          <w:szCs w:val="28"/>
        </w:rPr>
        <w:t xml:space="preserve"> </w:t>
      </w:r>
      <w:proofErr w:type="spellStart"/>
      <w:r>
        <w:rPr>
          <w:sz w:val="28"/>
          <w:szCs w:val="28"/>
        </w:rPr>
        <w:t>здобули</w:t>
      </w:r>
      <w:proofErr w:type="spellEnd"/>
      <w:r>
        <w:rPr>
          <w:sz w:val="28"/>
          <w:szCs w:val="28"/>
        </w:rPr>
        <w:t xml:space="preserve"> 2 перемоги: </w:t>
      </w:r>
    </w:p>
    <w:p w:rsidR="00263186" w:rsidRDefault="00263186" w:rsidP="00263186">
      <w:pPr>
        <w:jc w:val="both"/>
        <w:rPr>
          <w:sz w:val="28"/>
          <w:szCs w:val="28"/>
          <w:lang w:val="uk-UA"/>
        </w:rPr>
      </w:pPr>
      <w:r>
        <w:rPr>
          <w:sz w:val="28"/>
          <w:szCs w:val="28"/>
          <w:lang w:val="uk-UA"/>
        </w:rPr>
        <w:t xml:space="preserve">           1 місце Запорожець Варфоломій </w:t>
      </w:r>
    </w:p>
    <w:p w:rsidR="00263186" w:rsidRDefault="00263186" w:rsidP="00263186">
      <w:pPr>
        <w:jc w:val="both"/>
        <w:rPr>
          <w:sz w:val="28"/>
          <w:szCs w:val="28"/>
          <w:lang w:val="uk-UA"/>
        </w:rPr>
      </w:pPr>
      <w:r>
        <w:rPr>
          <w:sz w:val="28"/>
          <w:szCs w:val="28"/>
          <w:lang w:val="uk-UA"/>
        </w:rPr>
        <w:t xml:space="preserve">           3 місце Запорожець Ніна у Міжнародному фестивалі – конкурсі молодих виконавців естрадної пісні «Вернісаж. </w:t>
      </w:r>
      <w:proofErr w:type="spellStart"/>
      <w:r>
        <w:rPr>
          <w:sz w:val="28"/>
          <w:szCs w:val="28"/>
          <w:lang w:val="uk-UA"/>
        </w:rPr>
        <w:t>Енергофест</w:t>
      </w:r>
      <w:proofErr w:type="spellEnd"/>
      <w:r>
        <w:rPr>
          <w:sz w:val="28"/>
          <w:szCs w:val="28"/>
          <w:lang w:val="uk-UA"/>
        </w:rPr>
        <w:t xml:space="preserve">», (м. </w:t>
      </w:r>
      <w:proofErr w:type="spellStart"/>
      <w:r>
        <w:rPr>
          <w:sz w:val="28"/>
          <w:szCs w:val="28"/>
          <w:lang w:val="uk-UA"/>
        </w:rPr>
        <w:t>Нетішин</w:t>
      </w:r>
      <w:proofErr w:type="spellEnd"/>
      <w:r>
        <w:rPr>
          <w:sz w:val="28"/>
          <w:szCs w:val="28"/>
          <w:lang w:val="uk-UA"/>
        </w:rPr>
        <w:t>)  керівник Головня Валентина Василівна</w:t>
      </w:r>
    </w:p>
    <w:p w:rsidR="00263186" w:rsidRDefault="00263186" w:rsidP="00263186">
      <w:pPr>
        <w:spacing w:line="276" w:lineRule="auto"/>
        <w:jc w:val="both"/>
        <w:rPr>
          <w:sz w:val="28"/>
          <w:szCs w:val="28"/>
          <w:lang w:val="uk-UA"/>
        </w:rPr>
      </w:pPr>
      <w:r>
        <w:rPr>
          <w:sz w:val="28"/>
          <w:szCs w:val="28"/>
          <w:lang w:val="uk-UA"/>
        </w:rPr>
        <w:t xml:space="preserve">         2 місце, Мукоїд Богдана, вихованка гуртка «</w:t>
      </w:r>
      <w:proofErr w:type="spellStart"/>
      <w:r>
        <w:rPr>
          <w:sz w:val="28"/>
          <w:szCs w:val="28"/>
          <w:lang w:val="uk-UA"/>
        </w:rPr>
        <w:t>Дивослово</w:t>
      </w:r>
      <w:proofErr w:type="spellEnd"/>
      <w:r>
        <w:rPr>
          <w:sz w:val="28"/>
          <w:szCs w:val="28"/>
          <w:lang w:val="uk-UA"/>
        </w:rPr>
        <w:t>» у обласному конкурсі солістів – вокалістів та читців  «Зіркова мрія»  у номінації «Художнє читання», середня вікова категорія, керівник  Ланова Алла  Дмитрівна</w:t>
      </w:r>
    </w:p>
    <w:p w:rsidR="00263186" w:rsidRDefault="00263186" w:rsidP="00263186">
      <w:pPr>
        <w:spacing w:line="276" w:lineRule="auto"/>
        <w:jc w:val="both"/>
        <w:rPr>
          <w:sz w:val="28"/>
          <w:szCs w:val="28"/>
          <w:lang w:val="uk-UA"/>
        </w:rPr>
      </w:pPr>
      <w:r>
        <w:rPr>
          <w:sz w:val="28"/>
          <w:szCs w:val="28"/>
          <w:lang w:val="uk-UA"/>
        </w:rPr>
        <w:t xml:space="preserve">         2 місце, Драчевська Марійка,  вихованка гуртка «</w:t>
      </w:r>
      <w:proofErr w:type="spellStart"/>
      <w:r>
        <w:rPr>
          <w:sz w:val="28"/>
          <w:szCs w:val="28"/>
          <w:lang w:val="uk-UA"/>
        </w:rPr>
        <w:t>Дивослово</w:t>
      </w:r>
      <w:proofErr w:type="spellEnd"/>
      <w:r>
        <w:rPr>
          <w:sz w:val="28"/>
          <w:szCs w:val="28"/>
          <w:lang w:val="uk-UA"/>
        </w:rPr>
        <w:t>» у обласному конкурсі солістів – вокалістів та читців  «Зіркова мрія»  у номінації «Художнє читання», молодша вікова категорія керівник  Ланова Алла Дмитрівна</w:t>
      </w:r>
    </w:p>
    <w:p w:rsidR="00263186" w:rsidRDefault="00263186" w:rsidP="00263186">
      <w:pPr>
        <w:spacing w:line="276" w:lineRule="auto"/>
        <w:jc w:val="both"/>
        <w:rPr>
          <w:sz w:val="28"/>
          <w:szCs w:val="28"/>
          <w:lang w:val="uk-UA"/>
        </w:rPr>
      </w:pPr>
      <w:r>
        <w:rPr>
          <w:sz w:val="28"/>
          <w:szCs w:val="28"/>
          <w:lang w:val="uk-UA"/>
        </w:rPr>
        <w:t xml:space="preserve">        2  місце, Мукоїд Богдана, вихованка гуртка «Феєрверк фантазій»,</w:t>
      </w:r>
    </w:p>
    <w:p w:rsidR="00263186" w:rsidRDefault="00263186" w:rsidP="00263186">
      <w:pPr>
        <w:spacing w:line="276" w:lineRule="auto"/>
        <w:jc w:val="both"/>
        <w:rPr>
          <w:sz w:val="28"/>
          <w:szCs w:val="28"/>
          <w:lang w:val="uk-UA"/>
        </w:rPr>
      </w:pPr>
      <w:r>
        <w:rPr>
          <w:sz w:val="28"/>
          <w:szCs w:val="28"/>
          <w:lang w:val="uk-UA"/>
        </w:rPr>
        <w:t xml:space="preserve">        2 місце, </w:t>
      </w:r>
      <w:proofErr w:type="spellStart"/>
      <w:r>
        <w:rPr>
          <w:sz w:val="28"/>
          <w:szCs w:val="28"/>
          <w:lang w:val="uk-UA"/>
        </w:rPr>
        <w:t>Григорук</w:t>
      </w:r>
      <w:proofErr w:type="spellEnd"/>
      <w:r>
        <w:rPr>
          <w:sz w:val="28"/>
          <w:szCs w:val="28"/>
          <w:lang w:val="uk-UA"/>
        </w:rPr>
        <w:t xml:space="preserve"> Софія, вихованка гуртка «Феєрверк фантазій» у обласному конкурсі «Український сувенір»;</w:t>
      </w:r>
    </w:p>
    <w:p w:rsidR="00263186" w:rsidRDefault="00263186" w:rsidP="00263186">
      <w:pPr>
        <w:spacing w:line="276" w:lineRule="auto"/>
        <w:jc w:val="both"/>
        <w:rPr>
          <w:sz w:val="28"/>
          <w:szCs w:val="28"/>
          <w:lang w:val="uk-UA"/>
        </w:rPr>
      </w:pPr>
      <w:r>
        <w:rPr>
          <w:sz w:val="28"/>
          <w:szCs w:val="28"/>
          <w:lang w:val="uk-UA"/>
        </w:rPr>
        <w:t xml:space="preserve">       2 місце, Мукоїд Богдана, вихованка гуртка «Феєрверк фантазій» ,керівник Мукоїд Богдана</w:t>
      </w:r>
    </w:p>
    <w:p w:rsidR="00263186" w:rsidRDefault="00263186" w:rsidP="00263186">
      <w:pPr>
        <w:spacing w:line="276" w:lineRule="auto"/>
        <w:jc w:val="both"/>
        <w:rPr>
          <w:sz w:val="28"/>
          <w:szCs w:val="28"/>
          <w:lang w:val="uk-UA"/>
        </w:rPr>
      </w:pPr>
      <w:r>
        <w:rPr>
          <w:sz w:val="28"/>
          <w:szCs w:val="28"/>
          <w:lang w:val="uk-UA"/>
        </w:rPr>
        <w:t xml:space="preserve">     3 місце, </w:t>
      </w:r>
      <w:proofErr w:type="spellStart"/>
      <w:r>
        <w:rPr>
          <w:sz w:val="28"/>
          <w:szCs w:val="28"/>
          <w:lang w:val="uk-UA"/>
        </w:rPr>
        <w:t>Захаренко</w:t>
      </w:r>
      <w:proofErr w:type="spellEnd"/>
      <w:r>
        <w:rPr>
          <w:sz w:val="28"/>
          <w:szCs w:val="28"/>
          <w:lang w:val="uk-UA"/>
        </w:rPr>
        <w:t xml:space="preserve"> Тетяна, вихованка гуртка «Весела палітра», керівник гуртка </w:t>
      </w:r>
      <w:proofErr w:type="spellStart"/>
      <w:r>
        <w:rPr>
          <w:sz w:val="28"/>
          <w:szCs w:val="28"/>
          <w:lang w:val="uk-UA"/>
        </w:rPr>
        <w:t>Трачук</w:t>
      </w:r>
      <w:proofErr w:type="spellEnd"/>
      <w:r>
        <w:rPr>
          <w:sz w:val="28"/>
          <w:szCs w:val="28"/>
          <w:lang w:val="uk-UA"/>
        </w:rPr>
        <w:t xml:space="preserve"> Ірина у обласному конкурсі  «Творча майстерня»</w:t>
      </w:r>
    </w:p>
    <w:p w:rsidR="00263186" w:rsidRDefault="00263186" w:rsidP="00263186">
      <w:pPr>
        <w:spacing w:line="276" w:lineRule="auto"/>
        <w:jc w:val="both"/>
        <w:rPr>
          <w:sz w:val="28"/>
          <w:szCs w:val="28"/>
          <w:lang w:val="uk-UA"/>
        </w:rPr>
      </w:pPr>
      <w:r>
        <w:rPr>
          <w:sz w:val="28"/>
          <w:szCs w:val="28"/>
          <w:lang w:val="uk-UA"/>
        </w:rPr>
        <w:t xml:space="preserve">      1 місце, </w:t>
      </w:r>
      <w:proofErr w:type="spellStart"/>
      <w:r>
        <w:rPr>
          <w:sz w:val="28"/>
          <w:szCs w:val="28"/>
          <w:lang w:val="uk-UA"/>
        </w:rPr>
        <w:t>Кучинська</w:t>
      </w:r>
      <w:proofErr w:type="spellEnd"/>
      <w:r>
        <w:rPr>
          <w:sz w:val="28"/>
          <w:szCs w:val="28"/>
          <w:lang w:val="uk-UA"/>
        </w:rPr>
        <w:t xml:space="preserve"> Юлія, вихованка гуртка «Весела палітра», (</w:t>
      </w:r>
      <w:proofErr w:type="spellStart"/>
      <w:r>
        <w:rPr>
          <w:sz w:val="28"/>
          <w:szCs w:val="28"/>
          <w:lang w:val="uk-UA"/>
        </w:rPr>
        <w:t>номінаця</w:t>
      </w:r>
      <w:proofErr w:type="spellEnd"/>
      <w:r>
        <w:rPr>
          <w:sz w:val="28"/>
          <w:szCs w:val="28"/>
          <w:lang w:val="uk-UA"/>
        </w:rPr>
        <w:t xml:space="preserve"> «Гончарство і кераміка») керівник гуртка </w:t>
      </w:r>
      <w:proofErr w:type="spellStart"/>
      <w:r>
        <w:rPr>
          <w:sz w:val="28"/>
          <w:szCs w:val="28"/>
          <w:lang w:val="uk-UA"/>
        </w:rPr>
        <w:t>Трачук</w:t>
      </w:r>
      <w:proofErr w:type="spellEnd"/>
      <w:r>
        <w:rPr>
          <w:sz w:val="28"/>
          <w:szCs w:val="28"/>
          <w:lang w:val="uk-UA"/>
        </w:rPr>
        <w:t xml:space="preserve"> Ірина.</w:t>
      </w:r>
    </w:p>
    <w:p w:rsidR="00263186" w:rsidRDefault="00263186" w:rsidP="00263186">
      <w:pPr>
        <w:spacing w:line="276" w:lineRule="auto"/>
        <w:jc w:val="both"/>
        <w:rPr>
          <w:sz w:val="28"/>
          <w:szCs w:val="28"/>
          <w:lang w:val="uk-UA"/>
        </w:rPr>
      </w:pPr>
      <w:r>
        <w:rPr>
          <w:sz w:val="28"/>
          <w:szCs w:val="28"/>
          <w:lang w:val="uk-UA"/>
        </w:rPr>
        <w:t xml:space="preserve">      2 місце, </w:t>
      </w:r>
      <w:proofErr w:type="spellStart"/>
      <w:r>
        <w:rPr>
          <w:sz w:val="28"/>
          <w:szCs w:val="28"/>
          <w:lang w:val="uk-UA"/>
        </w:rPr>
        <w:t>Григорук</w:t>
      </w:r>
      <w:proofErr w:type="spellEnd"/>
      <w:r>
        <w:rPr>
          <w:sz w:val="28"/>
          <w:szCs w:val="28"/>
          <w:lang w:val="uk-UA"/>
        </w:rPr>
        <w:t xml:space="preserve"> Софія, вихованка гуртка «Весела палітра», (номінація Живопис)</w:t>
      </w:r>
    </w:p>
    <w:p w:rsidR="00263186" w:rsidRDefault="00263186" w:rsidP="00263186">
      <w:pPr>
        <w:spacing w:line="276" w:lineRule="auto"/>
        <w:jc w:val="both"/>
        <w:rPr>
          <w:sz w:val="28"/>
          <w:szCs w:val="28"/>
          <w:lang w:val="uk-UA"/>
        </w:rPr>
      </w:pPr>
      <w:r>
        <w:rPr>
          <w:sz w:val="28"/>
          <w:szCs w:val="28"/>
          <w:lang w:val="uk-UA"/>
        </w:rPr>
        <w:t xml:space="preserve">       3 місце, </w:t>
      </w:r>
      <w:proofErr w:type="spellStart"/>
      <w:r>
        <w:rPr>
          <w:sz w:val="28"/>
          <w:szCs w:val="28"/>
          <w:lang w:val="uk-UA"/>
        </w:rPr>
        <w:t>Захаренко</w:t>
      </w:r>
      <w:proofErr w:type="spellEnd"/>
      <w:r>
        <w:rPr>
          <w:sz w:val="28"/>
          <w:szCs w:val="28"/>
          <w:lang w:val="uk-UA"/>
        </w:rPr>
        <w:t xml:space="preserve"> Тетяна, вихованка гуртка «Феєрверк фантазій», керівник Мукоїд Богдана у обласній  виставці – конкурсі </w:t>
      </w:r>
      <w:proofErr w:type="spellStart"/>
      <w:r>
        <w:rPr>
          <w:sz w:val="28"/>
          <w:szCs w:val="28"/>
          <w:lang w:val="uk-UA"/>
        </w:rPr>
        <w:t>декоративно</w:t>
      </w:r>
      <w:proofErr w:type="spellEnd"/>
      <w:r>
        <w:rPr>
          <w:sz w:val="28"/>
          <w:szCs w:val="28"/>
          <w:lang w:val="uk-UA"/>
        </w:rPr>
        <w:t xml:space="preserve"> – ужиткового мистецтва «Знай і люби свій край»,</w:t>
      </w:r>
    </w:p>
    <w:p w:rsidR="00263186" w:rsidRDefault="00263186" w:rsidP="00263186">
      <w:pPr>
        <w:spacing w:line="276" w:lineRule="auto"/>
        <w:jc w:val="both"/>
        <w:rPr>
          <w:sz w:val="28"/>
          <w:szCs w:val="28"/>
          <w:lang w:val="uk-UA"/>
        </w:rPr>
      </w:pPr>
      <w:r>
        <w:rPr>
          <w:sz w:val="28"/>
          <w:szCs w:val="28"/>
          <w:lang w:val="uk-UA"/>
        </w:rPr>
        <w:t xml:space="preserve">       2 та 3 місце у І-му відкритому Всеукраїнському фестивалі  творчості  та таланту «Хвиля талантів» у номінації «Хореографія», Зразковий  танцювальний колектив профспілок України «Чарівниця», керівник Олексій Мельник</w:t>
      </w:r>
      <w:r w:rsidR="00675DC4">
        <w:rPr>
          <w:sz w:val="28"/>
          <w:szCs w:val="28"/>
          <w:lang w:val="uk-UA"/>
        </w:rPr>
        <w:t>.</w:t>
      </w:r>
    </w:p>
    <w:p w:rsidR="00675DC4" w:rsidRDefault="00675DC4" w:rsidP="00263186">
      <w:pPr>
        <w:spacing w:line="276" w:lineRule="auto"/>
        <w:jc w:val="both"/>
        <w:rPr>
          <w:sz w:val="28"/>
          <w:szCs w:val="28"/>
          <w:lang w:val="uk-UA"/>
        </w:rPr>
      </w:pPr>
      <w:r>
        <w:rPr>
          <w:sz w:val="28"/>
          <w:szCs w:val="28"/>
          <w:lang w:val="uk-UA"/>
        </w:rPr>
        <w:lastRenderedPageBreak/>
        <w:t xml:space="preserve">  </w:t>
      </w:r>
      <w:proofErr w:type="spellStart"/>
      <w:r>
        <w:rPr>
          <w:sz w:val="28"/>
          <w:szCs w:val="28"/>
          <w:lang w:val="uk-UA"/>
        </w:rPr>
        <w:t>Цьогоріч</w:t>
      </w:r>
      <w:proofErr w:type="spellEnd"/>
      <w:r>
        <w:rPr>
          <w:sz w:val="28"/>
          <w:szCs w:val="28"/>
          <w:lang w:val="uk-UA"/>
        </w:rPr>
        <w:t>, уже втретє, підтвердили звання «Зразковий аматорський  колектив профспілок України» танцювальний колектив «Чарівниця» (керівник Олексій Мельник) та театральний колектив «Шарм» (керівник Валентина Головня).</w:t>
      </w:r>
    </w:p>
    <w:p w:rsidR="00263186" w:rsidRDefault="00263186" w:rsidP="00263186">
      <w:pPr>
        <w:spacing w:line="276" w:lineRule="auto"/>
        <w:jc w:val="both"/>
        <w:rPr>
          <w:sz w:val="28"/>
          <w:szCs w:val="28"/>
          <w:lang w:val="uk-UA"/>
        </w:rPr>
      </w:pPr>
      <w:r>
        <w:rPr>
          <w:sz w:val="28"/>
          <w:szCs w:val="28"/>
          <w:lang w:val="uk-UA"/>
        </w:rPr>
        <w:t xml:space="preserve">       Заклад продовжує працювати під час воєнного стану в країні. Організовано </w:t>
      </w:r>
      <w:proofErr w:type="spellStart"/>
      <w:r>
        <w:rPr>
          <w:sz w:val="28"/>
          <w:szCs w:val="28"/>
          <w:lang w:val="uk-UA"/>
        </w:rPr>
        <w:t>офлайн</w:t>
      </w:r>
      <w:proofErr w:type="spellEnd"/>
      <w:r>
        <w:rPr>
          <w:sz w:val="28"/>
          <w:szCs w:val="28"/>
          <w:lang w:val="uk-UA"/>
        </w:rPr>
        <w:t xml:space="preserve">  ефективну роботу  з дітьми з числа внутрішньо перемішених осіб. </w:t>
      </w:r>
    </w:p>
    <w:p w:rsidR="00263186" w:rsidRDefault="00263186" w:rsidP="00263186">
      <w:pPr>
        <w:pStyle w:val="a3"/>
        <w:spacing w:before="17" w:beforeAutospacing="0" w:after="17" w:afterAutospacing="0" w:line="276" w:lineRule="auto"/>
        <w:jc w:val="both"/>
        <w:rPr>
          <w:sz w:val="28"/>
          <w:szCs w:val="28"/>
          <w:lang w:val="uk-UA"/>
        </w:rPr>
      </w:pPr>
      <w:r>
        <w:rPr>
          <w:sz w:val="28"/>
          <w:szCs w:val="28"/>
          <w:lang w:val="uk-UA"/>
        </w:rPr>
        <w:t xml:space="preserve">             Ефективність навчально – виховного процесу позашкільного закладу напряму залежить від матеріального та фінансового забезпечення, тому адміністрація закладу значну увагу приділяє поповненню матеріально – технічної бази, дотримання санітарно – гігієнічних норм. По мірі можливості, кабінети оформляються та поповнюються навчальними матеріалами, заклад підключено до мережі Інтернет. Забезпечено нормальні умови функціонування всіх систем життєзабезпечення  ЗПО «БТШЮ».</w:t>
      </w:r>
    </w:p>
    <w:p w:rsidR="00675DC4" w:rsidRDefault="00675DC4" w:rsidP="00263186">
      <w:pPr>
        <w:pStyle w:val="a3"/>
        <w:spacing w:before="17" w:beforeAutospacing="0" w:after="17" w:afterAutospacing="0" w:line="276" w:lineRule="auto"/>
        <w:jc w:val="both"/>
        <w:rPr>
          <w:sz w:val="28"/>
          <w:szCs w:val="28"/>
          <w:lang w:val="uk-UA"/>
        </w:rPr>
      </w:pPr>
      <w:proofErr w:type="spellStart"/>
      <w:r>
        <w:rPr>
          <w:sz w:val="28"/>
          <w:szCs w:val="28"/>
          <w:lang w:val="uk-UA"/>
        </w:rPr>
        <w:t>Цьогоріч</w:t>
      </w:r>
      <w:proofErr w:type="spellEnd"/>
      <w:r>
        <w:rPr>
          <w:sz w:val="28"/>
          <w:szCs w:val="28"/>
          <w:lang w:val="uk-UA"/>
        </w:rPr>
        <w:t xml:space="preserve"> зроблено великий об’єм ремонтних робіт- повністю </w:t>
      </w:r>
      <w:r w:rsidR="00E15367">
        <w:rPr>
          <w:sz w:val="28"/>
          <w:szCs w:val="28"/>
          <w:lang w:val="uk-UA"/>
        </w:rPr>
        <w:t>змінено вигляд вхідного коридору та зроблено капітальний ремонт (з заміною стелі) в кабінеті  театрального гуртка.</w:t>
      </w:r>
    </w:p>
    <w:p w:rsidR="00E15367" w:rsidRDefault="00E15367" w:rsidP="00263186">
      <w:pPr>
        <w:pStyle w:val="a3"/>
        <w:spacing w:before="17" w:beforeAutospacing="0" w:after="17" w:afterAutospacing="0" w:line="276" w:lineRule="auto"/>
        <w:jc w:val="both"/>
        <w:rPr>
          <w:sz w:val="28"/>
          <w:szCs w:val="28"/>
          <w:lang w:val="uk-UA"/>
        </w:rPr>
      </w:pPr>
      <w:r>
        <w:rPr>
          <w:sz w:val="28"/>
          <w:szCs w:val="28"/>
          <w:lang w:val="uk-UA"/>
        </w:rPr>
        <w:t xml:space="preserve">   Уже другий рік заклад успішно працює в режимі  фінансової  автономії. </w:t>
      </w:r>
    </w:p>
    <w:p w:rsidR="00263186" w:rsidRDefault="00E15367" w:rsidP="00263186">
      <w:pPr>
        <w:pStyle w:val="a3"/>
        <w:spacing w:before="17" w:beforeAutospacing="0" w:after="17" w:afterAutospacing="0" w:line="276" w:lineRule="auto"/>
        <w:jc w:val="both"/>
        <w:rPr>
          <w:sz w:val="28"/>
          <w:szCs w:val="28"/>
          <w:lang w:val="uk-UA"/>
        </w:rPr>
      </w:pPr>
      <w:r>
        <w:rPr>
          <w:sz w:val="28"/>
          <w:szCs w:val="28"/>
          <w:lang w:val="uk-UA"/>
        </w:rPr>
        <w:t xml:space="preserve">    </w:t>
      </w:r>
      <w:r w:rsidR="00263186">
        <w:rPr>
          <w:sz w:val="28"/>
          <w:szCs w:val="28"/>
          <w:lang w:val="uk-UA"/>
        </w:rPr>
        <w:t xml:space="preserve"> Тісною є співпраця  з батьками вихованців та батьківським активом, які допомагають та підтримують заклад.</w:t>
      </w:r>
    </w:p>
    <w:p w:rsidR="00263186" w:rsidRDefault="00263186" w:rsidP="00263186">
      <w:pPr>
        <w:pStyle w:val="a3"/>
        <w:spacing w:before="17" w:beforeAutospacing="0" w:after="17" w:afterAutospacing="0" w:line="276" w:lineRule="auto"/>
        <w:jc w:val="both"/>
        <w:rPr>
          <w:sz w:val="28"/>
          <w:szCs w:val="28"/>
          <w:lang w:val="uk-UA"/>
        </w:rPr>
      </w:pPr>
      <w:r>
        <w:rPr>
          <w:sz w:val="28"/>
          <w:szCs w:val="28"/>
          <w:lang w:val="uk-UA"/>
        </w:rPr>
        <w:t xml:space="preserve">      Є у роботі і певні недоліки. В зв’язку з фінансовими проблемами у закладі не має заступника директора чи методиста  з навчально – виховної роботи, культорганізатора, психолога тощо. Не має у штаті кочегарів у зимовий період, що , напряму, веде за собою недостатній температурний режим в зимовий період. Для більшого охоплення позашкільним навчанням  школярів Жмеринського ОТГ потребує збільшення кількісний склад  педагогічних працівників, а відповідно, і гуртків та фінансування матеріальної бази гуртків.</w:t>
      </w:r>
    </w:p>
    <w:p w:rsidR="00263186" w:rsidRDefault="00263186" w:rsidP="00263186">
      <w:pPr>
        <w:spacing w:line="276" w:lineRule="auto"/>
      </w:pPr>
      <w:r>
        <w:rPr>
          <w:sz w:val="28"/>
          <w:szCs w:val="28"/>
          <w:lang w:val="uk-UA"/>
        </w:rPr>
        <w:t xml:space="preserve">         Отож, в цілому,</w:t>
      </w:r>
      <w:r w:rsidR="00E15367">
        <w:rPr>
          <w:sz w:val="28"/>
          <w:szCs w:val="28"/>
          <w:lang w:val="uk-UA"/>
        </w:rPr>
        <w:t xml:space="preserve"> враховуючи усі умови - </w:t>
      </w:r>
      <w:r>
        <w:rPr>
          <w:sz w:val="28"/>
          <w:szCs w:val="28"/>
          <w:lang w:val="uk-UA"/>
        </w:rPr>
        <w:t xml:space="preserve"> навчально-виховна та господарська робота  закладу позашкільної освіти „ Будинок творчості школярів та юнацтва ”  була продуманою, плановою, ефективною та направленою  на створення належних умов для перебування вихованців у зак</w:t>
      </w:r>
      <w:r w:rsidR="00E15367">
        <w:rPr>
          <w:sz w:val="28"/>
          <w:szCs w:val="28"/>
          <w:lang w:val="uk-UA"/>
        </w:rPr>
        <w:t>ладі, їх навчання та виховання.</w:t>
      </w:r>
      <w:bookmarkStart w:id="0" w:name="_GoBack"/>
      <w:bookmarkEnd w:id="0"/>
    </w:p>
    <w:p w:rsidR="00801CB4" w:rsidRDefault="00801CB4"/>
    <w:sectPr w:rsidR="00801CB4" w:rsidSect="00675DC4">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162"/>
    <w:rsid w:val="00263186"/>
    <w:rsid w:val="003A7162"/>
    <w:rsid w:val="00675DC4"/>
    <w:rsid w:val="00801CB4"/>
    <w:rsid w:val="00E15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0CACF"/>
  <w15:chartTrackingRefBased/>
  <w15:docId w15:val="{848B4057-3F7E-4506-8B1F-553C5D5D0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31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26318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10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1039</Words>
  <Characters>5925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РБТШЮ</dc:creator>
  <cp:keywords/>
  <dc:description/>
  <cp:lastModifiedBy>РБТШЮ</cp:lastModifiedBy>
  <cp:revision>3</cp:revision>
  <dcterms:created xsi:type="dcterms:W3CDTF">2023-09-07T10:28:00Z</dcterms:created>
  <dcterms:modified xsi:type="dcterms:W3CDTF">2023-09-07T11:11:00Z</dcterms:modified>
</cp:coreProperties>
</file>