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F" w:rsidRPr="00D416CF" w:rsidRDefault="00D416CF" w:rsidP="00D416CF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416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БОЯРСЬКА ЗАГАЛЬНООСВІТНЯ ШКОЛА І-ІІІ СТУПЕНІВ №4</w:t>
      </w:r>
    </w:p>
    <w:p w:rsidR="00D416CF" w:rsidRPr="00D416CF" w:rsidRDefault="00D416CF" w:rsidP="00D416CF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416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КИЄВО-СВЯТОШИНСЬКА РАЙОННА ДЕРЖАВНА АДМІНІСТРАЦІЯ</w:t>
      </w:r>
    </w:p>
    <w:p w:rsidR="00D416CF" w:rsidRPr="00D416CF" w:rsidRDefault="00D416CF" w:rsidP="00D416CF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416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КИЇВСЬКОЇ ОБЛАСТІ</w:t>
      </w:r>
    </w:p>
    <w:p w:rsidR="00D416CF" w:rsidRPr="00D416CF" w:rsidRDefault="00D416CF" w:rsidP="00D4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16CF" w:rsidRPr="00D416CF" w:rsidRDefault="00D416CF" w:rsidP="00D41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1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 А К А З</w:t>
      </w:r>
    </w:p>
    <w:p w:rsidR="00D416CF" w:rsidRPr="00D416CF" w:rsidRDefault="00D416CF" w:rsidP="00D41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416CF" w:rsidRPr="00D416CF" w:rsidRDefault="00D416CF" w:rsidP="00D41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41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D41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03</w:t>
      </w:r>
      <w:r w:rsidRPr="00D41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вересня</w:t>
      </w:r>
      <w:proofErr w:type="spellEnd"/>
      <w:r w:rsidRPr="00D416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2018 року                                     №</w:t>
      </w:r>
      <w:r w:rsidRPr="00D416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16CF" w:rsidRPr="00D416CF" w:rsidRDefault="00D416CF" w:rsidP="002626B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</w:pPr>
    </w:p>
    <w:p w:rsidR="002626BC" w:rsidRPr="00D416CF" w:rsidRDefault="002626BC" w:rsidP="00D416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D416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Про організацію</w:t>
      </w:r>
      <w:r w:rsidR="00D416CF">
        <w:rPr>
          <w:rFonts w:ascii="Arial" w:eastAsia="Times New Roman" w:hAnsi="Arial" w:cs="Arial"/>
          <w:sz w:val="21"/>
          <w:szCs w:val="21"/>
          <w:lang w:eastAsia="uk-UA"/>
        </w:rPr>
        <w:t xml:space="preserve"> </w:t>
      </w:r>
      <w:r w:rsidRPr="00D416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освітнього  процесу</w:t>
      </w:r>
    </w:p>
    <w:p w:rsidR="002626BC" w:rsidRPr="00D416CF" w:rsidRDefault="002626BC" w:rsidP="00D416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uk-UA"/>
        </w:rPr>
      </w:pPr>
      <w:r w:rsidRPr="00D416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у 2018-2019  навчальному році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2626BC" w:rsidRPr="0020664F" w:rsidRDefault="002626BC" w:rsidP="0020664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D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uk-UA"/>
        </w:rPr>
        <w:t>          </w:t>
      </w:r>
      <w:r w:rsidRPr="00A94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 виконання Закону України «Про освіту», статей 15, 16 Закону України «Про загальну середню освіту», вимог наказів Міністерства освіти і науки України:</w:t>
      </w:r>
      <w:r w:rsidRPr="00A94D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uk-UA"/>
        </w:rPr>
        <w:t> </w:t>
      </w:r>
      <w:hyperlink r:id="rId4" w:history="1">
        <w:r w:rsidRPr="00D416CF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uk-UA"/>
          </w:rPr>
          <w:t>№ 268 від 21.03.2018 «Про затвердження типових освіт</w:t>
        </w:r>
        <w:r w:rsidRPr="00D416CF">
          <w:rPr>
            <w:rFonts w:ascii="Times New Roman" w:eastAsia="Times New Roman" w:hAnsi="Times New Roman" w:cs="Times New Roman"/>
            <w:spacing w:val="-8"/>
            <w:sz w:val="28"/>
            <w:szCs w:val="28"/>
            <w:lang w:eastAsia="uk-UA"/>
          </w:rPr>
          <w:softHyphen/>
          <w:t>ніх та навчальних програм для 1-2-х класів закладів загальної середньої освіти»</w:t>
        </w:r>
      </w:hyperlink>
      <w:r w:rsidRPr="00D416CF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  <w:lang w:eastAsia="uk-UA"/>
        </w:rPr>
        <w:t>;</w:t>
      </w:r>
      <w:hyperlink r:id="rId5" w:history="1"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t> № 407 від 20.04.2018 «Про</w:t>
        </w:r>
        <w:r w:rsidR="004D4AA0"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t xml:space="preserve"> </w:t>
        </w:r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shd w:val="clear" w:color="auto" w:fill="FFFFFF"/>
            <w:lang w:eastAsia="uk-UA"/>
          </w:rPr>
          <w:t>затвердження типової освітньої програми закладів загальної середньої освіти І ступеня»</w:t>
        </w:r>
      </w:hyperlink>
      <w:r w:rsidRPr="00D416C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> (для 2-4 класів);</w:t>
      </w:r>
      <w:hyperlink r:id="rId6" w:history="1"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t> № 405 від 20.04.2018 «Про затвердження ти</w:t>
        </w:r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softHyphen/>
          <w:t>пової освіт</w:t>
        </w:r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softHyphen/>
          <w:t>ньої програми закладів загальної середньої освіти ІІ сту</w:t>
        </w:r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softHyphen/>
          <w:t>пеня»</w:t>
        </w:r>
      </w:hyperlink>
      <w:r w:rsidRPr="00D416C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>; </w:t>
      </w:r>
      <w:hyperlink r:id="rId7" w:history="1"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t>№ 408 від 20.04.2018 «Про затвердження ти</w:t>
        </w:r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softHyphen/>
          <w:t>пової освітньої програми закладів загальної середньої освіти ІІІ сту</w:t>
        </w:r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softHyphen/>
          <w:t>пе</w:t>
        </w:r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softHyphen/>
          <w:t>ня» (для 10-х класів, Державний стандарт 2011 року);</w:t>
        </w:r>
      </w:hyperlink>
      <w:r w:rsidRPr="00D416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uk-UA"/>
        </w:rPr>
        <w:t> </w:t>
      </w:r>
      <w:hyperlink r:id="rId8" w:history="1">
        <w:r w:rsidRPr="00D416C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uk-UA"/>
          </w:rPr>
          <w:t>№ 406 від 20.04.2018 «Про затвердження типової освітньої програми закладів загальної середньої освіти ІІІ ступеня» (для 11-х класів, Державний стандарт 2004 року),</w:t>
        </w:r>
      </w:hyperlink>
      <w:r w:rsidRPr="00A94D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uk-UA"/>
        </w:rPr>
        <w:t> </w:t>
      </w:r>
      <w:r w:rsidR="0020664F" w:rsidRPr="0020664F">
        <w:rPr>
          <w:rFonts w:ascii="Times New Roman" w:eastAsia="Calibri" w:hAnsi="Times New Roman" w:cs="Times New Roman"/>
          <w:sz w:val="28"/>
          <w:szCs w:val="28"/>
        </w:rPr>
        <w:t xml:space="preserve">наказів Міністерства освіти і науки України від 02.11.2016 р. № 1319 «Про проведення всеукраїнського експерименту за темою «Реалізація </w:t>
      </w:r>
      <w:proofErr w:type="spellStart"/>
      <w:r w:rsidR="0020664F" w:rsidRPr="0020664F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="0020664F" w:rsidRPr="0020664F">
        <w:rPr>
          <w:rFonts w:ascii="Times New Roman" w:eastAsia="Calibri" w:hAnsi="Times New Roman" w:cs="Times New Roman"/>
          <w:sz w:val="28"/>
          <w:szCs w:val="28"/>
        </w:rPr>
        <w:t xml:space="preserve"> підходу в науково-педагогічному проекті «Інтелект України» на базі загальноосвітніх навчальних закладів» (зі змінами, внесеними наказом Міністерства освіти і науки України від 16.01.2017 р. № 67), від 13.07.2017 р. № 1021 «Про організаційні питання запровадження Концепції Нової української школи у загальноосвітніх навчальних закладах І ступеня» та від 14.08.2017 р. № 1171 «Про завершення І етапу всеукраїнського експерименту за темою «Реалізація </w:t>
      </w:r>
      <w:proofErr w:type="spellStart"/>
      <w:r w:rsidR="0020664F" w:rsidRPr="0020664F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="0020664F" w:rsidRPr="0020664F">
        <w:rPr>
          <w:rFonts w:ascii="Times New Roman" w:eastAsia="Calibri" w:hAnsi="Times New Roman" w:cs="Times New Roman"/>
          <w:sz w:val="28"/>
          <w:szCs w:val="28"/>
        </w:rPr>
        <w:t xml:space="preserve"> підходу в  науково-педагогічному проекті «Інтелект України» на базі загальноосвітніх навчальних закладів»,</w:t>
      </w:r>
      <w:r w:rsidR="0020664F" w:rsidRPr="002066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1319 </w:t>
      </w:r>
      <w:proofErr w:type="spellStart"/>
      <w:r w:rsidR="0020664F" w:rsidRPr="0020664F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="0020664F" w:rsidRPr="002066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02.11.2016р. «</w:t>
      </w:r>
      <w:r w:rsidR="0020664F" w:rsidRPr="0020664F">
        <w:rPr>
          <w:rFonts w:ascii="Times New Roman" w:eastAsia="SimSun" w:hAnsi="Times New Roman" w:cs="Times New Roman"/>
          <w:color w:val="222222"/>
          <w:kern w:val="2"/>
          <w:sz w:val="28"/>
          <w:szCs w:val="28"/>
          <w:lang w:eastAsia="zh-CN" w:bidi="hi-IN"/>
        </w:rPr>
        <w:t xml:space="preserve">Про проведення всеукраїнського експерименту за темою "Реалізація </w:t>
      </w:r>
      <w:proofErr w:type="spellStart"/>
      <w:r w:rsidR="0020664F" w:rsidRPr="0020664F">
        <w:rPr>
          <w:rFonts w:ascii="Times New Roman" w:eastAsia="SimSun" w:hAnsi="Times New Roman" w:cs="Times New Roman"/>
          <w:color w:val="222222"/>
          <w:kern w:val="2"/>
          <w:sz w:val="28"/>
          <w:szCs w:val="28"/>
          <w:lang w:eastAsia="zh-CN" w:bidi="hi-IN"/>
        </w:rPr>
        <w:t>компетентнісного</w:t>
      </w:r>
      <w:proofErr w:type="spellEnd"/>
      <w:r w:rsidR="0020664F" w:rsidRPr="0020664F">
        <w:rPr>
          <w:rFonts w:ascii="Times New Roman" w:eastAsia="SimSun" w:hAnsi="Times New Roman" w:cs="Times New Roman"/>
          <w:color w:val="222222"/>
          <w:kern w:val="2"/>
          <w:sz w:val="28"/>
          <w:szCs w:val="28"/>
          <w:lang w:eastAsia="zh-CN" w:bidi="hi-IN"/>
        </w:rPr>
        <w:t xml:space="preserve"> підходу в науково-педагогічному проекті "Інтелект України" на базі загальноосвітніх навчальних закладів»</w:t>
      </w:r>
      <w:r w:rsidR="00206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4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 виконання рішення педагогічної ради від 31.08.2018 № </w:t>
      </w:r>
      <w:r w:rsidR="00AC5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8</w:t>
      </w:r>
      <w:r w:rsidRPr="00A94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 та з метою чіткої організації педагогічного та учнівського колективів на виконання навчальних планів у відповідності до </w:t>
      </w:r>
      <w:bookmarkStart w:id="0" w:name="_GoBack"/>
      <w:bookmarkEnd w:id="0"/>
      <w:r w:rsidRPr="00A94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Освітньої програми </w:t>
      </w:r>
      <w:r w:rsidR="00AC5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закладу</w:t>
      </w:r>
      <w:r w:rsidRPr="00A94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забезпечення якісного освітнього процесу</w:t>
      </w:r>
    </w:p>
    <w:p w:rsidR="00A1793B" w:rsidRPr="00A1793B" w:rsidRDefault="002626BC" w:rsidP="002626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416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 У Ю:</w:t>
      </w:r>
    </w:p>
    <w:p w:rsidR="002626BC" w:rsidRPr="00A94DB2" w:rsidRDefault="00AC5649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2018-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 навчальний рік розпочати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вересня 2018 року і закінчити з </w:t>
      </w:r>
      <w:r w:rsidR="002626BC" w:rsidRP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річного оцінювання та державної підсумкової атестації навчальних досягнень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чнів не пізніше 1 липня 2019 року.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  Навчальні заняття організувати за семестровою системою: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 семестр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з 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 вересня по 2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2018 року,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 семестр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з 14 січня по 2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травня 2019 року.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Впродовж навчального року для учнів провести канікули (орієнтовно):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Осінні</w:t>
      </w:r>
      <w:r w:rsidRPr="00A94DB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   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.10.201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– 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.201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C56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Зимові</w:t>
      </w:r>
      <w:r w:rsidRPr="00A94DB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.12.201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– 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.01.201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9;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Весняні</w:t>
      </w:r>
      <w:r w:rsidRPr="00A94DB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A94DB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.03.201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– 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.0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.201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4. Навчальний процес організувати за 5-денним тижневим режимом занять для 1-11 класів.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Затвердити режим роботи з підзміною: І зміна – 1-2, 3-А, 3-В, 4-Б, 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4-В,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5-11 класи; підзміна  – 3-Б, 4-А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класи, </w:t>
      </w:r>
      <w:r w:rsidR="00AC5649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D416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п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одовженого дня (1- 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класи).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6. Організовувати за потребою індивідуальне навчання учнів відповідно до Положення про індивідуальну форму навчання в загальноосвітніх навчальних закладах, затвердженого наказом  МОНУ від 12.01.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16 р. № 8.</w:t>
      </w:r>
    </w:p>
    <w:p w:rsidR="002626BC" w:rsidRPr="00A94DB2" w:rsidRDefault="004D4AA0" w:rsidP="002626BC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Заступники директора з НВР</w:t>
      </w:r>
    </w:p>
    <w:p w:rsidR="002626BC" w:rsidRPr="00D416CF" w:rsidRDefault="004D4AA0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D416C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626BC" w:rsidRPr="00D416CF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2626BC" w:rsidRPr="00D416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Мова освітнього процесу</w:t>
      </w:r>
      <w:r w:rsidR="00D416CF" w:rsidRPr="00D416CF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українська, для класів з навчанням мовою національних меншин – російська.</w:t>
      </w:r>
    </w:p>
    <w:p w:rsidR="002626BC" w:rsidRPr="00A94DB2" w:rsidRDefault="004D4AA0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Провести свято Останнього дзвоника по закінченню навчального року.</w:t>
      </w:r>
    </w:p>
    <w:p w:rsidR="002626BC" w:rsidRPr="000F1A49" w:rsidRDefault="004D4AA0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 передбачено статтею 34 Закону України «Про загальну середню освіту», контроль за відповідністю освітнього рівня здобувачів освіти, які закінчили 1-2 класи здійснити вербально, відповідно до наказу МОН України № 924 від 20.08.2018 року по закінченню 1-го класу учням видати свідоцтво досягнень;</w:t>
      </w:r>
      <w:r w:rsidR="000F1A49">
        <w:rPr>
          <w:rFonts w:ascii="Arial" w:eastAsia="Times New Roman" w:hAnsi="Arial" w:cs="Arial"/>
          <w:sz w:val="21"/>
          <w:szCs w:val="21"/>
          <w:lang w:eastAsia="uk-UA"/>
        </w:rPr>
        <w:t xml:space="preserve"> 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відповідністю освітнього рівня здобувачів освіти 3, 5-8, 10-х класів здійснюється шляхом річного оцінювання; </w:t>
      </w:r>
      <w:r w:rsidR="002626BC" w:rsidRPr="000F1A4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 освіти, які закінчили 4, 9, 11 класи здійснюється шляхом державної підсумкової атестації.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Після проведення державної підсумкової атестації провести урочисті збори з нагоди вручення доку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ментів про освіту випускників 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9, 11-х класів.</w:t>
      </w:r>
    </w:p>
    <w:p w:rsidR="002626BC" w:rsidRPr="00A94DB2" w:rsidRDefault="004D4AA0" w:rsidP="004D4AA0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Заступники директора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Усім учителям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спланувати виконання Освітньої програми, навчальних програм, враховуючи структуру навчального року, режим роботи 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методичні рекомендації МОН України щодо вивчення предметів у 2018/2019 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.. Календарно-тематичні плани з предметів, факультативів, занять індивідуальної форми навчання, плани виховної роботи подати на погодження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заступникам директора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 на І семестр до 10 вересня 2018 р.,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  на П семестр – до 11 січня 2019 р.;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 гурткової роботи, позакласної роботи з фізкультури: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 на І семестр до 14 вересня 2018 р.,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 на П семестр – до 11 січня 2019 р.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розклад дзвінків та погодити режим роботи 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у з ПК до 01.09.2018 року (додаток  1).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 w:rsidR="004D4AA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                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</w:t>
      </w:r>
      <w:r w:rsidR="004D4AA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Заступники директора 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Навчальний день розпочинати о 8 годині 00 хвилин.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Не допускати порушення санітарно-гігієнічних вимог при організації освітнього процесу. Дотримуватись вимог гранично допустимих обсягів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домашніх завдань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щоб витрати на їх виконання не перевищували: 2</w:t>
      </w:r>
      <w:r w:rsidR="004D4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— 4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хв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.;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3</w:t>
      </w:r>
      <w:r w:rsidR="004D4A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="004D4A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</w:t>
      </w:r>
      <w:proofErr w:type="spellEnd"/>
      <w:r w:rsidR="004D4A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—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год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10 хв.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4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— 1,5</w:t>
      </w:r>
      <w:r w:rsidR="004D4AA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год.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; 5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—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—2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 год.;</w:t>
      </w:r>
      <w:r w:rsidRPr="00A94DB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—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—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3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год.;</w:t>
      </w:r>
      <w:r w:rsidRPr="00A94DB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—11 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класи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— 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A94D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год.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В 1-х класах домашніх завдань не задавати.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703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виконання рішення педагогічної ради від 31.08.2018 № </w:t>
      </w:r>
      <w:r w:rsidR="0097035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 адаптації п’ятикласників до нових умов навчання у І чверті не ставити учням бали початкового рівня навчальних досягнень з усіх предметів крім контрольних робіт. Протягом навчання вчителям не створювати 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психотравмуючі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ситуації при виставленні оцінок за контрольні роботи, за тему, за семестр тощо. Оцінки виставляти не формально, а з урахуванням особистих якостей і досягнень кожного учня.</w:t>
      </w:r>
    </w:p>
    <w:p w:rsidR="002626BC" w:rsidRPr="00A94DB2" w:rsidRDefault="002626BC" w:rsidP="005A0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Вчителям, які працюють в початкових класах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яких тривалість уроків менша за 45 хвилин (академічна година), організувати додатков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заняття з учнями класу 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додатково до кожного уроку 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5 хвилин.</w:t>
      </w:r>
      <w:r w:rsidR="005A06E8">
        <w:rPr>
          <w:rFonts w:ascii="Arial" w:eastAsia="Times New Roman" w:hAnsi="Arial" w:cs="Arial"/>
          <w:sz w:val="21"/>
          <w:szCs w:val="21"/>
          <w:lang w:eastAsia="uk-UA"/>
        </w:rPr>
        <w:t xml:space="preserve"> 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Ці заняття обліковувати в класних журналах на окремо відведених сторінках як додаткові заняття.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Заступнику директора з навчально-виховної роботи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Сивоконь О.І</w:t>
      </w:r>
      <w:r w:rsidR="002626BC"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скласти розклад вище зазначених додаткових занять, контролювати їх проведення та облік.   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Заступнику директора з виховної роботи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Юрчук </w:t>
      </w:r>
      <w:r w:rsidR="002626BC"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В.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скласти графіки чергування вчителів та учнів.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Чергування вчителів починати за 20 хв. до початку занять і закінчувати через 20 хвилин після закінчення останнього уроку.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Під час перерв </w:t>
      </w:r>
      <w:r w:rsidR="002626BC"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чергові вчителі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згідно із графіком, затвердженим директором та погодженим з ПК, чергують на своїх постах і несуть відповідальність за поведінку дітей на всіх перервах, забезпечуючи дисципліну та безпеку учасників освітнього процесу. </w:t>
      </w:r>
      <w:r w:rsidR="002626BC"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Черговий адміністратор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забезпечує та контролює якість чергування вчителів</w:t>
      </w:r>
      <w:r w:rsid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педагог-організатор, класні керівники - учнів.</w:t>
      </w:r>
    </w:p>
    <w:p w:rsidR="002626BC" w:rsidRPr="0033750D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Класні керівники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забезпечують вологе прибирання та провітрювання класних приміщень після кожного уроку відповідно до вікових вимог 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ДержСанПіНУ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дотриманням санітарно-гігієнічних вимог здійсню</w:t>
      </w:r>
      <w:r w:rsidR="0075277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2775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Юрчук О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52775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Прибирання кабінетів проводити щоденно після уроків. Прибирання території проводити щотижня згідно з графіком.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Класні керівники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організовують і несуть відповідальність за якість чергування учнів. Контроль за чергуванням класів, педагогічних працівників здійснює заступник директора з виховної роботи </w:t>
      </w:r>
      <w:r w:rsidR="00337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Юрчук 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О.</w:t>
      </w:r>
      <w:r w:rsidR="0033750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 метою виховання в учнівської молоді поваги до Конституції, Державних Прапора, Герба, Гімну здійснювати виключно урочисто і державно офіційну 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організацію і проведення заходів, державних, національних і 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льних свят. Оновлювати (де це необхідно) куточки державної символіки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Класні керівники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Призначити відповідальних за збереження матеріальних цінностей, дотримання вимог з охорони праці і санітарно-гігієнічних норм у навчальних кабінетах,  спортивних залах, класних кімнатах тощо (додаток  2).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В кожному навчальному кабінеті закріпити за учнями робоче місце з урахуванням санітарно-гігієнічних норм, листків здоров’я та з метою забезпечення порядку та дисципліни, збереження меблів та майна.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             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                  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Відповідальні за кабінети, вчителі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2626BC"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Всім вчителям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забезпечити прийом і здачу кабінетів між </w:t>
      </w:r>
      <w:proofErr w:type="spellStart"/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уроками</w:t>
      </w:r>
      <w:proofErr w:type="spellEnd"/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збереження кабінету (класної кімнати), його обладнання, меблів тощо повну відповідальність несе вчитель, який працює в кабінеті (класній кімнаті), та відповідальна особа за даний кабінет.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2626BC"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Призначити класних керівників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відповідно до додатка 3.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2626BC"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Класні керівники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забезпечують контроль за відвідуванням учнів </w:t>
      </w:r>
      <w:r w:rsidR="007527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Інструкції з обліку дітей. До 09.00 щоденно подавати відомості про відсутніх учнів та причину відсутності </w:t>
      </w:r>
      <w:r w:rsidR="002626BC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соціальному педагогу</w:t>
      </w:r>
      <w:r w:rsidR="005A06E8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A06E8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Сумцовій</w:t>
      </w:r>
      <w:proofErr w:type="spellEnd"/>
      <w:r w:rsidR="005A06E8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С.Є.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Класним керівникам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заборонити відпускати учнів з уроків без дозволу адміністрації та без заяви батьків або осіб, які їх замінюють.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Робочий час вчителя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починається за 15 хвилин до початку уроку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. Вчитель, який іде в клас на перший урок, зобов’язаний взяти класний журнал, вчитель після останнього уроку заносить журнал.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умови дотримання температурного режиму учні у верхньому одязі на </w:t>
      </w:r>
      <w:proofErr w:type="spellStart"/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допускаються.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750D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. Діловий стиль одягу є обов’язковим для здобувачів освіти та педагогів.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 внесення змін у класному журналі щодо зарахування чи вибуття здобувачів освіти тощо має право лише класний керівник на підставі наказу директора</w:t>
      </w:r>
      <w:r w:rsidR="007527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Виправлення оцінок в класних журналах не допускати (в разі помилки за письмовою заявою (поясненням) вчителя дозволяється закреслення помилково виставленої та запис поряд правильної оцінки, що затверджує </w:t>
      </w:r>
      <w:r w:rsid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 w:rsidR="005A06E8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печаткою).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Всі записи в шкільній документації вести кульковою ручкою </w:t>
      </w:r>
      <w:r w:rsidR="00752775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фіолетового</w:t>
      </w:r>
      <w:r w:rsidR="0075277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кольору з дотриманням вимог єдиного орфографічного режиму (наказ по 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школі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2626BC"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Ведення щоденника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 є обов’язковим для кожного учня 2-11 класів. Класний керівник щотижня перевіряє ведення щоденників та забезпечує зворотний зв’язок із батьками через щоденник.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Сторонні особи не допускаються на </w:t>
      </w:r>
      <w:proofErr w:type="spellStart"/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дозволу адміністрації.</w:t>
      </w:r>
    </w:p>
    <w:p w:rsidR="002626BC" w:rsidRPr="00A94DB2" w:rsidRDefault="0033750D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Заборонити проведення замін уроків за домовленістю між учителями.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Вихід на роботу працівників після хвороби можливий лише за наявності лікарняного листка, вихід учнів на навчання – за наявності довідки від лікаря.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підставі наказу Міністерства освіти і науки, молоді та спорту України від 03.08.2012 р. № 888 заборонити принесення в 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вогнепальної, холодної зброї, алкогольних та тютюнових виробів, наркотичних засобів, порнографічної продукції.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3750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 Під час уроків мобільні телефони мають бути вимкнені в усіх учасників освітнього процесу.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F4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 екскурсій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походів до театру, кіно, відвідування виставок тощо проводити лише за наказом директора з проведенням та реєстрацією відповідних інструктажів з БЖД.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F41C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Визначити 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час проведення нарад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 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 год.50 хв. в </w:t>
      </w:r>
      <w:r w:rsidR="008228BD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 1-й </w:t>
      </w:r>
      <w:r w:rsidR="008228BD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місяця - нарада класних керівників (5-11 класів – 14.50, 1-4 класів – 13.30);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 2, 4-й </w:t>
      </w:r>
      <w:r w:rsidR="008228BD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виробнича нарада;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 3-й </w:t>
      </w:r>
      <w:r w:rsidR="008228BD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методичні наради.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F41C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Визначити час проведення нарад при директорі  </w:t>
      </w: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о 14.00 щопонеділка.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F41C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Визначити днем проведення: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- батьківських зборів класних колективів, засідання батьківських класних комітетів, батьківські дні - щомісяця третя середа (або четвер);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- батьківської ради колегіуму – друга середа місяця;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засідання учнівського самоврядування – щовівторка;</w:t>
      </w:r>
    </w:p>
    <w:p w:rsidR="002626BC" w:rsidRPr="005A06E8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- класних годин – за розкладом</w:t>
      </w:r>
      <w:r w:rsidR="008228BD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26BC" w:rsidRPr="00A94DB2" w:rsidRDefault="003F41C5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47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Роботу адміністрації, бібліотекарів, практичного психолога, соціального педагога, лаборантів, медпрацівників, секретаря організувати відповідно до </w:t>
      </w:r>
      <w:r w:rsidR="002626BC" w:rsidRP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 4.</w:t>
      </w:r>
    </w:p>
    <w:p w:rsidR="002626BC" w:rsidRPr="00A94DB2" w:rsidRDefault="003F41C5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канікулярний час педагогічний колектив працює за окремим графіком та планом, затвердженим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26BC" w:rsidRPr="00A94DB2" w:rsidRDefault="003F41C5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49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Наказ довести до відома батьків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вчителів </w:t>
      </w:r>
      <w:r w:rsidR="002626BC"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03.09.2018 року.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3F41C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94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за виконанням даного наказу </w:t>
      </w:r>
      <w:r w:rsidR="005A06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залишаю за собою.</w:t>
      </w:r>
      <w:r w:rsidRPr="00A94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 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</w:t>
      </w:r>
    </w:p>
    <w:p w:rsidR="002626BC" w:rsidRPr="00A94DB2" w:rsidRDefault="002626BC" w:rsidP="002626B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A94DB2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2626BC" w:rsidRPr="005A06E8" w:rsidRDefault="002626BC" w:rsidP="005A06E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sz w:val="21"/>
          <w:szCs w:val="21"/>
          <w:lang w:eastAsia="uk-UA"/>
        </w:rPr>
      </w:pPr>
      <w:r w:rsidRPr="005A06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 </w:t>
      </w:r>
      <w:r w:rsidR="008228BD" w:rsidRPr="005A06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закладу                                              В.Пекур</w:t>
      </w:r>
    </w:p>
    <w:p w:rsidR="002626BC" w:rsidRPr="00A94DB2" w:rsidRDefault="002626BC" w:rsidP="002626BC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uk-UA"/>
        </w:rPr>
      </w:pPr>
    </w:p>
    <w:p w:rsidR="002626BC" w:rsidRPr="00A94DB2" w:rsidRDefault="002626BC" w:rsidP="002626BC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uk-UA"/>
        </w:rPr>
      </w:pPr>
    </w:p>
    <w:p w:rsidR="002626BC" w:rsidRPr="00A94DB2" w:rsidRDefault="002626BC" w:rsidP="002626BC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uk-UA"/>
        </w:rPr>
      </w:pPr>
    </w:p>
    <w:p w:rsidR="002626BC" w:rsidRPr="00A94DB2" w:rsidRDefault="002626BC" w:rsidP="002626BC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uk-UA"/>
        </w:rPr>
      </w:pPr>
    </w:p>
    <w:p w:rsidR="00223894" w:rsidRDefault="00223894"/>
    <w:sectPr w:rsidR="00223894" w:rsidSect="00D416C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E"/>
    <w:rsid w:val="000F1A49"/>
    <w:rsid w:val="0015427E"/>
    <w:rsid w:val="0020664F"/>
    <w:rsid w:val="00223894"/>
    <w:rsid w:val="002626BC"/>
    <w:rsid w:val="0033750D"/>
    <w:rsid w:val="003F41C5"/>
    <w:rsid w:val="004D4AA0"/>
    <w:rsid w:val="00520176"/>
    <w:rsid w:val="005A06E8"/>
    <w:rsid w:val="005C1252"/>
    <w:rsid w:val="00752775"/>
    <w:rsid w:val="008228BD"/>
    <w:rsid w:val="00871E53"/>
    <w:rsid w:val="008F55A4"/>
    <w:rsid w:val="00970353"/>
    <w:rsid w:val="00A1793B"/>
    <w:rsid w:val="00AC5649"/>
    <w:rsid w:val="00D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FF35"/>
  <w15:chartTrackingRefBased/>
  <w15:docId w15:val="{CC184D3C-C1E8-4C9C-B821-A864600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tipovoyi-osvitnoyi-programi-zakladiv-zagalnoyi-serednoyi-osviti-iii-stupenya-4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npa/pro-zatverdzhennya-tipovoyi-osvitnoyi-programi-zakladiv-zagalnoyi-serednoyi-osviti-iii-stupenya-4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kristti.com.ua/?p=6843" TargetMode="External"/><Relationship Id="rId5" Type="http://schemas.openxmlformats.org/officeDocument/2006/relationships/hyperlink" Target="https://base.kristti.com.ua/?p=68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kristti.com.ua/?p=67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Сивоконь Лена</dc:creator>
  <cp:keywords/>
  <dc:description/>
  <cp:lastModifiedBy>КАТЕРИНА</cp:lastModifiedBy>
  <cp:revision>7</cp:revision>
  <dcterms:created xsi:type="dcterms:W3CDTF">2018-09-19T11:54:00Z</dcterms:created>
  <dcterms:modified xsi:type="dcterms:W3CDTF">2018-09-19T12:29:00Z</dcterms:modified>
</cp:coreProperties>
</file>