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26" w:rsidRPr="00260F29" w:rsidRDefault="008A4126" w:rsidP="008A4126">
      <w:pPr>
        <w:pStyle w:val="1"/>
        <w:jc w:val="center"/>
        <w:rPr>
          <w:lang w:val="uk-UA"/>
        </w:rPr>
      </w:pPr>
      <w:r w:rsidRPr="00260F29">
        <w:rPr>
          <w:lang w:val="uk-UA"/>
        </w:rPr>
        <w:t>АНАЛІЗ</w:t>
      </w:r>
    </w:p>
    <w:p w:rsidR="008A4126" w:rsidRPr="00260F29" w:rsidRDefault="008A4126" w:rsidP="008A4126">
      <w:pPr>
        <w:pStyle w:val="1"/>
        <w:jc w:val="center"/>
        <w:rPr>
          <w:lang w:val="uk-UA"/>
        </w:rPr>
      </w:pPr>
      <w:r w:rsidRPr="00260F29">
        <w:rPr>
          <w:lang w:val="uk-UA"/>
        </w:rPr>
        <w:t>роботи методичного об’єднання вчителів природ</w:t>
      </w:r>
      <w:r w:rsidR="00343C1A">
        <w:rPr>
          <w:lang w:val="uk-UA"/>
        </w:rPr>
        <w:t>ничо-математичного циклу за 2019/2020</w:t>
      </w:r>
      <w:r w:rsidRPr="00260F29">
        <w:rPr>
          <w:lang w:val="uk-UA"/>
        </w:rPr>
        <w:t xml:space="preserve"> н.р.</w:t>
      </w:r>
    </w:p>
    <w:p w:rsidR="008A4126" w:rsidRPr="00260F29" w:rsidRDefault="008A4126" w:rsidP="008A4126">
      <w:pPr>
        <w:tabs>
          <w:tab w:val="left" w:pos="2325"/>
        </w:tabs>
        <w:ind w:firstLine="539"/>
        <w:jc w:val="both"/>
        <w:rPr>
          <w:sz w:val="28"/>
          <w:szCs w:val="28"/>
          <w:lang w:val="uk-UA"/>
        </w:rPr>
      </w:pPr>
      <w:r w:rsidRPr="00260F29">
        <w:rPr>
          <w:sz w:val="28"/>
          <w:szCs w:val="28"/>
          <w:lang w:val="uk-UA"/>
        </w:rPr>
        <w:t>Методичне об’єднання вчителів природничо-математичного циклу в</w:t>
      </w:r>
    </w:p>
    <w:p w:rsidR="008A4126" w:rsidRPr="00260F29" w:rsidRDefault="00343C1A" w:rsidP="008A4126">
      <w:pPr>
        <w:ind w:firstLine="567"/>
        <w:jc w:val="both"/>
        <w:rPr>
          <w:rFonts w:ascii="Bookman Old Style" w:hAnsi="Bookman Old Style"/>
          <w:i/>
          <w:sz w:val="28"/>
          <w:szCs w:val="28"/>
          <w:lang w:val="uk-UA"/>
        </w:rPr>
      </w:pPr>
      <w:r>
        <w:rPr>
          <w:sz w:val="28"/>
          <w:szCs w:val="28"/>
          <w:lang w:val="uk-UA"/>
        </w:rPr>
        <w:t>2019/2020</w:t>
      </w:r>
      <w:r w:rsidR="008A4126" w:rsidRPr="00260F29">
        <w:rPr>
          <w:sz w:val="28"/>
          <w:szCs w:val="28"/>
          <w:lang w:val="uk-UA"/>
        </w:rPr>
        <w:t xml:space="preserve"> навчальному році працювало над  науково-методичною проблемою: </w:t>
      </w:r>
      <w:r w:rsidR="008A4126" w:rsidRPr="00260F29">
        <w:rPr>
          <w:i/>
          <w:sz w:val="28"/>
          <w:szCs w:val="28"/>
          <w:lang w:val="uk-UA"/>
        </w:rPr>
        <w:t>«</w:t>
      </w:r>
      <w:r w:rsidR="008A4126" w:rsidRPr="00260F29">
        <w:rPr>
          <w:b/>
          <w:i/>
          <w:color w:val="0000FF"/>
          <w:sz w:val="28"/>
          <w:szCs w:val="28"/>
          <w:lang w:val="uk-U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r w:rsidR="008A4126" w:rsidRPr="00260F29">
        <w:rPr>
          <w:i/>
          <w:sz w:val="28"/>
          <w:szCs w:val="28"/>
          <w:lang w:val="uk-UA"/>
        </w:rPr>
        <w:t>». В</w:t>
      </w:r>
      <w:r w:rsidR="008A4126" w:rsidRPr="00260F29">
        <w:rPr>
          <w:rFonts w:ascii="Bookman Old Style" w:hAnsi="Bookman Old Style"/>
          <w:i/>
          <w:sz w:val="28"/>
          <w:szCs w:val="28"/>
          <w:lang w:val="uk-UA"/>
        </w:rPr>
        <w:t xml:space="preserve">иконували завдання для його реалізації, а саме: </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а) забезпечення цілеспрямованого методичного навчання всіх категорій вчителів, що входять у МО;</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б) розробка, апробація та впровадження новітніх технологій та систем, перспективного педагогічного досвіду, поліпшення на цій основі методичної роботи в школі;</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в) організація діяльності учнів у школі; підготовка та проведення олімпіад з базових дисциплін, конкурсів-захистів науково-дослідницьких робіт, турнірів юних науковців тощо;</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г) проведення системи заходів, спрямованих на розвиток творчого потенціалу педагогів, вивчення і узагальнення їхнього перспективного  педагогічного досвіду та його впровадження, залучення кращих із них до конкурсів професійної майстерності, навчально-методичної та науково-дослідницької роботи.</w:t>
      </w:r>
    </w:p>
    <w:p w:rsidR="008A4126" w:rsidRPr="00260F29" w:rsidRDefault="008A4126" w:rsidP="008A4126">
      <w:pPr>
        <w:tabs>
          <w:tab w:val="left" w:pos="2325"/>
        </w:tabs>
        <w:jc w:val="both"/>
        <w:rPr>
          <w:i/>
          <w:sz w:val="28"/>
          <w:szCs w:val="28"/>
          <w:lang w:val="uk-UA"/>
        </w:rPr>
      </w:pPr>
    </w:p>
    <w:p w:rsidR="008A4126" w:rsidRPr="00260F29" w:rsidRDefault="008A4126" w:rsidP="008A4126">
      <w:pPr>
        <w:pStyle w:val="a4"/>
        <w:numPr>
          <w:ilvl w:val="0"/>
          <w:numId w:val="1"/>
        </w:numPr>
        <w:spacing w:after="0"/>
        <w:jc w:val="both"/>
        <w:rPr>
          <w:rFonts w:ascii="Times New Roman" w:hAnsi="Times New Roman"/>
          <w:sz w:val="28"/>
          <w:szCs w:val="28"/>
          <w:lang w:val="uk-UA"/>
        </w:rPr>
      </w:pPr>
      <w:r w:rsidRPr="00260F29">
        <w:rPr>
          <w:sz w:val="28"/>
          <w:szCs w:val="28"/>
          <w:lang w:val="uk-UA"/>
        </w:rPr>
        <w:t>Було проведено 5 засідань методичного об’єднання, на яких проаналізували результативність роботи МО за минулий рік, визначили напрямки роботи  вчителів, що входять у ШМО, ознайомилися з нормативними документами про викладання предметів природничо-математичного циклу у поточному навчальному році, провели діагностування вчителів з метою надання необхідної допомоги у вирішенні проблемних питань; опрацювали Положення про атестацію педагогічних працівників, проаналізували хід підготовки до проведення предметних олімпіад та результати їх проведення; о</w:t>
      </w:r>
      <w:r w:rsidRPr="00260F29">
        <w:rPr>
          <w:rFonts w:eastAsia="Batang"/>
          <w:sz w:val="28"/>
          <w:szCs w:val="28"/>
          <w:lang w:val="uk-UA"/>
        </w:rPr>
        <w:t xml:space="preserve">працювали </w:t>
      </w:r>
      <w:r w:rsidRPr="00260F29">
        <w:rPr>
          <w:rFonts w:ascii="Times New Roman" w:hAnsi="Times New Roman"/>
          <w:sz w:val="28"/>
          <w:szCs w:val="28"/>
          <w:lang w:val="uk-UA"/>
        </w:rPr>
        <w:t>інструктивно-розпорядчі документи:</w:t>
      </w:r>
    </w:p>
    <w:p w:rsidR="008A4126" w:rsidRPr="00260F29" w:rsidRDefault="008A4126" w:rsidP="008A4126">
      <w:pPr>
        <w:pStyle w:val="a4"/>
        <w:numPr>
          <w:ilvl w:val="0"/>
          <w:numId w:val="2"/>
        </w:numPr>
        <w:spacing w:after="0"/>
        <w:jc w:val="both"/>
        <w:rPr>
          <w:rFonts w:ascii="Times New Roman" w:hAnsi="Times New Roman"/>
          <w:sz w:val="28"/>
          <w:szCs w:val="28"/>
          <w:lang w:val="uk-UA"/>
        </w:rPr>
      </w:pPr>
      <w:r w:rsidRPr="00260F29">
        <w:rPr>
          <w:rFonts w:ascii="Times New Roman" w:hAnsi="Times New Roman"/>
          <w:sz w:val="28"/>
          <w:szCs w:val="28"/>
          <w:lang w:val="uk-UA"/>
        </w:rPr>
        <w:t>Методичні рекомендації щодо використання навчальної літератури у загальноосвітніх закладах при вивченні предметів інваріантної складової навчал</w:t>
      </w:r>
      <w:r w:rsidR="00343C1A">
        <w:rPr>
          <w:rFonts w:ascii="Times New Roman" w:hAnsi="Times New Roman"/>
          <w:sz w:val="28"/>
          <w:szCs w:val="28"/>
          <w:lang w:val="uk-UA"/>
        </w:rPr>
        <w:t>ьного плану у 5 та 6 класах 2019-2020</w:t>
      </w:r>
      <w:r w:rsidRPr="00260F29">
        <w:rPr>
          <w:rFonts w:ascii="Times New Roman" w:hAnsi="Times New Roman"/>
          <w:sz w:val="28"/>
          <w:szCs w:val="28"/>
          <w:lang w:val="uk-UA"/>
        </w:rPr>
        <w:t xml:space="preserve"> навчального року;</w:t>
      </w:r>
    </w:p>
    <w:p w:rsidR="008A4126" w:rsidRPr="00260F29" w:rsidRDefault="008A4126" w:rsidP="008A4126">
      <w:pPr>
        <w:pStyle w:val="a4"/>
        <w:numPr>
          <w:ilvl w:val="0"/>
          <w:numId w:val="2"/>
        </w:numPr>
        <w:jc w:val="both"/>
        <w:rPr>
          <w:rFonts w:ascii="Times New Roman" w:hAnsi="Times New Roman"/>
          <w:sz w:val="28"/>
          <w:szCs w:val="28"/>
          <w:lang w:val="uk-UA"/>
        </w:rPr>
      </w:pPr>
      <w:r w:rsidRPr="00260F29">
        <w:rPr>
          <w:rFonts w:ascii="Times New Roman" w:hAnsi="Times New Roman"/>
          <w:sz w:val="28"/>
          <w:szCs w:val="28"/>
          <w:lang w:val="uk-UA"/>
        </w:rPr>
        <w:t>Лист МОН України від 26.06.2015 №1/9-305 «Про вивчення базових дисциплін у загальноосв</w:t>
      </w:r>
      <w:r w:rsidR="00343C1A">
        <w:rPr>
          <w:rFonts w:ascii="Times New Roman" w:hAnsi="Times New Roman"/>
          <w:sz w:val="28"/>
          <w:szCs w:val="28"/>
          <w:lang w:val="uk-UA"/>
        </w:rPr>
        <w:t>ітніх навчальних закладах у 2019-2020</w:t>
      </w:r>
      <w:r w:rsidRPr="00260F29">
        <w:rPr>
          <w:rFonts w:ascii="Times New Roman" w:hAnsi="Times New Roman"/>
          <w:sz w:val="28"/>
          <w:szCs w:val="28"/>
          <w:lang w:val="uk-UA"/>
        </w:rPr>
        <w:t xml:space="preserve"> навчальному році»;</w:t>
      </w:r>
    </w:p>
    <w:p w:rsidR="008A4126" w:rsidRPr="00260F29" w:rsidRDefault="008A4126" w:rsidP="008A4126">
      <w:pPr>
        <w:pStyle w:val="a4"/>
        <w:numPr>
          <w:ilvl w:val="0"/>
          <w:numId w:val="2"/>
        </w:numPr>
        <w:jc w:val="both"/>
        <w:rPr>
          <w:rFonts w:ascii="Times New Roman" w:hAnsi="Times New Roman"/>
          <w:sz w:val="28"/>
          <w:szCs w:val="28"/>
          <w:lang w:val="uk-UA"/>
        </w:rPr>
      </w:pPr>
      <w:r w:rsidRPr="00260F29">
        <w:rPr>
          <w:rFonts w:ascii="Times New Roman" w:hAnsi="Times New Roman"/>
          <w:sz w:val="28"/>
          <w:szCs w:val="28"/>
          <w:lang w:val="uk-UA"/>
        </w:rPr>
        <w:t xml:space="preserve">Наказ МОН України від 16.06.2016 № 641 «Про затвердження Концепції національно-патріотичного виховання дітей і молоді, </w:t>
      </w:r>
      <w:r w:rsidRPr="00260F29">
        <w:rPr>
          <w:rFonts w:ascii="Times New Roman" w:hAnsi="Times New Roman"/>
          <w:sz w:val="28"/>
          <w:szCs w:val="28"/>
          <w:lang w:val="uk-UA"/>
        </w:rPr>
        <w:lastRenderedPageBreak/>
        <w:t>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та доручення № 3 департаменту освіти і науки від 26.06.2016 р.;</w:t>
      </w:r>
    </w:p>
    <w:p w:rsidR="008A4126" w:rsidRPr="00260F29" w:rsidRDefault="008A4126" w:rsidP="008A4126">
      <w:pPr>
        <w:pStyle w:val="a4"/>
        <w:numPr>
          <w:ilvl w:val="0"/>
          <w:numId w:val="2"/>
        </w:numPr>
        <w:jc w:val="both"/>
        <w:rPr>
          <w:rFonts w:ascii="Times New Roman" w:hAnsi="Times New Roman"/>
          <w:sz w:val="28"/>
          <w:szCs w:val="28"/>
          <w:lang w:val="uk-UA"/>
        </w:rPr>
      </w:pPr>
      <w:r w:rsidRPr="00260F29">
        <w:rPr>
          <w:rFonts w:ascii="Times New Roman" w:hAnsi="Times New Roman"/>
          <w:sz w:val="28"/>
          <w:szCs w:val="28"/>
          <w:lang w:val="uk-UA"/>
        </w:rPr>
        <w:t>Наказ МОН України від 29.05.2016 № 585 «Про затвердження змін до навчальних програм для загальноосвітніх навчальних закладів ІІ ступеня», середня освіта, навчальні програми;</w:t>
      </w:r>
    </w:p>
    <w:p w:rsidR="008A4126" w:rsidRPr="00260F29" w:rsidRDefault="008A4126" w:rsidP="008A4126">
      <w:pPr>
        <w:pStyle w:val="a4"/>
        <w:numPr>
          <w:ilvl w:val="0"/>
          <w:numId w:val="2"/>
        </w:numPr>
        <w:jc w:val="both"/>
        <w:rPr>
          <w:rFonts w:ascii="Times New Roman" w:hAnsi="Times New Roman"/>
          <w:sz w:val="28"/>
          <w:szCs w:val="28"/>
          <w:lang w:val="uk-UA"/>
        </w:rPr>
      </w:pPr>
      <w:r w:rsidRPr="00260F29">
        <w:rPr>
          <w:rFonts w:ascii="Times New Roman" w:hAnsi="Times New Roman"/>
          <w:sz w:val="28"/>
          <w:szCs w:val="28"/>
          <w:lang w:val="uk-UA"/>
        </w:rPr>
        <w:t>Лист МОН України від 05.02.2016 № 1/9-51 «Щодо реалізації заходів, спрямованих на упередження негативного впливу інформаційної пропаганди»;</w:t>
      </w:r>
    </w:p>
    <w:p w:rsidR="008A4126" w:rsidRPr="00260F29" w:rsidRDefault="008A4126" w:rsidP="008A4126">
      <w:pPr>
        <w:pStyle w:val="a4"/>
        <w:numPr>
          <w:ilvl w:val="0"/>
          <w:numId w:val="2"/>
        </w:numPr>
        <w:spacing w:line="240" w:lineRule="auto"/>
        <w:jc w:val="both"/>
        <w:rPr>
          <w:rFonts w:ascii="Times New Roman" w:hAnsi="Times New Roman"/>
          <w:sz w:val="28"/>
          <w:szCs w:val="28"/>
          <w:lang w:val="uk-UA"/>
        </w:rPr>
      </w:pPr>
      <w:r w:rsidRPr="00260F29">
        <w:rPr>
          <w:rFonts w:ascii="Times New Roman" w:hAnsi="Times New Roman"/>
          <w:sz w:val="28"/>
          <w:szCs w:val="28"/>
          <w:lang w:val="uk-UA"/>
        </w:rPr>
        <w:t>Організація безпеки життєдіяльності учнів на уроках природничо-математичних дисциплін (</w:t>
      </w:r>
      <w:r w:rsidRPr="00260F29">
        <w:rPr>
          <w:rFonts w:ascii="Times New Roman" w:hAnsi="Times New Roman"/>
          <w:b/>
          <w:i/>
          <w:sz w:val="28"/>
          <w:szCs w:val="28"/>
          <w:lang w:val="uk-UA"/>
        </w:rPr>
        <w:t>Лист Міністерства освіти і науки України від 17.07.2013 №1/9-498 «Про використання Інструктивно-методичних матеріалів з питання розроблення інструкцій з безпеки проведення навчально-виховного процесу в кабінетах природничо-математичного напряму»</w:t>
      </w:r>
      <w:r w:rsidRPr="00260F29">
        <w:rPr>
          <w:rFonts w:ascii="Times New Roman" w:hAnsi="Times New Roman"/>
          <w:sz w:val="28"/>
          <w:szCs w:val="28"/>
          <w:lang w:val="uk-UA"/>
        </w:rPr>
        <w:t>);</w:t>
      </w:r>
    </w:p>
    <w:p w:rsidR="008A4126" w:rsidRPr="00260F29" w:rsidRDefault="008A4126" w:rsidP="008A4126">
      <w:pPr>
        <w:pStyle w:val="a4"/>
        <w:numPr>
          <w:ilvl w:val="0"/>
          <w:numId w:val="2"/>
        </w:numPr>
        <w:spacing w:line="240" w:lineRule="auto"/>
        <w:jc w:val="both"/>
        <w:rPr>
          <w:rFonts w:ascii="Times New Roman" w:hAnsi="Times New Roman"/>
          <w:sz w:val="28"/>
          <w:szCs w:val="28"/>
          <w:lang w:val="uk-UA"/>
        </w:rPr>
      </w:pPr>
      <w:r w:rsidRPr="00260F29">
        <w:rPr>
          <w:rFonts w:ascii="Times New Roman" w:hAnsi="Times New Roman"/>
          <w:sz w:val="28"/>
          <w:szCs w:val="28"/>
          <w:lang w:val="uk-UA"/>
        </w:rPr>
        <w:t xml:space="preserve">розглянули Постанову Кабінету Міністрів України від 23.12.2016 р. № 1109 «Про затвердження переліку кваліфікаційних категорій і педагогічних звань педагогічних працівників та порядку їх призначення»; </w:t>
      </w:r>
    </w:p>
    <w:p w:rsidR="008A4126" w:rsidRPr="00260F29" w:rsidRDefault="008A4126" w:rsidP="008A4126">
      <w:pPr>
        <w:pStyle w:val="a4"/>
        <w:numPr>
          <w:ilvl w:val="0"/>
          <w:numId w:val="2"/>
        </w:numPr>
        <w:spacing w:line="240" w:lineRule="auto"/>
        <w:jc w:val="both"/>
        <w:rPr>
          <w:rFonts w:ascii="Times New Roman" w:hAnsi="Times New Roman"/>
          <w:sz w:val="28"/>
          <w:szCs w:val="28"/>
          <w:lang w:val="uk-UA"/>
        </w:rPr>
      </w:pPr>
      <w:r w:rsidRPr="00260F29">
        <w:rPr>
          <w:rFonts w:ascii="Times New Roman" w:hAnsi="Times New Roman"/>
          <w:sz w:val="28"/>
          <w:szCs w:val="28"/>
          <w:lang w:val="uk-UA"/>
        </w:rPr>
        <w:t>розглянули проблеми наступності між початковою школою і 5 класом та шляхи їх розв’язання, форми і методи проведення дослідницької роботи з учнями та її результативність, ш</w:t>
      </w:r>
      <w:r w:rsidRPr="00260F29">
        <w:rPr>
          <w:rFonts w:ascii="Times New Roman" w:eastAsia="Batang" w:hAnsi="Times New Roman"/>
          <w:sz w:val="28"/>
          <w:szCs w:val="28"/>
          <w:lang w:val="uk-UA"/>
        </w:rPr>
        <w:t xml:space="preserve">ляхи вдосконалення роботи вчителів щодо підвищення ефективності в набутті учнями міцних знань і освітніх компетенцій, </w:t>
      </w:r>
      <w:r w:rsidRPr="00260F29">
        <w:rPr>
          <w:rFonts w:ascii="Times New Roman" w:hAnsi="Times New Roman"/>
          <w:sz w:val="28"/>
          <w:szCs w:val="28"/>
          <w:lang w:val="uk-UA"/>
        </w:rPr>
        <w:t>шляхи формування в учнів життєвих компетентностей шляхом використання інтерактивних форм і методів навчання.</w:t>
      </w:r>
    </w:p>
    <w:tbl>
      <w:tblPr>
        <w:tblpPr w:leftFromText="180" w:rightFromText="180" w:vertAnchor="text" w:horzAnchor="margin" w:tblpY="-178"/>
        <w:tblW w:w="5000" w:type="pct"/>
        <w:tblCellSpacing w:w="7" w:type="dxa"/>
        <w:tblCellMar>
          <w:top w:w="30" w:type="dxa"/>
          <w:left w:w="30" w:type="dxa"/>
          <w:bottom w:w="30" w:type="dxa"/>
          <w:right w:w="30" w:type="dxa"/>
        </w:tblCellMar>
        <w:tblLook w:val="00A0" w:firstRow="1" w:lastRow="0" w:firstColumn="1" w:lastColumn="0" w:noHBand="0" w:noVBand="0"/>
      </w:tblPr>
      <w:tblGrid>
        <w:gridCol w:w="677"/>
        <w:gridCol w:w="8677"/>
      </w:tblGrid>
      <w:tr w:rsidR="008A4126" w:rsidRPr="00260F29" w:rsidTr="00951FFF">
        <w:trPr>
          <w:tblCellSpacing w:w="7" w:type="dxa"/>
        </w:trPr>
        <w:tc>
          <w:tcPr>
            <w:tcW w:w="4985" w:type="pct"/>
            <w:gridSpan w:val="2"/>
            <w:shd w:val="clear" w:color="auto" w:fill="FFFFFF"/>
            <w:vAlign w:val="center"/>
          </w:tcPr>
          <w:p w:rsidR="00343C1A" w:rsidRPr="008E6644" w:rsidRDefault="00343C1A" w:rsidP="00343C1A">
            <w:pPr>
              <w:pStyle w:val="1"/>
              <w:spacing w:before="0" w:line="295" w:lineRule="atLeast"/>
              <w:jc w:val="center"/>
              <w:rPr>
                <w:rFonts w:ascii="Arial" w:hAnsi="Arial" w:cs="Arial"/>
                <w:b w:val="0"/>
                <w:bCs w:val="0"/>
                <w:color w:val="1D5C80"/>
                <w:sz w:val="32"/>
                <w:szCs w:val="32"/>
              </w:rPr>
            </w:pPr>
            <w:r w:rsidRPr="008E6644">
              <w:rPr>
                <w:rStyle w:val="a9"/>
                <w:rFonts w:ascii="Arial" w:hAnsi="Arial" w:cs="Arial"/>
                <w:b/>
                <w:bCs/>
                <w:color w:val="1D5C80"/>
                <w:sz w:val="32"/>
                <w:szCs w:val="32"/>
              </w:rPr>
              <w:lastRenderedPageBreak/>
              <w:t>Перелік нормативних документів для організації освітнього процесу в</w:t>
            </w:r>
          </w:p>
          <w:p w:rsidR="00343C1A" w:rsidRPr="008E6644" w:rsidRDefault="00343C1A" w:rsidP="00343C1A">
            <w:pPr>
              <w:pStyle w:val="1"/>
              <w:spacing w:before="0" w:line="295" w:lineRule="atLeast"/>
              <w:jc w:val="center"/>
              <w:rPr>
                <w:rFonts w:ascii="Arial" w:hAnsi="Arial" w:cs="Arial"/>
                <w:b w:val="0"/>
                <w:bCs w:val="0"/>
                <w:color w:val="1D5C80"/>
                <w:sz w:val="32"/>
                <w:szCs w:val="32"/>
              </w:rPr>
            </w:pPr>
            <w:r w:rsidRPr="008E6644">
              <w:rPr>
                <w:rStyle w:val="a9"/>
                <w:rFonts w:ascii="Arial" w:hAnsi="Arial" w:cs="Arial"/>
                <w:b/>
                <w:bCs/>
                <w:color w:val="1D5C80"/>
                <w:sz w:val="32"/>
                <w:szCs w:val="32"/>
              </w:rPr>
              <w:t>2019-2020 навчальному році</w:t>
            </w:r>
          </w:p>
          <w:p w:rsidR="00343C1A" w:rsidRDefault="008E6644" w:rsidP="00343C1A">
            <w:pPr>
              <w:spacing w:before="295" w:after="295"/>
            </w:pPr>
            <w:r>
              <w:pict>
                <v:rect id="_x0000_i1025" style="width:0;height:1.5pt" o:hralign="center" o:hrstd="t" o:hrnoshade="t" o:hr="t" fillcolor="#212121" stroked="f"/>
              </w:pict>
            </w:r>
          </w:p>
          <w:p w:rsidR="00343C1A" w:rsidRDefault="00343C1A" w:rsidP="00343C1A">
            <w:pPr>
              <w:pStyle w:val="3"/>
              <w:spacing w:before="0" w:line="295" w:lineRule="atLeast"/>
              <w:rPr>
                <w:rFonts w:ascii="Arial" w:hAnsi="Arial" w:cs="Arial"/>
                <w:color w:val="1D5C80"/>
                <w:sz w:val="30"/>
                <w:szCs w:val="30"/>
              </w:rPr>
            </w:pPr>
            <w:r>
              <w:rPr>
                <w:rStyle w:val="ab"/>
                <w:rFonts w:ascii="Arial" w:hAnsi="Arial" w:cs="Arial"/>
                <w:color w:val="1D5C80"/>
                <w:sz w:val="30"/>
                <w:szCs w:val="30"/>
              </w:rPr>
              <w:t>Увага! Сторінка поповнюється матеріалами поступово. Слідкуйте за змінами!!!</w:t>
            </w:r>
          </w:p>
          <w:p w:rsidR="00343C1A" w:rsidRDefault="008E6644" w:rsidP="00343C1A">
            <w:pPr>
              <w:spacing w:before="295" w:after="295"/>
            </w:pPr>
            <w:r>
              <w:pict>
                <v:rect id="_x0000_i1026" style="width:0;height:1.5pt" o:hralign="center" o:hrstd="t" o:hrnoshade="t" o:hr="t" fillcolor="#212121" stroked="f"/>
              </w:pict>
            </w:r>
          </w:p>
          <w:p w:rsidR="00343C1A" w:rsidRDefault="00343C1A" w:rsidP="00343C1A">
            <w:pPr>
              <w:pStyle w:val="3"/>
              <w:spacing w:before="0" w:line="295" w:lineRule="atLeast"/>
              <w:rPr>
                <w:rFonts w:ascii="Arial" w:hAnsi="Arial" w:cs="Arial"/>
                <w:color w:val="1D5C80"/>
                <w:sz w:val="30"/>
                <w:szCs w:val="30"/>
              </w:rPr>
            </w:pPr>
            <w:r>
              <w:rPr>
                <w:rFonts w:ascii="Arial" w:hAnsi="Arial" w:cs="Arial"/>
                <w:color w:val="1D5C80"/>
                <w:sz w:val="30"/>
                <w:szCs w:val="30"/>
              </w:rPr>
              <w:t>! Інформаційна система КВНЗ КОР «Академія неперервної освіти» </w:t>
            </w:r>
            <w:hyperlink r:id="rId5" w:tgtFrame="_blank" w:tooltip=" (у новому вікні)" w:history="1">
              <w:r>
                <w:rPr>
                  <w:rStyle w:val="aa"/>
                  <w:rFonts w:ascii="Arial" w:hAnsi="Arial" w:cs="Arial"/>
                  <w:color w:val="005C9F"/>
                  <w:sz w:val="30"/>
                  <w:szCs w:val="30"/>
                </w:rPr>
                <w:t>Нормативно-правове і навчально-методичне забезпечення освітнього процесу</w:t>
              </w:r>
            </w:hyperlink>
          </w:p>
          <w:p w:rsidR="00343C1A" w:rsidRDefault="008E6644" w:rsidP="00343C1A">
            <w:pPr>
              <w:spacing w:before="295" w:after="295"/>
            </w:pPr>
            <w:r>
              <w:pict>
                <v:rect id="_x0000_i1027" style="width:0;height:1.5pt" o:hralign="center" o:hrstd="t" o:hrnoshade="t" o:hr="t" fillcolor="#212121" stroked="f"/>
              </w:pict>
            </w:r>
          </w:p>
          <w:p w:rsidR="00343C1A" w:rsidRDefault="00343C1A" w:rsidP="00343C1A">
            <w:pPr>
              <w:pStyle w:val="3"/>
              <w:spacing w:before="0" w:line="295" w:lineRule="atLeast"/>
              <w:rPr>
                <w:rFonts w:ascii="Arial" w:hAnsi="Arial" w:cs="Arial"/>
                <w:color w:val="1D5C80"/>
                <w:sz w:val="30"/>
                <w:szCs w:val="30"/>
              </w:rPr>
            </w:pPr>
            <w:r>
              <w:rPr>
                <w:rFonts w:ascii="Arial" w:hAnsi="Arial" w:cs="Arial"/>
                <w:color w:val="1D5C80"/>
                <w:sz w:val="30"/>
                <w:szCs w:val="30"/>
              </w:rPr>
              <w:t>! </w:t>
            </w:r>
            <w:hyperlink r:id="rId6" w:tgtFrame="_blank" w:tooltip=" (у новому вікні)" w:history="1">
              <w:r>
                <w:rPr>
                  <w:rStyle w:val="aa"/>
                  <w:rFonts w:ascii="Arial" w:hAnsi="Arial" w:cs="Arial"/>
                  <w:color w:val="005C9F"/>
                  <w:sz w:val="30"/>
                  <w:szCs w:val="30"/>
                </w:rPr>
                <w:t>Методичний порадник 2019-202</w:t>
              </w:r>
            </w:hyperlink>
            <w:r>
              <w:rPr>
                <w:rFonts w:ascii="Arial" w:hAnsi="Arial" w:cs="Arial"/>
                <w:color w:val="1D5C80"/>
                <w:sz w:val="30"/>
                <w:szCs w:val="30"/>
              </w:rPr>
              <w:t>0</w:t>
            </w:r>
          </w:p>
          <w:p w:rsidR="00343C1A" w:rsidRDefault="008E6644" w:rsidP="00343C1A">
            <w:pPr>
              <w:spacing w:before="295" w:after="295"/>
            </w:pPr>
            <w:r>
              <w:pict>
                <v:rect id="_x0000_i1028" style="width:0;height:1.5pt" o:hralign="center" o:hrstd="t" o:hrnoshade="t" o:hr="t" fillcolor="#212121" stroked="f"/>
              </w:pict>
            </w:r>
          </w:p>
          <w:p w:rsidR="00343C1A" w:rsidRDefault="00343C1A" w:rsidP="00343C1A">
            <w:pPr>
              <w:pStyle w:val="2"/>
              <w:spacing w:line="295" w:lineRule="atLeast"/>
              <w:rPr>
                <w:rFonts w:ascii="Arial" w:hAnsi="Arial" w:cs="Arial"/>
                <w:b w:val="0"/>
                <w:color w:val="1D5C80"/>
                <w:sz w:val="33"/>
                <w:szCs w:val="33"/>
              </w:rPr>
            </w:pPr>
            <w:r>
              <w:rPr>
                <w:rStyle w:val="a9"/>
                <w:rFonts w:ascii="Arial" w:hAnsi="Arial" w:cs="Arial"/>
                <w:b/>
                <w:bCs w:val="0"/>
                <w:color w:val="1D5C80"/>
                <w:sz w:val="33"/>
                <w:szCs w:val="33"/>
              </w:rPr>
              <w:t>Державні стандарти. Нова українська школа</w:t>
            </w:r>
          </w:p>
          <w:p w:rsidR="00343C1A" w:rsidRPr="002C7F2B" w:rsidRDefault="00343C1A" w:rsidP="00343C1A">
            <w:pPr>
              <w:pStyle w:val="a5"/>
              <w:spacing w:before="0" w:beforeAutospacing="0" w:after="0" w:afterAutospacing="0"/>
              <w:rPr>
                <w:rFonts w:ascii="Arial" w:hAnsi="Arial" w:cs="Arial"/>
                <w:color w:val="212121"/>
                <w:sz w:val="20"/>
                <w:szCs w:val="20"/>
                <w:lang w:val="uk-UA"/>
              </w:rPr>
            </w:pPr>
            <w:r w:rsidRPr="002C7F2B">
              <w:rPr>
                <w:rFonts w:ascii="Arial" w:hAnsi="Arial" w:cs="Arial"/>
                <w:color w:val="212121"/>
                <w:sz w:val="20"/>
                <w:szCs w:val="20"/>
                <w:lang w:val="uk-UA"/>
              </w:rPr>
              <w:t>Постанова КМУ від 21.02.2017 №87</w:t>
            </w:r>
            <w:r>
              <w:rPr>
                <w:rFonts w:ascii="Arial" w:hAnsi="Arial" w:cs="Arial"/>
                <w:color w:val="212121"/>
                <w:sz w:val="20"/>
                <w:szCs w:val="20"/>
              </w:rPr>
              <w:t> </w:t>
            </w:r>
            <w:hyperlink r:id="rId7" w:tgtFrame="_blank" w:tooltip=" (у новому вікні)" w:history="1">
              <w:r w:rsidRPr="002C7F2B">
                <w:rPr>
                  <w:rStyle w:val="aa"/>
                  <w:rFonts w:ascii="Arial" w:hAnsi="Arial" w:cs="Arial"/>
                  <w:color w:val="005C9F"/>
                  <w:sz w:val="20"/>
                  <w:szCs w:val="20"/>
                  <w:lang w:val="uk-UA"/>
                </w:rPr>
                <w:t>“Про затвердження Державного стандарту початкової освіти“</w:t>
              </w:r>
            </w:hyperlink>
            <w:r>
              <w:rPr>
                <w:rFonts w:ascii="Arial" w:hAnsi="Arial" w:cs="Arial"/>
                <w:color w:val="212121"/>
                <w:sz w:val="20"/>
                <w:szCs w:val="20"/>
              </w:rPr>
              <w:t> </w:t>
            </w:r>
            <w:r w:rsidRPr="002C7F2B">
              <w:rPr>
                <w:rFonts w:ascii="Arial" w:hAnsi="Arial" w:cs="Arial"/>
                <w:color w:val="212121"/>
                <w:sz w:val="20"/>
                <w:szCs w:val="20"/>
                <w:lang w:val="uk-UA"/>
              </w:rPr>
              <w:t>(застосовується з 1 вересня 2018 р. для учнів, які навчаються за програмами дванадцятирічної повної загальної середньої освіти).</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Постанова Кабінету Міністрів України від 24.07.2019 № 688</w:t>
            </w:r>
            <w:hyperlink r:id="rId8" w:tgtFrame="_blank" w:tooltip=" (у новому вікні)" w:history="1">
              <w:r>
                <w:rPr>
                  <w:rStyle w:val="aa"/>
                  <w:rFonts w:ascii="Arial" w:hAnsi="Arial" w:cs="Arial"/>
                  <w:color w:val="005C9F"/>
                  <w:sz w:val="20"/>
                  <w:szCs w:val="20"/>
                </w:rPr>
                <w:t xml:space="preserve"> “Про внесення змін </w:t>
              </w:r>
              <w:proofErr w:type="gramStart"/>
              <w:r>
                <w:rPr>
                  <w:rStyle w:val="aa"/>
                  <w:rFonts w:ascii="Arial" w:hAnsi="Arial" w:cs="Arial"/>
                  <w:color w:val="005C9F"/>
                  <w:sz w:val="20"/>
                  <w:szCs w:val="20"/>
                </w:rPr>
                <w:t>до Державного стандарту</w:t>
              </w:r>
              <w:proofErr w:type="gramEnd"/>
              <w:r>
                <w:rPr>
                  <w:rStyle w:val="aa"/>
                  <w:rFonts w:ascii="Arial" w:hAnsi="Arial" w:cs="Arial"/>
                  <w:color w:val="005C9F"/>
                  <w:sz w:val="20"/>
                  <w:szCs w:val="20"/>
                </w:rPr>
                <w:t xml:space="preserve"> початкової освіти”.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Постанова Кабінету Міністрів України від 20 квітня 2011 року№ 462</w:t>
            </w:r>
            <w:hyperlink r:id="rId9" w:tgtFrame="_blank" w:tooltip=" (у новому вікні)" w:history="1">
              <w:r>
                <w:rPr>
                  <w:rStyle w:val="aa"/>
                  <w:rFonts w:ascii="Arial" w:hAnsi="Arial" w:cs="Arial"/>
                  <w:color w:val="005C9F"/>
                  <w:sz w:val="20"/>
                  <w:szCs w:val="20"/>
                </w:rPr>
                <w:t> «Про затвердження Державного стандарту початкової загальної освіти»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Постанова Кабінету Міністрів України від 23 листопада 2011 року № 1392 </w:t>
            </w:r>
            <w:hyperlink r:id="rId10" w:tgtFrame="_blank" w:tooltip=" (у новому вікні)" w:history="1">
              <w:r>
                <w:rPr>
                  <w:rStyle w:val="aa"/>
                  <w:rFonts w:ascii="Arial" w:hAnsi="Arial" w:cs="Arial"/>
                  <w:color w:val="005C9F"/>
                  <w:sz w:val="20"/>
                  <w:szCs w:val="20"/>
                </w:rPr>
                <w:t>«Про затвердження Державного стандарту базової і повної загальної середньої освіти».</w:t>
              </w:r>
            </w:hyperlink>
          </w:p>
          <w:p w:rsidR="00343C1A" w:rsidRDefault="008E6644" w:rsidP="00343C1A">
            <w:pPr>
              <w:pStyle w:val="a5"/>
              <w:spacing w:before="0" w:beforeAutospacing="0" w:after="0" w:afterAutospacing="0"/>
              <w:rPr>
                <w:rFonts w:ascii="Arial" w:hAnsi="Arial" w:cs="Arial"/>
                <w:color w:val="212121"/>
                <w:sz w:val="20"/>
                <w:szCs w:val="20"/>
              </w:rPr>
            </w:pPr>
            <w:hyperlink r:id="rId11" w:tgtFrame="_blank" w:tooltip=" (у новому вікні)" w:history="1">
              <w:r w:rsidR="00343C1A">
                <w:rPr>
                  <w:rStyle w:val="aa"/>
                  <w:rFonts w:ascii="Arial" w:hAnsi="Arial" w:cs="Arial"/>
                  <w:color w:val="005C9F"/>
                  <w:sz w:val="20"/>
                  <w:szCs w:val="20"/>
                </w:rPr>
                <w:t>Концепція НОВОЇ УКРАЇНСЬКОЇ ШКОЛИ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Розпорядження Кабінету Міністрів України від 13.12.2017 №903-р </w:t>
            </w:r>
            <w:hyperlink r:id="rId12" w:tgtFrame="_blank" w:tooltip=" (у новому вікні)" w:history="1">
              <w:r>
                <w:rPr>
                  <w:rStyle w:val="aa"/>
                  <w:rFonts w:ascii="Arial" w:hAnsi="Arial" w:cs="Arial"/>
                  <w:color w:val="005C9F"/>
                  <w:sz w:val="20"/>
                  <w:szCs w:val="20"/>
                </w:rPr>
                <w:t>«Про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Міністерства освіти і науки України від 23.03.2018 №283 </w:t>
            </w:r>
            <w:hyperlink r:id="rId13" w:tgtFrame="_blank" w:tooltip=" (у новому вікні)" w:history="1">
              <w:r>
                <w:rPr>
                  <w:rStyle w:val="aa"/>
                  <w:rFonts w:ascii="Arial" w:hAnsi="Arial" w:cs="Arial"/>
                  <w:color w:val="005C9F"/>
                  <w:sz w:val="20"/>
                  <w:szCs w:val="20"/>
                </w:rPr>
                <w:t>«Про затвердження Методичних рекомендацій щодо організації освітнього простору Нової української школи».</w:t>
              </w:r>
            </w:hyperlink>
          </w:p>
          <w:p w:rsidR="00343C1A" w:rsidRDefault="008E6644" w:rsidP="00343C1A">
            <w:pPr>
              <w:spacing w:before="295" w:after="295"/>
            </w:pPr>
            <w:r>
              <w:pict>
                <v:rect id="_x0000_i1029" style="width:0;height:1.5pt" o:hralign="center" o:hrstd="t" o:hrnoshade="t" o:hr="t" fillcolor="#212121" stroked="f"/>
              </w:pict>
            </w:r>
          </w:p>
          <w:p w:rsidR="00343C1A" w:rsidRDefault="00343C1A" w:rsidP="00343C1A">
            <w:pPr>
              <w:pStyle w:val="2"/>
              <w:spacing w:line="295" w:lineRule="atLeast"/>
              <w:rPr>
                <w:rFonts w:ascii="Arial" w:hAnsi="Arial" w:cs="Arial"/>
                <w:b w:val="0"/>
                <w:color w:val="1D5C80"/>
                <w:sz w:val="33"/>
                <w:szCs w:val="33"/>
              </w:rPr>
            </w:pPr>
            <w:r>
              <w:rPr>
                <w:rStyle w:val="a9"/>
                <w:rFonts w:ascii="Arial" w:hAnsi="Arial" w:cs="Arial"/>
                <w:b/>
                <w:bCs w:val="0"/>
                <w:color w:val="1D5C80"/>
                <w:sz w:val="33"/>
                <w:szCs w:val="33"/>
              </w:rPr>
              <w:t>Освітні та навчальні програми</w:t>
            </w:r>
          </w:p>
          <w:p w:rsidR="00343C1A" w:rsidRDefault="008E6644" w:rsidP="00343C1A">
            <w:pPr>
              <w:pStyle w:val="a5"/>
              <w:spacing w:before="0" w:beforeAutospacing="0" w:after="0" w:afterAutospacing="0"/>
              <w:rPr>
                <w:rFonts w:ascii="Arial" w:hAnsi="Arial" w:cs="Arial"/>
                <w:color w:val="212121"/>
                <w:sz w:val="20"/>
                <w:szCs w:val="20"/>
              </w:rPr>
            </w:pPr>
            <w:hyperlink r:id="rId14" w:history="1">
              <w:r w:rsidR="00343C1A">
                <w:rPr>
                  <w:rStyle w:val="aa"/>
                  <w:rFonts w:ascii="Arial" w:hAnsi="Arial" w:cs="Arial"/>
                  <w:color w:val="005C9F"/>
                  <w:sz w:val="20"/>
                  <w:szCs w:val="20"/>
                </w:rPr>
                <w:t>Освітня програма Вишнівської ЗОШ І-ІІІ ступенів №1 на 2018 -2019 н.р.</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Додаток. </w:t>
            </w:r>
            <w:hyperlink r:id="rId15" w:history="1">
              <w:r>
                <w:rPr>
                  <w:rStyle w:val="aa"/>
                  <w:rFonts w:ascii="Arial" w:hAnsi="Arial" w:cs="Arial"/>
                  <w:color w:val="005C9F"/>
                  <w:sz w:val="20"/>
                  <w:szCs w:val="20"/>
                </w:rPr>
                <w:t>Робочий навчальний план на 2018 - 2019 н.р.</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Додаток.</w:t>
            </w:r>
            <w:hyperlink r:id="rId16" w:history="1">
              <w:r>
                <w:rPr>
                  <w:rStyle w:val="aa"/>
                  <w:rFonts w:ascii="Arial" w:hAnsi="Arial" w:cs="Arial"/>
                  <w:color w:val="005C9F"/>
                  <w:sz w:val="20"/>
                  <w:szCs w:val="20"/>
                </w:rPr>
                <w:t> Положення про академічну доброчесність учасників освітнього процесу</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Наказ МОН № 1272 від 08.10.2019 року </w:t>
            </w:r>
            <w:hyperlink r:id="rId17"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затвердження типових освітніх програм для 1 -2 класів ​закладів загальної середньої освіти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Наказ МОН № 1273 від 08.10.2019 року </w:t>
            </w:r>
            <w:hyperlink r:id="rId18"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затвердження типових освітніх програм для 3-4 класів закладів загальної середньої освіти</w:t>
              </w:r>
            </w:hyperlink>
          </w:p>
          <w:p w:rsidR="00343C1A" w:rsidRDefault="00343C1A" w:rsidP="00343C1A">
            <w:r>
              <w:rPr>
                <w:rFonts w:ascii="Arial" w:hAnsi="Arial" w:cs="Arial"/>
                <w:color w:val="212121"/>
                <w:sz w:val="20"/>
                <w:szCs w:val="20"/>
              </w:rPr>
              <w:br/>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Міністерства освіти і науки України від 21.03.2018 №268 </w:t>
            </w:r>
            <w:hyperlink r:id="rId19" w:tgtFrame="_blank" w:tooltip=" (у новому вікні)" w:history="1">
              <w:r>
                <w:rPr>
                  <w:rStyle w:val="aa"/>
                  <w:rFonts w:ascii="Arial" w:hAnsi="Arial" w:cs="Arial"/>
                  <w:color w:val="005C9F"/>
                  <w:sz w:val="20"/>
                  <w:szCs w:val="20"/>
                </w:rPr>
                <w:t>«Про затвердження типових освітніх та навчальних програм для 1-2-х класів закладів загальної середньої освіти».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br/>
              <w:t>Наказ МОН № 405 від 20.04.2018 року</w:t>
            </w:r>
            <w:hyperlink r:id="rId20" w:tgtFrame="_blank" w:tooltip=" (у новому вікні)" w:history="1">
              <w:r>
                <w:rPr>
                  <w:rStyle w:val="aa"/>
                  <w:rFonts w:ascii="Arial" w:hAnsi="Arial" w:cs="Arial"/>
                  <w:color w:val="005C9F"/>
                  <w:sz w:val="20"/>
                  <w:szCs w:val="20"/>
                </w:rPr>
                <w:t> Про затвердження типової освітньої програми закладів загальної середньої освіти ІІ ступеня</w:t>
              </w:r>
            </w:hyperlink>
            <w:r>
              <w:rPr>
                <w:rFonts w:ascii="Arial" w:hAnsi="Arial" w:cs="Arial"/>
                <w:color w:val="212121"/>
                <w:sz w:val="20"/>
                <w:szCs w:val="20"/>
              </w:rPr>
              <w:t> 5-9 класи</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Наказ МОН № 407 від 20.04.2018 року </w:t>
            </w:r>
            <w:hyperlink r:id="rId21"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затвердження типової освітньої програми закладів загальної середньої освіти І ступеня</w:t>
              </w:r>
            </w:hyperlink>
            <w:r>
              <w:rPr>
                <w:rFonts w:ascii="Arial" w:hAnsi="Arial" w:cs="Arial"/>
                <w:color w:val="212121"/>
                <w:sz w:val="20"/>
                <w:szCs w:val="20"/>
              </w:rPr>
              <w:t> 2-4 класи</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lastRenderedPageBreak/>
              <w:t>Наказ МОН № 406 від 20.04.2018 року </w:t>
            </w:r>
            <w:hyperlink r:id="rId22"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затвердження типової освітньої програми закладів загальної середньої освіти III ступеня</w:t>
              </w:r>
            </w:hyperlink>
            <w:r>
              <w:rPr>
                <w:rFonts w:ascii="Arial" w:hAnsi="Arial" w:cs="Arial"/>
                <w:color w:val="212121"/>
                <w:sz w:val="20"/>
                <w:szCs w:val="20"/>
              </w:rPr>
              <w:t> 11 класи</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 408 від 20.04.2018 року </w:t>
            </w:r>
            <w:hyperlink r:id="rId23"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затвердження типової освітньої програми закладів загальної середньої освіти III ступеня</w:t>
              </w:r>
            </w:hyperlink>
            <w:r>
              <w:rPr>
                <w:rFonts w:ascii="Arial" w:hAnsi="Arial" w:cs="Arial"/>
                <w:color w:val="212121"/>
                <w:sz w:val="20"/>
                <w:szCs w:val="20"/>
              </w:rPr>
              <w:t> 10 класи</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 1081 від 21.07.2017 року </w:t>
            </w:r>
            <w:hyperlink r:id="rId24"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затвердження Типового навчального плану для дітей з інтелектуальними порушеннями помірного та тяжкого ступеня (початкова школа)</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br/>
            </w:r>
            <w:hyperlink r:id="rId25" w:tgtFrame="_blank" w:tooltip=" (у новому вікні)" w:history="1">
              <w:r>
                <w:rPr>
                  <w:rStyle w:val="aa"/>
                  <w:rFonts w:ascii="Arial" w:hAnsi="Arial" w:cs="Arial"/>
                  <w:b/>
                  <w:bCs/>
                  <w:color w:val="005C9F"/>
                  <w:sz w:val="20"/>
                  <w:szCs w:val="20"/>
                </w:rPr>
                <w:t>ВСІ НАВЧАЛЬНІ ПЛАНИ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w:t>
            </w:r>
            <w:hyperlink r:id="rId26" w:tgtFrame="_blank" w:tooltip=" (у новому вікні)" w:history="1">
              <w:r>
                <w:rPr>
                  <w:rStyle w:val="aa"/>
                  <w:rFonts w:ascii="Arial" w:hAnsi="Arial" w:cs="Arial"/>
                  <w:color w:val="005C9F"/>
                  <w:sz w:val="20"/>
                  <w:szCs w:val="20"/>
                </w:rPr>
                <w:t>НАВЧАЛЬНІ ПРОГРАМИ</w:t>
              </w:r>
            </w:hyperlink>
            <w:r>
              <w:rPr>
                <w:rFonts w:ascii="Arial" w:hAnsi="Arial" w:cs="Arial"/>
                <w:color w:val="212121"/>
                <w:sz w:val="20"/>
                <w:szCs w:val="20"/>
              </w:rPr>
              <w:t> для 1-4 класів</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w:t>
            </w:r>
            <w:hyperlink r:id="rId27" w:tgtFrame="_blank" w:tooltip=" (у новому вікні)" w:history="1">
              <w:r>
                <w:rPr>
                  <w:rStyle w:val="aa"/>
                  <w:rFonts w:ascii="Arial" w:hAnsi="Arial" w:cs="Arial"/>
                  <w:color w:val="005C9F"/>
                  <w:sz w:val="20"/>
                  <w:szCs w:val="20"/>
                </w:rPr>
                <w:t>НАВЧАЛЬНІ ПРОГРАМИ</w:t>
              </w:r>
            </w:hyperlink>
            <w:r>
              <w:rPr>
                <w:rFonts w:ascii="Arial" w:hAnsi="Arial" w:cs="Arial"/>
                <w:color w:val="212121"/>
                <w:sz w:val="20"/>
                <w:szCs w:val="20"/>
              </w:rPr>
              <w:t> для 5-9 класів</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w:t>
            </w:r>
            <w:hyperlink r:id="rId28" w:tgtFrame="_blank" w:tooltip=" (у новому вікні)" w:history="1">
              <w:r>
                <w:rPr>
                  <w:rStyle w:val="aa"/>
                  <w:rFonts w:ascii="Arial" w:hAnsi="Arial" w:cs="Arial"/>
                  <w:color w:val="005C9F"/>
                  <w:sz w:val="20"/>
                  <w:szCs w:val="20"/>
                </w:rPr>
                <w:t>НАВЧАЛЬНІ ПРОГРАМИ</w:t>
              </w:r>
            </w:hyperlink>
            <w:r>
              <w:rPr>
                <w:rFonts w:ascii="Arial" w:hAnsi="Arial" w:cs="Arial"/>
                <w:color w:val="212121"/>
                <w:sz w:val="20"/>
                <w:szCs w:val="20"/>
              </w:rPr>
              <w:t> для 10-11 класів</w:t>
            </w:r>
          </w:p>
          <w:p w:rsidR="00343C1A" w:rsidRDefault="008E6644" w:rsidP="00343C1A">
            <w:pPr>
              <w:pStyle w:val="a5"/>
              <w:spacing w:before="0" w:beforeAutospacing="0" w:after="0" w:afterAutospacing="0"/>
              <w:rPr>
                <w:rFonts w:ascii="Arial" w:hAnsi="Arial" w:cs="Arial"/>
                <w:color w:val="212121"/>
                <w:sz w:val="20"/>
                <w:szCs w:val="20"/>
              </w:rPr>
            </w:pPr>
            <w:hyperlink r:id="rId29" w:tgtFrame="_blank" w:tooltip=" (у новому вікні)" w:history="1">
              <w:r w:rsidR="00343C1A">
                <w:rPr>
                  <w:rStyle w:val="aa"/>
                  <w:rFonts w:ascii="Arial" w:hAnsi="Arial" w:cs="Arial"/>
                  <w:b/>
                  <w:bCs/>
                  <w:color w:val="005C9F"/>
                  <w:sz w:val="20"/>
                  <w:szCs w:val="20"/>
                </w:rPr>
                <w:t>Нормативна база НПП "РОСТОК"</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Міністерства освіти і науки України від 20.02.2002 № 128 </w:t>
            </w:r>
            <w:hyperlink r:id="rId30" w:tgtFrame="_blank" w:tooltip=" (у новому вікні)" w:history="1">
              <w:r>
                <w:rPr>
                  <w:rStyle w:val="aa"/>
                  <w:rFonts w:ascii="Arial" w:hAnsi="Arial" w:cs="Arial"/>
                  <w:color w:val="005C9F"/>
                  <w:sz w:val="20"/>
                  <w:szCs w:val="20"/>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hyperlink>
            <w:r>
              <w:rPr>
                <w:rFonts w:ascii="Arial" w:hAnsi="Arial" w:cs="Arial"/>
                <w:color w:val="212121"/>
                <w:sz w:val="20"/>
                <w:szCs w:val="20"/>
              </w:rPr>
              <w:t>, зареєстрований в Міністерстві юстиції України (6 березня 2002 року за № 229/6517), зі змінами</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Міністерства освіти і науки України від 08.04.2009 № 312</w:t>
            </w:r>
            <w:hyperlink r:id="rId31" w:tgtFrame="_blank" w:tooltip=" (у новому вікні)" w:history="1">
              <w:r>
                <w:rPr>
                  <w:rStyle w:val="aa"/>
                  <w:rFonts w:ascii="Arial" w:hAnsi="Arial" w:cs="Arial"/>
                  <w:color w:val="005C9F"/>
                  <w:sz w:val="20"/>
                  <w:szCs w:val="20"/>
                </w:rPr>
                <w:t> «Про затвердження Положення про класи з поглибленим вивченням окремих предметів у ЗНЗ»</w:t>
              </w:r>
            </w:hyperlink>
            <w:r>
              <w:rPr>
                <w:rFonts w:ascii="Arial" w:hAnsi="Arial" w:cs="Arial"/>
                <w:color w:val="212121"/>
                <w:sz w:val="20"/>
                <w:szCs w:val="20"/>
              </w:rPr>
              <w:t>.</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Міністерства освіти і науки України від 20.12.2002 № 732 </w:t>
            </w:r>
            <w:hyperlink r:id="rId32" w:tgtFrame="_blank" w:tooltip=" (у новому вікні)" w:history="1">
              <w:r>
                <w:rPr>
                  <w:rStyle w:val="aa"/>
                  <w:rFonts w:ascii="Arial" w:hAnsi="Arial" w:cs="Arial"/>
                  <w:color w:val="005C9F"/>
                  <w:sz w:val="20"/>
                  <w:szCs w:val="20"/>
                </w:rPr>
                <w:t>«Про затвердження Положення про індивідуальну форму навчання в ЗНЗ».</w:t>
              </w:r>
            </w:hyperlink>
          </w:p>
          <w:p w:rsidR="00343C1A" w:rsidRDefault="008E6644" w:rsidP="00343C1A">
            <w:pPr>
              <w:spacing w:before="295" w:after="295"/>
            </w:pPr>
            <w:r>
              <w:pict>
                <v:rect id="_x0000_i1030" style="width:0;height:1.5pt" o:hralign="center" o:hrstd="t" o:hrnoshade="t" o:hr="t" fillcolor="#212121" stroked="f"/>
              </w:pict>
            </w:r>
          </w:p>
          <w:p w:rsidR="00343C1A" w:rsidRDefault="00343C1A" w:rsidP="00343C1A">
            <w:pPr>
              <w:pStyle w:val="2"/>
              <w:spacing w:line="295" w:lineRule="atLeast"/>
              <w:rPr>
                <w:rFonts w:ascii="Arial" w:hAnsi="Arial" w:cs="Arial"/>
                <w:b w:val="0"/>
                <w:color w:val="1D5C80"/>
                <w:sz w:val="33"/>
                <w:szCs w:val="33"/>
              </w:rPr>
            </w:pPr>
            <w:r>
              <w:rPr>
                <w:rStyle w:val="a9"/>
                <w:rFonts w:ascii="Arial" w:hAnsi="Arial" w:cs="Arial"/>
                <w:b/>
                <w:bCs w:val="0"/>
                <w:color w:val="1D5C80"/>
                <w:sz w:val="33"/>
                <w:szCs w:val="33"/>
              </w:rPr>
              <w:t>Викладання навчальних предметів</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Лист МОН № 1/11-5966 від 01 липня 2019 року Щ</w:t>
            </w:r>
            <w:hyperlink r:id="rId33" w:tgtFrame="_blank" w:tooltip=" (у новому вікні)" w:history="1">
              <w:r>
                <w:rPr>
                  <w:rStyle w:val="aa"/>
                  <w:rFonts w:ascii="Arial" w:hAnsi="Arial" w:cs="Arial"/>
                  <w:color w:val="005C9F"/>
                  <w:sz w:val="20"/>
                  <w:szCs w:val="20"/>
                </w:rPr>
                <w:t xml:space="preserve">одо методичних рекомендацій про викладання навчальних предметів </w:t>
              </w:r>
              <w:proofErr w:type="gramStart"/>
              <w:r>
                <w:rPr>
                  <w:rStyle w:val="aa"/>
                  <w:rFonts w:ascii="Arial" w:hAnsi="Arial" w:cs="Arial"/>
                  <w:color w:val="005C9F"/>
                  <w:sz w:val="20"/>
                  <w:szCs w:val="20"/>
                </w:rPr>
                <w:t>у закладах</w:t>
              </w:r>
              <w:proofErr w:type="gramEnd"/>
              <w:r>
                <w:rPr>
                  <w:rStyle w:val="aa"/>
                  <w:rFonts w:ascii="Arial" w:hAnsi="Arial" w:cs="Arial"/>
                  <w:color w:val="005C9F"/>
                  <w:sz w:val="20"/>
                  <w:szCs w:val="20"/>
                </w:rPr>
                <w:t xml:space="preserve"> загальної середньої освіти у 2019/2020 навчальному році</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Лист ІМЗО від 22.08.2019 № 22.1/10-2876</w:t>
            </w:r>
            <w:hyperlink r:id="rId34" w:tgtFrame="_blank" w:tooltip=" (у новому вікні)" w:history="1">
              <w:r>
                <w:rPr>
                  <w:rStyle w:val="aa"/>
                  <w:rFonts w:ascii="Arial" w:hAnsi="Arial" w:cs="Arial"/>
                  <w:color w:val="005C9F"/>
                  <w:sz w:val="20"/>
                  <w:szCs w:val="20"/>
                </w:rPr>
                <w:t xml:space="preserve"> "Методичні рекомендації щодо розвитку STEM-освіти </w:t>
              </w:r>
              <w:proofErr w:type="gramStart"/>
              <w:r>
                <w:rPr>
                  <w:rStyle w:val="aa"/>
                  <w:rFonts w:ascii="Arial" w:hAnsi="Arial" w:cs="Arial"/>
                  <w:color w:val="005C9F"/>
                  <w:sz w:val="20"/>
                  <w:szCs w:val="20"/>
                </w:rPr>
                <w:t>у закладах</w:t>
              </w:r>
              <w:proofErr w:type="gramEnd"/>
              <w:r>
                <w:rPr>
                  <w:rStyle w:val="aa"/>
                  <w:rFonts w:ascii="Arial" w:hAnsi="Arial" w:cs="Arial"/>
                  <w:color w:val="005C9F"/>
                  <w:sz w:val="20"/>
                  <w:szCs w:val="20"/>
                </w:rPr>
                <w:t xml:space="preserve"> загальної середньої та позашкільної освіти у 2019/2020 навчальному році"</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Лист МОН №1/9-498 від 05.08.19 року</w:t>
            </w:r>
            <w:hyperlink r:id="rId35" w:tgtFrame="_blank" w:tooltip=" (у новому вікні)" w:history="1">
              <w:r>
                <w:rPr>
                  <w:rStyle w:val="aa"/>
                  <w:rFonts w:ascii="Arial" w:hAnsi="Arial" w:cs="Arial"/>
                  <w:color w:val="005C9F"/>
                  <w:sz w:val="20"/>
                  <w:szCs w:val="20"/>
                </w:rPr>
                <w:t> Методичні рекомендації щодо організаціїнавчання осіб з особливими освітніми потребами в закладах освіти в 2019/2020 н.р.</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Лист МОН № 1/9-365 від 10.06.19 року </w:t>
            </w:r>
            <w:hyperlink r:id="rId36" w:tgtFrame="_blank" w:tooltip=" (у новому вікні)" w:history="1">
              <w:r>
                <w:rPr>
                  <w:rStyle w:val="aa"/>
                  <w:rFonts w:ascii="Arial" w:hAnsi="Arial" w:cs="Arial"/>
                  <w:color w:val="005C9F"/>
                  <w:sz w:val="20"/>
                  <w:szCs w:val="20"/>
                </w:rPr>
                <w:t xml:space="preserve">“Про переліки навчальної літератури, рекомендованої Міністерством освіти і науки України для використання </w:t>
              </w:r>
              <w:proofErr w:type="gramStart"/>
              <w:r>
                <w:rPr>
                  <w:rStyle w:val="aa"/>
                  <w:rFonts w:ascii="Arial" w:hAnsi="Arial" w:cs="Arial"/>
                  <w:color w:val="005C9F"/>
                  <w:sz w:val="20"/>
                  <w:szCs w:val="20"/>
                </w:rPr>
                <w:t>у закладах</w:t>
              </w:r>
              <w:proofErr w:type="gramEnd"/>
              <w:r>
                <w:rPr>
                  <w:rStyle w:val="aa"/>
                  <w:rFonts w:ascii="Arial" w:hAnsi="Arial" w:cs="Arial"/>
                  <w:color w:val="005C9F"/>
                  <w:sz w:val="20"/>
                  <w:szCs w:val="20"/>
                </w:rPr>
                <w:t xml:space="preserve"> загальної середньої освіти”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Лист ІМЗО від 20.08.2019 №22.1/10-2858 </w:t>
            </w:r>
            <w:hyperlink r:id="rId37" w:tgtFrame="_blank" w:tooltip=" (у новому вікні)" w:history="1">
              <w:r>
                <w:rPr>
                  <w:rStyle w:val="aa"/>
                  <w:rFonts w:ascii="Arial" w:hAnsi="Arial" w:cs="Arial"/>
                  <w:color w:val="005C9F"/>
                  <w:sz w:val="20"/>
                  <w:szCs w:val="20"/>
                </w:rPr>
                <w:t>“Щодо впровадження Українського правопису в редакції 2019 року”</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Лист МОН № 1/9-581 від 17.09.19 року П</w:t>
            </w:r>
            <w:hyperlink r:id="rId38" w:tgtFrame="_blank" w:tooltip=" (у новому вікні)" w:history="1">
              <w:r>
                <w:rPr>
                  <w:rStyle w:val="aa"/>
                  <w:rFonts w:ascii="Arial" w:hAnsi="Arial" w:cs="Arial"/>
                  <w:color w:val="005C9F"/>
                  <w:sz w:val="20"/>
                  <w:szCs w:val="20"/>
                </w:rPr>
                <w:t>ро застосування державної мови в освітньому процесі</w:t>
              </w:r>
            </w:hyperlink>
          </w:p>
          <w:p w:rsidR="00343C1A" w:rsidRDefault="008E6644" w:rsidP="00343C1A">
            <w:pPr>
              <w:spacing w:before="295" w:after="295"/>
            </w:pPr>
            <w:r>
              <w:pict>
                <v:rect id="_x0000_i1031" style="width:0;height:1.5pt" o:hralign="center" o:hrstd="t" o:hrnoshade="t" o:hr="t" fillcolor="#212121" stroked="f"/>
              </w:pict>
            </w:r>
          </w:p>
          <w:p w:rsidR="00343C1A" w:rsidRDefault="00343C1A" w:rsidP="00343C1A">
            <w:pPr>
              <w:pStyle w:val="3"/>
              <w:spacing w:before="0" w:line="295" w:lineRule="atLeast"/>
              <w:rPr>
                <w:rFonts w:ascii="Arial" w:hAnsi="Arial" w:cs="Arial"/>
                <w:color w:val="1D5C80"/>
                <w:sz w:val="30"/>
                <w:szCs w:val="30"/>
              </w:rPr>
            </w:pPr>
            <w:r>
              <w:rPr>
                <w:rFonts w:ascii="Arial" w:hAnsi="Arial" w:cs="Arial"/>
                <w:color w:val="1D5C80"/>
                <w:sz w:val="30"/>
                <w:szCs w:val="30"/>
              </w:rPr>
              <w:t>Початкова школа</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Мінсоцполітики № 1143 від 10.08.2018 року </w:t>
            </w:r>
            <w:hyperlink r:id="rId39" w:tgtFrame="_blank" w:tooltip=" (у новому вікні)" w:history="1">
              <w:r>
                <w:rPr>
                  <w:rStyle w:val="aa"/>
                  <w:rFonts w:ascii="Arial" w:hAnsi="Arial" w:cs="Arial"/>
                  <w:color w:val="005C9F"/>
                  <w:sz w:val="20"/>
                  <w:szCs w:val="20"/>
                </w:rPr>
                <w:t>Пpo затвердження професійного стандарту «Вчитель початкових класів закладу загальної середньої освіти»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від 23.03.2018 № 283</w:t>
            </w:r>
            <w:hyperlink r:id="rId40" w:tgtFrame="_blank" w:tooltip=" (у новому вікні)" w:history="1">
              <w:r>
                <w:rPr>
                  <w:rStyle w:val="aa"/>
                  <w:rFonts w:ascii="Arial" w:hAnsi="Arial" w:cs="Arial"/>
                  <w:color w:val="005C9F"/>
                  <w:sz w:val="20"/>
                  <w:szCs w:val="20"/>
                </w:rPr>
                <w:t> "Про затвердження Методичних рекомендацій щодо організації освітнього простору Нової української школи"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 1021 від 13.07.2017 року</w:t>
            </w:r>
            <w:hyperlink r:id="rId41" w:tgtFrame="_blank" w:tooltip=" (у новому вікні)" w:history="1">
              <w:r>
                <w:rPr>
                  <w:rStyle w:val="aa"/>
                  <w:rFonts w:ascii="Arial" w:hAnsi="Arial" w:cs="Arial"/>
                  <w:color w:val="005C9F"/>
                  <w:sz w:val="20"/>
                  <w:szCs w:val="20"/>
                </w:rPr>
                <w:t> Про організаційні питання запровадження Концепції Нової української школи у загальноосвітніх навчальних закладах І ступеня</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Лист МОН № 1/9-190 від 02.04.18 року</w:t>
            </w:r>
            <w:hyperlink r:id="rId42" w:tgtFrame="_blank" w:tooltip=" (у новому вікні)" w:history="1">
              <w:r>
                <w:rPr>
                  <w:rStyle w:val="aa"/>
                  <w:rFonts w:ascii="Arial" w:hAnsi="Arial" w:cs="Arial"/>
                  <w:color w:val="005C9F"/>
                  <w:sz w:val="20"/>
                  <w:szCs w:val="20"/>
                </w:rPr>
                <w:t> Щодо скороченої тривалості уроку для учнів початкової школи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від 05.08.2016 № 948 </w:t>
            </w:r>
            <w:hyperlink r:id="rId43" w:tgtFrame="_blank" w:tooltip=" (у новому вікні)" w:history="1">
              <w:r>
                <w:rPr>
                  <w:rStyle w:val="aa"/>
                  <w:rFonts w:ascii="Arial" w:hAnsi="Arial" w:cs="Arial"/>
                  <w:color w:val="005C9F"/>
                  <w:sz w:val="20"/>
                  <w:szCs w:val="20"/>
                </w:rPr>
                <w:t>«Про затвердження змін до навчальних програм для 1-4-х класів загальноосвітніх навчальних закладів».</w:t>
              </w:r>
            </w:hyperlink>
          </w:p>
          <w:p w:rsidR="00343C1A" w:rsidRDefault="008E6644" w:rsidP="00343C1A">
            <w:pPr>
              <w:pStyle w:val="a5"/>
              <w:spacing w:before="0" w:beforeAutospacing="0" w:after="0" w:afterAutospacing="0"/>
              <w:rPr>
                <w:rFonts w:ascii="Arial" w:hAnsi="Arial" w:cs="Arial"/>
                <w:color w:val="212121"/>
                <w:sz w:val="20"/>
                <w:szCs w:val="20"/>
              </w:rPr>
            </w:pPr>
            <w:hyperlink r:id="rId44" w:tgtFrame="_blank" w:tooltip=" (у новому вікні)" w:history="1">
              <w:r w:rsidR="00343C1A">
                <w:rPr>
                  <w:rStyle w:val="aa"/>
                  <w:rFonts w:ascii="Arial" w:hAnsi="Arial" w:cs="Arial"/>
                  <w:color w:val="005C9F"/>
                  <w:sz w:val="20"/>
                  <w:szCs w:val="20"/>
                </w:rPr>
                <w:t>НАВЧАЛЬНІ ПРОГРАМИ ДЛЯ ПОЧАТКОВОЇ ШКОЛИ ТА ЗАГАЛЬНОНАВЧАЛЬНІ УМІННЯ ТА НАВИЧКИ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w:t>
            </w:r>
            <w:hyperlink r:id="rId45" w:anchor="gid=1744497099" w:tgtFrame="_blank" w:tooltip=" (у новому вікні)" w:history="1">
              <w:r>
                <w:rPr>
                  <w:rStyle w:val="aa"/>
                  <w:rFonts w:ascii="Arial" w:hAnsi="Arial" w:cs="Arial"/>
                  <w:color w:val="005C9F"/>
                  <w:sz w:val="20"/>
                  <w:szCs w:val="20"/>
                </w:rPr>
                <w:t>Перелік навчальних програм, підручників та навчально-методичних посібників, рекомендованих Міністерством освіти і науки України для використання у початкових класах закладів загальної середньої освіти з навчанням українською мовою</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 1222 від 21.08.13 року зі змінами, внесеними згідно з наказом МОН №1009 від 19 серпня 2016 року </w:t>
            </w:r>
            <w:hyperlink r:id="rId46"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затвердження орієнтовних вимог оцінювання навчальних досягнень учнів із базових дисциплін у системі загальної середньої освіти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xml:space="preserve">Додаток </w:t>
            </w:r>
            <w:proofErr w:type="gramStart"/>
            <w:r>
              <w:rPr>
                <w:rFonts w:ascii="Arial" w:hAnsi="Arial" w:cs="Arial"/>
                <w:color w:val="212121"/>
                <w:sz w:val="20"/>
                <w:szCs w:val="20"/>
              </w:rPr>
              <w:t>до наказу</w:t>
            </w:r>
            <w:proofErr w:type="gramEnd"/>
            <w:r>
              <w:rPr>
                <w:rFonts w:ascii="Arial" w:hAnsi="Arial" w:cs="Arial"/>
                <w:color w:val="212121"/>
                <w:sz w:val="20"/>
                <w:szCs w:val="20"/>
              </w:rPr>
              <w:t xml:space="preserve"> МОН України від 19.08.2016 №1009 </w:t>
            </w:r>
            <w:hyperlink r:id="rId47" w:history="1">
              <w:r>
                <w:rPr>
                  <w:rStyle w:val="aa"/>
                  <w:rFonts w:ascii="Arial" w:hAnsi="Arial" w:cs="Arial"/>
                  <w:color w:val="005C9F"/>
                  <w:sz w:val="20"/>
                  <w:szCs w:val="20"/>
                </w:rPr>
                <w:t>Орієнтовні вимоги до контролю та оцінювання навчальних досягнень учнів початкової школи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 1154 від 27.08.2019 року </w:t>
            </w:r>
            <w:hyperlink r:id="rId48"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затвердження методичних рекомендацій щодо оцінювання навчальних досягнень учнів другого класу</w:t>
              </w:r>
            </w:hyperlink>
          </w:p>
          <w:p w:rsidR="00343C1A" w:rsidRDefault="008E6644" w:rsidP="00343C1A">
            <w:pPr>
              <w:spacing w:before="295" w:after="295"/>
            </w:pPr>
            <w:r>
              <w:lastRenderedPageBreak/>
              <w:pict>
                <v:rect id="_x0000_i1032" style="width:0;height:1.5pt" o:hralign="center" o:hrstd="t" o:hrnoshade="t" o:hr="t" fillcolor="#212121" stroked="f"/>
              </w:pict>
            </w:r>
          </w:p>
          <w:p w:rsidR="00343C1A" w:rsidRDefault="00343C1A" w:rsidP="00343C1A">
            <w:pPr>
              <w:pStyle w:val="3"/>
              <w:spacing w:before="0" w:line="295" w:lineRule="atLeast"/>
              <w:rPr>
                <w:rFonts w:ascii="Arial" w:hAnsi="Arial" w:cs="Arial"/>
                <w:color w:val="1D5C80"/>
                <w:sz w:val="30"/>
                <w:szCs w:val="30"/>
              </w:rPr>
            </w:pPr>
            <w:r>
              <w:rPr>
                <w:rFonts w:ascii="Arial" w:hAnsi="Arial" w:cs="Arial"/>
                <w:color w:val="1D5C80"/>
                <w:sz w:val="30"/>
                <w:szCs w:val="30"/>
              </w:rPr>
              <w:t>Основна, старша школа</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 804 від 07 червня 2017 року</w:t>
            </w:r>
            <w:hyperlink r:id="rId49" w:tgtFrame="_blank" w:tooltip=" (у новому вікні)" w:history="1">
              <w:r>
                <w:rPr>
                  <w:rStyle w:val="aa"/>
                  <w:rFonts w:ascii="Arial" w:hAnsi="Arial" w:cs="Arial"/>
                  <w:color w:val="005C9F"/>
                  <w:sz w:val="20"/>
                  <w:szCs w:val="20"/>
                </w:rPr>
                <w:t> Про оновлені навчальні програми для учнів 5-9 класів загальноосвітніх навчальних закладів</w:t>
              </w:r>
            </w:hyperlink>
          </w:p>
          <w:p w:rsidR="00343C1A" w:rsidRDefault="008E6644" w:rsidP="00343C1A">
            <w:pPr>
              <w:pStyle w:val="a5"/>
              <w:spacing w:before="0" w:beforeAutospacing="0" w:after="0" w:afterAutospacing="0"/>
              <w:rPr>
                <w:rFonts w:ascii="Arial" w:hAnsi="Arial" w:cs="Arial"/>
                <w:color w:val="212121"/>
                <w:sz w:val="20"/>
                <w:szCs w:val="20"/>
              </w:rPr>
            </w:pPr>
            <w:hyperlink r:id="rId50" w:tgtFrame="_blank" w:tooltip=" (у новому вікні)" w:history="1">
              <w:r w:rsidR="00343C1A">
                <w:rPr>
                  <w:rStyle w:val="aa"/>
                  <w:rFonts w:ascii="Arial" w:hAnsi="Arial" w:cs="Arial"/>
                  <w:color w:val="005C9F"/>
                  <w:sz w:val="20"/>
                  <w:szCs w:val="20"/>
                </w:rPr>
                <w:t>НАВЧАЛЬНІ ПРОГРАМИ</w:t>
              </w:r>
            </w:hyperlink>
            <w:r w:rsidR="00343C1A">
              <w:rPr>
                <w:rFonts w:ascii="Arial" w:hAnsi="Arial" w:cs="Arial"/>
                <w:color w:val="212121"/>
                <w:sz w:val="20"/>
                <w:szCs w:val="20"/>
              </w:rPr>
              <w:t> для 5-9 класів</w:t>
            </w:r>
          </w:p>
          <w:p w:rsidR="00343C1A" w:rsidRDefault="008E6644" w:rsidP="00343C1A">
            <w:pPr>
              <w:pStyle w:val="a5"/>
              <w:spacing w:before="0" w:beforeAutospacing="0" w:after="0" w:afterAutospacing="0"/>
              <w:rPr>
                <w:rFonts w:ascii="Arial" w:hAnsi="Arial" w:cs="Arial"/>
                <w:color w:val="212121"/>
                <w:sz w:val="20"/>
                <w:szCs w:val="20"/>
              </w:rPr>
            </w:pPr>
            <w:hyperlink r:id="rId51" w:tgtFrame="_blank" w:tooltip=" (у новому вікні)" w:history="1">
              <w:r w:rsidR="00343C1A">
                <w:rPr>
                  <w:rStyle w:val="aa"/>
                  <w:rFonts w:ascii="Arial" w:hAnsi="Arial" w:cs="Arial"/>
                  <w:color w:val="005C9F"/>
                  <w:sz w:val="20"/>
                  <w:szCs w:val="20"/>
                </w:rPr>
                <w:t>НАВЧАЛЬНІ ПРОГРАМИ</w:t>
              </w:r>
            </w:hyperlink>
            <w:r w:rsidR="00343C1A">
              <w:rPr>
                <w:rFonts w:ascii="Arial" w:hAnsi="Arial" w:cs="Arial"/>
                <w:color w:val="212121"/>
                <w:sz w:val="20"/>
                <w:szCs w:val="20"/>
              </w:rPr>
              <w:t> для 10-11 класів</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від 14.07.2016 №826</w:t>
            </w:r>
            <w:hyperlink r:id="rId52" w:tgtFrame="_blank" w:tooltip=" (у новому вікні)" w:history="1">
              <w:r>
                <w:rPr>
                  <w:rStyle w:val="aa"/>
                  <w:rFonts w:ascii="Arial" w:hAnsi="Arial" w:cs="Arial"/>
                  <w:color w:val="005C9F"/>
                  <w:sz w:val="20"/>
                  <w:szCs w:val="20"/>
                </w:rPr>
                <w:t> «Про затвердження навчальних програм для 10-11 класів загальноосвітніх навчальних закладів»</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Лист МОН від 02.07.2019 №1/11-6006 </w:t>
            </w:r>
            <w:hyperlink r:id="rId53" w:tgtFrame="_blank" w:tooltip=" (у новому вікні)" w:history="1">
              <w:r>
                <w:rPr>
                  <w:rStyle w:val="aa"/>
                  <w:rFonts w:ascii="Arial" w:hAnsi="Arial" w:cs="Arial"/>
                  <w:color w:val="005C9F"/>
                  <w:sz w:val="20"/>
                  <w:szCs w:val="20"/>
                </w:rPr>
                <w:t>"Щодо експериментального впровадження інтегрованого курсу "Природничі науки"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w:t>
            </w:r>
            <w:hyperlink r:id="rId54" w:anchor="gid=337295027" w:tgtFrame="_blank" w:tooltip=" (у новому вікні)" w:history="1">
              <w:r>
                <w:rPr>
                  <w:rStyle w:val="aa"/>
                  <w:rFonts w:ascii="Arial" w:hAnsi="Arial" w:cs="Arial"/>
                  <w:color w:val="005C9F"/>
                  <w:sz w:val="20"/>
                  <w:szCs w:val="20"/>
                </w:rPr>
                <w:t> 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закладів загальної середньої освіти з навчанням українською мовою</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Лист МОН від 29.10.2007 N 1/9-651</w:t>
            </w:r>
            <w:hyperlink r:id="rId55" w:tgtFrame="_blank" w:tooltip=" (у новому вікні)" w:history="1">
              <w:r>
                <w:rPr>
                  <w:rStyle w:val="aa"/>
                  <w:rFonts w:ascii="Arial" w:hAnsi="Arial" w:cs="Arial"/>
                  <w:color w:val="005C9F"/>
                  <w:sz w:val="20"/>
                  <w:szCs w:val="20"/>
                </w:rPr>
                <w:t> «Про обсяг і характер домашніх завдань учнів загальноосвітніх навчальних закладів».</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від 21.08. 2013 № 1222 </w:t>
            </w:r>
            <w:hyperlink r:id="rId56" w:tgtFrame="_blank" w:tooltip=" (у новому вікні)" w:history="1">
              <w:r>
                <w:rPr>
                  <w:rStyle w:val="aa"/>
                  <w:rFonts w:ascii="Arial" w:hAnsi="Arial" w:cs="Arial"/>
                  <w:color w:val="005C9F"/>
                  <w:sz w:val="20"/>
                  <w:szCs w:val="20"/>
                </w:rPr>
                <w:t>«Про затвердження орієнтовних вимог оцінювання навчальних досягнень учнів із базових дисциплін у системі загальної середньої освіти»</w:t>
              </w:r>
            </w:hyperlink>
            <w:r>
              <w:rPr>
                <w:rFonts w:ascii="Arial" w:hAnsi="Arial" w:cs="Arial"/>
                <w:color w:val="212121"/>
                <w:sz w:val="20"/>
                <w:szCs w:val="20"/>
              </w:rPr>
              <w:t> (5-11 класи)</w:t>
            </w:r>
          </w:p>
          <w:p w:rsidR="00343C1A" w:rsidRDefault="008E6644" w:rsidP="00343C1A">
            <w:pPr>
              <w:spacing w:before="295" w:after="295"/>
            </w:pPr>
            <w:r>
              <w:pict>
                <v:rect id="_x0000_i1033" style="width:0;height:1.5pt" o:hralign="center" o:hrstd="t" o:hrnoshade="t" o:hr="t" fillcolor="#212121" stroked="f"/>
              </w:pict>
            </w:r>
          </w:p>
          <w:p w:rsidR="00343C1A" w:rsidRDefault="00343C1A" w:rsidP="00343C1A">
            <w:pPr>
              <w:pStyle w:val="3"/>
              <w:spacing w:before="0" w:line="295" w:lineRule="atLeast"/>
              <w:jc w:val="center"/>
              <w:rPr>
                <w:rFonts w:ascii="Arial" w:hAnsi="Arial" w:cs="Arial"/>
                <w:color w:val="1D5C80"/>
                <w:sz w:val="30"/>
                <w:szCs w:val="30"/>
              </w:rPr>
            </w:pPr>
            <w:r>
              <w:rPr>
                <w:rFonts w:ascii="Arial" w:hAnsi="Arial" w:cs="Arial"/>
                <w:color w:val="1D5C80"/>
                <w:sz w:val="30"/>
                <w:szCs w:val="30"/>
              </w:rPr>
              <w:t>Ведення документації</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від 03.06.2008 №_496</w:t>
            </w:r>
            <w:hyperlink r:id="rId57" w:tgtFrame="_blank" w:tooltip=" (у новому вікні)" w:history="1">
              <w:r>
                <w:rPr>
                  <w:rStyle w:val="aa"/>
                  <w:rFonts w:ascii="Arial" w:hAnsi="Arial" w:cs="Arial"/>
                  <w:color w:val="005C9F"/>
                  <w:sz w:val="20"/>
                  <w:szCs w:val="20"/>
                </w:rPr>
                <w:t> "Про затвердження Інструкції з ведення класного журналу учнів 5-11(</w:t>
              </w:r>
              <w:proofErr w:type="gramStart"/>
              <w:r>
                <w:rPr>
                  <w:rStyle w:val="aa"/>
                  <w:rFonts w:ascii="Arial" w:hAnsi="Arial" w:cs="Arial"/>
                  <w:color w:val="005C9F"/>
                  <w:sz w:val="20"/>
                  <w:szCs w:val="20"/>
                </w:rPr>
                <w:t>12)-</w:t>
              </w:r>
              <w:proofErr w:type="gramEnd"/>
              <w:r>
                <w:rPr>
                  <w:rStyle w:val="aa"/>
                  <w:rFonts w:ascii="Arial" w:hAnsi="Arial" w:cs="Arial"/>
                  <w:color w:val="005C9F"/>
                  <w:sz w:val="20"/>
                  <w:szCs w:val="20"/>
                </w:rPr>
                <w:t>х класів загальноосвітніх навчальних закладів"</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від 08.04.2015 № 412 </w:t>
            </w:r>
            <w:hyperlink r:id="rId58" w:tgtFrame="_blank" w:tooltip=" (у новому вікні)" w:history="1">
              <w:r>
                <w:rPr>
                  <w:rStyle w:val="aa"/>
                  <w:rFonts w:ascii="Arial" w:hAnsi="Arial" w:cs="Arial"/>
                  <w:color w:val="005C9F"/>
                  <w:sz w:val="20"/>
                  <w:szCs w:val="20"/>
                </w:rPr>
                <w:t>«Про затвердження Інструкції щодо заповнення Класного журналу для 1-4-х класів загальноосвітніх навчальних закладів».</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 240 від 23 черня 2000 </w:t>
            </w:r>
            <w:hyperlink r:id="rId59" w:tgtFrame="_blank" w:tooltip=" (у новому вікні)" w:history="1">
              <w:r>
                <w:rPr>
                  <w:rStyle w:val="aa"/>
                  <w:rFonts w:ascii="Arial" w:hAnsi="Arial" w:cs="Arial"/>
                  <w:color w:val="005C9F"/>
                  <w:sz w:val="20"/>
                  <w:szCs w:val="20"/>
                </w:rPr>
                <w:t>«Про затвердження Інструкції з ведення ділової документації у загальноосвітніх навчальних закладах I - III ступенів»,</w:t>
              </w:r>
            </w:hyperlink>
            <w:r>
              <w:rPr>
                <w:rFonts w:ascii="Arial" w:hAnsi="Arial" w:cs="Arial"/>
                <w:color w:val="212121"/>
                <w:sz w:val="20"/>
                <w:szCs w:val="20"/>
              </w:rPr>
              <w:t> відновлена наказом МОН від 29.11.2013р. №1655.</w:t>
            </w:r>
          </w:p>
          <w:p w:rsidR="00343C1A" w:rsidRDefault="00343C1A" w:rsidP="00343C1A">
            <w:pPr>
              <w:pStyle w:val="a5"/>
              <w:spacing w:before="0" w:beforeAutospacing="0" w:after="295" w:afterAutospacing="0"/>
              <w:rPr>
                <w:rFonts w:ascii="Arial" w:hAnsi="Arial" w:cs="Arial"/>
                <w:color w:val="212121"/>
                <w:sz w:val="20"/>
                <w:szCs w:val="20"/>
              </w:rPr>
            </w:pPr>
            <w:r>
              <w:rPr>
                <w:rFonts w:ascii="Arial" w:hAnsi="Arial" w:cs="Arial"/>
                <w:color w:val="212121"/>
                <w:sz w:val="20"/>
                <w:szCs w:val="20"/>
              </w:rPr>
              <w:t>Наказ МОНМСУ №423 від 10 травня 2011 «Про затвердження єдиних зразків ведення обов'язкової ділової документації у загальноосвітніх навчальних закладах І-ІІІ ст. усіх форм власності".</w:t>
            </w:r>
          </w:p>
          <w:p w:rsidR="00343C1A" w:rsidRDefault="008E6644" w:rsidP="00343C1A">
            <w:pPr>
              <w:pStyle w:val="a5"/>
              <w:spacing w:before="0" w:beforeAutospacing="0" w:after="0" w:afterAutospacing="0"/>
              <w:rPr>
                <w:rFonts w:ascii="Arial" w:hAnsi="Arial" w:cs="Arial"/>
                <w:color w:val="212121"/>
                <w:sz w:val="20"/>
                <w:szCs w:val="20"/>
              </w:rPr>
            </w:pPr>
            <w:hyperlink r:id="rId60" w:tgtFrame="_blank" w:tooltip=" (у новому вікні)" w:history="1">
              <w:r w:rsidR="00343C1A">
                <w:rPr>
                  <w:rStyle w:val="aa"/>
                  <w:rFonts w:ascii="Arial" w:hAnsi="Arial" w:cs="Arial"/>
                  <w:color w:val="005C9F"/>
                  <w:sz w:val="20"/>
                  <w:szCs w:val="20"/>
                </w:rPr>
                <w:t>Методичний лист щодо заповнення журналів з української мови та літератури, світової літератури</w:t>
              </w:r>
            </w:hyperlink>
            <w:r w:rsidR="00343C1A">
              <w:rPr>
                <w:rFonts w:ascii="Arial" w:hAnsi="Arial" w:cs="Arial"/>
                <w:color w:val="212121"/>
                <w:sz w:val="20"/>
                <w:szCs w:val="20"/>
              </w:rPr>
              <w:t> (Лист МОН України від 21 серпня 2010 року № 1/9 – 580).</w:t>
            </w:r>
          </w:p>
          <w:p w:rsidR="00343C1A" w:rsidRDefault="008E6644" w:rsidP="00343C1A">
            <w:pPr>
              <w:spacing w:before="295" w:after="295"/>
            </w:pPr>
            <w:r>
              <w:pict>
                <v:rect id="_x0000_i1034" style="width:0;height:1.5pt" o:hralign="center" o:hrstd="t" o:hrnoshade="t" o:hr="t" fillcolor="#212121" stroked="f"/>
              </w:pict>
            </w:r>
          </w:p>
          <w:p w:rsidR="00343C1A" w:rsidRDefault="00343C1A" w:rsidP="00343C1A">
            <w:pPr>
              <w:pStyle w:val="3"/>
              <w:spacing w:before="0" w:line="295" w:lineRule="atLeast"/>
              <w:jc w:val="center"/>
              <w:rPr>
                <w:rFonts w:ascii="Arial" w:hAnsi="Arial" w:cs="Arial"/>
                <w:color w:val="1D5C80"/>
                <w:sz w:val="30"/>
                <w:szCs w:val="30"/>
              </w:rPr>
            </w:pPr>
            <w:r>
              <w:rPr>
                <w:rFonts w:ascii="Arial" w:hAnsi="Arial" w:cs="Arial"/>
                <w:color w:val="1D5C80"/>
                <w:sz w:val="30"/>
                <w:szCs w:val="30"/>
              </w:rPr>
              <w:t>Робота з обдарованими учнями</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Наказ МОН № 712 від 23 травня 2019 року </w:t>
            </w:r>
            <w:hyperlink r:id="rId61"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проведення Всеукраїнських учнівських Інтернет-олімпіад з математики, фізики, хімії, біології, географії, економіки, інформатики, інформаційних технологій у 2019/2020 навчальному році</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Наказ МОН від 06.08.2019 №1077 </w:t>
            </w:r>
            <w:hyperlink r:id="rId62" w:tgtFrame="_blank" w:tooltip=" (у новому вікні)" w:history="1">
              <w:r>
                <w:rPr>
                  <w:rStyle w:val="aa"/>
                  <w:rFonts w:ascii="Arial" w:hAnsi="Arial" w:cs="Arial"/>
                  <w:color w:val="005C9F"/>
                  <w:sz w:val="20"/>
                  <w:szCs w:val="20"/>
                </w:rPr>
                <w:t>"Про проведення Всеукраїнських учнівських олімпіад і турнірів з навчальних предметів у 2019/2020 навчальному році"</w:t>
              </w:r>
            </w:hyperlink>
          </w:p>
          <w:p w:rsidR="00343C1A" w:rsidRDefault="008E6644" w:rsidP="00343C1A">
            <w:pPr>
              <w:spacing w:before="295" w:after="295"/>
            </w:pPr>
            <w:r>
              <w:pict>
                <v:rect id="_x0000_i1035" style="width:0;height:1.5pt" o:hralign="center" o:hrstd="t" o:hrnoshade="t" o:hr="t" fillcolor="#212121" stroked="f"/>
              </w:pict>
            </w:r>
          </w:p>
          <w:p w:rsidR="00343C1A" w:rsidRDefault="00343C1A" w:rsidP="00343C1A">
            <w:pPr>
              <w:pStyle w:val="2"/>
              <w:spacing w:line="295" w:lineRule="atLeast"/>
              <w:rPr>
                <w:rFonts w:ascii="Arial" w:hAnsi="Arial" w:cs="Arial"/>
                <w:b w:val="0"/>
                <w:color w:val="1D5C80"/>
                <w:sz w:val="33"/>
                <w:szCs w:val="33"/>
              </w:rPr>
            </w:pPr>
            <w:r>
              <w:rPr>
                <w:rStyle w:val="a9"/>
                <w:rFonts w:ascii="Arial" w:hAnsi="Arial" w:cs="Arial"/>
                <w:b/>
                <w:bCs w:val="0"/>
                <w:color w:val="1D5C80"/>
                <w:sz w:val="33"/>
                <w:szCs w:val="33"/>
              </w:rPr>
              <w:t>Навчальні кабінети</w:t>
            </w:r>
          </w:p>
          <w:p w:rsidR="00343C1A" w:rsidRDefault="00343C1A" w:rsidP="00343C1A">
            <w:pPr>
              <w:rPr>
                <w:rStyle w:val="aa"/>
                <w:color w:val="005C9F"/>
                <w:sz w:val="20"/>
                <w:szCs w:val="20"/>
              </w:rPr>
            </w:pPr>
            <w:r>
              <w:fldChar w:fldCharType="begin"/>
            </w:r>
            <w:r>
              <w:instrText xml:space="preserve"> HYPERLINK "http://uon.cg.gov.ua/web_docs/2143/2017/12/docs/%D0%9D%D0%B0%D0%BA%D0%B0%D0%B7%20%D0%9C%D0%9E%D0%9D%D0%A3_137_%D0%9A%D0%90%D0%91%D0%86%D0%9D%D0%95%D0%A2%D0%86%D0%92%20%D0%9F%D0%9E%D0%A7%D0%90%D0%A2%D0%9A%D0%9E%D0%92%D0%9E%D0%87%20%D0%A8%D0%9A%D0%9E%D0%9B%D0%98%20.pdf" \o " (у новому вікні)" </w:instrText>
            </w:r>
            <w:r>
              <w:fldChar w:fldCharType="separate"/>
            </w:r>
          </w:p>
          <w:p w:rsidR="00343C1A" w:rsidRDefault="00343C1A" w:rsidP="00343C1A">
            <w:pPr>
              <w:pStyle w:val="a5"/>
              <w:spacing w:before="0" w:beforeAutospacing="0" w:after="295" w:afterAutospacing="0"/>
            </w:pPr>
            <w:r>
              <w:rPr>
                <w:rFonts w:ascii="Arial" w:hAnsi="Arial" w:cs="Arial"/>
                <w:color w:val="005C9F"/>
                <w:sz w:val="20"/>
                <w:szCs w:val="20"/>
                <w:u w:val="single"/>
              </w:rPr>
              <w:t>Наказ МОН України від 13.02.2018 №137«Про затвердження Примірного переліку засобів навчання та обладнання навчального і загального призначення для навчальних кабінетів початкової школи».</w:t>
            </w:r>
          </w:p>
          <w:p w:rsidR="00343C1A" w:rsidRDefault="00343C1A" w:rsidP="00343C1A">
            <w:r>
              <w:fldChar w:fldCharType="end"/>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№601 від 20 липня 2004 року</w:t>
            </w:r>
            <w:hyperlink r:id="rId63" w:tgtFrame="_blank" w:tooltip=" (у новому вікні)" w:history="1">
              <w:r>
                <w:rPr>
                  <w:rStyle w:val="aa"/>
                  <w:rFonts w:ascii="Arial" w:hAnsi="Arial" w:cs="Arial"/>
                  <w:color w:val="005C9F"/>
                  <w:sz w:val="20"/>
                  <w:szCs w:val="20"/>
                </w:rPr>
                <w:t> "Про затвердження Положення про навчальні кабінети загальноосвітніх навчальних закладів".</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від 09 грудня 2009 р. №1114 </w:t>
            </w:r>
            <w:hyperlink r:id="rId64" w:tgtFrame="_blank" w:tooltip=" (у новому вікні)" w:history="1">
              <w:r>
                <w:rPr>
                  <w:rStyle w:val="aa"/>
                  <w:rFonts w:ascii="Arial" w:hAnsi="Arial" w:cs="Arial"/>
                  <w:color w:val="005C9F"/>
                  <w:sz w:val="20"/>
                  <w:szCs w:val="20"/>
                </w:rPr>
                <w:t>"Про затвердження Примірного Положення про навчальний кабінет з основ здоров’я загальноосвітніх навчальних закладів".</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від 14 грудня 2012 № 1423</w:t>
            </w:r>
            <w:hyperlink r:id="rId65" w:tgtFrame="_blank" w:tooltip=" (у новому вікні)" w:history="1">
              <w:r>
                <w:rPr>
                  <w:rStyle w:val="aa"/>
                  <w:rFonts w:ascii="Arial" w:hAnsi="Arial" w:cs="Arial"/>
                  <w:color w:val="005C9F"/>
                  <w:sz w:val="20"/>
                  <w:szCs w:val="20"/>
                </w:rPr>
                <w:t> "Про затвердження Положення про навчальні кабінети з природничо-математичних предметів загальноосвітніх навчальних закладів".</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lastRenderedPageBreak/>
              <w:t>Наказ МОН від 22.06.2016 №704 </w:t>
            </w:r>
            <w:hyperlink r:id="rId66" w:tgtFrame="_blank" w:tooltip=" (у новому вікні)" w:history="1">
              <w:r>
                <w:rPr>
                  <w:rStyle w:val="aa"/>
                  <w:rFonts w:ascii="Arial" w:hAnsi="Arial" w:cs="Arial"/>
                  <w:color w:val="005C9F"/>
                  <w:sz w:val="20"/>
                  <w:szCs w:val="20"/>
                </w:rPr>
                <w:t>"Про затвердження Типового переліку засобів навчання та обладнання навчального і загального призначення для кабінетів природничо-математичних предметів загальноосвітніх навчальних закладів"</w:t>
              </w:r>
            </w:hyperlink>
          </w:p>
          <w:p w:rsidR="00343C1A" w:rsidRDefault="00343C1A" w:rsidP="00343C1A">
            <w:pPr>
              <w:pStyle w:val="a5"/>
              <w:spacing w:before="0" w:beforeAutospacing="0" w:after="0" w:afterAutospacing="0"/>
              <w:rPr>
                <w:rFonts w:ascii="Arial" w:hAnsi="Arial" w:cs="Arial"/>
                <w:color w:val="212121"/>
                <w:sz w:val="20"/>
                <w:szCs w:val="20"/>
              </w:rPr>
            </w:pPr>
            <w:r>
              <w:rPr>
                <w:rStyle w:val="a9"/>
                <w:rFonts w:ascii="Arial" w:hAnsi="Arial" w:cs="Arial"/>
                <w:color w:val="212121"/>
                <w:sz w:val="20"/>
              </w:rPr>
              <w:t>НОВЕ! </w:t>
            </w:r>
            <w:r>
              <w:rPr>
                <w:rFonts w:ascii="Arial" w:hAnsi="Arial" w:cs="Arial"/>
                <w:color w:val="212121"/>
                <w:sz w:val="20"/>
                <w:szCs w:val="20"/>
              </w:rPr>
              <w:t>Наказ МОН від 26.06.2017 року № 709 </w:t>
            </w:r>
            <w:hyperlink r:id="rId67" w:tgtFrame="_blank" w:tooltip=" (у новому вікні)" w:history="1">
              <w:r>
                <w:rPr>
                  <w:rStyle w:val="aa"/>
                  <w:rFonts w:ascii="Arial" w:hAnsi="Arial" w:cs="Arial"/>
                  <w:color w:val="005C9F"/>
                  <w:sz w:val="20"/>
                  <w:szCs w:val="20"/>
                </w:rPr>
                <w:t xml:space="preserve">Про визнання такими, що втратили </w:t>
              </w:r>
              <w:proofErr w:type="gramStart"/>
              <w:r>
                <w:rPr>
                  <w:rStyle w:val="aa"/>
                  <w:rFonts w:ascii="Arial" w:hAnsi="Arial" w:cs="Arial"/>
                  <w:color w:val="005C9F"/>
                  <w:sz w:val="20"/>
                  <w:szCs w:val="20"/>
                </w:rPr>
                <w:t>чинність,Державні</w:t>
              </w:r>
              <w:proofErr w:type="gramEnd"/>
              <w:r>
                <w:rPr>
                  <w:rStyle w:val="aa"/>
                  <w:rFonts w:ascii="Arial" w:hAnsi="Arial" w:cs="Arial"/>
                  <w:color w:val="005C9F"/>
                  <w:sz w:val="20"/>
                  <w:szCs w:val="20"/>
                </w:rPr>
                <w:t xml:space="preserve"> санітарні правила та норми «Влаштуванняі обладнання кабінетів комп'ютерної технікив навчальних закладах та режим праці учнівна персональних комп'ютерах» ДСанПіН 5.5.6.009-98.</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Наказ Мінсоцполітики № 207 від 14.02.2018 року</w:t>
            </w:r>
            <w:hyperlink r:id="rId68" w:tgtFrame="_blank" w:tooltip=" (у новому вікні)" w:history="1">
              <w:r>
                <w:rPr>
                  <w:rStyle w:val="aa"/>
                  <w:rFonts w:ascii="Arial" w:hAnsi="Arial" w:cs="Arial"/>
                  <w:color w:val="005C9F"/>
                  <w:sz w:val="20"/>
                  <w:szCs w:val="20"/>
                </w:rPr>
                <w:t> Про затвердження Вимог щодо безпеки та захисту здоров’я працівників під час роботи з екранними пристроями</w:t>
              </w:r>
            </w:hyperlink>
          </w:p>
          <w:p w:rsidR="00343C1A" w:rsidRDefault="008E6644" w:rsidP="00343C1A">
            <w:pPr>
              <w:spacing w:before="295" w:after="295"/>
            </w:pPr>
            <w:r>
              <w:pict>
                <v:rect id="_x0000_i1036" style="width:0;height:1.5pt" o:hralign="center" o:hrstd="t" o:hrnoshade="t" o:hr="t" fillcolor="#212121" stroked="f"/>
              </w:pict>
            </w:r>
          </w:p>
          <w:p w:rsidR="00343C1A" w:rsidRDefault="00343C1A" w:rsidP="00343C1A">
            <w:pPr>
              <w:pStyle w:val="2"/>
              <w:spacing w:line="295" w:lineRule="atLeast"/>
              <w:rPr>
                <w:rFonts w:ascii="Arial" w:hAnsi="Arial" w:cs="Arial"/>
                <w:b w:val="0"/>
                <w:color w:val="1D5C80"/>
                <w:sz w:val="33"/>
                <w:szCs w:val="33"/>
              </w:rPr>
            </w:pPr>
            <w:r>
              <w:rPr>
                <w:rStyle w:val="a9"/>
                <w:rFonts w:ascii="Arial" w:hAnsi="Arial" w:cs="Arial"/>
                <w:b/>
                <w:bCs w:val="0"/>
                <w:color w:val="1D5C80"/>
                <w:sz w:val="33"/>
                <w:szCs w:val="33"/>
              </w:rPr>
              <w:t>Виховання</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 641 від 16 червня 2015 року</w:t>
            </w:r>
            <w:hyperlink r:id="rId69" w:tgtFrame="_blank" w:tooltip=" (у новому вікні)" w:history="1">
              <w:r>
                <w:rPr>
                  <w:rStyle w:val="aa"/>
                  <w:rFonts w:ascii="Arial" w:hAnsi="Arial" w:cs="Arial"/>
                  <w:color w:val="005C9F"/>
                  <w:sz w:val="20"/>
                  <w:szCs w:val="20"/>
                </w:rPr>
                <w:t>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МОНвід 07 вересня 2000 № 439</w:t>
            </w:r>
            <w:hyperlink r:id="rId70" w:tgtFrame="_blank" w:tooltip=" (у новому вікні)" w:history="1">
              <w:r>
                <w:rPr>
                  <w:rStyle w:val="aa"/>
                  <w:rFonts w:ascii="Arial" w:hAnsi="Arial" w:cs="Arial"/>
                  <w:color w:val="005C9F"/>
                  <w:sz w:val="20"/>
                  <w:szCs w:val="20"/>
                </w:rPr>
                <w:t> «Про затвердження Рекомендацій щодо порядку використання державної символіки в навчальних закладах України».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Лист МОН № 1/9-414 від 27.06.19 року </w:t>
            </w:r>
            <w:hyperlink r:id="rId71" w:tgtFrame="_blank" w:tooltip=" (у новому вікні)" w:history="1">
              <w:r>
                <w:rPr>
                  <w:rStyle w:val="aa"/>
                  <w:rFonts w:ascii="Arial" w:hAnsi="Arial" w:cs="Arial"/>
                  <w:color w:val="005C9F"/>
                  <w:sz w:val="20"/>
                  <w:szCs w:val="20"/>
                </w:rPr>
                <w:t>Деякі питання щодо створення у 2019/2020 н. р. безпечного освітнього середовища, формування в дітей та учнівської молоді ціннісних життєвих навичок</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Лист МОН 1/9-413 від 27.07.17 року </w:t>
            </w:r>
            <w:hyperlink r:id="rId72"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деякі питання щодо організації виховної роботи у навчальних закладах у 2017/2018 навчальному році</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Лист ІМЗО від 25.07.2016 № 2.1/10-1828 </w:t>
            </w:r>
            <w:hyperlink r:id="rId73" w:tgtFrame="_blank" w:tooltip=" (у новому вікні)" w:history="1">
              <w:r>
                <w:rPr>
                  <w:rStyle w:val="aa"/>
                  <w:rFonts w:ascii="Arial" w:hAnsi="Arial" w:cs="Arial"/>
                  <w:color w:val="005C9F"/>
                  <w:sz w:val="20"/>
                  <w:szCs w:val="20"/>
                </w:rPr>
                <w:t>“Про методичні рекомендації з питань організації виховної роботи у навчальних закладах у 2016/2017 навчальному році”</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 1/9-523 від 16 серпня 2019 року</w:t>
            </w:r>
            <w:hyperlink r:id="rId74" w:tgtFrame="_blank" w:tooltip=" (у новому вікні)" w:history="1">
              <w:r>
                <w:rPr>
                  <w:rStyle w:val="aa"/>
                  <w:rFonts w:ascii="Arial" w:hAnsi="Arial" w:cs="Arial"/>
                  <w:color w:val="005C9F"/>
                  <w:sz w:val="20"/>
                  <w:szCs w:val="20"/>
                </w:rPr>
                <w:t xml:space="preserve"> Про національно-патріотичне виховання </w:t>
              </w:r>
              <w:proofErr w:type="gramStart"/>
              <w:r>
                <w:rPr>
                  <w:rStyle w:val="aa"/>
                  <w:rFonts w:ascii="Arial" w:hAnsi="Arial" w:cs="Arial"/>
                  <w:color w:val="005C9F"/>
                  <w:sz w:val="20"/>
                  <w:szCs w:val="20"/>
                </w:rPr>
                <w:t>у закладах</w:t>
              </w:r>
              <w:proofErr w:type="gramEnd"/>
              <w:r>
                <w:rPr>
                  <w:rStyle w:val="aa"/>
                  <w:rFonts w:ascii="Arial" w:hAnsi="Arial" w:cs="Arial"/>
                  <w:color w:val="005C9F"/>
                  <w:sz w:val="20"/>
                  <w:szCs w:val="20"/>
                </w:rPr>
                <w:t xml:space="preserve"> освіти у 2019/2020 навчальному році</w:t>
              </w:r>
            </w:hyperlink>
          </w:p>
          <w:p w:rsidR="00343C1A" w:rsidRDefault="008E6644" w:rsidP="00343C1A">
            <w:pPr>
              <w:pStyle w:val="a5"/>
              <w:spacing w:before="0" w:beforeAutospacing="0" w:after="0" w:afterAutospacing="0"/>
              <w:rPr>
                <w:rFonts w:ascii="Arial" w:hAnsi="Arial" w:cs="Arial"/>
                <w:color w:val="212121"/>
                <w:sz w:val="20"/>
                <w:szCs w:val="20"/>
              </w:rPr>
            </w:pPr>
            <w:hyperlink r:id="rId75" w:tgtFrame="_blank" w:tooltip=" (у новому вікні)" w:history="1">
              <w:r w:rsidR="00343C1A">
                <w:rPr>
                  <w:rStyle w:val="aa"/>
                  <w:rFonts w:ascii="Arial" w:hAnsi="Arial" w:cs="Arial"/>
                  <w:color w:val="005C9F"/>
                  <w:sz w:val="20"/>
                  <w:szCs w:val="20"/>
                </w:rPr>
                <w:t>Перелік програм виховної роботи, рекомендованих МОН України та науково-методичною радою КВНЗ КОР «Академія неперервної освіти»</w:t>
              </w:r>
            </w:hyperlink>
          </w:p>
          <w:p w:rsidR="00343C1A" w:rsidRDefault="008E6644" w:rsidP="00343C1A">
            <w:pPr>
              <w:spacing w:before="295" w:after="295"/>
            </w:pPr>
            <w:r>
              <w:pict>
                <v:rect id="_x0000_i1037" style="width:0;height:1.5pt" o:hralign="center" o:hrstd="t" o:hrnoshade="t" o:hr="t" fillcolor="#212121" stroked="f"/>
              </w:pict>
            </w:r>
          </w:p>
          <w:p w:rsidR="00343C1A" w:rsidRDefault="00343C1A" w:rsidP="00343C1A">
            <w:pPr>
              <w:pStyle w:val="3"/>
              <w:spacing w:before="0" w:line="295" w:lineRule="atLeast"/>
              <w:jc w:val="center"/>
              <w:rPr>
                <w:rFonts w:ascii="Arial" w:hAnsi="Arial" w:cs="Arial"/>
                <w:color w:val="1D5C80"/>
                <w:sz w:val="30"/>
                <w:szCs w:val="30"/>
              </w:rPr>
            </w:pPr>
            <w:r>
              <w:rPr>
                <w:rStyle w:val="a9"/>
                <w:rFonts w:ascii="Arial" w:hAnsi="Arial" w:cs="Arial"/>
                <w:b/>
                <w:bCs/>
                <w:color w:val="1D5C80"/>
                <w:sz w:val="30"/>
                <w:szCs w:val="30"/>
              </w:rPr>
              <w:t>Соціально-психологічна служба</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від 22.05.2018 № 509 </w:t>
            </w:r>
            <w:hyperlink r:id="rId76" w:tgtFrame="_blank" w:tooltip=" (у новому вікні)" w:history="1">
              <w:r>
                <w:rPr>
                  <w:rStyle w:val="aa"/>
                  <w:rFonts w:ascii="Arial" w:hAnsi="Arial" w:cs="Arial"/>
                  <w:color w:val="005C9F"/>
                  <w:sz w:val="20"/>
                  <w:szCs w:val="20"/>
                </w:rPr>
                <w:t>"Про затвердження Положення про психологічну службу у системі освіти України"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Лист МОН № 1/9-462 від 18.07.19 року </w:t>
            </w:r>
            <w:hyperlink r:id="rId77" w:tgtFrame="_blank" w:tooltip=" (у новому вікні)" w:history="1">
              <w:proofErr w:type="gramStart"/>
              <w:r>
                <w:rPr>
                  <w:rStyle w:val="aa"/>
                  <w:rFonts w:ascii="Arial" w:hAnsi="Arial" w:cs="Arial"/>
                  <w:color w:val="005C9F"/>
                  <w:sz w:val="20"/>
                  <w:szCs w:val="20"/>
                </w:rPr>
                <w:t>Про</w:t>
              </w:r>
              <w:proofErr w:type="gramEnd"/>
              <w:r>
                <w:rPr>
                  <w:rStyle w:val="aa"/>
                  <w:rFonts w:ascii="Arial" w:hAnsi="Arial" w:cs="Arial"/>
                  <w:color w:val="005C9F"/>
                  <w:sz w:val="20"/>
                  <w:szCs w:val="20"/>
                </w:rPr>
                <w:t xml:space="preserve"> пріоритетні напрями роботи психологічної служби у системі освіти на 2019/20 н.р.</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Лист МОН від 24.07.2019 № 1/9-477 </w:t>
            </w:r>
            <w:hyperlink r:id="rId78" w:tgtFrame="_blank" w:tooltip=" (у новому вікні)" w:history="1">
              <w:r>
                <w:rPr>
                  <w:rStyle w:val="aa"/>
                  <w:rFonts w:ascii="Arial" w:hAnsi="Arial" w:cs="Arial"/>
                  <w:color w:val="005C9F"/>
                  <w:sz w:val="20"/>
                  <w:szCs w:val="20"/>
                </w:rPr>
                <w:t>"Про типову документацію працівників психологічної служби у системі освіти України"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Наказ МОН № 609 від 08.06.2018 року</w:t>
            </w:r>
            <w:hyperlink r:id="rId79" w:tgtFrame="_blank" w:tooltip=" (у новому вікні)" w:history="1">
              <w:r>
                <w:rPr>
                  <w:rStyle w:val="aa"/>
                  <w:rFonts w:ascii="Arial" w:hAnsi="Arial" w:cs="Arial"/>
                  <w:color w:val="005C9F"/>
                  <w:sz w:val="20"/>
                  <w:szCs w:val="20"/>
                </w:rPr>
                <w:t> Пpo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Лист МОН від 18.05.2018 № 1/11-5480 </w:t>
            </w:r>
            <w:hyperlink r:id="rId80" w:tgtFrame="_blank" w:tooltip=" (у новому вікні)" w:history="1">
              <w:r>
                <w:rPr>
                  <w:rStyle w:val="aa"/>
                  <w:rFonts w:ascii="Arial" w:hAnsi="Arial" w:cs="Arial"/>
                  <w:color w:val="005C9F"/>
                  <w:sz w:val="20"/>
                  <w:szCs w:val="20"/>
                </w:rPr>
                <w:t>"Методичні рекомендації щодо запобігання та протидії насильству"</w:t>
              </w:r>
            </w:hyperlink>
          </w:p>
          <w:p w:rsidR="00343C1A" w:rsidRDefault="008E6644" w:rsidP="00343C1A">
            <w:pPr>
              <w:spacing w:before="295" w:after="295"/>
            </w:pPr>
            <w:r>
              <w:pict>
                <v:rect id="_x0000_i1038" style="width:0;height:1.5pt" o:hralign="center" o:hrstd="t" o:hrnoshade="t" o:hr="t" fillcolor="#212121" stroked="f"/>
              </w:pict>
            </w:r>
          </w:p>
          <w:p w:rsidR="00343C1A" w:rsidRDefault="00343C1A" w:rsidP="00343C1A">
            <w:pPr>
              <w:pStyle w:val="wymcenter"/>
              <w:spacing w:before="0" w:beforeAutospacing="0" w:after="0" w:afterAutospacing="0"/>
              <w:jc w:val="center"/>
              <w:rPr>
                <w:rFonts w:ascii="Arial" w:hAnsi="Arial" w:cs="Arial"/>
                <w:color w:val="212121"/>
                <w:sz w:val="20"/>
                <w:szCs w:val="20"/>
              </w:rPr>
            </w:pPr>
            <w:r>
              <w:rPr>
                <w:rStyle w:val="ab"/>
                <w:rFonts w:ascii="Arial" w:hAnsi="Arial" w:cs="Arial"/>
                <w:b/>
                <w:bCs/>
                <w:color w:val="212121"/>
                <w:sz w:val="20"/>
                <w:szCs w:val="20"/>
              </w:rPr>
              <w:t>Перший урок у 2019-2020 н.р.</w:t>
            </w:r>
          </w:p>
          <w:p w:rsidR="00343C1A" w:rsidRDefault="00343C1A" w:rsidP="00343C1A">
            <w:pPr>
              <w:pStyle w:val="a5"/>
              <w:spacing w:before="0" w:beforeAutospacing="0" w:after="0" w:afterAutospacing="0"/>
              <w:rPr>
                <w:rFonts w:ascii="Arial" w:hAnsi="Arial" w:cs="Arial"/>
                <w:color w:val="212121"/>
                <w:sz w:val="20"/>
                <w:szCs w:val="20"/>
              </w:rPr>
            </w:pPr>
            <w:r>
              <w:rPr>
                <w:rFonts w:ascii="Arial" w:hAnsi="Arial" w:cs="Arial"/>
                <w:color w:val="212121"/>
                <w:sz w:val="20"/>
                <w:szCs w:val="20"/>
              </w:rPr>
              <w:t>! Лист МОН від 23.08.2019 № 1/9-531 </w:t>
            </w:r>
            <w:hyperlink r:id="rId81" w:tgtFrame="_blank" w:tooltip=" (у новому вікні)" w:history="1">
              <w:r>
                <w:rPr>
                  <w:rStyle w:val="aa"/>
                  <w:rFonts w:ascii="Arial" w:hAnsi="Arial" w:cs="Arial"/>
                  <w:color w:val="005C9F"/>
                  <w:sz w:val="20"/>
                  <w:szCs w:val="20"/>
                </w:rPr>
                <w:t>"Щодо ціннісно орієнтованої тематики проведення Першого уроку та навчання у 2019/2020 навчальному році"</w:t>
              </w:r>
            </w:hyperlink>
          </w:p>
          <w:p w:rsidR="00343C1A" w:rsidRDefault="00343C1A" w:rsidP="00343C1A">
            <w:pPr>
              <w:pStyle w:val="a5"/>
              <w:spacing w:before="0" w:beforeAutospacing="0" w:after="295" w:afterAutospacing="0"/>
              <w:rPr>
                <w:rFonts w:ascii="Arial" w:hAnsi="Arial" w:cs="Arial"/>
                <w:color w:val="212121"/>
                <w:sz w:val="20"/>
                <w:szCs w:val="20"/>
              </w:rPr>
            </w:pPr>
            <w:r>
              <w:rPr>
                <w:rFonts w:ascii="Arial" w:hAnsi="Arial" w:cs="Arial"/>
                <w:color w:val="212121"/>
                <w:sz w:val="20"/>
                <w:szCs w:val="20"/>
              </w:rPr>
              <w:t>У Міністерстві освіти рекомендують школам присвятити перші уроки у День знань ціннісним орієнтирам сучасної української школи.</w:t>
            </w:r>
          </w:p>
          <w:p w:rsidR="00343C1A" w:rsidRDefault="00343C1A" w:rsidP="00343C1A">
            <w:pPr>
              <w:pStyle w:val="a5"/>
              <w:spacing w:before="0" w:beforeAutospacing="0" w:after="295" w:afterAutospacing="0"/>
              <w:rPr>
                <w:rFonts w:ascii="Arial" w:hAnsi="Arial" w:cs="Arial"/>
                <w:color w:val="212121"/>
                <w:sz w:val="20"/>
                <w:szCs w:val="20"/>
              </w:rPr>
            </w:pPr>
            <w:r>
              <w:rPr>
                <w:rFonts w:ascii="Arial" w:hAnsi="Arial" w:cs="Arial"/>
                <w:color w:val="212121"/>
                <w:sz w:val="20"/>
                <w:szCs w:val="20"/>
              </w:rPr>
              <w:t>У міністерстві пропонують закладам освіти у 2019/20 навчальному році самостійно визначити конкретні теми уроків з урахуванням вікових особливостей учнів.</w:t>
            </w:r>
          </w:p>
          <w:p w:rsidR="00343C1A" w:rsidRDefault="00343C1A" w:rsidP="00343C1A">
            <w:pPr>
              <w:pStyle w:val="a5"/>
              <w:spacing w:before="0" w:beforeAutospacing="0" w:after="295" w:afterAutospacing="0"/>
              <w:rPr>
                <w:rFonts w:ascii="Arial" w:hAnsi="Arial" w:cs="Arial"/>
                <w:color w:val="212121"/>
                <w:sz w:val="20"/>
                <w:szCs w:val="20"/>
              </w:rPr>
            </w:pPr>
            <w:r>
              <w:rPr>
                <w:rFonts w:ascii="Arial" w:hAnsi="Arial" w:cs="Arial"/>
                <w:color w:val="212121"/>
                <w:sz w:val="20"/>
                <w:szCs w:val="20"/>
              </w:rPr>
              <w:t>Разом з тим, у відомстві зазначають, що окремі з запропонованих тем будуть доречними для проведення першого уроку.</w:t>
            </w:r>
          </w:p>
          <w:p w:rsidR="00343C1A" w:rsidRDefault="00343C1A" w:rsidP="00343C1A">
            <w:pPr>
              <w:pStyle w:val="a5"/>
              <w:spacing w:before="0" w:beforeAutospacing="0" w:after="295" w:afterAutospacing="0"/>
              <w:rPr>
                <w:rFonts w:ascii="Arial" w:hAnsi="Arial" w:cs="Arial"/>
                <w:color w:val="212121"/>
                <w:sz w:val="20"/>
                <w:szCs w:val="20"/>
              </w:rPr>
            </w:pPr>
            <w:r>
              <w:rPr>
                <w:rFonts w:ascii="Arial" w:hAnsi="Arial" w:cs="Arial"/>
                <w:color w:val="212121"/>
                <w:sz w:val="20"/>
                <w:szCs w:val="20"/>
              </w:rPr>
              <w:lastRenderedPageBreak/>
              <w:t>Також у відомстві наголосили при проведенні першого уроку у навчальному році, слід уникнути формалізму й заорганізованості, дати можливість дітям висловити свою думку, поділитися своїм внутрішнім світом.</w:t>
            </w:r>
          </w:p>
          <w:p w:rsidR="00343C1A" w:rsidRDefault="00343C1A" w:rsidP="00343C1A">
            <w:pPr>
              <w:pStyle w:val="2"/>
              <w:spacing w:line="295" w:lineRule="atLeast"/>
              <w:rPr>
                <w:rFonts w:ascii="Arial" w:hAnsi="Arial" w:cs="Arial"/>
                <w:b w:val="0"/>
                <w:color w:val="1D5C80"/>
                <w:sz w:val="33"/>
                <w:szCs w:val="33"/>
              </w:rPr>
            </w:pPr>
            <w:r>
              <w:rPr>
                <w:rFonts w:ascii="Arial" w:hAnsi="Arial" w:cs="Arial"/>
                <w:b w:val="0"/>
                <w:bCs/>
                <w:color w:val="1D5C80"/>
                <w:sz w:val="33"/>
                <w:szCs w:val="33"/>
              </w:rPr>
              <w:t>Для дітей 1-4-х класів рекомендовані наступні теми першого уроку</w:t>
            </w:r>
          </w:p>
          <w:p w:rsidR="00343C1A" w:rsidRDefault="00343C1A" w:rsidP="00343C1A">
            <w:pPr>
              <w:numPr>
                <w:ilvl w:val="0"/>
                <w:numId w:val="7"/>
              </w:numPr>
              <w:spacing w:line="354" w:lineRule="atLeast"/>
              <w:ind w:left="0"/>
              <w:rPr>
                <w:rFonts w:ascii="Arial" w:hAnsi="Arial" w:cs="Arial"/>
                <w:color w:val="212121"/>
                <w:sz w:val="20"/>
                <w:szCs w:val="20"/>
              </w:rPr>
            </w:pPr>
            <w:r>
              <w:rPr>
                <w:rFonts w:ascii="Arial" w:hAnsi="Arial" w:cs="Arial"/>
                <w:color w:val="212121"/>
                <w:sz w:val="20"/>
                <w:szCs w:val="20"/>
              </w:rPr>
              <w:t>«Поговоримо про дружбу»;</w:t>
            </w:r>
          </w:p>
          <w:p w:rsidR="00343C1A" w:rsidRDefault="00343C1A" w:rsidP="00343C1A">
            <w:pPr>
              <w:numPr>
                <w:ilvl w:val="0"/>
                <w:numId w:val="7"/>
              </w:numPr>
              <w:spacing w:line="354" w:lineRule="atLeast"/>
              <w:ind w:left="0"/>
              <w:rPr>
                <w:rFonts w:ascii="Arial" w:hAnsi="Arial" w:cs="Arial"/>
                <w:color w:val="212121"/>
                <w:sz w:val="20"/>
                <w:szCs w:val="20"/>
              </w:rPr>
            </w:pPr>
            <w:r>
              <w:rPr>
                <w:rFonts w:ascii="Arial" w:hAnsi="Arial" w:cs="Arial"/>
                <w:color w:val="212121"/>
                <w:sz w:val="20"/>
                <w:szCs w:val="20"/>
              </w:rPr>
              <w:t>«Добро починається з тебе»;</w:t>
            </w:r>
          </w:p>
          <w:p w:rsidR="00343C1A" w:rsidRDefault="00343C1A" w:rsidP="00343C1A">
            <w:pPr>
              <w:numPr>
                <w:ilvl w:val="0"/>
                <w:numId w:val="7"/>
              </w:numPr>
              <w:spacing w:line="354" w:lineRule="atLeast"/>
              <w:ind w:left="0"/>
              <w:rPr>
                <w:rFonts w:ascii="Arial" w:hAnsi="Arial" w:cs="Arial"/>
                <w:color w:val="212121"/>
                <w:sz w:val="20"/>
                <w:szCs w:val="20"/>
              </w:rPr>
            </w:pPr>
            <w:r>
              <w:rPr>
                <w:rFonts w:ascii="Arial" w:hAnsi="Arial" w:cs="Arial"/>
                <w:color w:val="212121"/>
                <w:sz w:val="20"/>
                <w:szCs w:val="20"/>
              </w:rPr>
              <w:t>«Чесність та довіра - основа добрих стосунків»;</w:t>
            </w:r>
          </w:p>
          <w:p w:rsidR="00343C1A" w:rsidRDefault="00343C1A" w:rsidP="00343C1A">
            <w:pPr>
              <w:numPr>
                <w:ilvl w:val="0"/>
                <w:numId w:val="7"/>
              </w:numPr>
              <w:spacing w:line="354" w:lineRule="atLeast"/>
              <w:ind w:left="0"/>
              <w:rPr>
                <w:rFonts w:ascii="Arial" w:hAnsi="Arial" w:cs="Arial"/>
                <w:color w:val="212121"/>
                <w:sz w:val="20"/>
                <w:szCs w:val="20"/>
              </w:rPr>
            </w:pPr>
            <w:r>
              <w:rPr>
                <w:rFonts w:ascii="Arial" w:hAnsi="Arial" w:cs="Arial"/>
                <w:color w:val="212121"/>
                <w:sz w:val="20"/>
                <w:szCs w:val="20"/>
              </w:rPr>
              <w:t>«Як стати кращим»;</w:t>
            </w:r>
          </w:p>
          <w:p w:rsidR="00343C1A" w:rsidRDefault="00343C1A" w:rsidP="00343C1A">
            <w:pPr>
              <w:numPr>
                <w:ilvl w:val="0"/>
                <w:numId w:val="7"/>
              </w:numPr>
              <w:spacing w:line="354" w:lineRule="atLeast"/>
              <w:ind w:left="0"/>
              <w:rPr>
                <w:rFonts w:ascii="Arial" w:hAnsi="Arial" w:cs="Arial"/>
                <w:color w:val="212121"/>
                <w:sz w:val="20"/>
                <w:szCs w:val="20"/>
              </w:rPr>
            </w:pPr>
            <w:r>
              <w:rPr>
                <w:rFonts w:ascii="Arial" w:hAnsi="Arial" w:cs="Arial"/>
                <w:color w:val="212121"/>
                <w:sz w:val="20"/>
                <w:szCs w:val="20"/>
              </w:rPr>
              <w:t>«Здоров’я природи - здоров’я людини» та ін.</w:t>
            </w:r>
          </w:p>
          <w:p w:rsidR="00343C1A" w:rsidRDefault="00343C1A" w:rsidP="00343C1A">
            <w:pPr>
              <w:pStyle w:val="2"/>
              <w:spacing w:line="295" w:lineRule="atLeast"/>
              <w:rPr>
                <w:rFonts w:ascii="Arial" w:hAnsi="Arial" w:cs="Arial"/>
                <w:b w:val="0"/>
                <w:color w:val="1D5C80"/>
                <w:sz w:val="33"/>
                <w:szCs w:val="33"/>
              </w:rPr>
            </w:pPr>
            <w:r>
              <w:rPr>
                <w:rFonts w:ascii="Arial" w:hAnsi="Arial" w:cs="Arial"/>
                <w:b w:val="0"/>
                <w:bCs/>
                <w:color w:val="1D5C80"/>
                <w:sz w:val="33"/>
                <w:szCs w:val="33"/>
              </w:rPr>
              <w:t>Рекомендовані теми першого уроку учням 5-9-х класів</w:t>
            </w:r>
          </w:p>
          <w:p w:rsidR="00343C1A" w:rsidRDefault="00343C1A" w:rsidP="00343C1A">
            <w:pPr>
              <w:numPr>
                <w:ilvl w:val="0"/>
                <w:numId w:val="8"/>
              </w:numPr>
              <w:spacing w:line="354" w:lineRule="atLeast"/>
              <w:ind w:left="0"/>
              <w:rPr>
                <w:rFonts w:ascii="Arial" w:hAnsi="Arial" w:cs="Arial"/>
                <w:color w:val="212121"/>
                <w:sz w:val="20"/>
                <w:szCs w:val="20"/>
              </w:rPr>
            </w:pPr>
            <w:r>
              <w:rPr>
                <w:rFonts w:ascii="Arial" w:hAnsi="Arial" w:cs="Arial"/>
                <w:color w:val="212121"/>
                <w:sz w:val="20"/>
                <w:szCs w:val="20"/>
              </w:rPr>
              <w:t>«Ми - жителі планети Земля. Ми - рівні»;</w:t>
            </w:r>
          </w:p>
          <w:p w:rsidR="00343C1A" w:rsidRDefault="00343C1A" w:rsidP="00343C1A">
            <w:pPr>
              <w:numPr>
                <w:ilvl w:val="0"/>
                <w:numId w:val="8"/>
              </w:numPr>
              <w:spacing w:line="354" w:lineRule="atLeast"/>
              <w:ind w:left="0"/>
              <w:rPr>
                <w:rFonts w:ascii="Arial" w:hAnsi="Arial" w:cs="Arial"/>
                <w:color w:val="212121"/>
                <w:sz w:val="20"/>
                <w:szCs w:val="20"/>
              </w:rPr>
            </w:pPr>
            <w:r>
              <w:rPr>
                <w:rFonts w:ascii="Arial" w:hAnsi="Arial" w:cs="Arial"/>
                <w:color w:val="212121"/>
                <w:sz w:val="20"/>
                <w:szCs w:val="20"/>
              </w:rPr>
              <w:t>«Щастя: пункт призначення чи спосіб подорожувати?»;</w:t>
            </w:r>
          </w:p>
          <w:p w:rsidR="00343C1A" w:rsidRDefault="00343C1A" w:rsidP="00343C1A">
            <w:pPr>
              <w:numPr>
                <w:ilvl w:val="0"/>
                <w:numId w:val="8"/>
              </w:numPr>
              <w:spacing w:line="354" w:lineRule="atLeast"/>
              <w:ind w:left="0"/>
              <w:rPr>
                <w:rFonts w:ascii="Arial" w:hAnsi="Arial" w:cs="Arial"/>
                <w:color w:val="212121"/>
                <w:sz w:val="20"/>
                <w:szCs w:val="20"/>
              </w:rPr>
            </w:pPr>
            <w:r>
              <w:rPr>
                <w:rFonts w:ascii="Arial" w:hAnsi="Arial" w:cs="Arial"/>
                <w:color w:val="212121"/>
                <w:sz w:val="20"/>
                <w:szCs w:val="20"/>
              </w:rPr>
              <w:t>«Герої завжди поміж нас»;</w:t>
            </w:r>
          </w:p>
          <w:p w:rsidR="00343C1A" w:rsidRDefault="00343C1A" w:rsidP="00343C1A">
            <w:pPr>
              <w:numPr>
                <w:ilvl w:val="0"/>
                <w:numId w:val="8"/>
              </w:numPr>
              <w:spacing w:line="354" w:lineRule="atLeast"/>
              <w:ind w:left="0"/>
              <w:rPr>
                <w:rFonts w:ascii="Arial" w:hAnsi="Arial" w:cs="Arial"/>
                <w:color w:val="212121"/>
                <w:sz w:val="20"/>
                <w:szCs w:val="20"/>
              </w:rPr>
            </w:pPr>
            <w:r>
              <w:rPr>
                <w:rFonts w:ascii="Arial" w:hAnsi="Arial" w:cs="Arial"/>
                <w:color w:val="212121"/>
                <w:sz w:val="20"/>
                <w:szCs w:val="20"/>
              </w:rPr>
              <w:t>«Що означає бути справедливим?»;</w:t>
            </w:r>
          </w:p>
          <w:p w:rsidR="00343C1A" w:rsidRDefault="00343C1A" w:rsidP="00343C1A">
            <w:pPr>
              <w:numPr>
                <w:ilvl w:val="0"/>
                <w:numId w:val="8"/>
              </w:numPr>
              <w:spacing w:line="354" w:lineRule="atLeast"/>
              <w:ind w:left="0"/>
              <w:rPr>
                <w:rFonts w:ascii="Arial" w:hAnsi="Arial" w:cs="Arial"/>
                <w:color w:val="212121"/>
                <w:sz w:val="20"/>
                <w:szCs w:val="20"/>
              </w:rPr>
            </w:pPr>
            <w:r>
              <w:rPr>
                <w:rFonts w:ascii="Arial" w:hAnsi="Arial" w:cs="Arial"/>
                <w:color w:val="212121"/>
                <w:sz w:val="20"/>
                <w:szCs w:val="20"/>
              </w:rPr>
              <w:t>«Що означає бути лідером?»;</w:t>
            </w:r>
          </w:p>
          <w:p w:rsidR="00343C1A" w:rsidRDefault="00343C1A" w:rsidP="00343C1A">
            <w:pPr>
              <w:numPr>
                <w:ilvl w:val="0"/>
                <w:numId w:val="8"/>
              </w:numPr>
              <w:spacing w:line="354" w:lineRule="atLeast"/>
              <w:ind w:left="0"/>
              <w:rPr>
                <w:rFonts w:ascii="Arial" w:hAnsi="Arial" w:cs="Arial"/>
                <w:color w:val="212121"/>
                <w:sz w:val="20"/>
                <w:szCs w:val="20"/>
              </w:rPr>
            </w:pPr>
            <w:r>
              <w:rPr>
                <w:rFonts w:ascii="Arial" w:hAnsi="Arial" w:cs="Arial"/>
                <w:color w:val="212121"/>
                <w:sz w:val="20"/>
                <w:szCs w:val="20"/>
              </w:rPr>
              <w:t>«Для чого людям совість?»;</w:t>
            </w:r>
          </w:p>
          <w:p w:rsidR="00343C1A" w:rsidRDefault="00343C1A" w:rsidP="00343C1A">
            <w:pPr>
              <w:numPr>
                <w:ilvl w:val="0"/>
                <w:numId w:val="8"/>
              </w:numPr>
              <w:spacing w:line="354" w:lineRule="atLeast"/>
              <w:ind w:left="0"/>
              <w:rPr>
                <w:rFonts w:ascii="Arial" w:hAnsi="Arial" w:cs="Arial"/>
                <w:color w:val="212121"/>
                <w:sz w:val="20"/>
                <w:szCs w:val="20"/>
              </w:rPr>
            </w:pPr>
            <w:r>
              <w:rPr>
                <w:rFonts w:ascii="Arial" w:hAnsi="Arial" w:cs="Arial"/>
                <w:color w:val="212121"/>
                <w:sz w:val="20"/>
                <w:szCs w:val="20"/>
              </w:rPr>
              <w:t>«Толерантність та взаємоповага як запорука мирного співіснування» та ін.</w:t>
            </w:r>
          </w:p>
          <w:p w:rsidR="00343C1A" w:rsidRDefault="00343C1A" w:rsidP="00343C1A">
            <w:pPr>
              <w:pStyle w:val="2"/>
              <w:spacing w:line="295" w:lineRule="atLeast"/>
              <w:rPr>
                <w:rFonts w:ascii="Arial" w:hAnsi="Arial" w:cs="Arial"/>
                <w:b w:val="0"/>
                <w:color w:val="1D5C80"/>
                <w:sz w:val="33"/>
                <w:szCs w:val="33"/>
              </w:rPr>
            </w:pPr>
            <w:r>
              <w:rPr>
                <w:rFonts w:ascii="Arial" w:hAnsi="Arial" w:cs="Arial"/>
                <w:b w:val="0"/>
                <w:bCs/>
                <w:color w:val="1D5C80"/>
                <w:sz w:val="33"/>
                <w:szCs w:val="33"/>
              </w:rPr>
              <w:t>Для учнів 10-11-х класів рекомендовані такі теми першого уроку</w:t>
            </w:r>
          </w:p>
          <w:p w:rsidR="00343C1A" w:rsidRDefault="00343C1A" w:rsidP="00343C1A">
            <w:pPr>
              <w:numPr>
                <w:ilvl w:val="0"/>
                <w:numId w:val="9"/>
              </w:numPr>
              <w:spacing w:line="354" w:lineRule="atLeast"/>
              <w:ind w:left="0"/>
              <w:rPr>
                <w:rFonts w:ascii="Arial" w:hAnsi="Arial" w:cs="Arial"/>
                <w:color w:val="212121"/>
                <w:sz w:val="20"/>
                <w:szCs w:val="20"/>
              </w:rPr>
            </w:pPr>
            <w:r>
              <w:rPr>
                <w:rFonts w:ascii="Arial" w:hAnsi="Arial" w:cs="Arial"/>
                <w:color w:val="212121"/>
                <w:sz w:val="20"/>
                <w:szCs w:val="20"/>
              </w:rPr>
              <w:t>«Правовий статус людини і громадянина в Україні»;</w:t>
            </w:r>
          </w:p>
          <w:p w:rsidR="00343C1A" w:rsidRDefault="00343C1A" w:rsidP="00343C1A">
            <w:pPr>
              <w:numPr>
                <w:ilvl w:val="0"/>
                <w:numId w:val="9"/>
              </w:numPr>
              <w:spacing w:line="354" w:lineRule="atLeast"/>
              <w:ind w:left="0"/>
              <w:rPr>
                <w:rFonts w:ascii="Arial" w:hAnsi="Arial" w:cs="Arial"/>
                <w:color w:val="212121"/>
                <w:sz w:val="20"/>
                <w:szCs w:val="20"/>
              </w:rPr>
            </w:pPr>
            <w:r>
              <w:rPr>
                <w:rFonts w:ascii="Arial" w:hAnsi="Arial" w:cs="Arial"/>
                <w:color w:val="212121"/>
                <w:sz w:val="20"/>
                <w:szCs w:val="20"/>
              </w:rPr>
              <w:t>«Людина серед людей»;</w:t>
            </w:r>
          </w:p>
          <w:p w:rsidR="00343C1A" w:rsidRDefault="00343C1A" w:rsidP="00343C1A">
            <w:pPr>
              <w:numPr>
                <w:ilvl w:val="0"/>
                <w:numId w:val="9"/>
              </w:numPr>
              <w:spacing w:line="354" w:lineRule="atLeast"/>
              <w:ind w:left="0"/>
              <w:rPr>
                <w:rFonts w:ascii="Arial" w:hAnsi="Arial" w:cs="Arial"/>
                <w:color w:val="212121"/>
                <w:sz w:val="20"/>
                <w:szCs w:val="20"/>
              </w:rPr>
            </w:pPr>
            <w:r>
              <w:rPr>
                <w:rFonts w:ascii="Arial" w:hAnsi="Arial" w:cs="Arial"/>
                <w:color w:val="212121"/>
                <w:sz w:val="20"/>
                <w:szCs w:val="20"/>
              </w:rPr>
              <w:t>«Свобода в житті людини та її межі»;</w:t>
            </w:r>
          </w:p>
          <w:p w:rsidR="00343C1A" w:rsidRDefault="00343C1A" w:rsidP="00343C1A">
            <w:pPr>
              <w:numPr>
                <w:ilvl w:val="0"/>
                <w:numId w:val="9"/>
              </w:numPr>
              <w:spacing w:line="354" w:lineRule="atLeast"/>
              <w:ind w:left="0"/>
              <w:rPr>
                <w:rFonts w:ascii="Arial" w:hAnsi="Arial" w:cs="Arial"/>
                <w:color w:val="212121"/>
                <w:sz w:val="20"/>
                <w:szCs w:val="20"/>
              </w:rPr>
            </w:pPr>
            <w:r>
              <w:rPr>
                <w:rFonts w:ascii="Arial" w:hAnsi="Arial" w:cs="Arial"/>
                <w:color w:val="212121"/>
                <w:sz w:val="20"/>
                <w:szCs w:val="20"/>
              </w:rPr>
              <w:t>«Власний шлях до самореалізації або як стати особистістю»;</w:t>
            </w:r>
          </w:p>
          <w:p w:rsidR="00343C1A" w:rsidRDefault="00343C1A" w:rsidP="00343C1A">
            <w:pPr>
              <w:numPr>
                <w:ilvl w:val="0"/>
                <w:numId w:val="9"/>
              </w:numPr>
              <w:spacing w:line="354" w:lineRule="atLeast"/>
              <w:ind w:left="0"/>
              <w:rPr>
                <w:rFonts w:ascii="Arial" w:hAnsi="Arial" w:cs="Arial"/>
                <w:color w:val="212121"/>
                <w:sz w:val="20"/>
                <w:szCs w:val="20"/>
              </w:rPr>
            </w:pPr>
            <w:r>
              <w:rPr>
                <w:rFonts w:ascii="Arial" w:hAnsi="Arial" w:cs="Arial"/>
                <w:color w:val="212121"/>
                <w:sz w:val="20"/>
                <w:szCs w:val="20"/>
              </w:rPr>
              <w:t>«Верховенство права: дороговказ чи лише декларація?»</w:t>
            </w:r>
          </w:p>
          <w:p w:rsidR="00343C1A" w:rsidRDefault="00343C1A" w:rsidP="00343C1A">
            <w:pPr>
              <w:numPr>
                <w:ilvl w:val="0"/>
                <w:numId w:val="9"/>
              </w:numPr>
              <w:spacing w:line="354" w:lineRule="atLeast"/>
              <w:ind w:left="0"/>
              <w:rPr>
                <w:rFonts w:ascii="Arial" w:hAnsi="Arial" w:cs="Arial"/>
                <w:color w:val="212121"/>
                <w:sz w:val="20"/>
                <w:szCs w:val="20"/>
              </w:rPr>
            </w:pPr>
            <w:r>
              <w:rPr>
                <w:rFonts w:ascii="Arial" w:hAnsi="Arial" w:cs="Arial"/>
                <w:color w:val="212121"/>
                <w:sz w:val="20"/>
                <w:szCs w:val="20"/>
              </w:rPr>
              <w:t>«Корупція та фаворитизм як крадіжка твого майбутнього» та ін.</w:t>
            </w:r>
          </w:p>
          <w:p w:rsidR="008A4126" w:rsidRPr="00260F29" w:rsidRDefault="008A4126" w:rsidP="00951FFF">
            <w:pPr>
              <w:jc w:val="center"/>
              <w:rPr>
                <w:rFonts w:ascii="Verdana" w:hAnsi="Verdana"/>
                <w:b/>
                <w:bCs/>
                <w:color w:val="0069A9"/>
                <w:sz w:val="28"/>
                <w:szCs w:val="28"/>
              </w:rPr>
            </w:pPr>
          </w:p>
        </w:tc>
      </w:tr>
      <w:tr w:rsidR="008A4126" w:rsidRPr="00260F29" w:rsidTr="00951FFF">
        <w:trPr>
          <w:gridBefore w:val="1"/>
          <w:tblCellSpacing w:w="7" w:type="dxa"/>
        </w:trPr>
        <w:tc>
          <w:tcPr>
            <w:tcW w:w="0" w:type="auto"/>
            <w:shd w:val="clear" w:color="auto" w:fill="FFFFFF"/>
            <w:tcMar>
              <w:top w:w="30" w:type="dxa"/>
              <w:left w:w="30" w:type="dxa"/>
              <w:bottom w:w="75" w:type="dxa"/>
              <w:right w:w="30" w:type="dxa"/>
            </w:tcMar>
            <w:vAlign w:val="center"/>
          </w:tcPr>
          <w:p w:rsidR="008A4126" w:rsidRPr="00260F29" w:rsidRDefault="008A4126" w:rsidP="00951FFF">
            <w:pPr>
              <w:spacing w:line="240" w:lineRule="atLeast"/>
              <w:jc w:val="both"/>
              <w:rPr>
                <w:rFonts w:ascii="Arial" w:hAnsi="Arial" w:cs="Arial"/>
                <w:color w:val="005C9F"/>
                <w:sz w:val="28"/>
                <w:szCs w:val="28"/>
                <w:u w:val="single"/>
              </w:rPr>
            </w:pPr>
          </w:p>
        </w:tc>
      </w:tr>
    </w:tbl>
    <w:p w:rsidR="008A4126" w:rsidRPr="00260F29" w:rsidRDefault="00343C1A" w:rsidP="008A4126">
      <w:pPr>
        <w:tabs>
          <w:tab w:val="left" w:pos="1995"/>
        </w:tabs>
        <w:ind w:firstLine="567"/>
        <w:jc w:val="both"/>
        <w:rPr>
          <w:sz w:val="28"/>
          <w:szCs w:val="28"/>
          <w:lang w:val="uk-UA"/>
        </w:rPr>
      </w:pPr>
      <w:r>
        <w:rPr>
          <w:sz w:val="28"/>
          <w:szCs w:val="28"/>
          <w:lang w:val="uk-UA"/>
        </w:rPr>
        <w:t>В 2019-2020</w:t>
      </w:r>
      <w:r w:rsidR="008A4126" w:rsidRPr="00260F29">
        <w:rPr>
          <w:sz w:val="28"/>
          <w:szCs w:val="28"/>
          <w:lang w:val="uk-UA"/>
        </w:rPr>
        <w:t xml:space="preserve"> навчальному році робота МО вчителів природничо-математичного циклу працювало над послідовним впровадженням навчально-виховний процес методів та прийомів навчання, які сприяють оптимізації навчання та формування всебічно розвиненої, гармонійної особистості. Впроваджувались ідеї гуманізації та особистісного підходу в практичну діяльність кожного вчителя, велася підтримка впровадження вчителями інноваційних технологій.</w:t>
      </w:r>
    </w:p>
    <w:p w:rsidR="008A4126" w:rsidRPr="00260F29" w:rsidRDefault="008A4126" w:rsidP="008A4126">
      <w:pPr>
        <w:tabs>
          <w:tab w:val="left" w:pos="1995"/>
        </w:tabs>
        <w:ind w:firstLine="540"/>
        <w:jc w:val="both"/>
        <w:rPr>
          <w:sz w:val="28"/>
          <w:szCs w:val="28"/>
          <w:lang w:val="uk-UA"/>
        </w:rPr>
      </w:pPr>
      <w:r w:rsidRPr="00260F29">
        <w:rPr>
          <w:sz w:val="28"/>
          <w:szCs w:val="28"/>
          <w:lang w:val="uk-UA"/>
        </w:rPr>
        <w:t>Вчителі в своїй роботі дотримувались рекомендацій нормативних документів, які були розглянуті і систематизовані на першому засіданні.</w:t>
      </w:r>
    </w:p>
    <w:p w:rsidR="008A4126" w:rsidRPr="00260F29" w:rsidRDefault="008A4126" w:rsidP="008A4126">
      <w:pPr>
        <w:tabs>
          <w:tab w:val="left" w:pos="1995"/>
        </w:tabs>
        <w:jc w:val="both"/>
        <w:rPr>
          <w:sz w:val="28"/>
          <w:szCs w:val="28"/>
          <w:lang w:val="uk-UA"/>
        </w:rPr>
      </w:pPr>
      <w:r w:rsidRPr="00260F29">
        <w:rPr>
          <w:sz w:val="28"/>
          <w:szCs w:val="28"/>
          <w:lang w:val="uk-UA"/>
        </w:rPr>
        <w:t>Приділялась постійна увага до навчання учнів загальним розумовим діям: аналіз і синтез, порівняння, абстракція, узагальнення. Аналіз роботи свідчить, що за минулий рік підвищився науково-теоретичний та методичний рівні викладання навчальних предметів, посилилась увага до виховної та розвивальної функцій навчання, до пошуку ефективних форм і методів роботи з дітьми.</w:t>
      </w:r>
    </w:p>
    <w:p w:rsidR="008A4126" w:rsidRPr="00260F29" w:rsidRDefault="008A4126" w:rsidP="008A4126">
      <w:pPr>
        <w:tabs>
          <w:tab w:val="left" w:pos="1995"/>
        </w:tabs>
        <w:ind w:firstLine="540"/>
        <w:jc w:val="both"/>
        <w:rPr>
          <w:sz w:val="28"/>
          <w:szCs w:val="28"/>
          <w:lang w:val="uk-UA"/>
        </w:rPr>
      </w:pPr>
      <w:r w:rsidRPr="00260F29">
        <w:rPr>
          <w:sz w:val="28"/>
          <w:szCs w:val="28"/>
          <w:lang w:val="uk-UA"/>
        </w:rPr>
        <w:t xml:space="preserve">У процесі роботи виправдали себе такі форми як моделювання уроку, індивідуальна та групова робота з обдарованими учнями, із слабо </w:t>
      </w:r>
      <w:r w:rsidRPr="00260F29">
        <w:rPr>
          <w:sz w:val="28"/>
          <w:szCs w:val="28"/>
          <w:lang w:val="uk-UA"/>
        </w:rPr>
        <w:lastRenderedPageBreak/>
        <w:t>встигаючими, корекція знань учнів, розвиток здібностей і природничих обдарувань учнів, підвищення в учнів мотивації до навчання.</w:t>
      </w:r>
    </w:p>
    <w:p w:rsidR="008A4126" w:rsidRPr="00260F29" w:rsidRDefault="008A4126" w:rsidP="008A4126">
      <w:pPr>
        <w:tabs>
          <w:tab w:val="left" w:pos="1995"/>
        </w:tabs>
        <w:ind w:firstLine="540"/>
        <w:jc w:val="both"/>
        <w:rPr>
          <w:sz w:val="28"/>
          <w:szCs w:val="28"/>
          <w:lang w:val="uk-UA"/>
        </w:rPr>
      </w:pPr>
      <w:r w:rsidRPr="00260F29">
        <w:rPr>
          <w:sz w:val="28"/>
          <w:szCs w:val="28"/>
          <w:lang w:val="uk-UA"/>
        </w:rPr>
        <w:t xml:space="preserve">Вчителі намагались приділяти більше часу обдарованим дітям, залучали їх до участі в предметних олімпіадах, предметних тижнях, Міжнародному математичному конкурсі «Кенгуру», на уроках використовували диференціальний підхід, учні готували доповіді і реферати по окремих темах. </w:t>
      </w:r>
    </w:p>
    <w:p w:rsidR="008A4126" w:rsidRPr="00260F29" w:rsidRDefault="008A4126" w:rsidP="008A4126">
      <w:pPr>
        <w:tabs>
          <w:tab w:val="left" w:pos="1995"/>
        </w:tabs>
        <w:ind w:firstLine="540"/>
        <w:jc w:val="both"/>
        <w:rPr>
          <w:sz w:val="28"/>
          <w:szCs w:val="28"/>
          <w:lang w:val="uk-UA"/>
        </w:rPr>
      </w:pPr>
      <w:r w:rsidRPr="00260F29">
        <w:rPr>
          <w:sz w:val="28"/>
          <w:szCs w:val="28"/>
          <w:lang w:val="uk-UA"/>
        </w:rPr>
        <w:t>Особливо слід відзначити якісну підготовку до Державної підсумкової атестації. Були проведені додаткові заняття-консультації з математики для учнів 11-х класів, на яких розв’язувались завдання із збірника завдань для ЗНО, проводилась робота по психологічній готовності учнів до ЗНО (зниження рівня тривоги, розвиток уваги, чіткості мислення).</w:t>
      </w:r>
    </w:p>
    <w:p w:rsidR="008A4126" w:rsidRPr="00260F29" w:rsidRDefault="008A4126" w:rsidP="008A4126">
      <w:pPr>
        <w:tabs>
          <w:tab w:val="left" w:pos="1995"/>
        </w:tabs>
        <w:ind w:firstLine="540"/>
        <w:jc w:val="both"/>
        <w:rPr>
          <w:sz w:val="28"/>
          <w:szCs w:val="28"/>
          <w:lang w:val="uk-UA"/>
        </w:rPr>
      </w:pPr>
      <w:r w:rsidRPr="00260F29">
        <w:rPr>
          <w:sz w:val="28"/>
          <w:szCs w:val="28"/>
          <w:lang w:val="uk-UA"/>
        </w:rPr>
        <w:t>Аналіз ведення класних журналів, календарного планування, учнівських зошитів показав, що вчителі забезпечують реалізацію вимог навчальних програм в основній та старшій школі, проводять тематичний облік знань згідно вимог, письмові самостійні та контрольні роботи. Зошити перевіряються вчасно, виконується орфографічний режим, здійснюється аналіз помилок після написання письмових видів робіт.</w:t>
      </w:r>
    </w:p>
    <w:p w:rsidR="008A4126" w:rsidRPr="00260F29" w:rsidRDefault="008A4126" w:rsidP="008A4126">
      <w:pPr>
        <w:tabs>
          <w:tab w:val="left" w:pos="1995"/>
        </w:tabs>
        <w:ind w:firstLine="540"/>
        <w:jc w:val="both"/>
        <w:rPr>
          <w:sz w:val="28"/>
          <w:szCs w:val="28"/>
          <w:lang w:val="uk-UA"/>
        </w:rPr>
      </w:pPr>
      <w:r w:rsidRPr="00260F29">
        <w:rPr>
          <w:sz w:val="28"/>
          <w:szCs w:val="28"/>
          <w:lang w:val="uk-UA"/>
        </w:rPr>
        <w:t>Вчителі постійно займались самоосвітою, підвищенням свого професійного рівня, педагогічної майстерності, а також загальної культури, готували матеріал до педагогічної виставки, доповіді для виступів на засідання МО, педрадах, педчитаннях.</w:t>
      </w:r>
      <w:r w:rsidR="000715FE">
        <w:rPr>
          <w:sz w:val="28"/>
          <w:szCs w:val="28"/>
          <w:lang w:val="uk-UA"/>
        </w:rPr>
        <w:t xml:space="preserve"> А творчі роботи вчителя Грінченко</w:t>
      </w:r>
      <w:r w:rsidRPr="00260F29">
        <w:rPr>
          <w:sz w:val="28"/>
          <w:szCs w:val="28"/>
          <w:lang w:val="uk-UA"/>
        </w:rPr>
        <w:t xml:space="preserve"> Ю.Г</w:t>
      </w:r>
      <w:r w:rsidR="000715FE">
        <w:rPr>
          <w:sz w:val="28"/>
          <w:szCs w:val="28"/>
          <w:lang w:val="uk-UA"/>
        </w:rPr>
        <w:t>. з інформатики «Перевір себе</w:t>
      </w:r>
      <w:r w:rsidR="00A901D6" w:rsidRPr="00260F29">
        <w:rPr>
          <w:sz w:val="28"/>
          <w:szCs w:val="28"/>
          <w:lang w:val="uk-UA"/>
        </w:rPr>
        <w:t xml:space="preserve"> </w:t>
      </w:r>
      <w:r w:rsidR="000715FE">
        <w:rPr>
          <w:sz w:val="28"/>
          <w:szCs w:val="28"/>
          <w:lang w:val="uk-UA"/>
        </w:rPr>
        <w:t xml:space="preserve">(профільний рівень) </w:t>
      </w:r>
      <w:r w:rsidR="00A901D6" w:rsidRPr="00260F29">
        <w:rPr>
          <w:sz w:val="28"/>
          <w:szCs w:val="28"/>
          <w:lang w:val="uk-UA"/>
        </w:rPr>
        <w:t>10 клас»</w:t>
      </w:r>
      <w:r w:rsidRPr="00260F29">
        <w:rPr>
          <w:sz w:val="28"/>
          <w:szCs w:val="28"/>
          <w:lang w:val="uk-UA"/>
        </w:rPr>
        <w:t xml:space="preserve"> взята до області.</w:t>
      </w:r>
    </w:p>
    <w:p w:rsidR="008A4126" w:rsidRPr="00260F29" w:rsidRDefault="008A4126" w:rsidP="008A4126">
      <w:pPr>
        <w:tabs>
          <w:tab w:val="left" w:pos="1995"/>
        </w:tabs>
        <w:ind w:firstLine="540"/>
        <w:jc w:val="both"/>
        <w:rPr>
          <w:sz w:val="28"/>
          <w:szCs w:val="28"/>
          <w:lang w:val="uk-UA"/>
        </w:rPr>
      </w:pPr>
      <w:r w:rsidRPr="00260F29">
        <w:rPr>
          <w:sz w:val="28"/>
          <w:szCs w:val="28"/>
          <w:lang w:val="uk-UA"/>
        </w:rPr>
        <w:t>Вчителями МО проводились відкриті уроки, їх аналіз і самоаналіз, на уроках використовували інтерактивні методи навчання (учня не навчають, «а учень навчається»), почали працювати над використанням ІКТ на уроках.</w:t>
      </w:r>
    </w:p>
    <w:p w:rsidR="008A4126" w:rsidRPr="00260F29" w:rsidRDefault="008A4126" w:rsidP="008A4126">
      <w:pPr>
        <w:tabs>
          <w:tab w:val="left" w:pos="1995"/>
        </w:tabs>
        <w:ind w:firstLine="540"/>
        <w:jc w:val="both"/>
        <w:rPr>
          <w:sz w:val="28"/>
          <w:szCs w:val="28"/>
          <w:lang w:val="uk-UA"/>
        </w:rPr>
      </w:pPr>
    </w:p>
    <w:p w:rsidR="008A4126" w:rsidRPr="00260F29" w:rsidRDefault="008A4126" w:rsidP="008A4126">
      <w:pPr>
        <w:tabs>
          <w:tab w:val="left" w:pos="1995"/>
        </w:tabs>
        <w:ind w:firstLine="540"/>
        <w:jc w:val="both"/>
        <w:rPr>
          <w:sz w:val="28"/>
          <w:szCs w:val="28"/>
          <w:lang w:val="uk-UA"/>
        </w:rPr>
      </w:pP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 xml:space="preserve">Питання створення найсприятливіших умов для активної і творчої навчальної діяльності вихованців по свідомому опануванню знаннями є головним у роботі </w:t>
      </w:r>
      <w:r w:rsidR="00A901D6" w:rsidRPr="00260F29">
        <w:rPr>
          <w:rFonts w:ascii="Bookman Old Style" w:hAnsi="Bookman Old Style"/>
          <w:b/>
          <w:i/>
          <w:sz w:val="28"/>
          <w:szCs w:val="28"/>
          <w:u w:val="single"/>
          <w:lang w:val="uk-UA"/>
        </w:rPr>
        <w:t xml:space="preserve">Грінченко </w:t>
      </w:r>
      <w:r w:rsidRPr="00260F29">
        <w:rPr>
          <w:rFonts w:ascii="Bookman Old Style" w:hAnsi="Bookman Old Style"/>
          <w:b/>
          <w:i/>
          <w:sz w:val="28"/>
          <w:szCs w:val="28"/>
          <w:u w:val="single"/>
          <w:lang w:val="uk-UA"/>
        </w:rPr>
        <w:t>Ю.Г.</w:t>
      </w:r>
      <w:r w:rsidRPr="00260F29">
        <w:rPr>
          <w:rFonts w:ascii="Bookman Old Style" w:hAnsi="Bookman Old Style"/>
          <w:i/>
          <w:sz w:val="28"/>
          <w:szCs w:val="28"/>
          <w:lang w:val="uk-UA"/>
        </w:rPr>
        <w:t xml:space="preserve">, вчительки математики і інформатики. Творчо використовуючи можливості інтерактивних технологій навчання, елементів рівневої диференціації, вона практикує різноманітні форми занять, майстерно проводячи їх. Ведучи навчально-виховний процес, використовуючи технологію особистісно-орієнтованого навчання, педагог тактовно спрямовує кожного вихованця так, щоб той працював охоче, одержував задоволення від власного успіху. Щоб учні мали добрі і міцні знання, могли їх використовувати у потрібний момент, Юлія Григорівна планує роботу на уроці так, щоб школярі повністю оволодівали новими поняттями та їх властивостями саме під час уроку. Кожен урок вчительки не схожий на попередній. Щоб підтримати в учнів цікавість до матеріалу, який вивчається на уроці, їх активність протягом усього уроку, педагог постійно використовує дидактичні ігри, адже в процесі гри учні краще і швидше засвоюють теоретичний матеріал, набувають практичних умінь і навичок. Цікаво і змістовно проходять у Юлії Григорівни уроки математики з комп’ютерною підтримкою: діти </w:t>
      </w:r>
      <w:r w:rsidRPr="00260F29">
        <w:rPr>
          <w:rFonts w:ascii="Bookman Old Style" w:hAnsi="Bookman Old Style"/>
          <w:i/>
          <w:sz w:val="28"/>
          <w:szCs w:val="28"/>
          <w:lang w:val="uk-UA"/>
        </w:rPr>
        <w:lastRenderedPageBreak/>
        <w:t xml:space="preserve">створюють презентації з тем алгебри і геометрії, перевіряють свої знання за допомогою різноманітних тестів, вивчають новий матеріал і проводять закріплення вивченого за допомогою програм: </w:t>
      </w:r>
      <w:r w:rsidRPr="00260F29">
        <w:rPr>
          <w:rFonts w:ascii="Bookman Old Style" w:hAnsi="Bookman Old Style"/>
          <w:i/>
          <w:sz w:val="28"/>
          <w:szCs w:val="28"/>
          <w:lang w:val="en-US"/>
        </w:rPr>
        <w:t>GRAN</w:t>
      </w:r>
      <w:r w:rsidRPr="00260F29">
        <w:rPr>
          <w:rFonts w:ascii="Bookman Old Style" w:hAnsi="Bookman Old Style"/>
          <w:i/>
          <w:sz w:val="28"/>
          <w:szCs w:val="28"/>
          <w:lang w:val="uk-UA"/>
        </w:rPr>
        <w:t xml:space="preserve">1, </w:t>
      </w:r>
      <w:r w:rsidRPr="00260F29">
        <w:rPr>
          <w:rFonts w:ascii="Bookman Old Style" w:hAnsi="Bookman Old Style"/>
          <w:i/>
          <w:sz w:val="28"/>
          <w:szCs w:val="28"/>
          <w:lang w:val="en-US"/>
        </w:rPr>
        <w:t>GRAN</w:t>
      </w:r>
      <w:r w:rsidRPr="00260F29">
        <w:rPr>
          <w:rFonts w:ascii="Bookman Old Style" w:hAnsi="Bookman Old Style"/>
          <w:i/>
          <w:sz w:val="28"/>
          <w:szCs w:val="28"/>
          <w:lang w:val="uk-UA"/>
        </w:rPr>
        <w:t xml:space="preserve">2, </w:t>
      </w:r>
      <w:r w:rsidRPr="00260F29">
        <w:rPr>
          <w:rFonts w:ascii="Bookman Old Style" w:hAnsi="Bookman Old Style"/>
          <w:i/>
          <w:sz w:val="28"/>
          <w:szCs w:val="28"/>
          <w:lang w:val="en-US"/>
        </w:rPr>
        <w:t>GRAN</w:t>
      </w:r>
      <w:r w:rsidRPr="00260F29">
        <w:rPr>
          <w:rFonts w:ascii="Bookman Old Style" w:hAnsi="Bookman Old Style"/>
          <w:i/>
          <w:sz w:val="28"/>
          <w:szCs w:val="28"/>
          <w:lang w:val="uk-UA"/>
        </w:rPr>
        <w:t xml:space="preserve">, </w:t>
      </w:r>
      <w:r w:rsidRPr="00260F29">
        <w:rPr>
          <w:rFonts w:ascii="Bookman Old Style" w:hAnsi="Bookman Old Style"/>
          <w:i/>
          <w:sz w:val="28"/>
          <w:szCs w:val="28"/>
          <w:lang w:val="en-US"/>
        </w:rPr>
        <w:t>DG</w:t>
      </w:r>
      <w:r w:rsidRPr="00260F29">
        <w:rPr>
          <w:rFonts w:ascii="Bookman Old Style" w:hAnsi="Bookman Old Style"/>
          <w:i/>
          <w:sz w:val="28"/>
          <w:szCs w:val="28"/>
          <w:lang w:val="uk-UA"/>
        </w:rPr>
        <w:t>. Дати сукупність знань по математиці – це не найвища мета, яку повинен досягти вчитель, вважає Юлія Григорівна, це лише база, завдяки чому учні повинні виконувати найскладніші операції мислення: узагальнення, класифікації, систематизації в ході аналізу і синтезу думки.</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 xml:space="preserve">Педагогічне кредо вчителя фізики і математики </w:t>
      </w:r>
      <w:r w:rsidRPr="00260F29">
        <w:rPr>
          <w:rFonts w:ascii="Bookman Old Style" w:hAnsi="Bookman Old Style"/>
          <w:b/>
          <w:i/>
          <w:sz w:val="28"/>
          <w:szCs w:val="28"/>
          <w:u w:val="single"/>
          <w:lang w:val="uk-UA"/>
        </w:rPr>
        <w:t>Кісіль Г.В.</w:t>
      </w:r>
      <w:r w:rsidRPr="00260F29">
        <w:rPr>
          <w:rFonts w:ascii="Bookman Old Style" w:hAnsi="Bookman Old Style"/>
          <w:i/>
          <w:sz w:val="28"/>
          <w:szCs w:val="28"/>
          <w:lang w:val="uk-UA"/>
        </w:rPr>
        <w:t xml:space="preserve"> – навчати всіх дітей, незалежно від рівня їхнього інтелектуального розвитку так, щоб їм було цікаво; шукати стежку до серця кожного школяра; дати йому відчути себе творцем. Готуючись до уроків, вчитель намагається знайти те, головне, що дає можливість перетворити урок на пошук нового, що допомагає школярам пізнавати, відкривати, поглиблювати свої знання, перетворюючи їх на переконання. На своїх уроках педагог створює невимушену атмосферу, в якій дітям добре працюється. Діти спостерігають, досліджують, аналізують, роблять висновки, набувають навичок розумової діяльності. Вона формує такі якості особистості як працьовитість, старанність, виховує уміння долати труднощі, розвиває самостійність, ініціативу. Педагог ефективно реалізує всі принципи диференційованого навчання. Шляхом добору задач і вправ розвиває логічне мислення. Часто на своїх уроках вчителька використовує елементи гри, як засіб створення проблемної ситуації, що змушує учнів не тільки слухати, а й чути. </w:t>
      </w:r>
      <w:r w:rsidRPr="00260F29">
        <w:rPr>
          <w:rFonts w:ascii="Bookman Old Style" w:hAnsi="Bookman Old Style"/>
          <w:b/>
          <w:i/>
          <w:sz w:val="28"/>
          <w:szCs w:val="28"/>
          <w:lang w:val="uk-UA"/>
        </w:rPr>
        <w:t>Кісіль Г.В.</w:t>
      </w:r>
      <w:r w:rsidRPr="00260F29">
        <w:rPr>
          <w:rFonts w:ascii="Bookman Old Style" w:hAnsi="Bookman Old Style"/>
          <w:i/>
          <w:sz w:val="28"/>
          <w:szCs w:val="28"/>
          <w:lang w:val="uk-UA"/>
        </w:rPr>
        <w:t xml:space="preserve"> завжди у творчому пошуку. Її успіхи – в умінні формувати сталий інтерес до предметів.</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        Цікаво і змістовно проводить свої уроки вчитель хімії і  біології  </w:t>
      </w:r>
      <w:r w:rsidRPr="00260F29">
        <w:rPr>
          <w:rFonts w:ascii="Bookman Old Style" w:hAnsi="Bookman Old Style"/>
          <w:b/>
          <w:i/>
          <w:sz w:val="28"/>
          <w:szCs w:val="28"/>
          <w:u w:val="single"/>
          <w:lang w:val="uk-UA"/>
        </w:rPr>
        <w:t>Ковальська Л.П.</w:t>
      </w:r>
      <w:r w:rsidRPr="00260F29">
        <w:rPr>
          <w:rFonts w:ascii="Bookman Old Style" w:hAnsi="Bookman Old Style"/>
          <w:i/>
          <w:sz w:val="28"/>
          <w:szCs w:val="28"/>
          <w:lang w:val="uk-UA"/>
        </w:rPr>
        <w:t xml:space="preserve"> Значну частину навчального часу вчителька відводить на лабораторні і практичні роботи, семінарські заняття та екскурсії, тобто на глибоке опрацювання навчального матеріалу безпосередньо на уроці. Це дає   змогу ознайомлювати учнів з методами досліджень живих організмів, самостійно працювати з науковою літературою, стисло висловлювати свої думки, проводити спостереження. Використання на уроках наочності, дидактичних матеріалів змушує учнів бути активними, зосереджує їх увагу на питаннях, що вивчаються. </w:t>
      </w:r>
      <w:r w:rsidRPr="00260F29">
        <w:rPr>
          <w:rFonts w:ascii="Bookman Old Style" w:hAnsi="Bookman Old Style"/>
          <w:b/>
          <w:i/>
          <w:sz w:val="28"/>
          <w:szCs w:val="28"/>
          <w:lang w:val="uk-UA"/>
        </w:rPr>
        <w:t>Лариса Петрівна</w:t>
      </w:r>
      <w:r w:rsidRPr="00260F29">
        <w:rPr>
          <w:rFonts w:ascii="Bookman Old Style" w:hAnsi="Bookman Old Style"/>
          <w:i/>
          <w:sz w:val="28"/>
          <w:szCs w:val="28"/>
          <w:lang w:val="uk-UA"/>
        </w:rPr>
        <w:t xml:space="preserve"> постійно дбає  про осучаснення уроку, шукає нове, уникаючи штампів і шаблонів. На своїх уроках вчителька створює такі обставини діяльності учнів, при яких всі вчаться разом і одночасно кожен самостійно. Особливу увагу педагог приділяє роботі з підручником – вчить учнів знаходити основну думку тексту, знаходити факти, що доводять її справедливість, назвати, з якими законами, явищами, вивченими раніше, пов’язане нове твердження.</w:t>
      </w:r>
    </w:p>
    <w:p w:rsidR="008A4126" w:rsidRPr="00260F29" w:rsidRDefault="008A4126" w:rsidP="008A4126">
      <w:pPr>
        <w:pStyle w:val="a7"/>
        <w:widowControl w:val="0"/>
        <w:ind w:firstLine="567"/>
        <w:jc w:val="both"/>
        <w:rPr>
          <w:rFonts w:ascii="Bookman Old Style" w:hAnsi="Bookman Old Style"/>
          <w:i/>
          <w:szCs w:val="28"/>
          <w:lang w:val="ru-RU"/>
        </w:rPr>
      </w:pPr>
      <w:r w:rsidRPr="00260F29">
        <w:rPr>
          <w:rFonts w:ascii="Bookman Old Style" w:hAnsi="Bookman Old Style"/>
          <w:i/>
          <w:szCs w:val="28"/>
        </w:rPr>
        <w:lastRenderedPageBreak/>
        <w:t>Вчител</w:t>
      </w:r>
      <w:r w:rsidRPr="00260F29">
        <w:rPr>
          <w:rFonts w:ascii="Bookman Old Style" w:hAnsi="Bookman Old Style"/>
          <w:i/>
          <w:szCs w:val="28"/>
          <w:lang w:val="ru-RU"/>
        </w:rPr>
        <w:t>ь</w:t>
      </w:r>
      <w:r w:rsidRPr="00260F29">
        <w:rPr>
          <w:rFonts w:ascii="Bookman Old Style" w:hAnsi="Bookman Old Style"/>
          <w:i/>
          <w:szCs w:val="28"/>
        </w:rPr>
        <w:t xml:space="preserve"> фізкультури </w:t>
      </w:r>
      <w:r w:rsidRPr="00260F29">
        <w:rPr>
          <w:rFonts w:ascii="Bookman Old Style" w:hAnsi="Bookman Old Style"/>
          <w:b/>
          <w:i/>
          <w:szCs w:val="28"/>
          <w:u w:val="single"/>
        </w:rPr>
        <w:t>Луцька С.В.</w:t>
      </w:r>
      <w:r w:rsidRPr="00260F29">
        <w:rPr>
          <w:rFonts w:ascii="Bookman Old Style" w:hAnsi="Bookman Old Style"/>
          <w:i/>
          <w:szCs w:val="28"/>
        </w:rPr>
        <w:t xml:space="preserve"> свої уроки проводить з урахуванням фізичних можливостей учнів, застосовують індивідуальний та диференційований підхід до учнів під час проведення занять, формує в учнів стійку мотивацію щодо збереження свого </w:t>
      </w:r>
      <w:r w:rsidRPr="00260F29">
        <w:rPr>
          <w:rFonts w:ascii="Bookman Old Style" w:hAnsi="Bookman Old Style"/>
          <w:i/>
          <w:spacing w:val="-2"/>
          <w:szCs w:val="28"/>
        </w:rPr>
        <w:t>здоров’я, фізичного розвитку та фізичної підготовки; гармонійного</w:t>
      </w:r>
      <w:r w:rsidRPr="00260F29">
        <w:rPr>
          <w:rFonts w:ascii="Bookman Old Style" w:hAnsi="Bookman Old Style"/>
          <w:i/>
          <w:szCs w:val="28"/>
        </w:rPr>
        <w:t xml:space="preserve"> </w:t>
      </w:r>
      <w:r w:rsidRPr="00260F29">
        <w:rPr>
          <w:rFonts w:ascii="Bookman Old Style" w:hAnsi="Bookman Old Style"/>
          <w:i/>
          <w:spacing w:val="-2"/>
          <w:szCs w:val="28"/>
        </w:rPr>
        <w:t>розвитку природних здібностей та психічних якостей; використовує</w:t>
      </w:r>
      <w:r w:rsidRPr="00260F29">
        <w:rPr>
          <w:rFonts w:ascii="Bookman Old Style" w:hAnsi="Bookman Old Style"/>
          <w:i/>
          <w:szCs w:val="28"/>
        </w:rPr>
        <w:t xml:space="preserve"> засоби фізичного виховання в організації здорового способу життя, формує практичні навички для самостійних занять фізичними вправами та для проведення активного відпочинку.</w:t>
      </w:r>
    </w:p>
    <w:p w:rsidR="008A4126" w:rsidRPr="00260F29" w:rsidRDefault="008A4126" w:rsidP="008A4126">
      <w:pPr>
        <w:ind w:firstLine="540"/>
        <w:jc w:val="both"/>
        <w:rPr>
          <w:rFonts w:ascii="Bookman Old Style" w:hAnsi="Bookman Old Style"/>
          <w:sz w:val="28"/>
          <w:szCs w:val="28"/>
          <w:lang w:val="uk-UA"/>
        </w:rPr>
      </w:pPr>
      <w:r w:rsidRPr="00260F29">
        <w:rPr>
          <w:rFonts w:ascii="Bookman Old Style" w:hAnsi="Bookman Old Style"/>
          <w:i/>
          <w:sz w:val="28"/>
          <w:szCs w:val="28"/>
          <w:lang w:val="uk-UA"/>
        </w:rPr>
        <w:t xml:space="preserve">Уроки </w:t>
      </w:r>
      <w:r w:rsidRPr="00260F29">
        <w:rPr>
          <w:rFonts w:ascii="Bookman Old Style" w:hAnsi="Bookman Old Style"/>
          <w:b/>
          <w:i/>
          <w:sz w:val="28"/>
          <w:szCs w:val="28"/>
          <w:u w:val="single"/>
          <w:lang w:val="uk-UA"/>
        </w:rPr>
        <w:t xml:space="preserve">Фаюра Т.А. </w:t>
      </w:r>
      <w:r w:rsidRPr="00260F29">
        <w:rPr>
          <w:rFonts w:ascii="Bookman Old Style" w:hAnsi="Bookman Old Style"/>
          <w:i/>
          <w:sz w:val="28"/>
          <w:szCs w:val="28"/>
          <w:lang w:val="uk-UA"/>
        </w:rPr>
        <w:t xml:space="preserve">підтверджують відомий факт: навчальний процес – це динамічна система, у якій в органічній єдності відбувається взаємопов’язана діяльність учителя і учня, що базується на знаннях педагогом індивідуальних відмінностей у  розвитку мислення школярів. Творча співпраця дозволяє оперативно враховувати готовність дитини до опанування новим відрізком знань та забезпечити для кожного учня оптимальний характер пізнавальної діяльності на всіх етапах навчальної роботи. Велику увагу приділяє </w:t>
      </w:r>
      <w:r w:rsidRPr="00260F29">
        <w:rPr>
          <w:rFonts w:ascii="Bookman Old Style" w:hAnsi="Bookman Old Style"/>
          <w:b/>
          <w:i/>
          <w:sz w:val="28"/>
          <w:szCs w:val="28"/>
          <w:lang w:val="uk-UA"/>
        </w:rPr>
        <w:t>Тетяна Анатоліївна</w:t>
      </w:r>
      <w:r w:rsidRPr="00260F29">
        <w:rPr>
          <w:rFonts w:ascii="Bookman Old Style" w:hAnsi="Bookman Old Style"/>
          <w:i/>
          <w:sz w:val="28"/>
          <w:szCs w:val="28"/>
          <w:lang w:val="uk-UA"/>
        </w:rPr>
        <w:t xml:space="preserve"> розвитку логічного мислення  на уроках </w:t>
      </w:r>
      <w:r w:rsidRPr="00260F29">
        <w:rPr>
          <w:rFonts w:ascii="Bookman Old Style" w:hAnsi="Bookman Old Style"/>
          <w:b/>
          <w:i/>
          <w:sz w:val="28"/>
          <w:szCs w:val="28"/>
          <w:lang w:val="uk-UA"/>
        </w:rPr>
        <w:t>географії</w:t>
      </w:r>
      <w:r w:rsidRPr="00260F29">
        <w:rPr>
          <w:rFonts w:ascii="Bookman Old Style" w:hAnsi="Bookman Old Style"/>
          <w:i/>
          <w:sz w:val="28"/>
          <w:szCs w:val="28"/>
          <w:lang w:val="uk-UA"/>
        </w:rPr>
        <w:t>. Вона вчить своїх вихованців чітко, вичерпно і лаконічно висловлювати свої думки, бути впевненими у своїх міркуваннях, вчить порівнювати і узагальнювати, спрямовує їх на пошук нестандартних шляхів розв’язку завдань, розвиває творчість.</w:t>
      </w:r>
      <w:r w:rsidRPr="00260F29">
        <w:rPr>
          <w:rFonts w:ascii="Bookman Old Style" w:hAnsi="Bookman Old Style"/>
          <w:sz w:val="28"/>
          <w:szCs w:val="28"/>
          <w:lang w:val="uk-UA"/>
        </w:rPr>
        <w:t xml:space="preserve"> </w:t>
      </w:r>
    </w:p>
    <w:p w:rsidR="008A4126" w:rsidRPr="00260F29" w:rsidRDefault="008A4126" w:rsidP="008A4126">
      <w:pPr>
        <w:pStyle w:val="a5"/>
        <w:spacing w:before="0" w:beforeAutospacing="0" w:after="0" w:afterAutospacing="0"/>
        <w:ind w:firstLine="540"/>
        <w:jc w:val="both"/>
        <w:rPr>
          <w:rFonts w:ascii="Bookman Old Style" w:hAnsi="Bookman Old Style"/>
          <w:i/>
          <w:sz w:val="28"/>
          <w:szCs w:val="28"/>
          <w:lang w:val="uk-UA"/>
        </w:rPr>
      </w:pPr>
      <w:r w:rsidRPr="00260F29">
        <w:rPr>
          <w:rFonts w:ascii="Bookman Old Style" w:hAnsi="Bookman Old Style"/>
          <w:i/>
          <w:sz w:val="28"/>
          <w:szCs w:val="28"/>
          <w:lang w:val="uk-UA"/>
        </w:rPr>
        <w:t xml:space="preserve">Вчитель трудового навчання </w:t>
      </w:r>
      <w:r w:rsidRPr="00260F29">
        <w:rPr>
          <w:rFonts w:ascii="Bookman Old Style" w:hAnsi="Bookman Old Style"/>
          <w:b/>
          <w:i/>
          <w:sz w:val="28"/>
          <w:szCs w:val="28"/>
          <w:lang w:val="uk-UA"/>
        </w:rPr>
        <w:t xml:space="preserve">Ткаченко Л.М. </w:t>
      </w:r>
      <w:r w:rsidRPr="00260F29">
        <w:rPr>
          <w:rStyle w:val="apple-converted-space"/>
          <w:rFonts w:ascii="Bookman Old Style" w:hAnsi="Bookman Old Style"/>
          <w:i/>
          <w:sz w:val="28"/>
          <w:szCs w:val="28"/>
        </w:rPr>
        <w:t> </w:t>
      </w:r>
      <w:r w:rsidRPr="00260F29">
        <w:rPr>
          <w:rFonts w:ascii="Bookman Old Style" w:hAnsi="Bookman Old Style"/>
          <w:i/>
          <w:sz w:val="28"/>
          <w:szCs w:val="28"/>
          <w:lang w:val="uk-UA"/>
        </w:rPr>
        <w:t xml:space="preserve"> реалізуючи науково-методичну проблему, виробляє в учнів соціально-трудові компетенції як сукупність взаємопов’язаних якостей особистості, необхідних для продуктивної дії в їх практичній роботі, тобто формує творчу компетентність, через:</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-мотивацію навчальної діяльності з домінуванням мотивів її удосконалення;</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 -розвиток пізнавальної самостійності;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-формування й розвиток творчих здібностей;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-засвоєння узагальнених і раціональних способів діяльності;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-формування досвіду самоосвіти;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-використання на практиці здобутих компетенцій;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-створення умов для розвитку та самореалізації учнів;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-задоволення запитів та потреб школяра;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-засвоєння продуктивних знань, умінь і навичок;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-розвиток потреби поповнювати знання протягом усього життя; </w:t>
      </w:r>
    </w:p>
    <w:p w:rsidR="008A4126" w:rsidRPr="00260F29" w:rsidRDefault="008A4126" w:rsidP="008A4126">
      <w:pPr>
        <w:jc w:val="both"/>
        <w:rPr>
          <w:rFonts w:ascii="Bookman Old Style" w:hAnsi="Bookman Old Style"/>
          <w:i/>
          <w:sz w:val="28"/>
          <w:szCs w:val="28"/>
          <w:lang w:val="uk-UA"/>
        </w:rPr>
      </w:pPr>
      <w:r w:rsidRPr="00260F29">
        <w:rPr>
          <w:rFonts w:ascii="Bookman Old Style" w:hAnsi="Bookman Old Style"/>
          <w:i/>
          <w:sz w:val="28"/>
          <w:szCs w:val="28"/>
          <w:lang w:val="uk-UA"/>
        </w:rPr>
        <w:t xml:space="preserve">-створення простору для фантазії, уяви; </w:t>
      </w:r>
    </w:p>
    <w:p w:rsidR="008A4126" w:rsidRPr="00260F29" w:rsidRDefault="008A4126" w:rsidP="008A4126">
      <w:pPr>
        <w:jc w:val="both"/>
        <w:rPr>
          <w:rFonts w:ascii="Bookman Old Style" w:hAnsi="Bookman Old Style" w:cs="Tahoma"/>
          <w:i/>
          <w:sz w:val="28"/>
          <w:szCs w:val="28"/>
          <w:lang w:val="uk-UA"/>
        </w:rPr>
      </w:pPr>
      <w:r w:rsidRPr="00260F29">
        <w:rPr>
          <w:rFonts w:ascii="Bookman Old Style" w:hAnsi="Bookman Old Style"/>
          <w:i/>
          <w:sz w:val="28"/>
          <w:szCs w:val="28"/>
          <w:lang w:val="uk-UA"/>
        </w:rPr>
        <w:t>-стимулювання пізнавального інтересу</w:t>
      </w:r>
      <w:r w:rsidRPr="00260F29">
        <w:rPr>
          <w:rFonts w:ascii="Bookman Old Style" w:hAnsi="Bookman Old Style"/>
          <w:sz w:val="28"/>
          <w:szCs w:val="28"/>
          <w:lang w:val="uk-UA"/>
        </w:rPr>
        <w:t xml:space="preserve">, </w:t>
      </w:r>
      <w:r w:rsidRPr="00260F29">
        <w:rPr>
          <w:rFonts w:ascii="Bookman Old Style" w:hAnsi="Bookman Old Style"/>
          <w:i/>
          <w:sz w:val="28"/>
          <w:szCs w:val="28"/>
          <w:lang w:val="uk-UA"/>
        </w:rPr>
        <w:t>по</w:t>
      </w:r>
      <w:r w:rsidRPr="00260F29">
        <w:rPr>
          <w:rFonts w:ascii="Bookman Old Style" w:hAnsi="Bookman Old Style" w:cs="Tahoma"/>
          <w:i/>
          <w:sz w:val="28"/>
          <w:szCs w:val="28"/>
          <w:lang w:val="uk-UA"/>
        </w:rPr>
        <w:t>треби учнів у творчості.</w:t>
      </w:r>
    </w:p>
    <w:p w:rsidR="008A4126" w:rsidRPr="00260F29" w:rsidRDefault="008A4126" w:rsidP="008A4126">
      <w:pPr>
        <w:jc w:val="both"/>
        <w:rPr>
          <w:rFonts w:ascii="Bookman Old Style" w:hAnsi="Bookman Old Style" w:cs="Tahoma"/>
          <w:i/>
          <w:sz w:val="28"/>
          <w:szCs w:val="28"/>
          <w:lang w:val="uk-UA"/>
        </w:rPr>
      </w:pPr>
    </w:p>
    <w:p w:rsidR="008A4126" w:rsidRPr="00260F29" w:rsidRDefault="008A4126" w:rsidP="008A4126">
      <w:pPr>
        <w:shd w:val="clear" w:color="auto" w:fill="FFFFFF"/>
        <w:ind w:firstLine="567"/>
        <w:jc w:val="both"/>
        <w:rPr>
          <w:rFonts w:ascii="Bookman Old Style" w:hAnsi="Bookman Old Style"/>
          <w:i/>
          <w:color w:val="000000"/>
          <w:sz w:val="28"/>
          <w:szCs w:val="28"/>
        </w:rPr>
      </w:pPr>
      <w:r w:rsidRPr="00260F29">
        <w:rPr>
          <w:rFonts w:ascii="Bookman Old Style" w:hAnsi="Bookman Old Style"/>
          <w:i/>
          <w:color w:val="000000"/>
          <w:sz w:val="28"/>
          <w:szCs w:val="28"/>
        </w:rPr>
        <w:t>Проаналізувавши роботу методоб’єднання, визначаємо такі проблеми:</w:t>
      </w:r>
    </w:p>
    <w:p w:rsidR="008A4126" w:rsidRPr="00260F29" w:rsidRDefault="008A4126" w:rsidP="008A4126">
      <w:pPr>
        <w:shd w:val="clear" w:color="auto" w:fill="FFFFFF"/>
        <w:tabs>
          <w:tab w:val="left" w:pos="426"/>
          <w:tab w:val="left" w:pos="567"/>
          <w:tab w:val="left" w:pos="709"/>
          <w:tab w:val="left" w:pos="851"/>
        </w:tabs>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lastRenderedPageBreak/>
        <w:t>·   недостатній рівень науково-методичного забезпечення з предметів;</w:t>
      </w:r>
    </w:p>
    <w:p w:rsidR="008A4126" w:rsidRPr="00260F29" w:rsidRDefault="008A4126" w:rsidP="008A4126">
      <w:pPr>
        <w:shd w:val="clear" w:color="auto" w:fill="FFFFFF"/>
        <w:tabs>
          <w:tab w:val="left" w:pos="426"/>
          <w:tab w:val="left" w:pos="567"/>
          <w:tab w:val="left" w:pos="709"/>
          <w:tab w:val="left" w:pos="851"/>
        </w:tabs>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в неповній мірі використовуються інтерактивні технології під час викладання природничо-математичних дисциплін;</w:t>
      </w:r>
    </w:p>
    <w:p w:rsidR="008A4126" w:rsidRPr="00260F29" w:rsidRDefault="008A4126" w:rsidP="008A4126">
      <w:pPr>
        <w:shd w:val="clear" w:color="auto" w:fill="FFFFFF"/>
        <w:tabs>
          <w:tab w:val="left" w:pos="426"/>
          <w:tab w:val="left" w:pos="567"/>
          <w:tab w:val="left" w:pos="709"/>
          <w:tab w:val="left" w:pos="851"/>
        </w:tabs>
        <w:spacing w:line="300" w:lineRule="atLeast"/>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досягнення психологічної науки можливо використовувати ширше при вивченні математики, фізики, хімії, біології, фізичного виховання та географії;</w:t>
      </w:r>
    </w:p>
    <w:p w:rsidR="008A4126" w:rsidRPr="00260F29" w:rsidRDefault="008A4126" w:rsidP="008A4126">
      <w:pPr>
        <w:shd w:val="clear" w:color="auto" w:fill="FFFFFF"/>
        <w:tabs>
          <w:tab w:val="left" w:pos="426"/>
          <w:tab w:val="left" w:pos="567"/>
          <w:tab w:val="left" w:pos="709"/>
          <w:tab w:val="left" w:pos="851"/>
        </w:tabs>
        <w:spacing w:line="300" w:lineRule="atLeast"/>
        <w:ind w:firstLine="426"/>
        <w:jc w:val="both"/>
        <w:rPr>
          <w:rFonts w:ascii="Bookman Old Style" w:hAnsi="Bookman Old Style"/>
          <w:i/>
          <w:color w:val="000000"/>
          <w:sz w:val="28"/>
          <w:szCs w:val="28"/>
        </w:rPr>
      </w:pPr>
      <w:r w:rsidRPr="00260F29">
        <w:rPr>
          <w:rFonts w:ascii="Bookman Old Style" w:hAnsi="Bookman Old Style"/>
          <w:i/>
          <w:color w:val="000000"/>
          <w:sz w:val="28"/>
          <w:szCs w:val="28"/>
        </w:rPr>
        <w:t>·   </w:t>
      </w:r>
      <w:r w:rsidRPr="00260F29">
        <w:rPr>
          <w:rFonts w:ascii="Bookman Old Style" w:hAnsi="Bookman Old Style"/>
          <w:i/>
          <w:color w:val="000000"/>
          <w:sz w:val="28"/>
          <w:szCs w:val="28"/>
          <w:lang w:val="uk-UA"/>
        </w:rPr>
        <w:t>пр</w:t>
      </w:r>
      <w:r w:rsidRPr="00260F29">
        <w:rPr>
          <w:rFonts w:ascii="Bookman Old Style" w:hAnsi="Bookman Old Style"/>
          <w:i/>
          <w:color w:val="000000"/>
          <w:sz w:val="28"/>
          <w:szCs w:val="28"/>
        </w:rPr>
        <w:t>и</w:t>
      </w:r>
      <w:r w:rsidRPr="00260F29">
        <w:rPr>
          <w:rFonts w:ascii="Bookman Old Style" w:hAnsi="Bookman Old Style"/>
          <w:i/>
          <w:color w:val="000000"/>
          <w:sz w:val="28"/>
          <w:szCs w:val="28"/>
          <w:lang w:val="uk-UA"/>
        </w:rPr>
        <w:t xml:space="preserve"> </w:t>
      </w:r>
      <w:r w:rsidRPr="00260F29">
        <w:rPr>
          <w:rFonts w:ascii="Bookman Old Style" w:hAnsi="Bookman Old Style"/>
          <w:i/>
          <w:color w:val="000000"/>
          <w:sz w:val="28"/>
          <w:szCs w:val="28"/>
        </w:rPr>
        <w:t>достатньому забезпеченні сучасними педагогічними програмними засобами (ППЗ) з предметів природничо-математичного циклу, існує складність у організації роботи учнів на уроках у комп’ютерному класу через застаріле обладнання;</w:t>
      </w:r>
    </w:p>
    <w:p w:rsidR="008A4126" w:rsidRPr="00260F29" w:rsidRDefault="008A4126" w:rsidP="008A4126">
      <w:pPr>
        <w:shd w:val="clear" w:color="auto" w:fill="FFFFFF"/>
        <w:tabs>
          <w:tab w:val="left" w:pos="426"/>
          <w:tab w:val="left" w:pos="567"/>
          <w:tab w:val="left" w:pos="709"/>
          <w:tab w:val="left" w:pos="851"/>
        </w:tabs>
        <w:ind w:firstLine="426"/>
        <w:jc w:val="both"/>
        <w:rPr>
          <w:rFonts w:ascii="Bookman Old Style" w:hAnsi="Bookman Old Style"/>
          <w:i/>
          <w:color w:val="000000"/>
          <w:sz w:val="28"/>
          <w:szCs w:val="28"/>
        </w:rPr>
      </w:pPr>
      <w:proofErr w:type="gramStart"/>
      <w:r w:rsidRPr="00260F29">
        <w:rPr>
          <w:rFonts w:ascii="Bookman Old Style" w:hAnsi="Bookman Old Style"/>
          <w:i/>
          <w:color w:val="000000"/>
          <w:sz w:val="28"/>
          <w:szCs w:val="28"/>
        </w:rPr>
        <w:t>·  психологічна</w:t>
      </w:r>
      <w:proofErr w:type="gramEnd"/>
      <w:r w:rsidRPr="00260F29">
        <w:rPr>
          <w:rFonts w:ascii="Bookman Old Style" w:hAnsi="Bookman Old Style"/>
          <w:i/>
          <w:color w:val="000000"/>
          <w:sz w:val="28"/>
          <w:szCs w:val="28"/>
        </w:rPr>
        <w:t xml:space="preserve"> напруженість у період підготовки учнів до зовнішнього тестування та екзаменів, особливо у цьому навчальному році,  що призводить до накопичення негативних емоцій, вимагає рекомендацій з боку психолога школи, щодо оволодіння якісними методиками психологічної релаксації, задля попередження процесу «вигорання вчителя» на роботі.</w:t>
      </w:r>
    </w:p>
    <w:p w:rsidR="008A4126" w:rsidRPr="00260F29" w:rsidRDefault="008A4126" w:rsidP="008A4126">
      <w:pPr>
        <w:shd w:val="clear" w:color="auto" w:fill="FFFFFF"/>
        <w:ind w:firstLine="709"/>
        <w:jc w:val="both"/>
        <w:rPr>
          <w:rFonts w:ascii="Bookman Old Style" w:hAnsi="Bookman Old Style"/>
          <w:i/>
          <w:color w:val="000000"/>
          <w:sz w:val="28"/>
          <w:szCs w:val="28"/>
          <w:lang w:val="uk-UA"/>
        </w:rPr>
      </w:pPr>
      <w:r w:rsidRPr="00260F29">
        <w:rPr>
          <w:rFonts w:ascii="Bookman Old Style" w:hAnsi="Bookman Old Style"/>
          <w:i/>
          <w:color w:val="000000"/>
          <w:sz w:val="28"/>
          <w:szCs w:val="28"/>
        </w:rPr>
        <w:t xml:space="preserve">Аналіз роботи МО дає змогу зробити висновок, що завдання, які були визначені для роботи у цьому навчальному </w:t>
      </w:r>
      <w:proofErr w:type="gramStart"/>
      <w:r w:rsidRPr="00260F29">
        <w:rPr>
          <w:rFonts w:ascii="Bookman Old Style" w:hAnsi="Bookman Old Style"/>
          <w:i/>
          <w:color w:val="000000"/>
          <w:sz w:val="28"/>
          <w:szCs w:val="28"/>
        </w:rPr>
        <w:t>році,  що</w:t>
      </w:r>
      <w:proofErr w:type="gramEnd"/>
      <w:r w:rsidRPr="00260F29">
        <w:rPr>
          <w:rFonts w:ascii="Bookman Old Style" w:hAnsi="Bookman Old Style"/>
          <w:i/>
          <w:color w:val="000000"/>
          <w:sz w:val="28"/>
          <w:szCs w:val="28"/>
        </w:rPr>
        <w:t xml:space="preserve"> випливають з науково-методичної проблеми МО, в основному виконані, результативність роботи вчителів МО є задовільною.</w:t>
      </w:r>
    </w:p>
    <w:p w:rsidR="008A4126" w:rsidRPr="00260F29" w:rsidRDefault="000715FE" w:rsidP="001E68CE">
      <w:pPr>
        <w:jc w:val="both"/>
        <w:rPr>
          <w:b/>
          <w:sz w:val="28"/>
          <w:szCs w:val="28"/>
          <w:lang w:val="uk-UA"/>
        </w:rPr>
      </w:pPr>
      <w:r>
        <w:rPr>
          <w:rFonts w:ascii="Bookman Old Style" w:hAnsi="Bookman Old Style"/>
          <w:i/>
          <w:sz w:val="28"/>
          <w:szCs w:val="28"/>
          <w:lang w:val="uk-UA"/>
        </w:rPr>
        <w:t>У 2020-2021</w:t>
      </w:r>
      <w:r w:rsidR="008A4126" w:rsidRPr="00260F29">
        <w:rPr>
          <w:rFonts w:ascii="Bookman Old Style" w:hAnsi="Bookman Old Style"/>
          <w:i/>
          <w:sz w:val="28"/>
          <w:szCs w:val="28"/>
          <w:lang w:val="uk-UA"/>
        </w:rPr>
        <w:t xml:space="preserve"> навчальному році МО буде працювати над науково-</w:t>
      </w:r>
      <w:r w:rsidR="008A4126" w:rsidRPr="001E68CE">
        <w:rPr>
          <w:i/>
          <w:sz w:val="28"/>
          <w:szCs w:val="28"/>
          <w:lang w:val="uk-UA"/>
        </w:rPr>
        <w:t xml:space="preserve">методичною </w:t>
      </w:r>
      <w:r w:rsidR="008A4126" w:rsidRPr="001E68CE">
        <w:rPr>
          <w:b/>
          <w:i/>
          <w:sz w:val="28"/>
          <w:szCs w:val="28"/>
          <w:lang w:val="uk-UA"/>
        </w:rPr>
        <w:t>проблемою</w:t>
      </w:r>
      <w:r w:rsidR="008A4126" w:rsidRPr="001E68CE">
        <w:rPr>
          <w:i/>
          <w:sz w:val="28"/>
          <w:szCs w:val="28"/>
          <w:lang w:val="uk-UA"/>
        </w:rPr>
        <w:t xml:space="preserve"> </w:t>
      </w:r>
      <w:r w:rsidR="008A4126" w:rsidRPr="001E68CE">
        <w:rPr>
          <w:b/>
          <w:sz w:val="28"/>
          <w:szCs w:val="28"/>
          <w:lang w:val="uk-UA"/>
        </w:rPr>
        <w:t>«Формування  та вдосконалення професійної компетентності творчого педагога як умова забезпечення розвитку життєвих компетентностей особистості»</w:t>
      </w:r>
      <w:r w:rsidR="008A4126" w:rsidRPr="001E68CE">
        <w:rPr>
          <w:b/>
          <w:color w:val="0000FF"/>
          <w:sz w:val="28"/>
          <w:szCs w:val="28"/>
          <w:lang w:val="uk-UA"/>
        </w:rPr>
        <w:t xml:space="preserve"> </w:t>
      </w:r>
      <w:r w:rsidR="008A4126" w:rsidRPr="001E68CE">
        <w:rPr>
          <w:i/>
          <w:sz w:val="28"/>
          <w:szCs w:val="28"/>
          <w:lang w:val="uk-UA"/>
        </w:rPr>
        <w:t xml:space="preserve">та буде працювати над </w:t>
      </w:r>
      <w:r w:rsidR="008A4126" w:rsidRPr="001E68CE">
        <w:rPr>
          <w:b/>
          <w:i/>
          <w:sz w:val="28"/>
          <w:szCs w:val="28"/>
          <w:lang w:val="uk-UA"/>
        </w:rPr>
        <w:t>питанням</w:t>
      </w:r>
      <w:r w:rsidR="008A4126" w:rsidRPr="001E68CE">
        <w:rPr>
          <w:i/>
          <w:sz w:val="28"/>
          <w:szCs w:val="28"/>
          <w:lang w:val="uk-UA"/>
        </w:rPr>
        <w:t>: «</w:t>
      </w:r>
      <w:r w:rsidR="001E68CE" w:rsidRPr="001E68CE">
        <w:rPr>
          <w:i/>
          <w:sz w:val="28"/>
          <w:szCs w:val="28"/>
          <w:lang w:val="uk-UA"/>
        </w:rPr>
        <w:t>Система позаурочної роботи і шляхи підвищення її ефективності та якості для забезпечення розвитку життєвих компетентностей особистості</w:t>
      </w:r>
      <w:r w:rsidR="008A4126" w:rsidRPr="001E68CE">
        <w:rPr>
          <w:i/>
          <w:sz w:val="28"/>
          <w:szCs w:val="28"/>
          <w:lang w:val="uk-UA"/>
        </w:rPr>
        <w:t>».</w:t>
      </w:r>
    </w:p>
    <w:p w:rsidR="008A4126" w:rsidRPr="00260F29" w:rsidRDefault="008A4126" w:rsidP="008A4126">
      <w:pPr>
        <w:ind w:firstLine="567"/>
        <w:jc w:val="both"/>
        <w:rPr>
          <w:rFonts w:ascii="Monotype Corsiva" w:hAnsi="Monotype Corsiva"/>
          <w:sz w:val="28"/>
          <w:szCs w:val="28"/>
          <w:lang w:val="uk-UA"/>
        </w:rPr>
      </w:pPr>
    </w:p>
    <w:p w:rsidR="008A4126" w:rsidRPr="00260F29" w:rsidRDefault="008A4126" w:rsidP="008A4126">
      <w:pPr>
        <w:ind w:firstLine="709"/>
        <w:jc w:val="both"/>
        <w:rPr>
          <w:rFonts w:ascii="Bookman Old Style" w:hAnsi="Bookman Old Style"/>
          <w:i/>
          <w:sz w:val="28"/>
          <w:szCs w:val="28"/>
          <w:lang w:val="uk-UA"/>
        </w:rPr>
      </w:pPr>
      <w:r w:rsidRPr="00260F29">
        <w:rPr>
          <w:rFonts w:ascii="Bookman Old Style" w:hAnsi="Bookman Old Style"/>
          <w:i/>
          <w:sz w:val="28"/>
          <w:szCs w:val="28"/>
          <w:lang w:val="uk-UA"/>
        </w:rPr>
        <w:t>У зв’язку з цим перед методичним об’єднання</w:t>
      </w:r>
      <w:r w:rsidR="00705FCF">
        <w:rPr>
          <w:rFonts w:ascii="Bookman Old Style" w:hAnsi="Bookman Old Style"/>
          <w:i/>
          <w:sz w:val="28"/>
          <w:szCs w:val="28"/>
          <w:lang w:val="uk-UA"/>
        </w:rPr>
        <w:t>м постають нові завдання на 2020-2021</w:t>
      </w:r>
      <w:r w:rsidRPr="00260F29">
        <w:rPr>
          <w:rFonts w:ascii="Bookman Old Style" w:hAnsi="Bookman Old Style"/>
          <w:i/>
          <w:sz w:val="28"/>
          <w:szCs w:val="28"/>
          <w:lang w:val="uk-UA"/>
        </w:rPr>
        <w:t xml:space="preserve"> навчальний рік, а саме:</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а) забезпечення цілеспрямованого методичного навчання всіх категорій вчителів, що входять у МО;</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б) розробка, апробація та впровадження новітніх технологій та систем, перспективного педагогічного досвіду, поліпшення на цій основі методичної роботи в школі;</w:t>
      </w:r>
    </w:p>
    <w:p w:rsidR="008A4126" w:rsidRPr="00260F29" w:rsidRDefault="008A4126" w:rsidP="008A41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в) організація діяльності учнів у школі; підготовка та проведення олімпіад з базових дисциплін, конкурсів-захистів науково-дослідницьких робіт, турнірів юних науковців тощо;</w:t>
      </w:r>
    </w:p>
    <w:p w:rsidR="00226E26" w:rsidRDefault="008A4126" w:rsidP="00226E26">
      <w:pPr>
        <w:ind w:firstLine="540"/>
        <w:jc w:val="both"/>
        <w:rPr>
          <w:rFonts w:ascii="Bookman Old Style" w:hAnsi="Bookman Old Style"/>
          <w:i/>
          <w:sz w:val="28"/>
          <w:szCs w:val="28"/>
          <w:lang w:val="uk-UA"/>
        </w:rPr>
      </w:pPr>
      <w:r w:rsidRPr="00260F29">
        <w:rPr>
          <w:rFonts w:ascii="Bookman Old Style" w:hAnsi="Bookman Old Style"/>
          <w:i/>
          <w:sz w:val="28"/>
          <w:szCs w:val="28"/>
          <w:lang w:val="uk-UA"/>
        </w:rPr>
        <w:t>г) проведення системи заходів, спрямованих на розвиток творчого потенціалу педагогів, вивчення і узагальнення їхнього перспективного  педагогічного досвіду та його впровадження, залучення кращих із них до конкурсів професійної майстерності, навчально-методичної та науково-дослідницької роботи.</w:t>
      </w:r>
    </w:p>
    <w:p w:rsidR="002C7F2B" w:rsidRDefault="002C7F2B" w:rsidP="00226E26">
      <w:pPr>
        <w:ind w:firstLine="540"/>
        <w:jc w:val="both"/>
        <w:rPr>
          <w:rStyle w:val="a9"/>
          <w:rFonts w:ascii="Arial" w:hAnsi="Arial" w:cs="Arial"/>
          <w:b w:val="0"/>
          <w:bCs w:val="0"/>
          <w:color w:val="000080"/>
          <w:sz w:val="30"/>
          <w:szCs w:val="30"/>
          <w:lang w:val="uk-UA"/>
        </w:rPr>
      </w:pPr>
      <w:r>
        <w:rPr>
          <w:b/>
          <w:lang w:val="uk-UA"/>
        </w:rPr>
        <w:br w:type="page"/>
      </w:r>
      <w:r w:rsidRPr="002C7F2B">
        <w:rPr>
          <w:rStyle w:val="a9"/>
          <w:rFonts w:ascii="Arial" w:hAnsi="Arial" w:cs="Arial"/>
          <w:b w:val="0"/>
          <w:bCs w:val="0"/>
          <w:color w:val="000080"/>
          <w:sz w:val="30"/>
          <w:szCs w:val="30"/>
          <w:lang w:val="uk-UA"/>
        </w:rPr>
        <w:lastRenderedPageBreak/>
        <w:t>Переможці</w:t>
      </w:r>
      <w:r>
        <w:rPr>
          <w:rStyle w:val="a9"/>
          <w:rFonts w:ascii="Arial" w:hAnsi="Arial" w:cs="Arial"/>
          <w:b w:val="0"/>
          <w:bCs w:val="0"/>
          <w:color w:val="000080"/>
          <w:sz w:val="30"/>
          <w:szCs w:val="30"/>
        </w:rPr>
        <w:t> </w:t>
      </w:r>
      <w:r w:rsidRPr="002C7F2B">
        <w:rPr>
          <w:rStyle w:val="a9"/>
          <w:rFonts w:ascii="Arial" w:hAnsi="Arial" w:cs="Arial"/>
          <w:b w:val="0"/>
          <w:bCs w:val="0"/>
          <w:color w:val="000080"/>
          <w:sz w:val="30"/>
          <w:szCs w:val="30"/>
          <w:lang w:val="uk-UA"/>
        </w:rPr>
        <w:t>І (районного) етапу Всеукраїнського конкурсу-захисту науково-дослідницьких робіт учнів-членів Малої академії наук України</w:t>
      </w:r>
    </w:p>
    <w:p w:rsidR="00226E26" w:rsidRDefault="00226E26" w:rsidP="00226E26">
      <w:pPr>
        <w:pStyle w:val="3"/>
        <w:spacing w:before="225" w:after="150"/>
        <w:rPr>
          <w:rFonts w:ascii="Arial" w:hAnsi="Arial" w:cs="Arial"/>
          <w:color w:val="111111"/>
        </w:rPr>
      </w:pPr>
      <w:r>
        <w:rPr>
          <w:rFonts w:ascii="Tahoma" w:hAnsi="Tahoma" w:cs="Tahoma"/>
          <w:noProof/>
          <w:color w:val="111111"/>
          <w:sz w:val="18"/>
          <w:szCs w:val="18"/>
          <w:lang/>
        </w:rPr>
        <w:drawing>
          <wp:anchor distT="0" distB="0" distL="114300" distR="114300" simplePos="0" relativeHeight="251658240" behindDoc="0" locked="0" layoutInCell="1" allowOverlap="1">
            <wp:simplePos x="0" y="0"/>
            <wp:positionH relativeFrom="column">
              <wp:posOffset>-3810</wp:posOffset>
            </wp:positionH>
            <wp:positionV relativeFrom="paragraph">
              <wp:posOffset>144780</wp:posOffset>
            </wp:positionV>
            <wp:extent cx="1085850" cy="1335061"/>
            <wp:effectExtent l="0" t="0" r="0" b="0"/>
            <wp:wrapSquare wrapText="bothSides"/>
            <wp:docPr id="10" name="Рисунок 10" descr="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ображення"/>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85850" cy="13350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80"/>
        </w:rPr>
        <w:t>Вітаємо </w:t>
      </w:r>
      <w:r>
        <w:rPr>
          <w:rStyle w:val="a9"/>
          <w:rFonts w:ascii="Arial" w:hAnsi="Arial" w:cs="Arial"/>
          <w:b/>
          <w:bCs/>
          <w:color w:val="000080"/>
        </w:rPr>
        <w:t>Байсу М.</w:t>
      </w:r>
      <w:r>
        <w:rPr>
          <w:rFonts w:ascii="Arial" w:hAnsi="Arial" w:cs="Arial"/>
          <w:color w:val="000080"/>
        </w:rPr>
        <w:t>, який зайняв І місце в районі в роботі МАН, відділення комп'ютерних наук.</w:t>
      </w:r>
    </w:p>
    <w:p w:rsidR="00226E26" w:rsidRPr="002C7F2B" w:rsidRDefault="00226E26" w:rsidP="00226E26">
      <w:pPr>
        <w:ind w:firstLine="540"/>
        <w:jc w:val="both"/>
        <w:rPr>
          <w:rFonts w:ascii="Arial" w:hAnsi="Arial" w:cs="Arial"/>
          <w:color w:val="111111"/>
          <w:sz w:val="27"/>
          <w:szCs w:val="27"/>
          <w:lang w:val="uk-UA"/>
        </w:rPr>
      </w:pPr>
      <w:r>
        <w:rPr>
          <w:rStyle w:val="a9"/>
          <w:rFonts w:ascii="Arial" w:hAnsi="Arial" w:cs="Arial"/>
          <w:b w:val="0"/>
          <w:bCs w:val="0"/>
          <w:color w:val="000080"/>
        </w:rPr>
        <w:t>Тема роботи</w:t>
      </w:r>
      <w:r>
        <w:rPr>
          <w:rFonts w:ascii="Arial" w:hAnsi="Arial" w:cs="Arial"/>
          <w:color w:val="000080"/>
        </w:rPr>
        <w:t>: "Створення тестів з інформатики за допомогою інтегрованого середовища Android Studio". Науковий керівник-вчитель математики та інформатики Грінченко Ю.Г.</w:t>
      </w:r>
    </w:p>
    <w:p w:rsidR="002C7F2B" w:rsidRDefault="002C7F2B" w:rsidP="002C7F2B">
      <w:r>
        <w:pict>
          <v:rect id="_x0000_i1039" style="width:0;height:1.5pt" o:hralign="center" o:hrstd="t" o:hrnoshade="t" o:hr="t" fillcolor="#111" stroked="f"/>
        </w:pict>
      </w:r>
    </w:p>
    <w:tbl>
      <w:tblPr>
        <w:tblW w:w="9535" w:type="dxa"/>
        <w:jc w:val="center"/>
        <w:shd w:val="clear" w:color="auto" w:fill="FFFFFF"/>
        <w:tblCellMar>
          <w:left w:w="0" w:type="dxa"/>
          <w:right w:w="0" w:type="dxa"/>
        </w:tblCellMar>
        <w:tblLook w:val="04A0" w:firstRow="1" w:lastRow="0" w:firstColumn="1" w:lastColumn="0" w:noHBand="0" w:noVBand="1"/>
      </w:tblPr>
      <w:tblGrid>
        <w:gridCol w:w="9379"/>
        <w:gridCol w:w="156"/>
      </w:tblGrid>
      <w:tr w:rsidR="002C7F2B" w:rsidTr="00226E26">
        <w:trPr>
          <w:jc w:val="center"/>
        </w:trPr>
        <w:tc>
          <w:tcPr>
            <w:tcW w:w="0" w:type="auto"/>
            <w:shd w:val="clear" w:color="auto" w:fill="FFFFFF"/>
            <w:tcMar>
              <w:top w:w="75" w:type="dxa"/>
              <w:left w:w="75" w:type="dxa"/>
              <w:bottom w:w="75" w:type="dxa"/>
              <w:right w:w="75" w:type="dxa"/>
            </w:tcMar>
          </w:tcPr>
          <w:p w:rsidR="002C7F2B" w:rsidRDefault="002C7F2B" w:rsidP="002C7F2B">
            <w:pPr>
              <w:pStyle w:val="a5"/>
              <w:shd w:val="clear" w:color="auto" w:fill="FFFFFF"/>
              <w:spacing w:before="150" w:beforeAutospacing="0" w:after="180" w:afterAutospacing="0"/>
              <w:jc w:val="center"/>
              <w:rPr>
                <w:rFonts w:ascii="Tahoma" w:hAnsi="Tahoma" w:cs="Tahoma"/>
                <w:color w:val="111111"/>
                <w:sz w:val="18"/>
                <w:szCs w:val="18"/>
                <w:lang/>
              </w:rPr>
            </w:pPr>
            <w:r>
              <w:rPr>
                <w:rStyle w:val="a9"/>
                <w:rFonts w:ascii="Tahoma" w:hAnsi="Tahoma" w:cs="Tahoma"/>
                <w:color w:val="000080"/>
                <w:sz w:val="30"/>
                <w:szCs w:val="30"/>
              </w:rPr>
              <w:t>Переможці ІІ (обласного) етапу Всеукраїнського конкурсу-захисту науково-дослідницьких робіт учнів-членів Малої академії наук України</w:t>
            </w:r>
          </w:p>
          <w:tbl>
            <w:tblPr>
              <w:tblW w:w="7500" w:type="dxa"/>
              <w:jc w:val="center"/>
              <w:shd w:val="clear" w:color="auto" w:fill="FFFFFF"/>
              <w:tblCellMar>
                <w:left w:w="0" w:type="dxa"/>
                <w:right w:w="0" w:type="dxa"/>
              </w:tblCellMar>
              <w:tblLook w:val="04A0" w:firstRow="1" w:lastRow="0" w:firstColumn="1" w:lastColumn="0" w:noHBand="0" w:noVBand="1"/>
            </w:tblPr>
            <w:tblGrid>
              <w:gridCol w:w="2130"/>
              <w:gridCol w:w="5370"/>
            </w:tblGrid>
            <w:tr w:rsidR="002C7F2B" w:rsidTr="002C7F2B">
              <w:trPr>
                <w:jc w:val="center"/>
              </w:trPr>
              <w:tc>
                <w:tcPr>
                  <w:tcW w:w="0" w:type="auto"/>
                  <w:shd w:val="clear" w:color="auto" w:fill="FFFFFF"/>
                  <w:tcMar>
                    <w:top w:w="75" w:type="dxa"/>
                    <w:left w:w="75" w:type="dxa"/>
                    <w:bottom w:w="75" w:type="dxa"/>
                    <w:right w:w="75" w:type="dxa"/>
                  </w:tcMar>
                  <w:hideMark/>
                </w:tcPr>
                <w:p w:rsidR="002C7F2B" w:rsidRDefault="002C7F2B" w:rsidP="002C7F2B">
                  <w:pPr>
                    <w:rPr>
                      <w:rFonts w:ascii="Tahoma" w:hAnsi="Tahoma" w:cs="Tahoma"/>
                      <w:color w:val="111111"/>
                      <w:sz w:val="18"/>
                      <w:szCs w:val="18"/>
                    </w:rPr>
                  </w:pPr>
                  <w:r>
                    <w:rPr>
                      <w:rFonts w:ascii="Tahoma" w:hAnsi="Tahoma" w:cs="Tahoma"/>
                      <w:noProof/>
                      <w:color w:val="111111"/>
                      <w:sz w:val="18"/>
                      <w:szCs w:val="18"/>
                      <w:lang/>
                    </w:rPr>
                    <w:drawing>
                      <wp:inline distT="0" distB="0" distL="0" distR="0">
                        <wp:extent cx="1257300" cy="1545862"/>
                        <wp:effectExtent l="0" t="0" r="0" b="0"/>
                        <wp:docPr id="5" name="Рисунок 5" descr="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ображення"/>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60952" cy="1550352"/>
                                </a:xfrm>
                                <a:prstGeom prst="rect">
                                  <a:avLst/>
                                </a:prstGeom>
                                <a:noFill/>
                                <a:ln>
                                  <a:noFill/>
                                </a:ln>
                              </pic:spPr>
                            </pic:pic>
                          </a:graphicData>
                        </a:graphic>
                      </wp:inline>
                    </w:drawing>
                  </w:r>
                </w:p>
              </w:tc>
              <w:tc>
                <w:tcPr>
                  <w:tcW w:w="0" w:type="auto"/>
                  <w:shd w:val="clear" w:color="auto" w:fill="FFFFFF"/>
                  <w:tcMar>
                    <w:top w:w="75" w:type="dxa"/>
                    <w:left w:w="75" w:type="dxa"/>
                    <w:bottom w:w="75" w:type="dxa"/>
                    <w:right w:w="75" w:type="dxa"/>
                  </w:tcMar>
                  <w:hideMark/>
                </w:tcPr>
                <w:p w:rsidR="002C7F2B" w:rsidRDefault="002C7F2B" w:rsidP="002C7F2B">
                  <w:pPr>
                    <w:pStyle w:val="3"/>
                    <w:spacing w:before="225" w:after="150"/>
                    <w:rPr>
                      <w:rFonts w:ascii="Arial" w:hAnsi="Arial" w:cs="Arial"/>
                      <w:color w:val="111111"/>
                    </w:rPr>
                  </w:pPr>
                  <w:r>
                    <w:rPr>
                      <w:rFonts w:ascii="Arial" w:hAnsi="Arial" w:cs="Arial"/>
                      <w:color w:val="000080"/>
                    </w:rPr>
                    <w:t>Вітаємо </w:t>
                  </w:r>
                  <w:r>
                    <w:rPr>
                      <w:rStyle w:val="a9"/>
                      <w:rFonts w:ascii="Arial" w:hAnsi="Arial" w:cs="Arial"/>
                      <w:b/>
                      <w:bCs/>
                      <w:color w:val="000080"/>
                    </w:rPr>
                    <w:t>Байсу М.</w:t>
                  </w:r>
                  <w:r>
                    <w:rPr>
                      <w:rFonts w:ascii="Arial" w:hAnsi="Arial" w:cs="Arial"/>
                      <w:color w:val="000080"/>
                    </w:rPr>
                    <w:t>, який зайняв ІІІ місце в області в роботі МАН, відділення комп'ютерних наук.</w:t>
                  </w:r>
                </w:p>
                <w:p w:rsidR="002C7F2B" w:rsidRDefault="002C7F2B" w:rsidP="002C7F2B">
                  <w:pPr>
                    <w:pStyle w:val="3"/>
                    <w:spacing w:before="225" w:after="150"/>
                    <w:rPr>
                      <w:rFonts w:ascii="Arial" w:hAnsi="Arial" w:cs="Arial"/>
                      <w:color w:val="111111"/>
                    </w:rPr>
                  </w:pPr>
                  <w:r>
                    <w:rPr>
                      <w:rStyle w:val="a9"/>
                      <w:rFonts w:ascii="Arial" w:hAnsi="Arial" w:cs="Arial"/>
                      <w:b/>
                      <w:bCs/>
                      <w:color w:val="000080"/>
                    </w:rPr>
                    <w:t>Тема роботи</w:t>
                  </w:r>
                  <w:r>
                    <w:rPr>
                      <w:rFonts w:ascii="Arial" w:hAnsi="Arial" w:cs="Arial"/>
                      <w:color w:val="000080"/>
                    </w:rPr>
                    <w:t>: "Створення тестів з інформатики за допомогою інтегрованого середовища Android Studio". Науковий керівник-вчитель математики та інформатики Грінченко Ю.Г.</w:t>
                  </w:r>
                </w:p>
              </w:tc>
            </w:tr>
          </w:tbl>
          <w:p w:rsidR="002C7F2B" w:rsidRDefault="002C7F2B">
            <w:pPr>
              <w:rPr>
                <w:rFonts w:ascii="Tahoma" w:hAnsi="Tahoma" w:cs="Tahoma"/>
                <w:noProof/>
                <w:color w:val="111111"/>
                <w:sz w:val="18"/>
                <w:szCs w:val="18"/>
                <w:lang/>
              </w:rPr>
            </w:pPr>
          </w:p>
        </w:tc>
        <w:tc>
          <w:tcPr>
            <w:tcW w:w="0" w:type="auto"/>
            <w:shd w:val="clear" w:color="auto" w:fill="FFFFFF"/>
            <w:tcMar>
              <w:top w:w="75" w:type="dxa"/>
              <w:left w:w="75" w:type="dxa"/>
              <w:bottom w:w="75" w:type="dxa"/>
              <w:right w:w="75" w:type="dxa"/>
            </w:tcMar>
          </w:tcPr>
          <w:p w:rsidR="002C7F2B" w:rsidRDefault="002C7F2B">
            <w:pPr>
              <w:pStyle w:val="3"/>
              <w:spacing w:before="225" w:after="150"/>
              <w:rPr>
                <w:rFonts w:ascii="Arial" w:hAnsi="Arial" w:cs="Arial"/>
                <w:color w:val="000080"/>
              </w:rPr>
            </w:pPr>
          </w:p>
          <w:p w:rsidR="00352ABA" w:rsidRDefault="00352ABA" w:rsidP="00352ABA"/>
          <w:p w:rsidR="00352ABA" w:rsidRDefault="00352ABA" w:rsidP="00352ABA"/>
          <w:p w:rsidR="00352ABA" w:rsidRDefault="00352ABA" w:rsidP="00352ABA"/>
          <w:p w:rsidR="00352ABA" w:rsidRDefault="00352ABA" w:rsidP="00352ABA"/>
          <w:p w:rsidR="00352ABA" w:rsidRDefault="00352ABA" w:rsidP="00352ABA"/>
          <w:p w:rsidR="00352ABA" w:rsidRDefault="00352ABA" w:rsidP="00352ABA"/>
          <w:p w:rsidR="00352ABA" w:rsidRDefault="00352ABA" w:rsidP="00352ABA"/>
          <w:p w:rsidR="00352ABA" w:rsidRDefault="00352ABA" w:rsidP="00352ABA"/>
          <w:p w:rsidR="00352ABA" w:rsidRDefault="00352ABA" w:rsidP="00352ABA"/>
          <w:p w:rsidR="00352ABA" w:rsidRDefault="00352ABA" w:rsidP="00352ABA"/>
          <w:p w:rsidR="00352ABA" w:rsidRDefault="00352ABA" w:rsidP="00352ABA"/>
          <w:p w:rsidR="00352ABA" w:rsidRDefault="00352ABA" w:rsidP="00352ABA"/>
          <w:p w:rsidR="00352ABA" w:rsidRDefault="00352ABA" w:rsidP="00352ABA"/>
          <w:p w:rsidR="00352ABA" w:rsidRDefault="00352ABA" w:rsidP="00352ABA"/>
          <w:p w:rsidR="00352ABA" w:rsidRPr="00352ABA" w:rsidRDefault="00352ABA" w:rsidP="00352ABA">
            <w:pPr>
              <w:jc w:val="both"/>
            </w:pPr>
          </w:p>
        </w:tc>
      </w:tr>
    </w:tbl>
    <w:p w:rsidR="00FC785D" w:rsidRDefault="00FC785D" w:rsidP="00226E26">
      <w:pPr>
        <w:pStyle w:val="1"/>
        <w:shd w:val="clear" w:color="auto" w:fill="FFFFFF"/>
        <w:spacing w:before="225" w:after="150"/>
        <w:jc w:val="center"/>
        <w:rPr>
          <w:rFonts w:ascii="Arial" w:hAnsi="Arial" w:cs="Arial"/>
          <w:color w:val="111111"/>
          <w:sz w:val="27"/>
          <w:szCs w:val="27"/>
          <w:lang/>
        </w:rPr>
      </w:pPr>
      <w:r>
        <w:rPr>
          <w:rStyle w:val="a9"/>
          <w:rFonts w:ascii="Arial" w:hAnsi="Arial" w:cs="Arial"/>
          <w:b/>
          <w:bCs/>
          <w:color w:val="000080"/>
          <w:sz w:val="27"/>
          <w:szCs w:val="27"/>
        </w:rPr>
        <w:t>Районний профорієнтаційний конкурс малюнків</w:t>
      </w:r>
    </w:p>
    <w:p w:rsidR="00FC785D" w:rsidRDefault="00FC785D" w:rsidP="00FC785D">
      <w:pPr>
        <w:pStyle w:val="1"/>
        <w:shd w:val="clear" w:color="auto" w:fill="FFFFFF"/>
        <w:spacing w:before="225" w:after="150"/>
        <w:jc w:val="center"/>
        <w:rPr>
          <w:rFonts w:ascii="Arial" w:hAnsi="Arial" w:cs="Arial"/>
          <w:color w:val="111111"/>
          <w:sz w:val="27"/>
          <w:szCs w:val="27"/>
        </w:rPr>
      </w:pPr>
      <w:r>
        <w:rPr>
          <w:rStyle w:val="a9"/>
          <w:rFonts w:ascii="Arial" w:hAnsi="Arial" w:cs="Arial"/>
          <w:b/>
          <w:bCs/>
          <w:color w:val="000080"/>
          <w:sz w:val="27"/>
          <w:szCs w:val="27"/>
        </w:rPr>
        <w:t>"Твоє майбутнє, в твоїх руках"</w:t>
      </w:r>
    </w:p>
    <w:p w:rsidR="00FC785D" w:rsidRDefault="00FC785D" w:rsidP="00FC785D">
      <w:pPr>
        <w:pStyle w:val="a5"/>
        <w:shd w:val="clear" w:color="auto" w:fill="FFFFFF"/>
        <w:spacing w:before="150" w:beforeAutospacing="0" w:after="180" w:afterAutospacing="0"/>
        <w:jc w:val="center"/>
        <w:rPr>
          <w:rFonts w:ascii="Tahoma" w:hAnsi="Tahoma" w:cs="Tahoma"/>
          <w:color w:val="111111"/>
          <w:sz w:val="18"/>
          <w:szCs w:val="18"/>
        </w:rPr>
      </w:pPr>
      <w:r>
        <w:rPr>
          <w:rStyle w:val="a9"/>
          <w:rFonts w:ascii="Tahoma" w:hAnsi="Tahoma" w:cs="Tahoma"/>
          <w:color w:val="000080"/>
          <w:sz w:val="30"/>
          <w:szCs w:val="30"/>
        </w:rPr>
        <w:t>Вітаємо переможців!</w:t>
      </w:r>
    </w:p>
    <w:p w:rsidR="00FC785D" w:rsidRDefault="00FC785D" w:rsidP="00FC785D">
      <w:pPr>
        <w:pStyle w:val="a5"/>
        <w:shd w:val="clear" w:color="auto" w:fill="FFFFFF"/>
        <w:spacing w:before="150" w:beforeAutospacing="0" w:after="180" w:afterAutospacing="0"/>
        <w:jc w:val="center"/>
        <w:rPr>
          <w:rFonts w:ascii="Tahoma" w:hAnsi="Tahoma" w:cs="Tahoma"/>
          <w:color w:val="111111"/>
          <w:sz w:val="18"/>
          <w:szCs w:val="18"/>
        </w:rPr>
      </w:pPr>
      <w:r>
        <w:rPr>
          <w:rStyle w:val="a9"/>
          <w:rFonts w:ascii="Tahoma" w:hAnsi="Tahoma" w:cs="Tahoma"/>
          <w:color w:val="000080"/>
        </w:rPr>
        <w:t>Тимчук Вікторія - 10Б - 1 місце</w:t>
      </w:r>
    </w:p>
    <w:p w:rsidR="00FC785D" w:rsidRDefault="00FC785D" w:rsidP="00FC785D">
      <w:pPr>
        <w:pStyle w:val="a5"/>
        <w:shd w:val="clear" w:color="auto" w:fill="FFFFFF"/>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lang/>
        </w:rPr>
        <w:drawing>
          <wp:inline distT="0" distB="0" distL="0" distR="0">
            <wp:extent cx="2867025" cy="2150269"/>
            <wp:effectExtent l="0" t="0" r="0" b="2540"/>
            <wp:docPr id="8" name="Рисунок 8" descr="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ображення"/>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868926" cy="2151695"/>
                    </a:xfrm>
                    <a:prstGeom prst="rect">
                      <a:avLst/>
                    </a:prstGeom>
                    <a:noFill/>
                    <a:ln>
                      <a:noFill/>
                    </a:ln>
                  </pic:spPr>
                </pic:pic>
              </a:graphicData>
            </a:graphic>
          </wp:inline>
        </w:drawing>
      </w:r>
    </w:p>
    <w:p w:rsidR="00FC785D" w:rsidRDefault="00FC785D" w:rsidP="00FC785D">
      <w:pPr>
        <w:pStyle w:val="a5"/>
        <w:shd w:val="clear" w:color="auto" w:fill="FFFFFF"/>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lang/>
        </w:rPr>
        <w:lastRenderedPageBreak/>
        <w:drawing>
          <wp:inline distT="0" distB="0" distL="0" distR="0">
            <wp:extent cx="2407444" cy="3209925"/>
            <wp:effectExtent l="0" t="0" r="0" b="0"/>
            <wp:docPr id="7" name="Рисунок 7" descr="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ображення"/>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08071" cy="3210761"/>
                    </a:xfrm>
                    <a:prstGeom prst="rect">
                      <a:avLst/>
                    </a:prstGeom>
                    <a:noFill/>
                    <a:ln>
                      <a:noFill/>
                    </a:ln>
                  </pic:spPr>
                </pic:pic>
              </a:graphicData>
            </a:graphic>
          </wp:inline>
        </w:drawing>
      </w:r>
    </w:p>
    <w:p w:rsidR="00FC785D" w:rsidRDefault="00FC785D" w:rsidP="00FC785D">
      <w:pPr>
        <w:pStyle w:val="a5"/>
        <w:shd w:val="clear" w:color="auto" w:fill="FFFFFF"/>
        <w:spacing w:before="150" w:beforeAutospacing="0" w:after="180" w:afterAutospacing="0"/>
        <w:jc w:val="center"/>
        <w:rPr>
          <w:rFonts w:ascii="Tahoma" w:hAnsi="Tahoma" w:cs="Tahoma"/>
          <w:color w:val="111111"/>
          <w:sz w:val="18"/>
          <w:szCs w:val="18"/>
        </w:rPr>
      </w:pPr>
      <w:r>
        <w:rPr>
          <w:rStyle w:val="a9"/>
          <w:rFonts w:ascii="Tahoma" w:hAnsi="Tahoma" w:cs="Tahoma"/>
          <w:color w:val="000080"/>
        </w:rPr>
        <w:t>Соловйов Сергій-10Б-2 місце</w:t>
      </w:r>
    </w:p>
    <w:p w:rsidR="00FC785D" w:rsidRDefault="00FC785D" w:rsidP="00FC785D">
      <w:pPr>
        <w:pStyle w:val="a5"/>
        <w:shd w:val="clear" w:color="auto" w:fill="FFFFFF"/>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lang/>
        </w:rPr>
        <w:drawing>
          <wp:inline distT="0" distB="0" distL="0" distR="0">
            <wp:extent cx="2743200" cy="3657600"/>
            <wp:effectExtent l="0" t="0" r="0" b="0"/>
            <wp:docPr id="6" name="Рисунок 6" descr="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ображення"/>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43788" cy="3658384"/>
                    </a:xfrm>
                    <a:prstGeom prst="rect">
                      <a:avLst/>
                    </a:prstGeom>
                    <a:noFill/>
                    <a:ln>
                      <a:noFill/>
                    </a:ln>
                  </pic:spPr>
                </pic:pic>
              </a:graphicData>
            </a:graphic>
          </wp:inline>
        </w:drawing>
      </w:r>
    </w:p>
    <w:p w:rsidR="00226E26" w:rsidRDefault="00226E26">
      <w:pPr>
        <w:spacing w:after="160" w:line="259" w:lineRule="auto"/>
        <w:rPr>
          <w:rStyle w:val="a9"/>
          <w:rFonts w:ascii="Arial" w:hAnsi="Arial" w:cs="Arial"/>
          <w:color w:val="000080"/>
          <w:sz w:val="27"/>
          <w:szCs w:val="27"/>
        </w:rPr>
      </w:pPr>
      <w:r>
        <w:rPr>
          <w:rStyle w:val="a9"/>
          <w:rFonts w:ascii="Arial" w:hAnsi="Arial" w:cs="Arial"/>
          <w:b w:val="0"/>
          <w:bCs w:val="0"/>
          <w:color w:val="000080"/>
          <w:sz w:val="27"/>
          <w:szCs w:val="27"/>
        </w:rPr>
        <w:br w:type="page"/>
      </w:r>
    </w:p>
    <w:p w:rsidR="00FC785D" w:rsidRDefault="00FC785D" w:rsidP="00FC785D">
      <w:pPr>
        <w:pStyle w:val="1"/>
        <w:shd w:val="clear" w:color="auto" w:fill="FFFFFF"/>
        <w:spacing w:before="225" w:after="150"/>
        <w:jc w:val="center"/>
        <w:rPr>
          <w:rFonts w:ascii="Arial" w:hAnsi="Arial" w:cs="Arial"/>
          <w:color w:val="111111"/>
          <w:sz w:val="27"/>
          <w:szCs w:val="27"/>
          <w:lang/>
        </w:rPr>
      </w:pPr>
      <w:r>
        <w:rPr>
          <w:rStyle w:val="a9"/>
          <w:rFonts w:ascii="Arial" w:hAnsi="Arial" w:cs="Arial"/>
          <w:b/>
          <w:bCs/>
          <w:color w:val="000080"/>
          <w:sz w:val="27"/>
          <w:szCs w:val="27"/>
        </w:rPr>
        <w:lastRenderedPageBreak/>
        <w:t>Переможці</w:t>
      </w:r>
    </w:p>
    <w:p w:rsidR="00FC785D" w:rsidRDefault="00FC785D" w:rsidP="00FC785D">
      <w:pPr>
        <w:pStyle w:val="3"/>
        <w:shd w:val="clear" w:color="auto" w:fill="FFFFFF"/>
        <w:spacing w:before="225" w:after="150"/>
        <w:jc w:val="center"/>
        <w:rPr>
          <w:rFonts w:ascii="Arial" w:hAnsi="Arial" w:cs="Arial"/>
          <w:color w:val="111111"/>
        </w:rPr>
      </w:pPr>
      <w:r>
        <w:rPr>
          <w:rStyle w:val="a9"/>
          <w:rFonts w:ascii="Arial" w:hAnsi="Arial" w:cs="Arial"/>
          <w:b/>
          <w:bCs/>
          <w:color w:val="000080"/>
        </w:rPr>
        <w:t>конкурсу "Бобер", 2019-2020 н.р.</w:t>
      </w:r>
    </w:p>
    <w:p w:rsidR="00FC785D" w:rsidRDefault="00FC785D" w:rsidP="00FC785D">
      <w:pPr>
        <w:pStyle w:val="3"/>
        <w:shd w:val="clear" w:color="auto" w:fill="FFFFFF"/>
        <w:spacing w:before="225" w:after="150"/>
        <w:jc w:val="center"/>
        <w:rPr>
          <w:rFonts w:ascii="Arial" w:hAnsi="Arial" w:cs="Arial"/>
          <w:color w:val="111111"/>
        </w:rPr>
      </w:pPr>
      <w:r>
        <w:rPr>
          <w:rStyle w:val="a9"/>
          <w:rFonts w:ascii="Arial" w:hAnsi="Arial" w:cs="Arial"/>
          <w:b/>
          <w:bCs/>
          <w:color w:val="000080"/>
        </w:rPr>
        <w:t>Всього приймало участь: 36 учнів.</w:t>
      </w:r>
    </w:p>
    <w:p w:rsidR="00FC785D" w:rsidRDefault="00FC785D" w:rsidP="00FC785D">
      <w:pPr>
        <w:pStyle w:val="3"/>
        <w:shd w:val="clear" w:color="auto" w:fill="FFFFFF"/>
        <w:spacing w:before="225" w:after="150"/>
        <w:jc w:val="center"/>
        <w:rPr>
          <w:rFonts w:ascii="Arial" w:hAnsi="Arial" w:cs="Arial"/>
          <w:color w:val="111111"/>
        </w:rPr>
      </w:pPr>
      <w:r>
        <w:rPr>
          <w:rStyle w:val="a9"/>
          <w:rFonts w:ascii="Arial" w:hAnsi="Arial" w:cs="Arial"/>
          <w:b/>
          <w:bCs/>
          <w:color w:val="000080"/>
        </w:rPr>
        <w:t>З них добрий результат: 14 учнів.</w:t>
      </w:r>
    </w:p>
    <w:p w:rsidR="00FC785D" w:rsidRDefault="00FC785D" w:rsidP="00FC785D">
      <w:pPr>
        <w:pStyle w:val="a5"/>
        <w:shd w:val="clear" w:color="auto" w:fill="FFFFFF"/>
        <w:spacing w:before="150" w:beforeAutospacing="0" w:after="180" w:afterAutospacing="0"/>
        <w:jc w:val="center"/>
        <w:rPr>
          <w:rFonts w:ascii="Tahoma" w:hAnsi="Tahoma" w:cs="Tahoma"/>
          <w:color w:val="111111"/>
          <w:sz w:val="18"/>
          <w:szCs w:val="18"/>
        </w:rPr>
      </w:pPr>
      <w:r>
        <w:rPr>
          <w:rStyle w:val="a9"/>
          <w:rFonts w:ascii="Tahoma" w:hAnsi="Tahoma" w:cs="Tahoma"/>
          <w:color w:val="000080"/>
        </w:rPr>
        <w:t>Відмінний результат: 6 учнів.</w:t>
      </w:r>
    </w:p>
    <w:tbl>
      <w:tblPr>
        <w:tblW w:w="0" w:type="auto"/>
        <w:shd w:val="clear" w:color="auto" w:fill="FFFFFF"/>
        <w:tblCellMar>
          <w:left w:w="0" w:type="dxa"/>
          <w:right w:w="0" w:type="dxa"/>
        </w:tblCellMar>
        <w:tblLook w:val="04A0" w:firstRow="1" w:lastRow="0" w:firstColumn="1" w:lastColumn="0" w:noHBand="0" w:noVBand="1"/>
      </w:tblPr>
      <w:tblGrid>
        <w:gridCol w:w="1955"/>
        <w:gridCol w:w="746"/>
        <w:gridCol w:w="1403"/>
        <w:gridCol w:w="2008"/>
      </w:tblGrid>
      <w:tr w:rsidR="00FC785D" w:rsidTr="00FC785D">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rStyle w:val="a9"/>
                <w:rFonts w:ascii="Tahoma" w:hAnsi="Tahoma" w:cs="Tahoma"/>
                <w:color w:val="000080"/>
              </w:rPr>
              <w:t>ПІ учня</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rStyle w:val="a9"/>
                <w:rFonts w:ascii="Tahoma" w:hAnsi="Tahoma" w:cs="Tahoma"/>
                <w:color w:val="000080"/>
              </w:rPr>
              <w:t>Клас</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rStyle w:val="a9"/>
                <w:rFonts w:ascii="Tahoma" w:hAnsi="Tahoma" w:cs="Tahoma"/>
                <w:color w:val="000080"/>
              </w:rPr>
              <w:t>Результат</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rStyle w:val="a9"/>
                <w:rFonts w:ascii="Tahoma" w:hAnsi="Tahoma" w:cs="Tahoma"/>
                <w:color w:val="000080"/>
              </w:rPr>
              <w:t>Вчитель</w:t>
            </w:r>
          </w:p>
        </w:tc>
      </w:tr>
      <w:tr w:rsidR="00FC785D" w:rsidTr="00FC785D">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Бреус В.</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5</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Грінченко Ю.Г.</w:t>
            </w:r>
          </w:p>
        </w:tc>
      </w:tr>
      <w:tr w:rsidR="00FC785D" w:rsidTr="00FC785D">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Коробенко К.</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5</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Грінченко Ю.Г.</w:t>
            </w:r>
          </w:p>
        </w:tc>
      </w:tr>
      <w:tr w:rsidR="00FC785D" w:rsidTr="00FC785D">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Ковальчук С.</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5</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Грінченко Ю.Г.</w:t>
            </w:r>
          </w:p>
        </w:tc>
      </w:tr>
      <w:tr w:rsidR="00FC785D" w:rsidTr="00FC785D">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Сєвєрцев С.</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6</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відмінно</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Некко А.</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6</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відмінно</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Сташук К.</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6</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відмінно</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Чорнощоков Д.</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6</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Лисенкова С.</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6</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Помазов Д.</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6</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pStyle w:val="a5"/>
              <w:spacing w:before="150" w:beforeAutospacing="0" w:after="180" w:afterAutospacing="0"/>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Моспаненко В.</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7</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відмінно</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Ковальська В.</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7</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Грінченко Ю.Г.</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Бульвінський І.</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8</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Киричок О.</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9</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відмінно</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Василенко М.</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9</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Кушнір Д.</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9</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відмінно</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Фоменко А.</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9</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Афанасьєва С.</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9</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Лащенко Н.</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9</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Гуленко І.</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9</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Солодович О.О.</w:t>
            </w:r>
          </w:p>
        </w:tc>
      </w:tr>
      <w:tr w:rsidR="00FC785D" w:rsidTr="00FC785D">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Митрофанов А.</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10</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добре</w:t>
            </w:r>
          </w:p>
        </w:tc>
        <w:tc>
          <w:tcPr>
            <w:tcW w:w="0" w:type="auto"/>
            <w:shd w:val="clear" w:color="auto" w:fill="FFFFFF"/>
            <w:tcMar>
              <w:top w:w="75" w:type="dxa"/>
              <w:left w:w="75" w:type="dxa"/>
              <w:bottom w:w="75" w:type="dxa"/>
              <w:right w:w="75" w:type="dxa"/>
            </w:tcMar>
            <w:hideMark/>
          </w:tcPr>
          <w:p w:rsidR="00FC785D" w:rsidRDefault="00FC785D">
            <w:pPr>
              <w:jc w:val="center"/>
              <w:rPr>
                <w:rFonts w:ascii="Tahoma" w:hAnsi="Tahoma" w:cs="Tahoma"/>
                <w:color w:val="111111"/>
                <w:sz w:val="18"/>
                <w:szCs w:val="18"/>
              </w:rPr>
            </w:pPr>
            <w:r>
              <w:rPr>
                <w:color w:val="000080"/>
                <w:sz w:val="27"/>
                <w:szCs w:val="27"/>
              </w:rPr>
              <w:t>Солодович О.О.</w:t>
            </w:r>
          </w:p>
        </w:tc>
      </w:tr>
    </w:tbl>
    <w:p w:rsidR="00FC785D" w:rsidRDefault="00FC785D" w:rsidP="00FC785D">
      <w:r>
        <w:pict>
          <v:rect id="_x0000_i1040" style="width:0;height:1.5pt" o:hralign="center" o:hrstd="t" o:hrnoshade="t" o:hr="t" fillcolor="#111" stroked="f"/>
        </w:pict>
      </w:r>
    </w:p>
    <w:p w:rsidR="00FC785D" w:rsidRDefault="00FC785D" w:rsidP="00FC785D">
      <w:pPr>
        <w:pStyle w:val="3"/>
        <w:shd w:val="clear" w:color="auto" w:fill="FFFFFF"/>
        <w:spacing w:before="225" w:after="150"/>
        <w:jc w:val="center"/>
        <w:rPr>
          <w:rFonts w:ascii="Arial" w:hAnsi="Arial" w:cs="Arial"/>
          <w:color w:val="111111"/>
        </w:rPr>
      </w:pPr>
      <w:r>
        <w:rPr>
          <w:rStyle w:val="a9"/>
          <w:rFonts w:ascii="Arial" w:hAnsi="Arial" w:cs="Arial"/>
          <w:b/>
          <w:bCs/>
          <w:color w:val="000080"/>
        </w:rPr>
        <w:lastRenderedPageBreak/>
        <w:t>Переможці</w:t>
      </w:r>
    </w:p>
    <w:p w:rsidR="00FC785D" w:rsidRDefault="00FC785D" w:rsidP="00FC785D">
      <w:pPr>
        <w:pStyle w:val="3"/>
        <w:shd w:val="clear" w:color="auto" w:fill="FFFFFF"/>
        <w:spacing w:before="225" w:after="150"/>
        <w:jc w:val="center"/>
        <w:rPr>
          <w:rFonts w:ascii="Arial" w:hAnsi="Arial" w:cs="Arial"/>
          <w:color w:val="111111"/>
        </w:rPr>
      </w:pPr>
      <w:r>
        <w:rPr>
          <w:rStyle w:val="a9"/>
          <w:rFonts w:ascii="Arial" w:hAnsi="Arial" w:cs="Arial"/>
          <w:b/>
          <w:bCs/>
          <w:color w:val="000080"/>
        </w:rPr>
        <w:t>конкурсу "Геліантус», 2019-2020 н.р.</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rFonts w:ascii="Tahoma" w:hAnsi="Tahoma" w:cs="Tahoma"/>
          <w:b/>
          <w:bCs/>
          <w:color w:val="000080"/>
          <w:sz w:val="27"/>
          <w:szCs w:val="27"/>
        </w:rPr>
        <w:t>Всього учасників: 28. </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 Хохлов Г. -5 клас-Диплом ІІ ступеня</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2 Конончук К.-5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3 Курасов О.-5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4 Ковальчук С.-5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5 Ганул І.-5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6 Скоробогач Л.-5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7 Рибаль Ч.- 5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8 Сташук К.-6 клас-Диплом абс. переможця</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9 Добромір Ч.-6 клас-Диплом ІІ ступеня</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10 Наконечна К.-6- клас-Диплом ІІІ ступеня</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11 Лисенкова С.- 6 клас-Диплом ІІІ ступеня</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12 Некко А.-6 клас-Диплом ІІІ ступеня</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13 Бойко І.-6 клас-Грамота з фізики</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14 Сєвєрцев С.-6 клас-Грамота з біології</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15 Шидловська О.-6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16 Васькевич В.-</w:t>
      </w:r>
      <w:proofErr w:type="gramStart"/>
      <w:r>
        <w:rPr>
          <w:color w:val="000080"/>
          <w:sz w:val="27"/>
          <w:szCs w:val="27"/>
        </w:rPr>
        <w:t>6  клас</w:t>
      </w:r>
      <w:proofErr w:type="gramEnd"/>
      <w:r>
        <w:rPr>
          <w:color w:val="000080"/>
          <w:sz w:val="27"/>
          <w:szCs w:val="27"/>
        </w:rPr>
        <w:t>-Сертифікат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17 Кривіцька Ю.-6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18 Лахтаиир К.-6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19 Довганя М.-6 клас-Грамота з хімії</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20 Клешня Н.-6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21 Борквський Г.-6 клас-Грамота з хімії</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22 Лапенкова К.-6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23 Ковальська В.-7 клас-Диплом абс. переможця</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24 Лющенко А.-7 клас-Грамота з хімії</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25 Перепелиця І.-7 клас-Грамота з фізики</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26 Моспаненко В.-7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27 Бойчука Д.-10 клас-Сертифікат учасника</w:t>
      </w:r>
    </w:p>
    <w:p w:rsidR="00FC785D" w:rsidRDefault="00FC785D" w:rsidP="00FC785D">
      <w:pPr>
        <w:pStyle w:val="a5"/>
        <w:shd w:val="clear" w:color="auto" w:fill="FFFFFF"/>
        <w:spacing w:before="150" w:beforeAutospacing="0" w:after="180" w:afterAutospacing="0"/>
        <w:rPr>
          <w:rFonts w:ascii="Tahoma" w:hAnsi="Tahoma" w:cs="Tahoma"/>
          <w:color w:val="111111"/>
          <w:sz w:val="18"/>
          <w:szCs w:val="18"/>
        </w:rPr>
      </w:pPr>
      <w:r>
        <w:rPr>
          <w:color w:val="000080"/>
          <w:sz w:val="27"/>
          <w:szCs w:val="27"/>
        </w:rPr>
        <w:t>28 Митрофанов А.-10 клас-Сертифікат учасника </w:t>
      </w:r>
    </w:p>
    <w:p w:rsidR="000E3A84" w:rsidRDefault="000E3A84" w:rsidP="000E3A84">
      <w:pPr>
        <w:pStyle w:val="3"/>
        <w:shd w:val="clear" w:color="auto" w:fill="FFFFFF"/>
        <w:spacing w:before="225" w:after="150"/>
        <w:jc w:val="center"/>
        <w:rPr>
          <w:rFonts w:ascii="Arial" w:hAnsi="Arial" w:cs="Arial"/>
          <w:color w:val="111111"/>
          <w:lang/>
        </w:rPr>
      </w:pPr>
      <w:hyperlink r:id="rId87" w:tgtFrame="_blank" w:tooltip="http://www.ks-rmc.edukit.kiev.ua/robota_z_obdarovanimi_ditjmi/olimpiadi/ (у новому вікні)" w:history="1">
        <w:r>
          <w:rPr>
            <w:rStyle w:val="aa"/>
            <w:rFonts w:ascii="Arial" w:hAnsi="Arial" w:cs="Arial"/>
            <w:color w:val="000080"/>
          </w:rPr>
          <w:t>Олімпіади</w:t>
        </w:r>
      </w:hyperlink>
    </w:p>
    <w:p w:rsidR="000E3A84" w:rsidRDefault="000E3A84" w:rsidP="000E3A84">
      <w:pPr>
        <w:pStyle w:val="3"/>
        <w:shd w:val="clear" w:color="auto" w:fill="FFFFFF"/>
        <w:spacing w:before="225" w:after="150"/>
        <w:jc w:val="center"/>
        <w:rPr>
          <w:rFonts w:ascii="Arial" w:hAnsi="Arial" w:cs="Arial"/>
          <w:color w:val="111111"/>
        </w:rPr>
      </w:pPr>
      <w:r>
        <w:rPr>
          <w:rStyle w:val="a9"/>
          <w:rFonts w:ascii="Arial" w:hAnsi="Arial" w:cs="Arial"/>
          <w:b/>
          <w:bCs/>
          <w:color w:val="000080"/>
        </w:rPr>
        <w:t>Результати проведення ІІ (районного) етапу Всеукраїнської учнівської олімпіади,</w:t>
      </w:r>
    </w:p>
    <w:p w:rsidR="000E3A84" w:rsidRDefault="000E3A84" w:rsidP="000E3A84">
      <w:pPr>
        <w:pStyle w:val="3"/>
        <w:shd w:val="clear" w:color="auto" w:fill="FFFFFF"/>
        <w:spacing w:before="225" w:after="150"/>
        <w:jc w:val="center"/>
        <w:rPr>
          <w:rFonts w:ascii="Arial" w:hAnsi="Arial" w:cs="Arial"/>
          <w:color w:val="111111"/>
        </w:rPr>
      </w:pPr>
      <w:r>
        <w:rPr>
          <w:rStyle w:val="a9"/>
          <w:rFonts w:ascii="Arial" w:hAnsi="Arial" w:cs="Arial"/>
          <w:b/>
          <w:bCs/>
          <w:color w:val="000080"/>
        </w:rPr>
        <w:t>2019-2020 н.р.</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696"/>
        <w:gridCol w:w="746"/>
        <w:gridCol w:w="1952"/>
        <w:gridCol w:w="2753"/>
        <w:gridCol w:w="864"/>
      </w:tblGrid>
      <w:tr w:rsidR="000E3A84" w:rsidTr="000E3A84">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Style w:val="a9"/>
                <w:rFonts w:ascii="Tahoma" w:hAnsi="Tahoma" w:cs="Tahoma"/>
                <w:color w:val="000080"/>
              </w:rPr>
              <w:t>ПІ учня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Style w:val="a9"/>
                <w:rFonts w:ascii="Tahoma" w:hAnsi="Tahoma" w:cs="Tahoma"/>
                <w:color w:val="000080"/>
              </w:rPr>
              <w:t>Клас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Style w:val="a9"/>
                <w:rFonts w:ascii="Tahoma" w:hAnsi="Tahoma" w:cs="Tahoma"/>
                <w:color w:val="000080"/>
              </w:rPr>
              <w:t>Вчитель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Style w:val="a9"/>
                <w:rFonts w:ascii="Tahoma" w:hAnsi="Tahoma" w:cs="Tahoma"/>
                <w:color w:val="000080"/>
              </w:rPr>
              <w:t>Предмет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Style w:val="a9"/>
                <w:rFonts w:ascii="Tahoma" w:hAnsi="Tahoma" w:cs="Tahoma"/>
                <w:color w:val="000080"/>
              </w:rPr>
              <w:t>Місце</w:t>
            </w:r>
          </w:p>
        </w:tc>
      </w:tr>
      <w:tr w:rsidR="000E3A84" w:rsidTr="000E3A84">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Ковальська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Ковальська Л.П.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хімія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ІІІ</w:t>
            </w:r>
          </w:p>
        </w:tc>
      </w:tr>
      <w:tr w:rsidR="000E3A84" w:rsidTr="000E3A84">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Тимчук 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Погребна Т.В.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іноземна мова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ІІІ</w:t>
            </w:r>
          </w:p>
        </w:tc>
      </w:tr>
      <w:tr w:rsidR="000E3A84" w:rsidTr="000E3A84">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Василенко 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Солодович О.О.</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інформаційні технології</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Fonts w:ascii="Tahoma" w:hAnsi="Tahoma" w:cs="Tahoma"/>
                <w:color w:val="000080"/>
              </w:rPr>
              <w:t>ІІІ</w:t>
            </w:r>
          </w:p>
        </w:tc>
      </w:tr>
    </w:tbl>
    <w:p w:rsidR="000E3A84" w:rsidRDefault="000E3A84" w:rsidP="000E3A84">
      <w:pPr>
        <w:pStyle w:val="a5"/>
        <w:shd w:val="clear" w:color="auto" w:fill="FFFFFF"/>
        <w:spacing w:before="150" w:beforeAutospacing="0" w:after="180" w:afterAutospacing="0"/>
        <w:jc w:val="center"/>
        <w:rPr>
          <w:rFonts w:ascii="Tahoma" w:hAnsi="Tahoma" w:cs="Tahoma"/>
          <w:color w:val="111111"/>
          <w:sz w:val="18"/>
          <w:szCs w:val="18"/>
        </w:rPr>
      </w:pPr>
      <w:r>
        <w:rPr>
          <w:rStyle w:val="a9"/>
          <w:color w:val="000080"/>
          <w:sz w:val="27"/>
          <w:szCs w:val="27"/>
        </w:rPr>
        <w:t>Всеукраїнські олімпіади, Олімпус</w:t>
      </w:r>
    </w:p>
    <w:p w:rsidR="000E3A84" w:rsidRDefault="000E3A84" w:rsidP="000E3A84">
      <w:pPr>
        <w:pStyle w:val="a5"/>
        <w:shd w:val="clear" w:color="auto" w:fill="FFFFFF"/>
        <w:spacing w:before="150" w:beforeAutospacing="0" w:after="180" w:afterAutospacing="0"/>
        <w:jc w:val="center"/>
        <w:rPr>
          <w:rFonts w:ascii="Tahoma" w:hAnsi="Tahoma" w:cs="Tahoma"/>
          <w:color w:val="111111"/>
          <w:sz w:val="18"/>
          <w:szCs w:val="18"/>
        </w:rPr>
      </w:pPr>
      <w:r>
        <w:rPr>
          <w:rStyle w:val="a9"/>
          <w:color w:val="000080"/>
          <w:sz w:val="27"/>
          <w:szCs w:val="27"/>
        </w:rPr>
        <w:t>(осіння сесія)</w:t>
      </w:r>
    </w:p>
    <w:tbl>
      <w:tblPr>
        <w:tblW w:w="7500" w:type="dxa"/>
        <w:jc w:val="center"/>
        <w:shd w:val="clear" w:color="auto" w:fill="FFFFFF"/>
        <w:tblCellMar>
          <w:left w:w="0" w:type="dxa"/>
          <w:right w:w="0" w:type="dxa"/>
        </w:tblCellMar>
        <w:tblLook w:val="04A0" w:firstRow="1" w:lastRow="0" w:firstColumn="1" w:lastColumn="0" w:noHBand="0" w:noVBand="1"/>
      </w:tblPr>
      <w:tblGrid>
        <w:gridCol w:w="1525"/>
        <w:gridCol w:w="753"/>
        <w:gridCol w:w="2053"/>
        <w:gridCol w:w="1335"/>
        <w:gridCol w:w="1834"/>
      </w:tblGrid>
      <w:tr w:rsidR="000E3A84" w:rsidTr="000E3A84">
        <w:trPr>
          <w:jc w:val="center"/>
        </w:trPr>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Style w:val="a9"/>
                <w:color w:val="000080"/>
                <w:sz w:val="27"/>
                <w:szCs w:val="27"/>
              </w:rPr>
              <w:t>ПІ учня</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Style w:val="a9"/>
                <w:color w:val="000080"/>
                <w:sz w:val="27"/>
                <w:szCs w:val="27"/>
              </w:rPr>
              <w:t>Клас</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Style w:val="a9"/>
                <w:color w:val="000080"/>
                <w:sz w:val="27"/>
                <w:szCs w:val="27"/>
              </w:rPr>
              <w:t>Вчитель</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Style w:val="a9"/>
                <w:color w:val="000080"/>
                <w:sz w:val="27"/>
                <w:szCs w:val="27"/>
              </w:rPr>
              <w:t>Предмет</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rStyle w:val="a9"/>
                <w:color w:val="000080"/>
                <w:sz w:val="27"/>
                <w:szCs w:val="27"/>
              </w:rPr>
              <w:t>Опис</w:t>
            </w:r>
          </w:p>
        </w:tc>
      </w:tr>
      <w:tr w:rsidR="000E3A84" w:rsidTr="000E3A84">
        <w:trPr>
          <w:jc w:val="center"/>
        </w:trPr>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Хохлов Г.</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5</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Богуславська Н.М.</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математика</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диплом лауреата</w:t>
            </w:r>
          </w:p>
        </w:tc>
      </w:tr>
      <w:tr w:rsidR="000E3A84" w:rsidTr="000E3A84">
        <w:trPr>
          <w:jc w:val="center"/>
        </w:trPr>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Бойко І.</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6</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Грінченко Ю.Г.</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математика</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диплом лауреата</w:t>
            </w:r>
          </w:p>
        </w:tc>
      </w:tr>
      <w:tr w:rsidR="000E3A84" w:rsidTr="000E3A84">
        <w:trPr>
          <w:jc w:val="center"/>
        </w:trPr>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Некко А.</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6</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Грінченко Ю.Г.</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математика</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диплом лауреата</w:t>
            </w:r>
          </w:p>
        </w:tc>
      </w:tr>
      <w:tr w:rsidR="000E3A84" w:rsidTr="000E3A84">
        <w:trPr>
          <w:jc w:val="center"/>
        </w:trPr>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Яворська Є.</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6</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Грінченко Ю.Г.</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математика</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диплом лауреата</w:t>
            </w:r>
          </w:p>
        </w:tc>
      </w:tr>
      <w:tr w:rsidR="000E3A84" w:rsidTr="000E3A84">
        <w:trPr>
          <w:jc w:val="center"/>
        </w:trPr>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Лисенкова С.</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6</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Грінченко Ю.Г.</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математика</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диплом лауреата</w:t>
            </w:r>
          </w:p>
        </w:tc>
      </w:tr>
      <w:tr w:rsidR="000E3A84" w:rsidTr="000E3A84">
        <w:trPr>
          <w:jc w:val="center"/>
        </w:trPr>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Наконечна К.</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6</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Грінченко Ю.Г.</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математика</w:t>
            </w:r>
          </w:p>
        </w:tc>
        <w:tc>
          <w:tcPr>
            <w:tcW w:w="0" w:type="auto"/>
            <w:shd w:val="clear" w:color="auto" w:fill="FFFFFF"/>
            <w:tcMar>
              <w:top w:w="75" w:type="dxa"/>
              <w:left w:w="75" w:type="dxa"/>
              <w:bottom w:w="75" w:type="dxa"/>
              <w:right w:w="75" w:type="dxa"/>
            </w:tcMar>
            <w:hideMark/>
          </w:tcPr>
          <w:p w:rsidR="000E3A84" w:rsidRDefault="000E3A84">
            <w:pPr>
              <w:jc w:val="center"/>
              <w:rPr>
                <w:rFonts w:ascii="Tahoma" w:hAnsi="Tahoma" w:cs="Tahoma"/>
                <w:color w:val="111111"/>
                <w:sz w:val="18"/>
                <w:szCs w:val="18"/>
              </w:rPr>
            </w:pPr>
            <w:r>
              <w:rPr>
                <w:color w:val="000080"/>
              </w:rPr>
              <w:t>диплом лауреата</w:t>
            </w:r>
          </w:p>
        </w:tc>
      </w:tr>
    </w:tbl>
    <w:p w:rsidR="00D43762" w:rsidRPr="00D43762" w:rsidRDefault="00D43762" w:rsidP="00D43762">
      <w:pPr>
        <w:shd w:val="clear" w:color="auto" w:fill="FFFFFF"/>
        <w:spacing w:before="150" w:after="180"/>
        <w:jc w:val="center"/>
        <w:rPr>
          <w:rFonts w:ascii="Tahoma" w:hAnsi="Tahoma" w:cs="Tahoma"/>
          <w:color w:val="111111"/>
          <w:sz w:val="18"/>
          <w:szCs w:val="18"/>
          <w:lang/>
        </w:rPr>
      </w:pPr>
      <w:r w:rsidRPr="00D43762">
        <w:rPr>
          <w:b/>
          <w:bCs/>
          <w:color w:val="000080"/>
          <w:sz w:val="30"/>
          <w:szCs w:val="30"/>
          <w:lang/>
        </w:rPr>
        <w:t>НАШІ МЕДАЛІСТИ</w:t>
      </w:r>
    </w:p>
    <w:p w:rsidR="00D43762" w:rsidRPr="00D43762" w:rsidRDefault="00D43762" w:rsidP="00D43762">
      <w:pPr>
        <w:shd w:val="clear" w:color="auto" w:fill="FFFFFF"/>
        <w:spacing w:before="150" w:after="180"/>
        <w:jc w:val="center"/>
        <w:rPr>
          <w:rFonts w:ascii="Tahoma" w:hAnsi="Tahoma" w:cs="Tahoma"/>
          <w:color w:val="111111"/>
          <w:sz w:val="18"/>
          <w:szCs w:val="18"/>
          <w:lang/>
        </w:rPr>
      </w:pPr>
      <w:r w:rsidRPr="00D43762">
        <w:rPr>
          <w:b/>
          <w:bCs/>
          <w:color w:val="000080"/>
          <w:sz w:val="30"/>
          <w:szCs w:val="30"/>
          <w:lang/>
        </w:rPr>
        <w:t>2019-2020 н.р.</w:t>
      </w:r>
    </w:p>
    <w:p w:rsidR="00D43762" w:rsidRPr="00D43762" w:rsidRDefault="00D43762" w:rsidP="00D43762">
      <w:pPr>
        <w:shd w:val="clear" w:color="auto" w:fill="FFFFFF"/>
        <w:spacing w:before="150" w:after="180"/>
        <w:rPr>
          <w:rFonts w:ascii="Tahoma" w:hAnsi="Tahoma" w:cs="Tahoma"/>
          <w:color w:val="111111"/>
          <w:sz w:val="18"/>
          <w:szCs w:val="18"/>
          <w:lang/>
        </w:rPr>
      </w:pPr>
      <w:r w:rsidRPr="00D43762">
        <w:rPr>
          <w:b/>
          <w:bCs/>
          <w:color w:val="000080"/>
          <w:sz w:val="30"/>
          <w:szCs w:val="30"/>
          <w:lang/>
        </w:rPr>
        <w:t>Вітаємо Байсу М.Ю.</w:t>
      </w:r>
    </w:p>
    <w:p w:rsidR="00260F29" w:rsidRPr="00260F29" w:rsidRDefault="00D43762" w:rsidP="008E6644">
      <w:pPr>
        <w:shd w:val="clear" w:color="auto" w:fill="FFFFFF"/>
        <w:spacing w:before="150" w:after="180"/>
        <w:jc w:val="center"/>
        <w:rPr>
          <w:sz w:val="28"/>
          <w:szCs w:val="28"/>
        </w:rPr>
      </w:pPr>
      <w:r w:rsidRPr="00D43762">
        <w:rPr>
          <w:rFonts w:ascii="Tahoma" w:hAnsi="Tahoma" w:cs="Tahoma"/>
          <w:noProof/>
          <w:color w:val="111111"/>
          <w:sz w:val="18"/>
          <w:szCs w:val="18"/>
          <w:lang/>
        </w:rPr>
        <w:drawing>
          <wp:inline distT="0" distB="0" distL="0" distR="0">
            <wp:extent cx="2752725" cy="2752725"/>
            <wp:effectExtent l="0" t="0" r="9525" b="9525"/>
            <wp:docPr id="9" name="Рисунок 9" descr="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ображення"/>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tbl>
      <w:tblPr>
        <w:tblW w:w="10627" w:type="dxa"/>
        <w:tblCellSpacing w:w="15" w:type="dxa"/>
        <w:tblInd w:w="-426" w:type="dxa"/>
        <w:tblCellMar>
          <w:top w:w="15" w:type="dxa"/>
          <w:left w:w="15" w:type="dxa"/>
          <w:bottom w:w="15" w:type="dxa"/>
          <w:right w:w="15" w:type="dxa"/>
        </w:tblCellMar>
        <w:tblLook w:val="00A0" w:firstRow="1" w:lastRow="0" w:firstColumn="1" w:lastColumn="0" w:noHBand="0" w:noVBand="0"/>
      </w:tblPr>
      <w:tblGrid>
        <w:gridCol w:w="10348"/>
        <w:gridCol w:w="66"/>
        <w:gridCol w:w="66"/>
        <w:gridCol w:w="66"/>
        <w:gridCol w:w="81"/>
      </w:tblGrid>
      <w:tr w:rsidR="008A4126" w:rsidRPr="00260F29" w:rsidTr="00951FFF">
        <w:trPr>
          <w:tblCellSpacing w:w="15" w:type="dxa"/>
        </w:trPr>
        <w:tc>
          <w:tcPr>
            <w:tcW w:w="10303" w:type="dxa"/>
            <w:vAlign w:val="center"/>
          </w:tcPr>
          <w:p w:rsidR="00260F29" w:rsidRPr="002D1AEF" w:rsidRDefault="00260F29" w:rsidP="002D1AEF">
            <w:pPr>
              <w:pStyle w:val="2"/>
              <w:spacing w:line="295" w:lineRule="atLeast"/>
              <w:rPr>
                <w:rFonts w:ascii="Arial" w:hAnsi="Arial" w:cs="Arial"/>
                <w:b w:val="0"/>
                <w:color w:val="1D5C80"/>
                <w:sz w:val="28"/>
                <w:szCs w:val="28"/>
              </w:rPr>
            </w:pPr>
            <w:r w:rsidRPr="00260F29">
              <w:rPr>
                <w:rFonts w:ascii="Arial" w:hAnsi="Arial" w:cs="Arial"/>
                <w:b w:val="0"/>
                <w:bCs/>
                <w:color w:val="1D5C80"/>
                <w:sz w:val="28"/>
                <w:szCs w:val="28"/>
              </w:rPr>
              <w:lastRenderedPageBreak/>
              <w:t>«Олімпійський тиждень» в рамках Всеукраїнських заходів, присвячених Дню фізичної культури та спорту</w:t>
            </w:r>
          </w:p>
          <w:p w:rsidR="00260F29" w:rsidRPr="00260F29" w:rsidRDefault="00260F29" w:rsidP="002D1AEF">
            <w:pPr>
              <w:pStyle w:val="a5"/>
              <w:spacing w:before="0" w:beforeAutospacing="0" w:after="295" w:afterAutospacing="0"/>
              <w:jc w:val="both"/>
              <w:rPr>
                <w:rFonts w:ascii="Arial" w:hAnsi="Arial" w:cs="Arial"/>
                <w:color w:val="212121"/>
                <w:sz w:val="28"/>
                <w:szCs w:val="28"/>
              </w:rPr>
            </w:pPr>
            <w:r w:rsidRPr="00260F29">
              <w:rPr>
                <w:rFonts w:ascii="Arial" w:hAnsi="Arial" w:cs="Arial"/>
                <w:color w:val="212121"/>
                <w:sz w:val="28"/>
                <w:szCs w:val="28"/>
              </w:rPr>
              <w:t>Традиція проводити олімпійський тиждень в школі виникла завдяки старанням Національного олімпійського комітету, ініціатива якого була підтримана Міністерством освіти. Покликання цього заходу - нагадати учням українських шкіл про досягнення спортсменів Вітчизни, а також виховати нове покоління, здатне перевершити спортивні досягнення попередників.</w:t>
            </w:r>
          </w:p>
          <w:p w:rsidR="008A4126" w:rsidRPr="002D1AEF" w:rsidRDefault="00260F29" w:rsidP="002D1AEF">
            <w:pPr>
              <w:pStyle w:val="a5"/>
              <w:spacing w:before="0" w:beforeAutospacing="0" w:after="0" w:afterAutospacing="0"/>
              <w:rPr>
                <w:rFonts w:ascii="Arial" w:hAnsi="Arial" w:cs="Arial"/>
                <w:color w:val="212121"/>
                <w:sz w:val="28"/>
                <w:szCs w:val="28"/>
              </w:rPr>
            </w:pPr>
            <w:r w:rsidRPr="00260F29">
              <w:rPr>
                <w:rFonts w:ascii="Arial" w:hAnsi="Arial" w:cs="Arial"/>
                <w:color w:val="212121"/>
                <w:sz w:val="28"/>
                <w:szCs w:val="28"/>
              </w:rPr>
              <w:t>Фоторепортаж </w:t>
            </w:r>
            <w:hyperlink r:id="rId89" w:history="1">
              <w:r w:rsidRPr="00260F29">
                <w:rPr>
                  <w:rStyle w:val="aa"/>
                  <w:rFonts w:ascii="Arial" w:hAnsi="Arial" w:cs="Arial"/>
                  <w:color w:val="005C9F"/>
                  <w:sz w:val="28"/>
                  <w:szCs w:val="28"/>
                </w:rPr>
                <w:t>тут</w:t>
              </w:r>
            </w:hyperlink>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c>
          <w:tcPr>
            <w:tcW w:w="0" w:type="auto"/>
            <w:vAlign w:val="center"/>
          </w:tcPr>
          <w:p w:rsidR="008A4126" w:rsidRPr="00260F29" w:rsidRDefault="008A4126" w:rsidP="00951FFF">
            <w:pPr>
              <w:rPr>
                <w:sz w:val="28"/>
                <w:szCs w:val="28"/>
              </w:rPr>
            </w:pPr>
          </w:p>
        </w:tc>
      </w:tr>
    </w:tbl>
    <w:p w:rsidR="008A4126" w:rsidRPr="00260F29" w:rsidRDefault="008A4126" w:rsidP="008A4126">
      <w:pPr>
        <w:jc w:val="center"/>
        <w:rPr>
          <w:b/>
          <w:sz w:val="28"/>
          <w:szCs w:val="28"/>
          <w:lang w:val="uk-UA"/>
        </w:rPr>
      </w:pPr>
    </w:p>
    <w:p w:rsidR="003B2BC8" w:rsidRPr="002D1AEF" w:rsidRDefault="003B2BC8" w:rsidP="003B2BC8">
      <w:pPr>
        <w:pStyle w:val="1"/>
        <w:shd w:val="clear" w:color="auto" w:fill="EEF2F5"/>
        <w:spacing w:before="0"/>
        <w:ind w:right="2400"/>
        <w:rPr>
          <w:rFonts w:ascii="Arial" w:hAnsi="Arial" w:cs="Arial"/>
          <w:bCs w:val="0"/>
          <w:color w:val="111111"/>
        </w:rPr>
      </w:pPr>
      <w:r w:rsidRPr="002D1AEF">
        <w:rPr>
          <w:rFonts w:ascii="Arial" w:hAnsi="Arial" w:cs="Arial"/>
          <w:bCs w:val="0"/>
          <w:color w:val="111111"/>
        </w:rPr>
        <w:t>День безпечного Інтернету</w:t>
      </w:r>
    </w:p>
    <w:p w:rsidR="003B2BC8" w:rsidRPr="00260F29" w:rsidRDefault="003B2BC8" w:rsidP="003B2BC8">
      <w:pPr>
        <w:shd w:val="clear" w:color="auto" w:fill="FFFFFF"/>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extent cx="1424940" cy="819150"/>
            <wp:effectExtent l="0" t="0" r="3810" b="0"/>
            <wp:docPr id="16" name="Рисунок 16" descr="Зображення">
              <a:hlinkClick xmlns:a="http://schemas.openxmlformats.org/drawingml/2006/main" r:id="rId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Зображення">
                      <a:hlinkClick r:id="rId90" tooltip="&quot;&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24940" cy="819150"/>
                    </a:xfrm>
                    <a:prstGeom prst="rect">
                      <a:avLst/>
                    </a:prstGeom>
                    <a:noFill/>
                    <a:ln>
                      <a:noFill/>
                    </a:ln>
                  </pic:spPr>
                </pic:pic>
              </a:graphicData>
            </a:graphic>
          </wp:inline>
        </w:drawing>
      </w:r>
    </w:p>
    <w:p w:rsidR="003B2BC8" w:rsidRPr="00260F29" w:rsidRDefault="003B2BC8" w:rsidP="003B2BC8">
      <w:pPr>
        <w:pStyle w:val="a5"/>
        <w:shd w:val="clear" w:color="auto" w:fill="FFFFFF"/>
        <w:spacing w:before="150" w:beforeAutospacing="0" w:after="180" w:afterAutospacing="0"/>
        <w:jc w:val="center"/>
        <w:rPr>
          <w:rFonts w:ascii="Tahoma" w:hAnsi="Tahoma" w:cs="Tahoma"/>
          <w:color w:val="111111"/>
          <w:sz w:val="28"/>
          <w:szCs w:val="28"/>
        </w:rPr>
      </w:pPr>
      <w:r w:rsidRPr="00260F29">
        <w:rPr>
          <w:rStyle w:val="a9"/>
          <w:rFonts w:ascii="Tahoma" w:hAnsi="Tahoma" w:cs="Tahoma"/>
          <w:color w:val="111111"/>
          <w:sz w:val="28"/>
          <w:szCs w:val="28"/>
        </w:rPr>
        <w:t xml:space="preserve">Проведення заходів до Дня </w:t>
      </w:r>
      <w:proofErr w:type="gramStart"/>
      <w:r w:rsidRPr="00260F29">
        <w:rPr>
          <w:rStyle w:val="a9"/>
          <w:rFonts w:ascii="Tahoma" w:hAnsi="Tahoma" w:cs="Tahoma"/>
          <w:color w:val="111111"/>
          <w:sz w:val="28"/>
          <w:szCs w:val="28"/>
        </w:rPr>
        <w:t>безпечного  Інтернету</w:t>
      </w:r>
      <w:proofErr w:type="gramEnd"/>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Style w:val="a9"/>
          <w:rFonts w:ascii="Tahoma" w:hAnsi="Tahoma" w:cs="Tahoma"/>
          <w:color w:val="111111"/>
          <w:sz w:val="28"/>
          <w:szCs w:val="28"/>
        </w:rPr>
        <w:t>5</w:t>
      </w:r>
      <w:r w:rsidRPr="00260F29">
        <w:rPr>
          <w:rFonts w:ascii="Tahoma" w:hAnsi="Tahoma" w:cs="Tahoma"/>
          <w:color w:val="111111"/>
          <w:sz w:val="28"/>
          <w:szCs w:val="28"/>
        </w:rPr>
        <w:t> </w:t>
      </w:r>
      <w:r w:rsidRPr="00260F29">
        <w:rPr>
          <w:rStyle w:val="a9"/>
          <w:rFonts w:ascii="Tahoma" w:hAnsi="Tahoma" w:cs="Tahoma"/>
          <w:color w:val="111111"/>
          <w:sz w:val="28"/>
          <w:szCs w:val="28"/>
        </w:rPr>
        <w:t>лютого –</w:t>
      </w:r>
      <w:r w:rsidRPr="00260F29">
        <w:rPr>
          <w:rFonts w:ascii="Tahoma" w:hAnsi="Tahoma" w:cs="Tahoma"/>
          <w:color w:val="111111"/>
          <w:sz w:val="28"/>
          <w:szCs w:val="28"/>
        </w:rPr>
        <w:t> </w:t>
      </w:r>
      <w:r w:rsidRPr="00260F29">
        <w:rPr>
          <w:rStyle w:val="a9"/>
          <w:rFonts w:ascii="Tahoma" w:hAnsi="Tahoma" w:cs="Tahoma"/>
          <w:color w:val="111111"/>
          <w:sz w:val="28"/>
          <w:szCs w:val="28"/>
        </w:rPr>
        <w:t>всеукраїнська акція #STOP_SEXтинг.                                      </w:t>
      </w:r>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Style w:val="a9"/>
          <w:rFonts w:ascii="Tahoma" w:hAnsi="Tahoma" w:cs="Tahoma"/>
          <w:color w:val="111111"/>
          <w:sz w:val="28"/>
          <w:szCs w:val="28"/>
        </w:rPr>
        <w:t> 1 лютого –</w:t>
      </w:r>
      <w:r w:rsidRPr="00260F29">
        <w:rPr>
          <w:rFonts w:ascii="Tahoma" w:hAnsi="Tahoma" w:cs="Tahoma"/>
          <w:color w:val="111111"/>
          <w:sz w:val="28"/>
          <w:szCs w:val="28"/>
        </w:rPr>
        <w:t> </w:t>
      </w:r>
      <w:r w:rsidRPr="00260F29">
        <w:rPr>
          <w:rStyle w:val="a9"/>
          <w:rFonts w:ascii="Tahoma" w:hAnsi="Tahoma" w:cs="Tahoma"/>
          <w:color w:val="111111"/>
          <w:sz w:val="28"/>
          <w:szCs w:val="28"/>
        </w:rPr>
        <w:t>вебінар «#STOP_SEXтинг</w:t>
      </w:r>
      <w:r w:rsidRPr="00260F29">
        <w:rPr>
          <w:rFonts w:ascii="Tahoma" w:hAnsi="Tahoma" w:cs="Tahoma"/>
          <w:color w:val="111111"/>
          <w:sz w:val="28"/>
          <w:szCs w:val="28"/>
        </w:rPr>
        <w:t>.</w:t>
      </w:r>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 </w:t>
      </w:r>
      <w:hyperlink r:id="rId92" w:tgtFrame="_blank" w:history="1">
        <w:r w:rsidRPr="00260F29">
          <w:rPr>
            <w:rStyle w:val="aa"/>
            <w:rFonts w:ascii="Tahoma" w:hAnsi="Tahoma" w:cs="Tahoma"/>
            <w:color w:val="326693"/>
            <w:sz w:val="28"/>
            <w:szCs w:val="28"/>
          </w:rPr>
          <w:t>Всеукраїнський інтернет-конкурс «Безпечний інтернет»</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93" w:history="1">
        <w:r w:rsidR="003B2BC8" w:rsidRPr="00260F29">
          <w:rPr>
            <w:rStyle w:val="aa"/>
            <w:rFonts w:ascii="Tahoma" w:hAnsi="Tahoma" w:cs="Tahoma"/>
            <w:color w:val="326693"/>
            <w:sz w:val="28"/>
            <w:szCs w:val="28"/>
          </w:rPr>
          <w:t>Урок для підлітків «Інтимні селфі в Інтернеті – жарт чи небезпечний ризик?»</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94" w:tgtFrame="_blank" w:history="1">
        <w:r w:rsidR="003B2BC8" w:rsidRPr="00260F29">
          <w:rPr>
            <w:rStyle w:val="aa"/>
            <w:rFonts w:ascii="Tahoma" w:hAnsi="Tahoma" w:cs="Tahoma"/>
            <w:b/>
            <w:bCs/>
            <w:color w:val="326693"/>
            <w:sz w:val="28"/>
            <w:szCs w:val="28"/>
          </w:rPr>
          <w:t>Виховна година «Безпека дитини в інтернеті: про що необхідно говорити»</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95" w:tgtFrame="_blank" w:history="1">
        <w:r w:rsidR="003B2BC8" w:rsidRPr="00260F29">
          <w:rPr>
            <w:rStyle w:val="aa"/>
            <w:rFonts w:ascii="Tahoma" w:hAnsi="Tahoma" w:cs="Tahoma"/>
            <w:b/>
            <w:bCs/>
            <w:color w:val="326693"/>
            <w:sz w:val="28"/>
            <w:szCs w:val="28"/>
          </w:rPr>
          <w:t>7 мультфільмів для школярів про інтернет-залежність</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96" w:tgtFrame="_blank" w:history="1">
        <w:r w:rsidR="003B2BC8" w:rsidRPr="00260F29">
          <w:rPr>
            <w:rStyle w:val="aa"/>
            <w:rFonts w:ascii="Tahoma" w:hAnsi="Tahoma" w:cs="Tahoma"/>
            <w:color w:val="326693"/>
            <w:sz w:val="28"/>
            <w:szCs w:val="28"/>
          </w:rPr>
          <w:t>інформаційний плакат</w:t>
        </w:r>
      </w:hyperlink>
      <w:r w:rsidR="003B2BC8" w:rsidRPr="00260F29">
        <w:rPr>
          <w:rFonts w:ascii="Tahoma" w:hAnsi="Tahoma" w:cs="Tahoma"/>
          <w:color w:val="111111"/>
          <w:sz w:val="28"/>
          <w:szCs w:val="28"/>
        </w:rPr>
        <w:t>, на якому вказані контакти гарячої лінії правової та психологічної допомоги дітям, та </w:t>
      </w:r>
      <w:hyperlink r:id="rId97" w:tgtFrame="_blank" w:history="1">
        <w:r w:rsidR="003B2BC8" w:rsidRPr="00260F29">
          <w:rPr>
            <w:rStyle w:val="aa"/>
            <w:rFonts w:ascii="Tahoma" w:hAnsi="Tahoma" w:cs="Tahoma"/>
            <w:color w:val="326693"/>
            <w:sz w:val="28"/>
            <w:szCs w:val="28"/>
          </w:rPr>
          <w:t>плакат-пам'ятка «Безпечний Інтернет»</w:t>
        </w:r>
      </w:hyperlink>
      <w:r w:rsidR="003B2BC8" w:rsidRPr="00260F29">
        <w:rPr>
          <w:rFonts w:ascii="Tahoma" w:hAnsi="Tahoma" w:cs="Tahoma"/>
          <w:color w:val="111111"/>
          <w:sz w:val="28"/>
          <w:szCs w:val="28"/>
        </w:rPr>
        <w:t>.</w:t>
      </w:r>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Виховна година на тему: «</w:t>
      </w:r>
      <w:hyperlink r:id="rId98" w:tgtFrame="_blank" w:history="1">
        <w:r w:rsidRPr="00260F29">
          <w:rPr>
            <w:rStyle w:val="aa"/>
            <w:rFonts w:ascii="Tahoma" w:hAnsi="Tahoma" w:cs="Tahoma"/>
            <w:b/>
            <w:bCs/>
            <w:color w:val="326693"/>
            <w:sz w:val="28"/>
            <w:szCs w:val="28"/>
          </w:rPr>
          <w:t>Кібербулінг: загроза ХХІ століття</w:t>
        </w:r>
      </w:hyperlink>
      <w:r w:rsidRPr="00260F29">
        <w:rPr>
          <w:rFonts w:ascii="Tahoma" w:hAnsi="Tahoma" w:cs="Tahoma"/>
          <w:color w:val="111111"/>
          <w:sz w:val="28"/>
          <w:szCs w:val="28"/>
        </w:rPr>
        <w:t>»</w:t>
      </w:r>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99" w:tgtFrame="_blank" w:history="1">
        <w:r w:rsidR="003B2BC8" w:rsidRPr="00260F29">
          <w:rPr>
            <w:rStyle w:val="aa"/>
            <w:rFonts w:ascii="Tahoma" w:hAnsi="Tahoma" w:cs="Tahoma"/>
            <w:color w:val="326693"/>
            <w:sz w:val="28"/>
            <w:szCs w:val="28"/>
          </w:rPr>
          <w:t>«Уроки медіаграмотності: вчимо школярів аналізувати інформацію та вирізняти фейки»</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Мозковий штурм «Разом – знайдемо вихід»</w:t>
      </w:r>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Style w:val="a9"/>
          <w:rFonts w:ascii="Tahoma" w:hAnsi="Tahoma" w:cs="Tahoma"/>
          <w:color w:val="111111"/>
          <w:sz w:val="28"/>
          <w:szCs w:val="28"/>
        </w:rPr>
        <w:t>Урок на тему:</w:t>
      </w:r>
      <w:r w:rsidRPr="00260F29">
        <w:rPr>
          <w:rFonts w:ascii="Tahoma" w:hAnsi="Tahoma" w:cs="Tahoma"/>
          <w:color w:val="111111"/>
          <w:sz w:val="28"/>
          <w:szCs w:val="28"/>
        </w:rPr>
        <w:t> </w:t>
      </w:r>
      <w:hyperlink r:id="rId100" w:tgtFrame="_blank" w:history="1">
        <w:r w:rsidRPr="00260F29">
          <w:rPr>
            <w:rStyle w:val="aa"/>
            <w:rFonts w:ascii="Tahoma" w:hAnsi="Tahoma" w:cs="Tahoma"/>
            <w:color w:val="326693"/>
            <w:sz w:val="28"/>
            <w:szCs w:val="28"/>
          </w:rPr>
          <w:t>«Подорож океаном комп'ютерних знань. Безпечний інтернет та соціальні мережі»</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101" w:tgtFrame="_blank" w:history="1">
        <w:r w:rsidR="003B2BC8" w:rsidRPr="00260F29">
          <w:rPr>
            <w:rStyle w:val="aa"/>
            <w:rFonts w:ascii="Tahoma" w:hAnsi="Tahoma" w:cs="Tahoma"/>
            <w:color w:val="326693"/>
            <w:sz w:val="28"/>
            <w:szCs w:val="28"/>
          </w:rPr>
          <w:t>Тренінг для учнів 5 класу «Безпечний інтернет»</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102" w:tgtFrame="_blank" w:history="1">
        <w:r w:rsidR="003B2BC8" w:rsidRPr="00260F29">
          <w:rPr>
            <w:rStyle w:val="aa"/>
            <w:rFonts w:ascii="Tahoma" w:hAnsi="Tahoma" w:cs="Tahoma"/>
            <w:color w:val="326693"/>
            <w:sz w:val="28"/>
            <w:szCs w:val="28"/>
          </w:rPr>
          <w:t>Позакласний захід «Безпечний інтернет»</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Style w:val="a9"/>
          <w:rFonts w:ascii="Tahoma" w:hAnsi="Tahoma" w:cs="Tahoma"/>
          <w:color w:val="111111"/>
          <w:sz w:val="28"/>
          <w:szCs w:val="28"/>
        </w:rPr>
        <w:t>Тема:</w:t>
      </w:r>
      <w:r w:rsidRPr="00260F29">
        <w:rPr>
          <w:rFonts w:ascii="Tahoma" w:hAnsi="Tahoma" w:cs="Tahoma"/>
          <w:color w:val="111111"/>
          <w:sz w:val="28"/>
          <w:szCs w:val="28"/>
        </w:rPr>
        <w:t> </w:t>
      </w:r>
      <w:hyperlink r:id="rId103" w:tgtFrame="_blank" w:history="1">
        <w:r w:rsidRPr="00260F29">
          <w:rPr>
            <w:rStyle w:val="aa"/>
            <w:rFonts w:ascii="Tahoma" w:hAnsi="Tahoma" w:cs="Tahoma"/>
            <w:color w:val="326693"/>
            <w:sz w:val="28"/>
            <w:szCs w:val="28"/>
          </w:rPr>
          <w:t>Презентація «Безпека дітей в Інтернеті»</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104" w:tgtFrame="_blank" w:history="1">
        <w:r w:rsidR="003B2BC8" w:rsidRPr="00260F29">
          <w:rPr>
            <w:rStyle w:val="aa"/>
            <w:rFonts w:ascii="Tahoma" w:hAnsi="Tahoma" w:cs="Tahoma"/>
            <w:color w:val="326693"/>
            <w:sz w:val="28"/>
            <w:szCs w:val="28"/>
          </w:rPr>
          <w:t>Конспект уроку «Безпека в інтернеті»</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105" w:tgtFrame="_blank" w:history="1">
        <w:r w:rsidR="003B2BC8" w:rsidRPr="00260F29">
          <w:rPr>
            <w:rStyle w:val="aa"/>
            <w:rFonts w:ascii="Tahoma" w:hAnsi="Tahoma" w:cs="Tahoma"/>
            <w:color w:val="326693"/>
            <w:sz w:val="28"/>
            <w:szCs w:val="28"/>
          </w:rPr>
          <w:t>Розробка на тему: «Захист інформації»</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lastRenderedPageBreak/>
        <w:t> </w:t>
      </w:r>
      <w:hyperlink r:id="rId106" w:tgtFrame="_blank" w:history="1">
        <w:r w:rsidRPr="00260F29">
          <w:rPr>
            <w:rStyle w:val="aa"/>
            <w:rFonts w:ascii="Tahoma" w:hAnsi="Tahoma" w:cs="Tahoma"/>
            <w:color w:val="326693"/>
            <w:sz w:val="28"/>
            <w:szCs w:val="28"/>
          </w:rPr>
          <w:t>Урок «Безпечне користування Інтернетом. Критичне оцінювання відомостей, отриманих з Інтернету»</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107" w:tgtFrame="_blank" w:history="1">
        <w:r w:rsidR="003B2BC8" w:rsidRPr="00260F29">
          <w:rPr>
            <w:rStyle w:val="aa"/>
            <w:rFonts w:ascii="Tahoma" w:hAnsi="Tahoma" w:cs="Tahoma"/>
            <w:color w:val="326693"/>
            <w:sz w:val="28"/>
            <w:szCs w:val="28"/>
          </w:rPr>
          <w:t>Пам'ятка для батьків «Як забезпечити безпеку дітей у мережі Інтернет»</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108" w:tgtFrame="_blank" w:history="1">
        <w:r w:rsidR="003B2BC8" w:rsidRPr="00260F29">
          <w:rPr>
            <w:rStyle w:val="aa"/>
            <w:rFonts w:ascii="Tahoma" w:hAnsi="Tahoma" w:cs="Tahoma"/>
            <w:color w:val="326693"/>
            <w:sz w:val="28"/>
            <w:szCs w:val="28"/>
          </w:rPr>
          <w:t>Тренінг для учнів 5 класу «Безпечний Інтернет»</w:t>
        </w:r>
      </w:hyperlink>
    </w:p>
    <w:p w:rsidR="003B2BC8" w:rsidRPr="00260F29" w:rsidRDefault="003B2BC8" w:rsidP="003B2BC8">
      <w:pPr>
        <w:numPr>
          <w:ilvl w:val="0"/>
          <w:numId w:val="5"/>
        </w:numPr>
        <w:shd w:val="clear" w:color="auto" w:fill="FFFFFF"/>
        <w:spacing w:after="150"/>
        <w:ind w:left="450"/>
        <w:rPr>
          <w:rFonts w:ascii="Tahoma" w:hAnsi="Tahoma" w:cs="Tahoma"/>
          <w:color w:val="111111"/>
          <w:sz w:val="28"/>
          <w:szCs w:val="28"/>
        </w:rPr>
      </w:pPr>
      <w:r w:rsidRPr="00260F29">
        <w:rPr>
          <w:rFonts w:ascii="Tahoma" w:hAnsi="Tahoma" w:cs="Tahoma"/>
          <w:color w:val="111111"/>
          <w:sz w:val="28"/>
          <w:szCs w:val="28"/>
        </w:rPr>
        <w:t> </w:t>
      </w:r>
      <w:hyperlink r:id="rId109" w:tgtFrame="_blank" w:history="1">
        <w:r w:rsidRPr="00260F29">
          <w:rPr>
            <w:rStyle w:val="aa"/>
            <w:rFonts w:ascii="Tahoma" w:hAnsi="Tahoma" w:cs="Tahoma"/>
            <w:color w:val="326693"/>
            <w:sz w:val="28"/>
            <w:szCs w:val="28"/>
          </w:rPr>
          <w:t>Квест «Подорож безпечною Мережею»</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110" w:tgtFrame="_blank" w:history="1">
        <w:r w:rsidR="003B2BC8" w:rsidRPr="00260F29">
          <w:rPr>
            <w:rStyle w:val="aa"/>
            <w:rFonts w:ascii="Tahoma" w:hAnsi="Tahoma" w:cs="Tahoma"/>
            <w:color w:val="326693"/>
            <w:sz w:val="28"/>
            <w:szCs w:val="28"/>
          </w:rPr>
          <w:t>План-конспект уроку «Соціальні мережі»</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111" w:tgtFrame="_blank" w:history="1">
        <w:r w:rsidR="003B2BC8" w:rsidRPr="00260F29">
          <w:rPr>
            <w:rStyle w:val="aa"/>
            <w:rFonts w:ascii="Tahoma" w:hAnsi="Tahoma" w:cs="Tahoma"/>
            <w:color w:val="326693"/>
            <w:sz w:val="28"/>
            <w:szCs w:val="28"/>
          </w:rPr>
          <w:t>Виховний захід: «Безпека в Інтернеті»</w:t>
        </w:r>
      </w:hyperlink>
    </w:p>
    <w:p w:rsidR="003B2BC8" w:rsidRPr="00260F29" w:rsidRDefault="008E6644" w:rsidP="003B2BC8">
      <w:pPr>
        <w:numPr>
          <w:ilvl w:val="0"/>
          <w:numId w:val="5"/>
        </w:numPr>
        <w:shd w:val="clear" w:color="auto" w:fill="FFFFFF"/>
        <w:spacing w:after="150"/>
        <w:ind w:left="450"/>
        <w:rPr>
          <w:rFonts w:ascii="Tahoma" w:hAnsi="Tahoma" w:cs="Tahoma"/>
          <w:color w:val="111111"/>
          <w:sz w:val="28"/>
          <w:szCs w:val="28"/>
        </w:rPr>
      </w:pPr>
      <w:hyperlink r:id="rId112" w:tgtFrame="_blank" w:history="1">
        <w:r w:rsidR="003B2BC8" w:rsidRPr="00260F29">
          <w:rPr>
            <w:rStyle w:val="aa"/>
            <w:rFonts w:ascii="Tahoma" w:hAnsi="Tahoma" w:cs="Tahoma"/>
            <w:color w:val="326693"/>
            <w:sz w:val="28"/>
            <w:szCs w:val="28"/>
          </w:rPr>
          <w:t>Сценарій тренінгу «Будь зміною: об'єднаймося для кращого Інтернету»</w:t>
        </w:r>
      </w:hyperlink>
    </w:p>
    <w:p w:rsidR="003B2BC8" w:rsidRPr="00260F29" w:rsidRDefault="003B2BC8" w:rsidP="003B2BC8">
      <w:pPr>
        <w:numPr>
          <w:ilvl w:val="0"/>
          <w:numId w:val="6"/>
        </w:numPr>
        <w:shd w:val="clear" w:color="auto" w:fill="FFFFFF"/>
        <w:spacing w:after="150"/>
        <w:ind w:left="450"/>
        <w:rPr>
          <w:rFonts w:ascii="Tahoma" w:hAnsi="Tahoma" w:cs="Tahoma"/>
          <w:color w:val="111111"/>
          <w:sz w:val="28"/>
          <w:szCs w:val="28"/>
        </w:rPr>
      </w:pPr>
      <w:r w:rsidRPr="00260F29">
        <w:rPr>
          <w:rStyle w:val="a9"/>
          <w:rFonts w:ascii="Tahoma" w:hAnsi="Tahoma" w:cs="Tahoma"/>
          <w:color w:val="111111"/>
          <w:sz w:val="28"/>
          <w:szCs w:val="28"/>
        </w:rPr>
        <w:t>5</w:t>
      </w:r>
      <w:r w:rsidRPr="00260F29">
        <w:rPr>
          <w:rFonts w:ascii="Tahoma" w:hAnsi="Tahoma" w:cs="Tahoma"/>
          <w:color w:val="111111"/>
          <w:sz w:val="28"/>
          <w:szCs w:val="28"/>
        </w:rPr>
        <w:t> </w:t>
      </w:r>
      <w:r w:rsidRPr="00260F29">
        <w:rPr>
          <w:rStyle w:val="a9"/>
          <w:rFonts w:ascii="Tahoma" w:hAnsi="Tahoma" w:cs="Tahoma"/>
          <w:color w:val="111111"/>
          <w:sz w:val="28"/>
          <w:szCs w:val="28"/>
        </w:rPr>
        <w:t>лютого –</w:t>
      </w:r>
      <w:r w:rsidRPr="00260F29">
        <w:rPr>
          <w:rFonts w:ascii="Tahoma" w:hAnsi="Tahoma" w:cs="Tahoma"/>
          <w:color w:val="111111"/>
          <w:sz w:val="28"/>
          <w:szCs w:val="28"/>
        </w:rPr>
        <w:t> </w:t>
      </w:r>
      <w:r w:rsidRPr="00260F29">
        <w:rPr>
          <w:rStyle w:val="a9"/>
          <w:rFonts w:ascii="Tahoma" w:hAnsi="Tahoma" w:cs="Tahoma"/>
          <w:color w:val="111111"/>
          <w:sz w:val="28"/>
          <w:szCs w:val="28"/>
        </w:rPr>
        <w:t>онлайн-урок</w:t>
      </w:r>
      <w:r w:rsidRPr="00260F29">
        <w:rPr>
          <w:rFonts w:ascii="Tahoma" w:hAnsi="Tahoma" w:cs="Tahoma"/>
          <w:color w:val="111111"/>
          <w:sz w:val="28"/>
          <w:szCs w:val="28"/>
        </w:rPr>
        <w:t> на YouTube з нагоди Дня безпечного Інтернету, який проводить Програма Мережних академій Cisco, Кіберполіція України та компанія ERС за підтримки ДНУ «Інститут модернізації змісту освіти».</w:t>
      </w:r>
    </w:p>
    <w:p w:rsidR="003B2BC8" w:rsidRPr="00260F29" w:rsidRDefault="003B2BC8" w:rsidP="00050AFF">
      <w:pPr>
        <w:pStyle w:val="1"/>
        <w:shd w:val="clear" w:color="auto" w:fill="EEF2F5"/>
        <w:spacing w:before="0"/>
        <w:ind w:right="2400"/>
        <w:rPr>
          <w:rFonts w:ascii="Arial" w:hAnsi="Arial" w:cs="Arial"/>
          <w:b w:val="0"/>
          <w:bCs w:val="0"/>
          <w:color w:val="111111"/>
        </w:rPr>
      </w:pPr>
    </w:p>
    <w:p w:rsidR="00050AFF" w:rsidRPr="00226E26" w:rsidRDefault="00050AFF" w:rsidP="00050AFF">
      <w:pPr>
        <w:pStyle w:val="1"/>
        <w:shd w:val="clear" w:color="auto" w:fill="EEF2F5"/>
        <w:spacing w:before="0"/>
        <w:ind w:right="2400"/>
        <w:rPr>
          <w:rFonts w:ascii="Arial" w:hAnsi="Arial" w:cs="Arial"/>
          <w:bCs w:val="0"/>
          <w:color w:val="111111"/>
        </w:rPr>
      </w:pPr>
      <w:r w:rsidRPr="00226E26">
        <w:rPr>
          <w:rFonts w:ascii="Arial" w:hAnsi="Arial" w:cs="Arial"/>
          <w:bCs w:val="0"/>
          <w:color w:val="111111"/>
        </w:rPr>
        <w:t>День ЦО</w:t>
      </w:r>
    </w:p>
    <w:p w:rsidR="00050AFF" w:rsidRPr="00260F29" w:rsidRDefault="00050AFF" w:rsidP="00050AFF">
      <w:pPr>
        <w:shd w:val="clear" w:color="auto" w:fill="FFFFFF"/>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extent cx="1424940" cy="1080770"/>
            <wp:effectExtent l="0" t="0" r="3810" b="5080"/>
            <wp:docPr id="14" name="Рисунок 14" descr="Зображення">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ображення">
                      <a:hlinkClick r:id="rId113" tooltip="&quot;&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rsidR="00050AFF" w:rsidRPr="00260F29" w:rsidRDefault="00050AFF" w:rsidP="002D1AEF">
      <w:pPr>
        <w:pStyle w:val="a5"/>
        <w:shd w:val="clear" w:color="auto" w:fill="FFFFFF"/>
        <w:spacing w:before="150" w:beforeAutospacing="0" w:after="180" w:afterAutospacing="0"/>
        <w:rPr>
          <w:rFonts w:ascii="Arial" w:hAnsi="Arial" w:cs="Arial"/>
          <w:b/>
          <w:bCs/>
        </w:rPr>
      </w:pPr>
      <w:r w:rsidRPr="00260F29">
        <w:rPr>
          <w:rFonts w:ascii="Tahoma" w:hAnsi="Tahoma" w:cs="Tahoma"/>
          <w:b/>
          <w:bCs/>
          <w:color w:val="111111"/>
          <w:sz w:val="28"/>
          <w:szCs w:val="28"/>
        </w:rPr>
        <w:t>24 квітня в школі було проведено «День цивільного захисту (цивільної оборони)».</w:t>
      </w:r>
    </w:p>
    <w:p w:rsidR="00050AFF" w:rsidRPr="00260F29" w:rsidRDefault="00050AFF" w:rsidP="00050AFF">
      <w:pPr>
        <w:pStyle w:val="1"/>
        <w:shd w:val="clear" w:color="auto" w:fill="EEF2F5"/>
        <w:spacing w:before="0"/>
        <w:ind w:right="2400"/>
        <w:rPr>
          <w:rFonts w:ascii="Arial" w:hAnsi="Arial" w:cs="Arial"/>
          <w:b w:val="0"/>
          <w:bCs w:val="0"/>
        </w:rPr>
      </w:pPr>
      <w:r w:rsidRPr="00260F29">
        <w:rPr>
          <w:rFonts w:ascii="Arial" w:hAnsi="Arial" w:cs="Arial"/>
          <w:b w:val="0"/>
          <w:bCs w:val="0"/>
        </w:rPr>
        <w:t>Польова практика. Воєнно-польові збори (медицина)</w:t>
      </w:r>
    </w:p>
    <w:p w:rsidR="00050AFF" w:rsidRPr="00260F29" w:rsidRDefault="00050AFF" w:rsidP="002D1AEF">
      <w:pPr>
        <w:shd w:val="clear" w:color="auto" w:fill="FFFFFF"/>
      </w:pPr>
      <w:r w:rsidRPr="00260F29">
        <w:rPr>
          <w:rFonts w:ascii="Tahoma" w:hAnsi="Tahoma" w:cs="Tahoma"/>
          <w:noProof/>
          <w:color w:val="326693"/>
          <w:sz w:val="28"/>
          <w:szCs w:val="28"/>
          <w:lang/>
        </w:rPr>
        <w:drawing>
          <wp:inline distT="0" distB="0" distL="0" distR="0">
            <wp:extent cx="1424940" cy="1080770"/>
            <wp:effectExtent l="0" t="0" r="3810" b="5080"/>
            <wp:docPr id="13" name="Рисунок 13" descr="Зображення">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ображення">
                      <a:hlinkClick r:id="rId115" tooltip="&quot;&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rsidR="00951FFF" w:rsidRPr="00783F36" w:rsidRDefault="00951FFF" w:rsidP="00951FFF">
      <w:pPr>
        <w:pStyle w:val="1"/>
        <w:shd w:val="clear" w:color="auto" w:fill="EEF2F5"/>
        <w:spacing w:before="0"/>
        <w:ind w:right="2400"/>
        <w:rPr>
          <w:rFonts w:ascii="Arial" w:hAnsi="Arial" w:cs="Arial"/>
          <w:bCs w:val="0"/>
          <w:color w:val="111111"/>
        </w:rPr>
      </w:pPr>
      <w:r w:rsidRPr="00783F36">
        <w:rPr>
          <w:rFonts w:ascii="Arial" w:hAnsi="Arial" w:cs="Arial"/>
          <w:bCs w:val="0"/>
          <w:color w:val="111111"/>
        </w:rPr>
        <w:t>Військово-патріотична Гра «ДЖУРА»</w:t>
      </w:r>
    </w:p>
    <w:p w:rsidR="00951FFF" w:rsidRPr="00260F29" w:rsidRDefault="00951FFF" w:rsidP="00951FFF">
      <w:pPr>
        <w:shd w:val="clear" w:color="auto" w:fill="FFFFFF"/>
        <w:jc w:val="center"/>
        <w:rPr>
          <w:rFonts w:ascii="Tahoma" w:hAnsi="Tahoma" w:cs="Tahoma"/>
          <w:color w:val="111111"/>
          <w:sz w:val="28"/>
          <w:szCs w:val="28"/>
        </w:rPr>
      </w:pPr>
      <w:r w:rsidRPr="00260F29">
        <w:rPr>
          <w:rFonts w:ascii="Tahoma" w:hAnsi="Tahoma" w:cs="Tahoma"/>
          <w:noProof/>
          <w:color w:val="326693"/>
          <w:sz w:val="28"/>
          <w:szCs w:val="28"/>
          <w:lang/>
        </w:rPr>
        <w:drawing>
          <wp:inline distT="0" distB="0" distL="0" distR="0">
            <wp:extent cx="2489464" cy="1888176"/>
            <wp:effectExtent l="0" t="0" r="6350" b="0"/>
            <wp:docPr id="12" name="Рисунок 12" descr="Зображення">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ображення">
                      <a:hlinkClick r:id="rId117" tooltip="&quot;&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03162" cy="1898566"/>
                    </a:xfrm>
                    <a:prstGeom prst="rect">
                      <a:avLst/>
                    </a:prstGeom>
                    <a:noFill/>
                    <a:ln>
                      <a:noFill/>
                    </a:ln>
                  </pic:spPr>
                </pic:pic>
              </a:graphicData>
            </a:graphic>
          </wp:inline>
        </w:drawing>
      </w:r>
    </w:p>
    <w:p w:rsidR="00056132" w:rsidRDefault="00056132" w:rsidP="00951FFF">
      <w:pPr>
        <w:pStyle w:val="a5"/>
        <w:shd w:val="clear" w:color="auto" w:fill="FFFFFF"/>
        <w:spacing w:before="150" w:beforeAutospacing="0" w:after="180" w:afterAutospacing="0"/>
        <w:jc w:val="both"/>
        <w:rPr>
          <w:rFonts w:ascii="Tahoma" w:hAnsi="Tahoma" w:cs="Tahoma"/>
          <w:b/>
          <w:bCs/>
          <w:color w:val="000080"/>
          <w:sz w:val="28"/>
          <w:szCs w:val="28"/>
        </w:rPr>
      </w:pPr>
    </w:p>
    <w:p w:rsidR="00951FFF" w:rsidRPr="00260F29" w:rsidRDefault="00951FFF" w:rsidP="00951FFF">
      <w:pPr>
        <w:pStyle w:val="a5"/>
        <w:shd w:val="clear" w:color="auto" w:fill="FFFFFF"/>
        <w:spacing w:before="150" w:beforeAutospacing="0" w:after="180" w:afterAutospacing="0"/>
        <w:jc w:val="both"/>
        <w:rPr>
          <w:rFonts w:ascii="Tahoma" w:hAnsi="Tahoma" w:cs="Tahoma"/>
          <w:color w:val="111111"/>
          <w:sz w:val="28"/>
          <w:szCs w:val="28"/>
        </w:rPr>
      </w:pPr>
      <w:r w:rsidRPr="00260F29">
        <w:rPr>
          <w:rFonts w:ascii="Tahoma" w:hAnsi="Tahoma" w:cs="Tahoma"/>
          <w:b/>
          <w:bCs/>
          <w:color w:val="000080"/>
          <w:sz w:val="28"/>
          <w:szCs w:val="28"/>
        </w:rPr>
        <w:lastRenderedPageBreak/>
        <w:t>«Сокіл»</w:t>
      </w:r>
      <w:r w:rsidR="00004825">
        <w:rPr>
          <w:rFonts w:ascii="Tahoma" w:hAnsi="Tahoma" w:cs="Tahoma"/>
          <w:color w:val="000080"/>
          <w:sz w:val="28"/>
          <w:szCs w:val="28"/>
        </w:rPr>
        <w:t xml:space="preserve"> </w:t>
      </w:r>
      <w:r w:rsidRPr="00260F29">
        <w:rPr>
          <w:rFonts w:ascii="Tahoma" w:hAnsi="Tahoma" w:cs="Tahoma"/>
          <w:color w:val="000080"/>
          <w:sz w:val="28"/>
          <w:szCs w:val="28"/>
        </w:rPr>
        <w:t>(</w:t>
      </w:r>
      <w:r w:rsidRPr="00260F29">
        <w:rPr>
          <w:rFonts w:ascii="Tahoma" w:hAnsi="Tahoma" w:cs="Tahoma"/>
          <w:b/>
          <w:bCs/>
          <w:color w:val="000080"/>
          <w:sz w:val="28"/>
          <w:szCs w:val="28"/>
        </w:rPr>
        <w:t>«Джура»</w:t>
      </w:r>
      <w:r w:rsidR="00004825">
        <w:rPr>
          <w:rFonts w:ascii="Tahoma" w:hAnsi="Tahoma" w:cs="Tahoma"/>
          <w:color w:val="000080"/>
          <w:sz w:val="28"/>
          <w:szCs w:val="28"/>
        </w:rPr>
        <w:t xml:space="preserve">) — всеукраїнська дитячо-юнацька </w:t>
      </w:r>
      <w:hyperlink r:id="rId119" w:tooltip="Військово-спортивні ігри" w:history="1">
        <w:r w:rsidRPr="00260F29">
          <w:rPr>
            <w:rStyle w:val="aa"/>
            <w:rFonts w:ascii="Tahoma" w:hAnsi="Tahoma" w:cs="Tahoma"/>
            <w:color w:val="000080"/>
            <w:sz w:val="28"/>
            <w:szCs w:val="28"/>
          </w:rPr>
          <w:t>військово-патріотична гра</w:t>
        </w:r>
      </w:hyperlink>
      <w:r w:rsidR="00004825">
        <w:rPr>
          <w:rFonts w:ascii="Tahoma" w:hAnsi="Tahoma" w:cs="Tahoma"/>
          <w:color w:val="000080"/>
          <w:sz w:val="28"/>
          <w:szCs w:val="28"/>
        </w:rPr>
        <w:t xml:space="preserve">. </w:t>
      </w:r>
      <w:hyperlink r:id="rId120" w:tooltip="Гра" w:history="1">
        <w:r w:rsidRPr="00260F29">
          <w:rPr>
            <w:rStyle w:val="aa"/>
            <w:rFonts w:ascii="Tahoma" w:hAnsi="Tahoma" w:cs="Tahoma"/>
            <w:color w:val="000080"/>
            <w:sz w:val="28"/>
            <w:szCs w:val="28"/>
          </w:rPr>
          <w:t>Гра</w:t>
        </w:r>
      </w:hyperlink>
      <w:r w:rsidR="00004825">
        <w:rPr>
          <w:rFonts w:ascii="Tahoma" w:hAnsi="Tahoma" w:cs="Tahoma"/>
          <w:color w:val="000080"/>
          <w:sz w:val="28"/>
          <w:szCs w:val="28"/>
        </w:rPr>
        <w:t xml:space="preserve"> є формою </w:t>
      </w:r>
      <w:hyperlink r:id="rId121" w:tooltip="Позакласна робота (ще не написана)" w:history="1">
        <w:r w:rsidRPr="00260F29">
          <w:rPr>
            <w:rStyle w:val="aa"/>
            <w:rFonts w:ascii="Tahoma" w:hAnsi="Tahoma" w:cs="Tahoma"/>
            <w:color w:val="000080"/>
            <w:sz w:val="28"/>
            <w:szCs w:val="28"/>
          </w:rPr>
          <w:t>позакласної роботи</w:t>
        </w:r>
      </w:hyperlink>
      <w:r w:rsidR="00004825">
        <w:rPr>
          <w:rFonts w:ascii="Tahoma" w:hAnsi="Tahoma" w:cs="Tahoma"/>
          <w:color w:val="000080"/>
          <w:sz w:val="28"/>
          <w:szCs w:val="28"/>
        </w:rPr>
        <w:t xml:space="preserve"> з </w:t>
      </w:r>
      <w:hyperlink r:id="rId122" w:tooltip="Патріотичне виховання" w:history="1">
        <w:r w:rsidRPr="00260F29">
          <w:rPr>
            <w:rStyle w:val="aa"/>
            <w:rFonts w:ascii="Tahoma" w:hAnsi="Tahoma" w:cs="Tahoma"/>
            <w:color w:val="000080"/>
            <w:sz w:val="28"/>
            <w:szCs w:val="28"/>
          </w:rPr>
          <w:t>патріотичного</w:t>
        </w:r>
      </w:hyperlink>
      <w:r w:rsidR="00004825">
        <w:rPr>
          <w:rFonts w:ascii="Tahoma" w:hAnsi="Tahoma" w:cs="Tahoma"/>
          <w:color w:val="000080"/>
          <w:sz w:val="28"/>
          <w:szCs w:val="28"/>
        </w:rPr>
        <w:t xml:space="preserve"> та </w:t>
      </w:r>
      <w:hyperlink r:id="rId123" w:tooltip="Моральна свідомість (ще не написана)" w:history="1">
        <w:r w:rsidRPr="00260F29">
          <w:rPr>
            <w:rStyle w:val="aa"/>
            <w:rFonts w:ascii="Tahoma" w:hAnsi="Tahoma" w:cs="Tahoma"/>
            <w:color w:val="000080"/>
            <w:sz w:val="28"/>
            <w:szCs w:val="28"/>
          </w:rPr>
          <w:t>морально-етичного</w:t>
        </w:r>
      </w:hyperlink>
      <w:r w:rsidR="00004825">
        <w:rPr>
          <w:rFonts w:ascii="Tahoma" w:hAnsi="Tahoma" w:cs="Tahoma"/>
          <w:color w:val="000080"/>
          <w:sz w:val="28"/>
          <w:szCs w:val="28"/>
        </w:rPr>
        <w:t xml:space="preserve"> виховання </w:t>
      </w:r>
      <w:hyperlink r:id="rId124" w:tooltip="Школа" w:history="1">
        <w:r w:rsidRPr="00260F29">
          <w:rPr>
            <w:rStyle w:val="aa"/>
            <w:rFonts w:ascii="Tahoma" w:hAnsi="Tahoma" w:cs="Tahoma"/>
            <w:color w:val="000080"/>
            <w:sz w:val="28"/>
            <w:szCs w:val="28"/>
          </w:rPr>
          <w:t>школярів</w:t>
        </w:r>
      </w:hyperlink>
      <w:r w:rsidR="00004825">
        <w:rPr>
          <w:rFonts w:ascii="Tahoma" w:hAnsi="Tahoma" w:cs="Tahoma"/>
          <w:color w:val="000080"/>
          <w:sz w:val="28"/>
          <w:szCs w:val="28"/>
        </w:rPr>
        <w:t xml:space="preserve">, засобом формування </w:t>
      </w:r>
      <w:hyperlink r:id="rId125" w:tooltip="Патріотизм" w:history="1">
        <w:r w:rsidRPr="00260F29">
          <w:rPr>
            <w:rStyle w:val="aa"/>
            <w:rFonts w:ascii="Tahoma" w:hAnsi="Tahoma" w:cs="Tahoma"/>
            <w:color w:val="000080"/>
            <w:sz w:val="28"/>
            <w:szCs w:val="28"/>
          </w:rPr>
          <w:t>патріотичної свідомості</w:t>
        </w:r>
      </w:hyperlink>
      <w:r w:rsidR="00004825">
        <w:rPr>
          <w:rFonts w:ascii="Tahoma" w:hAnsi="Tahoma" w:cs="Tahoma"/>
          <w:color w:val="000080"/>
          <w:sz w:val="28"/>
          <w:szCs w:val="28"/>
        </w:rPr>
        <w:t xml:space="preserve">, </w:t>
      </w:r>
      <w:bookmarkStart w:id="0" w:name="_GoBack"/>
      <w:bookmarkEnd w:id="0"/>
      <w:r w:rsidR="008E6644">
        <w:rPr>
          <w:rStyle w:val="aa"/>
          <w:rFonts w:ascii="Tahoma" w:hAnsi="Tahoma" w:cs="Tahoma"/>
          <w:color w:val="000080"/>
          <w:sz w:val="28"/>
          <w:szCs w:val="28"/>
        </w:rPr>
        <w:fldChar w:fldCharType="begin"/>
      </w:r>
      <w:r w:rsidR="008E6644">
        <w:rPr>
          <w:rStyle w:val="aa"/>
          <w:rFonts w:ascii="Tahoma" w:hAnsi="Tahoma" w:cs="Tahoma"/>
          <w:color w:val="000080"/>
          <w:sz w:val="28"/>
          <w:szCs w:val="28"/>
        </w:rPr>
        <w:instrText xml:space="preserve"> HYPERLINK "https://uk.wikipedia.org/wiki/%D0%A4%D1%96%D0%B7%D0%B8%D1%87%D0%BD%D0%B0_%D0%BA%D1%83%D0%BB%D1%8C%D1%82%D1%83%D1%80%D0%B0" \o "Фізична культура" </w:instrText>
      </w:r>
      <w:r w:rsidR="008E6644">
        <w:rPr>
          <w:rStyle w:val="aa"/>
          <w:rFonts w:ascii="Tahoma" w:hAnsi="Tahoma" w:cs="Tahoma"/>
          <w:color w:val="000080"/>
          <w:sz w:val="28"/>
          <w:szCs w:val="28"/>
        </w:rPr>
        <w:fldChar w:fldCharType="separate"/>
      </w:r>
      <w:r w:rsidRPr="00260F29">
        <w:rPr>
          <w:rStyle w:val="aa"/>
          <w:rFonts w:ascii="Tahoma" w:hAnsi="Tahoma" w:cs="Tahoma"/>
          <w:color w:val="000080"/>
          <w:sz w:val="28"/>
          <w:szCs w:val="28"/>
        </w:rPr>
        <w:t>спортивно-оздоровчої</w:t>
      </w:r>
      <w:r w:rsidR="008E6644">
        <w:rPr>
          <w:rStyle w:val="aa"/>
          <w:rFonts w:ascii="Tahoma" w:hAnsi="Tahoma" w:cs="Tahoma"/>
          <w:color w:val="000080"/>
          <w:sz w:val="28"/>
          <w:szCs w:val="28"/>
        </w:rPr>
        <w:fldChar w:fldCharType="end"/>
      </w:r>
      <w:r w:rsidRPr="00260F29">
        <w:rPr>
          <w:rFonts w:ascii="Tahoma" w:hAnsi="Tahoma" w:cs="Tahoma"/>
          <w:color w:val="000080"/>
          <w:sz w:val="28"/>
          <w:szCs w:val="28"/>
        </w:rPr>
        <w:t> роботи. Організація гри в </w:t>
      </w:r>
      <w:hyperlink r:id="rId126" w:tooltip="Навчальний заклад" w:history="1">
        <w:r w:rsidRPr="00260F29">
          <w:rPr>
            <w:rStyle w:val="aa"/>
            <w:rFonts w:ascii="Tahoma" w:hAnsi="Tahoma" w:cs="Tahoma"/>
            <w:color w:val="000080"/>
            <w:sz w:val="28"/>
            <w:szCs w:val="28"/>
          </w:rPr>
          <w:t>навчальних закладах</w:t>
        </w:r>
      </w:hyperlink>
      <w:r w:rsidRPr="00260F29">
        <w:rPr>
          <w:rFonts w:ascii="Tahoma" w:hAnsi="Tahoma" w:cs="Tahoma"/>
          <w:color w:val="000080"/>
          <w:sz w:val="28"/>
          <w:szCs w:val="28"/>
        </w:rPr>
        <w:t> спирається на </w:t>
      </w:r>
      <w:hyperlink r:id="rId127" w:tooltip="Учнівське самоврядування" w:history="1">
        <w:r w:rsidRPr="00260F29">
          <w:rPr>
            <w:rStyle w:val="aa"/>
            <w:rFonts w:ascii="Tahoma" w:hAnsi="Tahoma" w:cs="Tahoma"/>
            <w:color w:val="000080"/>
            <w:sz w:val="28"/>
            <w:szCs w:val="28"/>
          </w:rPr>
          <w:t>учнівське самоврядування</w:t>
        </w:r>
      </w:hyperlink>
      <w:r w:rsidRPr="00260F29">
        <w:rPr>
          <w:rFonts w:ascii="Tahoma" w:hAnsi="Tahoma" w:cs="Tahoma"/>
          <w:color w:val="000080"/>
          <w:sz w:val="28"/>
          <w:szCs w:val="28"/>
        </w:rPr>
        <w:t>, засноване на традиціях </w:t>
      </w:r>
      <w:hyperlink r:id="rId128" w:tooltip="Козачий круг" w:history="1">
        <w:r w:rsidRPr="00260F29">
          <w:rPr>
            <w:rStyle w:val="aa"/>
            <w:rFonts w:ascii="Tahoma" w:hAnsi="Tahoma" w:cs="Tahoma"/>
            <w:color w:val="000080"/>
            <w:sz w:val="28"/>
            <w:szCs w:val="28"/>
          </w:rPr>
          <w:t>козацького кола</w:t>
        </w:r>
      </w:hyperlink>
      <w:r w:rsidRPr="00260F29">
        <w:rPr>
          <w:rFonts w:ascii="Tahoma" w:hAnsi="Tahoma" w:cs="Tahoma"/>
          <w:color w:val="000080"/>
          <w:sz w:val="28"/>
          <w:szCs w:val="28"/>
        </w:rPr>
        <w:t>, вільного народного </w:t>
      </w:r>
      <w:hyperlink r:id="rId129" w:tooltip="Віче" w:history="1">
        <w:r w:rsidRPr="00260F29">
          <w:rPr>
            <w:rStyle w:val="aa"/>
            <w:rFonts w:ascii="Tahoma" w:hAnsi="Tahoma" w:cs="Tahoma"/>
            <w:color w:val="000080"/>
            <w:sz w:val="28"/>
            <w:szCs w:val="28"/>
          </w:rPr>
          <w:t>віче</w:t>
        </w:r>
      </w:hyperlink>
      <w:r w:rsidRPr="00260F29">
        <w:rPr>
          <w:rFonts w:ascii="Tahoma" w:hAnsi="Tahoma" w:cs="Tahoma"/>
          <w:color w:val="000080"/>
          <w:sz w:val="28"/>
          <w:szCs w:val="28"/>
        </w:rPr>
        <w:t>, і являє собою добровільне об'єднання дітей для виконання завдань гри. Гра проводиться </w:t>
      </w:r>
      <w:hyperlink r:id="rId130" w:tooltip="Міністерство освіти і науки України" w:history="1">
        <w:r w:rsidRPr="00260F29">
          <w:rPr>
            <w:rStyle w:val="aa"/>
            <w:rFonts w:ascii="Tahoma" w:hAnsi="Tahoma" w:cs="Tahoma"/>
            <w:color w:val="000080"/>
            <w:sz w:val="28"/>
            <w:szCs w:val="28"/>
          </w:rPr>
          <w:t>Міністерством освіти і науки України</w:t>
        </w:r>
      </w:hyperlink>
      <w:r w:rsidRPr="00260F29">
        <w:rPr>
          <w:rFonts w:ascii="Tahoma" w:hAnsi="Tahoma" w:cs="Tahoma"/>
          <w:color w:val="000080"/>
          <w:sz w:val="28"/>
          <w:szCs w:val="28"/>
        </w:rPr>
        <w:t> за сприянням інших міністерств, відомств та громадських організацій. На загальнонаціональному рівні проводиться з 2009 року</w:t>
      </w:r>
      <w:hyperlink r:id="rId131" w:anchor="cite_note-1" w:history="1">
        <w:r w:rsidRPr="00260F29">
          <w:rPr>
            <w:rStyle w:val="aa"/>
            <w:rFonts w:ascii="Tahoma" w:hAnsi="Tahoma" w:cs="Tahoma"/>
            <w:color w:val="000080"/>
            <w:sz w:val="28"/>
            <w:szCs w:val="28"/>
            <w:vertAlign w:val="superscript"/>
          </w:rPr>
          <w:t>[1]</w:t>
        </w:r>
      </w:hyperlink>
      <w:r w:rsidRPr="00260F29">
        <w:rPr>
          <w:rFonts w:ascii="Tahoma" w:hAnsi="Tahoma" w:cs="Tahoma"/>
          <w:color w:val="000080"/>
          <w:sz w:val="28"/>
          <w:szCs w:val="28"/>
        </w:rPr>
        <w:t>. Новий поштовх у розвитку гра отримала 2015 року, коли вона була включена до Стратегії національно-патріотичного виховання дітей та молоді на 2016—2020 роки, затвердженої Указом Президента України від 13 жовтня 2015 року № 580.</w:t>
      </w:r>
    </w:p>
    <w:p w:rsidR="00951FFF" w:rsidRPr="00260F29" w:rsidRDefault="00951FFF" w:rsidP="00951FFF">
      <w:pPr>
        <w:pStyle w:val="a5"/>
        <w:shd w:val="clear" w:color="auto" w:fill="FFFFFF"/>
        <w:spacing w:before="150" w:beforeAutospacing="0" w:after="180" w:afterAutospacing="0"/>
        <w:jc w:val="center"/>
        <w:rPr>
          <w:rFonts w:ascii="Tahoma" w:hAnsi="Tahoma" w:cs="Tahoma"/>
          <w:color w:val="111111"/>
          <w:sz w:val="28"/>
          <w:szCs w:val="28"/>
        </w:rPr>
      </w:pPr>
      <w:r w:rsidRPr="00260F29">
        <w:rPr>
          <w:rFonts w:ascii="Tahoma" w:hAnsi="Tahoma" w:cs="Tahoma"/>
          <w:noProof/>
          <w:color w:val="111111"/>
          <w:sz w:val="28"/>
          <w:szCs w:val="28"/>
          <w:lang/>
        </w:rPr>
        <w:drawing>
          <wp:inline distT="0" distB="0" distL="0" distR="0">
            <wp:extent cx="2422567" cy="3227817"/>
            <wp:effectExtent l="0" t="0" r="0" b="0"/>
            <wp:docPr id="11" name="Рисунок 11" descr="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ображення"/>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425812" cy="3232140"/>
                    </a:xfrm>
                    <a:prstGeom prst="rect">
                      <a:avLst/>
                    </a:prstGeom>
                    <a:noFill/>
                    <a:ln>
                      <a:noFill/>
                    </a:ln>
                  </pic:spPr>
                </pic:pic>
              </a:graphicData>
            </a:graphic>
          </wp:inline>
        </w:drawing>
      </w:r>
    </w:p>
    <w:p w:rsidR="008A4126" w:rsidRPr="00260F29" w:rsidRDefault="008A4126" w:rsidP="008A4126">
      <w:pPr>
        <w:rPr>
          <w:rFonts w:ascii="Cambria" w:hAnsi="Cambria"/>
          <w:b/>
          <w:bCs/>
          <w:color w:val="365F91"/>
          <w:sz w:val="28"/>
          <w:szCs w:val="28"/>
        </w:rPr>
      </w:pPr>
    </w:p>
    <w:sectPr w:rsidR="008A4126" w:rsidRPr="00260F29" w:rsidSect="00A84AE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313C"/>
    <w:multiLevelType w:val="multilevel"/>
    <w:tmpl w:val="06D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37FFE"/>
    <w:multiLevelType w:val="multilevel"/>
    <w:tmpl w:val="023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035D2"/>
    <w:multiLevelType w:val="multilevel"/>
    <w:tmpl w:val="E728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D3519"/>
    <w:multiLevelType w:val="hybridMultilevel"/>
    <w:tmpl w:val="6EF42668"/>
    <w:lvl w:ilvl="0" w:tplc="57782858">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834E9"/>
    <w:multiLevelType w:val="multilevel"/>
    <w:tmpl w:val="345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14226"/>
    <w:multiLevelType w:val="hybridMultilevel"/>
    <w:tmpl w:val="059EBB18"/>
    <w:lvl w:ilvl="0" w:tplc="38184CF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5B017135"/>
    <w:multiLevelType w:val="hybridMultilevel"/>
    <w:tmpl w:val="4FE46CC0"/>
    <w:lvl w:ilvl="0" w:tplc="342C00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3B30836"/>
    <w:multiLevelType w:val="multilevel"/>
    <w:tmpl w:val="7DF6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316DE"/>
    <w:multiLevelType w:val="multilevel"/>
    <w:tmpl w:val="02F4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8"/>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26"/>
    <w:rsid w:val="00004825"/>
    <w:rsid w:val="00025C52"/>
    <w:rsid w:val="00036517"/>
    <w:rsid w:val="00050AFF"/>
    <w:rsid w:val="00056132"/>
    <w:rsid w:val="000715FE"/>
    <w:rsid w:val="000E3A84"/>
    <w:rsid w:val="001E68CE"/>
    <w:rsid w:val="00226E26"/>
    <w:rsid w:val="00260F29"/>
    <w:rsid w:val="002C7F2B"/>
    <w:rsid w:val="002D1AEF"/>
    <w:rsid w:val="00334762"/>
    <w:rsid w:val="00343C1A"/>
    <w:rsid w:val="00352ABA"/>
    <w:rsid w:val="003B2BC8"/>
    <w:rsid w:val="006F1DF8"/>
    <w:rsid w:val="00705FCF"/>
    <w:rsid w:val="00783F36"/>
    <w:rsid w:val="008A4126"/>
    <w:rsid w:val="008E6644"/>
    <w:rsid w:val="00951FFF"/>
    <w:rsid w:val="00A84AE4"/>
    <w:rsid w:val="00A901D6"/>
    <w:rsid w:val="00BE1A42"/>
    <w:rsid w:val="00D43762"/>
    <w:rsid w:val="00FC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B9F20-7AB3-4D0E-A47B-C7C20CF0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1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412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A4126"/>
    <w:pPr>
      <w:keepNext/>
      <w:jc w:val="center"/>
      <w:outlineLvl w:val="1"/>
    </w:pPr>
    <w:rPr>
      <w:b/>
      <w:sz w:val="40"/>
      <w:szCs w:val="20"/>
      <w:lang w:val="uk-UA"/>
    </w:rPr>
  </w:style>
  <w:style w:type="paragraph" w:styleId="3">
    <w:name w:val="heading 3"/>
    <w:basedOn w:val="a"/>
    <w:next w:val="a"/>
    <w:link w:val="30"/>
    <w:uiPriority w:val="99"/>
    <w:qFormat/>
    <w:rsid w:val="008A4126"/>
    <w:pPr>
      <w:keepNext/>
      <w:keepLines/>
      <w:spacing w:before="200"/>
      <w:outlineLvl w:val="2"/>
    </w:pPr>
    <w:rPr>
      <w:rFonts w:ascii="Cambria" w:hAnsi="Cambria"/>
      <w:b/>
      <w:bCs/>
      <w:color w:val="4F81BD"/>
    </w:rPr>
  </w:style>
  <w:style w:type="paragraph" w:styleId="5">
    <w:name w:val="heading 5"/>
    <w:basedOn w:val="a"/>
    <w:next w:val="a"/>
    <w:link w:val="50"/>
    <w:uiPriority w:val="9"/>
    <w:semiHidden/>
    <w:unhideWhenUsed/>
    <w:qFormat/>
    <w:rsid w:val="00BE1A4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126"/>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9"/>
    <w:rsid w:val="008A4126"/>
    <w:rPr>
      <w:rFonts w:ascii="Times New Roman" w:eastAsia="Times New Roman" w:hAnsi="Times New Roman" w:cs="Times New Roman"/>
      <w:b/>
      <w:sz w:val="40"/>
      <w:szCs w:val="20"/>
      <w:lang w:val="uk-UA" w:eastAsia="ru-RU"/>
    </w:rPr>
  </w:style>
  <w:style w:type="character" w:customStyle="1" w:styleId="30">
    <w:name w:val="Заголовок 3 Знак"/>
    <w:basedOn w:val="a0"/>
    <w:link w:val="3"/>
    <w:uiPriority w:val="99"/>
    <w:rsid w:val="008A4126"/>
    <w:rPr>
      <w:rFonts w:ascii="Cambria" w:eastAsia="Times New Roman" w:hAnsi="Cambria" w:cs="Times New Roman"/>
      <w:b/>
      <w:bCs/>
      <w:color w:val="4F81BD"/>
      <w:sz w:val="24"/>
      <w:szCs w:val="24"/>
      <w:lang w:val="ru-RU" w:eastAsia="ru-RU"/>
    </w:rPr>
  </w:style>
  <w:style w:type="table" w:styleId="a3">
    <w:name w:val="Table Grid"/>
    <w:basedOn w:val="a1"/>
    <w:uiPriority w:val="59"/>
    <w:rsid w:val="008A41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4126"/>
    <w:pPr>
      <w:spacing w:after="200" w:line="276" w:lineRule="auto"/>
      <w:ind w:left="720"/>
      <w:contextualSpacing/>
    </w:pPr>
    <w:rPr>
      <w:rFonts w:ascii="Calibri" w:hAnsi="Calibri"/>
      <w:sz w:val="22"/>
      <w:szCs w:val="22"/>
      <w:lang w:eastAsia="en-US"/>
    </w:rPr>
  </w:style>
  <w:style w:type="paragraph" w:styleId="a5">
    <w:name w:val="Normal (Web)"/>
    <w:basedOn w:val="a"/>
    <w:uiPriority w:val="99"/>
    <w:rsid w:val="008A4126"/>
    <w:pPr>
      <w:spacing w:before="100" w:beforeAutospacing="1" w:after="100" w:afterAutospacing="1"/>
    </w:pPr>
  </w:style>
  <w:style w:type="paragraph" w:styleId="a6">
    <w:name w:val="No Spacing"/>
    <w:uiPriority w:val="99"/>
    <w:qFormat/>
    <w:rsid w:val="008A4126"/>
    <w:pPr>
      <w:spacing w:after="0" w:line="240" w:lineRule="auto"/>
    </w:pPr>
    <w:rPr>
      <w:rFonts w:ascii="Calibri" w:eastAsia="Times New Roman" w:hAnsi="Calibri" w:cs="Times New Roman"/>
    </w:rPr>
  </w:style>
  <w:style w:type="paragraph" w:styleId="a7">
    <w:name w:val="Body Text Indent"/>
    <w:basedOn w:val="a"/>
    <w:link w:val="a8"/>
    <w:uiPriority w:val="99"/>
    <w:rsid w:val="008A4126"/>
    <w:pPr>
      <w:ind w:firstLine="840"/>
    </w:pPr>
    <w:rPr>
      <w:sz w:val="28"/>
      <w:lang w:val="uk-UA"/>
    </w:rPr>
  </w:style>
  <w:style w:type="character" w:customStyle="1" w:styleId="a8">
    <w:name w:val="Основной текст с отступом Знак"/>
    <w:basedOn w:val="a0"/>
    <w:link w:val="a7"/>
    <w:uiPriority w:val="99"/>
    <w:rsid w:val="008A4126"/>
    <w:rPr>
      <w:rFonts w:ascii="Times New Roman" w:eastAsia="Times New Roman" w:hAnsi="Times New Roman" w:cs="Times New Roman"/>
      <w:sz w:val="28"/>
      <w:szCs w:val="24"/>
      <w:lang w:val="uk-UA" w:eastAsia="ru-RU"/>
    </w:rPr>
  </w:style>
  <w:style w:type="character" w:customStyle="1" w:styleId="apple-converted-space">
    <w:name w:val="apple-converted-space"/>
    <w:basedOn w:val="a0"/>
    <w:uiPriority w:val="99"/>
    <w:rsid w:val="008A4126"/>
    <w:rPr>
      <w:rFonts w:cs="Times New Roman"/>
    </w:rPr>
  </w:style>
  <w:style w:type="paragraph" w:customStyle="1" w:styleId="wymcenter">
    <w:name w:val="wym_center"/>
    <w:basedOn w:val="a"/>
    <w:rsid w:val="008A4126"/>
    <w:pPr>
      <w:spacing w:before="100" w:beforeAutospacing="1" w:after="100" w:afterAutospacing="1"/>
    </w:pPr>
  </w:style>
  <w:style w:type="character" w:styleId="a9">
    <w:name w:val="Strong"/>
    <w:basedOn w:val="a0"/>
    <w:uiPriority w:val="22"/>
    <w:qFormat/>
    <w:rsid w:val="00334762"/>
    <w:rPr>
      <w:b/>
      <w:bCs/>
    </w:rPr>
  </w:style>
  <w:style w:type="character" w:styleId="aa">
    <w:name w:val="Hyperlink"/>
    <w:basedOn w:val="a0"/>
    <w:uiPriority w:val="99"/>
    <w:semiHidden/>
    <w:unhideWhenUsed/>
    <w:rsid w:val="00334762"/>
    <w:rPr>
      <w:color w:val="0000FF"/>
      <w:u w:val="single"/>
    </w:rPr>
  </w:style>
  <w:style w:type="character" w:customStyle="1" w:styleId="50">
    <w:name w:val="Заголовок 5 Знак"/>
    <w:basedOn w:val="a0"/>
    <w:link w:val="5"/>
    <w:uiPriority w:val="9"/>
    <w:semiHidden/>
    <w:rsid w:val="00BE1A42"/>
    <w:rPr>
      <w:rFonts w:asciiTheme="majorHAnsi" w:eastAsiaTheme="majorEastAsia" w:hAnsiTheme="majorHAnsi" w:cstheme="majorBidi"/>
      <w:color w:val="2E74B5" w:themeColor="accent1" w:themeShade="BF"/>
      <w:sz w:val="24"/>
      <w:szCs w:val="24"/>
      <w:lang w:eastAsia="ru-RU"/>
    </w:rPr>
  </w:style>
  <w:style w:type="character" w:styleId="ab">
    <w:name w:val="Emphasis"/>
    <w:basedOn w:val="a0"/>
    <w:uiPriority w:val="20"/>
    <w:qFormat/>
    <w:rsid w:val="00343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74">
      <w:bodyDiv w:val="1"/>
      <w:marLeft w:val="0"/>
      <w:marRight w:val="0"/>
      <w:marTop w:val="0"/>
      <w:marBottom w:val="0"/>
      <w:divBdr>
        <w:top w:val="none" w:sz="0" w:space="0" w:color="auto"/>
        <w:left w:val="none" w:sz="0" w:space="0" w:color="auto"/>
        <w:bottom w:val="none" w:sz="0" w:space="0" w:color="auto"/>
        <w:right w:val="none" w:sz="0" w:space="0" w:color="auto"/>
      </w:divBdr>
    </w:div>
    <w:div w:id="15667812">
      <w:bodyDiv w:val="1"/>
      <w:marLeft w:val="0"/>
      <w:marRight w:val="0"/>
      <w:marTop w:val="0"/>
      <w:marBottom w:val="0"/>
      <w:divBdr>
        <w:top w:val="none" w:sz="0" w:space="0" w:color="auto"/>
        <w:left w:val="none" w:sz="0" w:space="0" w:color="auto"/>
        <w:bottom w:val="none" w:sz="0" w:space="0" w:color="auto"/>
        <w:right w:val="none" w:sz="0" w:space="0" w:color="auto"/>
      </w:divBdr>
    </w:div>
    <w:div w:id="202909311">
      <w:bodyDiv w:val="1"/>
      <w:marLeft w:val="0"/>
      <w:marRight w:val="0"/>
      <w:marTop w:val="0"/>
      <w:marBottom w:val="0"/>
      <w:divBdr>
        <w:top w:val="none" w:sz="0" w:space="0" w:color="auto"/>
        <w:left w:val="none" w:sz="0" w:space="0" w:color="auto"/>
        <w:bottom w:val="none" w:sz="0" w:space="0" w:color="auto"/>
        <w:right w:val="none" w:sz="0" w:space="0" w:color="auto"/>
      </w:divBdr>
    </w:div>
    <w:div w:id="303825221">
      <w:bodyDiv w:val="1"/>
      <w:marLeft w:val="0"/>
      <w:marRight w:val="0"/>
      <w:marTop w:val="0"/>
      <w:marBottom w:val="0"/>
      <w:divBdr>
        <w:top w:val="none" w:sz="0" w:space="0" w:color="auto"/>
        <w:left w:val="none" w:sz="0" w:space="0" w:color="auto"/>
        <w:bottom w:val="none" w:sz="0" w:space="0" w:color="auto"/>
        <w:right w:val="none" w:sz="0" w:space="0" w:color="auto"/>
      </w:divBdr>
      <w:divsChild>
        <w:div w:id="1786194709">
          <w:marLeft w:val="0"/>
          <w:marRight w:val="0"/>
          <w:marTop w:val="0"/>
          <w:marBottom w:val="0"/>
          <w:divBdr>
            <w:top w:val="none" w:sz="0" w:space="0" w:color="auto"/>
            <w:left w:val="none" w:sz="0" w:space="0" w:color="auto"/>
            <w:bottom w:val="none" w:sz="0" w:space="0" w:color="auto"/>
            <w:right w:val="none" w:sz="0" w:space="0" w:color="auto"/>
          </w:divBdr>
        </w:div>
        <w:div w:id="516506662">
          <w:marLeft w:val="0"/>
          <w:marRight w:val="0"/>
          <w:marTop w:val="0"/>
          <w:marBottom w:val="0"/>
          <w:divBdr>
            <w:top w:val="none" w:sz="0" w:space="0" w:color="auto"/>
            <w:left w:val="none" w:sz="0" w:space="0" w:color="auto"/>
            <w:bottom w:val="none" w:sz="0" w:space="0" w:color="auto"/>
            <w:right w:val="none" w:sz="0" w:space="0" w:color="auto"/>
          </w:divBdr>
          <w:divsChild>
            <w:div w:id="1392659593">
              <w:marLeft w:val="0"/>
              <w:marRight w:val="0"/>
              <w:marTop w:val="0"/>
              <w:marBottom w:val="0"/>
              <w:divBdr>
                <w:top w:val="none" w:sz="0" w:space="0" w:color="auto"/>
                <w:left w:val="none" w:sz="0" w:space="0" w:color="auto"/>
                <w:bottom w:val="none" w:sz="0" w:space="0" w:color="auto"/>
                <w:right w:val="none" w:sz="0" w:space="0" w:color="auto"/>
              </w:divBdr>
            </w:div>
            <w:div w:id="1191068885">
              <w:marLeft w:val="0"/>
              <w:marRight w:val="0"/>
              <w:marTop w:val="0"/>
              <w:marBottom w:val="0"/>
              <w:divBdr>
                <w:top w:val="none" w:sz="0" w:space="0" w:color="auto"/>
                <w:left w:val="none" w:sz="0" w:space="0" w:color="auto"/>
                <w:bottom w:val="none" w:sz="0" w:space="0" w:color="auto"/>
                <w:right w:val="none" w:sz="0" w:space="0" w:color="auto"/>
              </w:divBdr>
            </w:div>
            <w:div w:id="898638601">
              <w:marLeft w:val="0"/>
              <w:marRight w:val="0"/>
              <w:marTop w:val="0"/>
              <w:marBottom w:val="0"/>
              <w:divBdr>
                <w:top w:val="none" w:sz="0" w:space="0" w:color="auto"/>
                <w:left w:val="none" w:sz="0" w:space="0" w:color="auto"/>
                <w:bottom w:val="none" w:sz="0" w:space="0" w:color="auto"/>
                <w:right w:val="none" w:sz="0" w:space="0" w:color="auto"/>
              </w:divBdr>
            </w:div>
          </w:divsChild>
        </w:div>
        <w:div w:id="2136017681">
          <w:marLeft w:val="0"/>
          <w:marRight w:val="0"/>
          <w:marTop w:val="0"/>
          <w:marBottom w:val="0"/>
          <w:divBdr>
            <w:top w:val="none" w:sz="0" w:space="0" w:color="auto"/>
            <w:left w:val="none" w:sz="0" w:space="0" w:color="auto"/>
            <w:bottom w:val="none" w:sz="0" w:space="0" w:color="auto"/>
            <w:right w:val="none" w:sz="0" w:space="0" w:color="auto"/>
          </w:divBdr>
          <w:divsChild>
            <w:div w:id="1688866800">
              <w:marLeft w:val="0"/>
              <w:marRight w:val="0"/>
              <w:marTop w:val="0"/>
              <w:marBottom w:val="0"/>
              <w:divBdr>
                <w:top w:val="none" w:sz="0" w:space="0" w:color="auto"/>
                <w:left w:val="none" w:sz="0" w:space="0" w:color="auto"/>
                <w:bottom w:val="none" w:sz="0" w:space="0" w:color="auto"/>
                <w:right w:val="none" w:sz="0" w:space="0" w:color="auto"/>
              </w:divBdr>
              <w:divsChild>
                <w:div w:id="148667964">
                  <w:marLeft w:val="0"/>
                  <w:marRight w:val="225"/>
                  <w:marTop w:val="0"/>
                  <w:marBottom w:val="90"/>
                  <w:divBdr>
                    <w:top w:val="none" w:sz="0" w:space="0" w:color="auto"/>
                    <w:left w:val="none" w:sz="0" w:space="0" w:color="auto"/>
                    <w:bottom w:val="none" w:sz="0" w:space="0" w:color="auto"/>
                    <w:right w:val="none" w:sz="0" w:space="0" w:color="auto"/>
                  </w:divBdr>
                </w:div>
              </w:divsChild>
            </w:div>
          </w:divsChild>
        </w:div>
      </w:divsChild>
    </w:div>
    <w:div w:id="393744026">
      <w:bodyDiv w:val="1"/>
      <w:marLeft w:val="0"/>
      <w:marRight w:val="0"/>
      <w:marTop w:val="0"/>
      <w:marBottom w:val="0"/>
      <w:divBdr>
        <w:top w:val="none" w:sz="0" w:space="0" w:color="auto"/>
        <w:left w:val="none" w:sz="0" w:space="0" w:color="auto"/>
        <w:bottom w:val="none" w:sz="0" w:space="0" w:color="auto"/>
        <w:right w:val="none" w:sz="0" w:space="0" w:color="auto"/>
      </w:divBdr>
    </w:div>
    <w:div w:id="517548776">
      <w:bodyDiv w:val="1"/>
      <w:marLeft w:val="0"/>
      <w:marRight w:val="0"/>
      <w:marTop w:val="0"/>
      <w:marBottom w:val="0"/>
      <w:divBdr>
        <w:top w:val="none" w:sz="0" w:space="0" w:color="auto"/>
        <w:left w:val="none" w:sz="0" w:space="0" w:color="auto"/>
        <w:bottom w:val="none" w:sz="0" w:space="0" w:color="auto"/>
        <w:right w:val="none" w:sz="0" w:space="0" w:color="auto"/>
      </w:divBdr>
    </w:div>
    <w:div w:id="625819260">
      <w:bodyDiv w:val="1"/>
      <w:marLeft w:val="0"/>
      <w:marRight w:val="0"/>
      <w:marTop w:val="0"/>
      <w:marBottom w:val="0"/>
      <w:divBdr>
        <w:top w:val="none" w:sz="0" w:space="0" w:color="auto"/>
        <w:left w:val="none" w:sz="0" w:space="0" w:color="auto"/>
        <w:bottom w:val="none" w:sz="0" w:space="0" w:color="auto"/>
        <w:right w:val="none" w:sz="0" w:space="0" w:color="auto"/>
      </w:divBdr>
      <w:divsChild>
        <w:div w:id="1445493746">
          <w:marLeft w:val="0"/>
          <w:marRight w:val="0"/>
          <w:marTop w:val="0"/>
          <w:marBottom w:val="0"/>
          <w:divBdr>
            <w:top w:val="none" w:sz="0" w:space="0" w:color="auto"/>
            <w:left w:val="none" w:sz="0" w:space="0" w:color="auto"/>
            <w:bottom w:val="none" w:sz="0" w:space="0" w:color="auto"/>
            <w:right w:val="none" w:sz="0" w:space="0" w:color="auto"/>
          </w:divBdr>
        </w:div>
        <w:div w:id="2012832305">
          <w:marLeft w:val="0"/>
          <w:marRight w:val="0"/>
          <w:marTop w:val="0"/>
          <w:marBottom w:val="0"/>
          <w:divBdr>
            <w:top w:val="none" w:sz="0" w:space="0" w:color="auto"/>
            <w:left w:val="none" w:sz="0" w:space="0" w:color="auto"/>
            <w:bottom w:val="none" w:sz="0" w:space="0" w:color="auto"/>
            <w:right w:val="none" w:sz="0" w:space="0" w:color="auto"/>
          </w:divBdr>
          <w:divsChild>
            <w:div w:id="569580584">
              <w:marLeft w:val="0"/>
              <w:marRight w:val="0"/>
              <w:marTop w:val="0"/>
              <w:marBottom w:val="0"/>
              <w:divBdr>
                <w:top w:val="none" w:sz="0" w:space="0" w:color="auto"/>
                <w:left w:val="none" w:sz="0" w:space="0" w:color="auto"/>
                <w:bottom w:val="none" w:sz="0" w:space="0" w:color="auto"/>
                <w:right w:val="none" w:sz="0" w:space="0" w:color="auto"/>
              </w:divBdr>
            </w:div>
            <w:div w:id="1253469543">
              <w:marLeft w:val="0"/>
              <w:marRight w:val="0"/>
              <w:marTop w:val="0"/>
              <w:marBottom w:val="0"/>
              <w:divBdr>
                <w:top w:val="none" w:sz="0" w:space="0" w:color="auto"/>
                <w:left w:val="none" w:sz="0" w:space="0" w:color="auto"/>
                <w:bottom w:val="none" w:sz="0" w:space="0" w:color="auto"/>
                <w:right w:val="none" w:sz="0" w:space="0" w:color="auto"/>
              </w:divBdr>
            </w:div>
            <w:div w:id="663166124">
              <w:marLeft w:val="0"/>
              <w:marRight w:val="0"/>
              <w:marTop w:val="0"/>
              <w:marBottom w:val="0"/>
              <w:divBdr>
                <w:top w:val="none" w:sz="0" w:space="0" w:color="auto"/>
                <w:left w:val="none" w:sz="0" w:space="0" w:color="auto"/>
                <w:bottom w:val="none" w:sz="0" w:space="0" w:color="auto"/>
                <w:right w:val="none" w:sz="0" w:space="0" w:color="auto"/>
              </w:divBdr>
            </w:div>
          </w:divsChild>
        </w:div>
        <w:div w:id="1731270825">
          <w:marLeft w:val="0"/>
          <w:marRight w:val="0"/>
          <w:marTop w:val="0"/>
          <w:marBottom w:val="0"/>
          <w:divBdr>
            <w:top w:val="none" w:sz="0" w:space="0" w:color="auto"/>
            <w:left w:val="none" w:sz="0" w:space="0" w:color="auto"/>
            <w:bottom w:val="none" w:sz="0" w:space="0" w:color="auto"/>
            <w:right w:val="none" w:sz="0" w:space="0" w:color="auto"/>
          </w:divBdr>
          <w:divsChild>
            <w:div w:id="203371129">
              <w:marLeft w:val="0"/>
              <w:marRight w:val="0"/>
              <w:marTop w:val="0"/>
              <w:marBottom w:val="0"/>
              <w:divBdr>
                <w:top w:val="none" w:sz="0" w:space="0" w:color="auto"/>
                <w:left w:val="none" w:sz="0" w:space="0" w:color="auto"/>
                <w:bottom w:val="none" w:sz="0" w:space="0" w:color="auto"/>
                <w:right w:val="none" w:sz="0" w:space="0" w:color="auto"/>
              </w:divBdr>
              <w:divsChild>
                <w:div w:id="567494521">
                  <w:marLeft w:val="0"/>
                  <w:marRight w:val="225"/>
                  <w:marTop w:val="0"/>
                  <w:marBottom w:val="90"/>
                  <w:divBdr>
                    <w:top w:val="none" w:sz="0" w:space="0" w:color="auto"/>
                    <w:left w:val="none" w:sz="0" w:space="0" w:color="auto"/>
                    <w:bottom w:val="none" w:sz="0" w:space="0" w:color="auto"/>
                    <w:right w:val="none" w:sz="0" w:space="0" w:color="auto"/>
                  </w:divBdr>
                </w:div>
                <w:div w:id="577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5442">
      <w:bodyDiv w:val="1"/>
      <w:marLeft w:val="0"/>
      <w:marRight w:val="0"/>
      <w:marTop w:val="0"/>
      <w:marBottom w:val="0"/>
      <w:divBdr>
        <w:top w:val="none" w:sz="0" w:space="0" w:color="auto"/>
        <w:left w:val="none" w:sz="0" w:space="0" w:color="auto"/>
        <w:bottom w:val="none" w:sz="0" w:space="0" w:color="auto"/>
        <w:right w:val="none" w:sz="0" w:space="0" w:color="auto"/>
      </w:divBdr>
      <w:divsChild>
        <w:div w:id="944340396">
          <w:marLeft w:val="0"/>
          <w:marRight w:val="0"/>
          <w:marTop w:val="0"/>
          <w:marBottom w:val="0"/>
          <w:divBdr>
            <w:top w:val="none" w:sz="0" w:space="0" w:color="auto"/>
            <w:left w:val="none" w:sz="0" w:space="0" w:color="auto"/>
            <w:bottom w:val="none" w:sz="0" w:space="0" w:color="auto"/>
            <w:right w:val="none" w:sz="0" w:space="0" w:color="auto"/>
          </w:divBdr>
        </w:div>
        <w:div w:id="1398701046">
          <w:marLeft w:val="0"/>
          <w:marRight w:val="0"/>
          <w:marTop w:val="0"/>
          <w:marBottom w:val="0"/>
          <w:divBdr>
            <w:top w:val="none" w:sz="0" w:space="0" w:color="auto"/>
            <w:left w:val="none" w:sz="0" w:space="0" w:color="auto"/>
            <w:bottom w:val="none" w:sz="0" w:space="0" w:color="auto"/>
            <w:right w:val="none" w:sz="0" w:space="0" w:color="auto"/>
          </w:divBdr>
          <w:divsChild>
            <w:div w:id="1850220401">
              <w:marLeft w:val="0"/>
              <w:marRight w:val="0"/>
              <w:marTop w:val="0"/>
              <w:marBottom w:val="0"/>
              <w:divBdr>
                <w:top w:val="none" w:sz="0" w:space="0" w:color="auto"/>
                <w:left w:val="none" w:sz="0" w:space="0" w:color="auto"/>
                <w:bottom w:val="none" w:sz="0" w:space="0" w:color="auto"/>
                <w:right w:val="none" w:sz="0" w:space="0" w:color="auto"/>
              </w:divBdr>
            </w:div>
            <w:div w:id="1267813916">
              <w:marLeft w:val="0"/>
              <w:marRight w:val="0"/>
              <w:marTop w:val="0"/>
              <w:marBottom w:val="0"/>
              <w:divBdr>
                <w:top w:val="none" w:sz="0" w:space="0" w:color="auto"/>
                <w:left w:val="none" w:sz="0" w:space="0" w:color="auto"/>
                <w:bottom w:val="none" w:sz="0" w:space="0" w:color="auto"/>
                <w:right w:val="none" w:sz="0" w:space="0" w:color="auto"/>
              </w:divBdr>
            </w:div>
            <w:div w:id="814447867">
              <w:marLeft w:val="0"/>
              <w:marRight w:val="0"/>
              <w:marTop w:val="0"/>
              <w:marBottom w:val="0"/>
              <w:divBdr>
                <w:top w:val="none" w:sz="0" w:space="0" w:color="auto"/>
                <w:left w:val="none" w:sz="0" w:space="0" w:color="auto"/>
                <w:bottom w:val="none" w:sz="0" w:space="0" w:color="auto"/>
                <w:right w:val="none" w:sz="0" w:space="0" w:color="auto"/>
              </w:divBdr>
            </w:div>
          </w:divsChild>
        </w:div>
        <w:div w:id="355740833">
          <w:marLeft w:val="0"/>
          <w:marRight w:val="0"/>
          <w:marTop w:val="0"/>
          <w:marBottom w:val="0"/>
          <w:divBdr>
            <w:top w:val="none" w:sz="0" w:space="0" w:color="auto"/>
            <w:left w:val="none" w:sz="0" w:space="0" w:color="auto"/>
            <w:bottom w:val="none" w:sz="0" w:space="0" w:color="auto"/>
            <w:right w:val="none" w:sz="0" w:space="0" w:color="auto"/>
          </w:divBdr>
          <w:divsChild>
            <w:div w:id="1301031549">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225"/>
                  <w:marTop w:val="0"/>
                  <w:marBottom w:val="90"/>
                  <w:divBdr>
                    <w:top w:val="none" w:sz="0" w:space="0" w:color="auto"/>
                    <w:left w:val="none" w:sz="0" w:space="0" w:color="auto"/>
                    <w:bottom w:val="none" w:sz="0" w:space="0" w:color="auto"/>
                    <w:right w:val="none" w:sz="0" w:space="0" w:color="auto"/>
                  </w:divBdr>
                </w:div>
                <w:div w:id="6869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2054">
      <w:bodyDiv w:val="1"/>
      <w:marLeft w:val="0"/>
      <w:marRight w:val="0"/>
      <w:marTop w:val="0"/>
      <w:marBottom w:val="0"/>
      <w:divBdr>
        <w:top w:val="none" w:sz="0" w:space="0" w:color="auto"/>
        <w:left w:val="none" w:sz="0" w:space="0" w:color="auto"/>
        <w:bottom w:val="none" w:sz="0" w:space="0" w:color="auto"/>
        <w:right w:val="none" w:sz="0" w:space="0" w:color="auto"/>
      </w:divBdr>
    </w:div>
    <w:div w:id="1065033400">
      <w:bodyDiv w:val="1"/>
      <w:marLeft w:val="0"/>
      <w:marRight w:val="0"/>
      <w:marTop w:val="0"/>
      <w:marBottom w:val="0"/>
      <w:divBdr>
        <w:top w:val="none" w:sz="0" w:space="0" w:color="auto"/>
        <w:left w:val="none" w:sz="0" w:space="0" w:color="auto"/>
        <w:bottom w:val="none" w:sz="0" w:space="0" w:color="auto"/>
        <w:right w:val="none" w:sz="0" w:space="0" w:color="auto"/>
      </w:divBdr>
      <w:divsChild>
        <w:div w:id="661591881">
          <w:marLeft w:val="0"/>
          <w:marRight w:val="0"/>
          <w:marTop w:val="0"/>
          <w:marBottom w:val="0"/>
          <w:divBdr>
            <w:top w:val="none" w:sz="0" w:space="0" w:color="auto"/>
            <w:left w:val="none" w:sz="0" w:space="0" w:color="auto"/>
            <w:bottom w:val="none" w:sz="0" w:space="0" w:color="auto"/>
            <w:right w:val="none" w:sz="0" w:space="0" w:color="auto"/>
          </w:divBdr>
        </w:div>
        <w:div w:id="111555619">
          <w:marLeft w:val="0"/>
          <w:marRight w:val="0"/>
          <w:marTop w:val="0"/>
          <w:marBottom w:val="0"/>
          <w:divBdr>
            <w:top w:val="none" w:sz="0" w:space="0" w:color="auto"/>
            <w:left w:val="none" w:sz="0" w:space="0" w:color="auto"/>
            <w:bottom w:val="none" w:sz="0" w:space="0" w:color="auto"/>
            <w:right w:val="none" w:sz="0" w:space="0" w:color="auto"/>
          </w:divBdr>
          <w:divsChild>
            <w:div w:id="1199515903">
              <w:marLeft w:val="0"/>
              <w:marRight w:val="0"/>
              <w:marTop w:val="0"/>
              <w:marBottom w:val="0"/>
              <w:divBdr>
                <w:top w:val="none" w:sz="0" w:space="0" w:color="auto"/>
                <w:left w:val="none" w:sz="0" w:space="0" w:color="auto"/>
                <w:bottom w:val="none" w:sz="0" w:space="0" w:color="auto"/>
                <w:right w:val="none" w:sz="0" w:space="0" w:color="auto"/>
              </w:divBdr>
            </w:div>
            <w:div w:id="1430538162">
              <w:marLeft w:val="0"/>
              <w:marRight w:val="0"/>
              <w:marTop w:val="0"/>
              <w:marBottom w:val="0"/>
              <w:divBdr>
                <w:top w:val="none" w:sz="0" w:space="0" w:color="auto"/>
                <w:left w:val="none" w:sz="0" w:space="0" w:color="auto"/>
                <w:bottom w:val="none" w:sz="0" w:space="0" w:color="auto"/>
                <w:right w:val="none" w:sz="0" w:space="0" w:color="auto"/>
              </w:divBdr>
            </w:div>
            <w:div w:id="58138279">
              <w:marLeft w:val="0"/>
              <w:marRight w:val="0"/>
              <w:marTop w:val="0"/>
              <w:marBottom w:val="0"/>
              <w:divBdr>
                <w:top w:val="none" w:sz="0" w:space="0" w:color="auto"/>
                <w:left w:val="none" w:sz="0" w:space="0" w:color="auto"/>
                <w:bottom w:val="none" w:sz="0" w:space="0" w:color="auto"/>
                <w:right w:val="none" w:sz="0" w:space="0" w:color="auto"/>
              </w:divBdr>
            </w:div>
          </w:divsChild>
        </w:div>
        <w:div w:id="462310093">
          <w:marLeft w:val="0"/>
          <w:marRight w:val="0"/>
          <w:marTop w:val="0"/>
          <w:marBottom w:val="0"/>
          <w:divBdr>
            <w:top w:val="none" w:sz="0" w:space="0" w:color="auto"/>
            <w:left w:val="none" w:sz="0" w:space="0" w:color="auto"/>
            <w:bottom w:val="none" w:sz="0" w:space="0" w:color="auto"/>
            <w:right w:val="none" w:sz="0" w:space="0" w:color="auto"/>
          </w:divBdr>
          <w:divsChild>
            <w:div w:id="1327973672">
              <w:marLeft w:val="0"/>
              <w:marRight w:val="0"/>
              <w:marTop w:val="0"/>
              <w:marBottom w:val="0"/>
              <w:divBdr>
                <w:top w:val="none" w:sz="0" w:space="0" w:color="auto"/>
                <w:left w:val="none" w:sz="0" w:space="0" w:color="auto"/>
                <w:bottom w:val="none" w:sz="0" w:space="0" w:color="auto"/>
                <w:right w:val="none" w:sz="0" w:space="0" w:color="auto"/>
              </w:divBdr>
              <w:divsChild>
                <w:div w:id="988288890">
                  <w:marLeft w:val="0"/>
                  <w:marRight w:val="225"/>
                  <w:marTop w:val="0"/>
                  <w:marBottom w:val="90"/>
                  <w:divBdr>
                    <w:top w:val="none" w:sz="0" w:space="0" w:color="auto"/>
                    <w:left w:val="none" w:sz="0" w:space="0" w:color="auto"/>
                    <w:bottom w:val="none" w:sz="0" w:space="0" w:color="auto"/>
                    <w:right w:val="none" w:sz="0" w:space="0" w:color="auto"/>
                  </w:divBdr>
                </w:div>
                <w:div w:id="1014382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4300010">
      <w:bodyDiv w:val="1"/>
      <w:marLeft w:val="0"/>
      <w:marRight w:val="0"/>
      <w:marTop w:val="0"/>
      <w:marBottom w:val="0"/>
      <w:divBdr>
        <w:top w:val="none" w:sz="0" w:space="0" w:color="auto"/>
        <w:left w:val="none" w:sz="0" w:space="0" w:color="auto"/>
        <w:bottom w:val="none" w:sz="0" w:space="0" w:color="auto"/>
        <w:right w:val="none" w:sz="0" w:space="0" w:color="auto"/>
      </w:divBdr>
      <w:divsChild>
        <w:div w:id="1689061187">
          <w:marLeft w:val="0"/>
          <w:marRight w:val="0"/>
          <w:marTop w:val="0"/>
          <w:marBottom w:val="0"/>
          <w:divBdr>
            <w:top w:val="none" w:sz="0" w:space="0" w:color="auto"/>
            <w:left w:val="none" w:sz="0" w:space="0" w:color="auto"/>
            <w:bottom w:val="none" w:sz="0" w:space="0" w:color="auto"/>
            <w:right w:val="none" w:sz="0" w:space="0" w:color="auto"/>
          </w:divBdr>
        </w:div>
        <w:div w:id="620843857">
          <w:marLeft w:val="0"/>
          <w:marRight w:val="0"/>
          <w:marTop w:val="0"/>
          <w:marBottom w:val="0"/>
          <w:divBdr>
            <w:top w:val="none" w:sz="0" w:space="0" w:color="auto"/>
            <w:left w:val="none" w:sz="0" w:space="0" w:color="auto"/>
            <w:bottom w:val="none" w:sz="0" w:space="0" w:color="auto"/>
            <w:right w:val="none" w:sz="0" w:space="0" w:color="auto"/>
          </w:divBdr>
          <w:divsChild>
            <w:div w:id="446970672">
              <w:marLeft w:val="0"/>
              <w:marRight w:val="0"/>
              <w:marTop w:val="0"/>
              <w:marBottom w:val="0"/>
              <w:divBdr>
                <w:top w:val="none" w:sz="0" w:space="0" w:color="auto"/>
                <w:left w:val="none" w:sz="0" w:space="0" w:color="auto"/>
                <w:bottom w:val="none" w:sz="0" w:space="0" w:color="auto"/>
                <w:right w:val="none" w:sz="0" w:space="0" w:color="auto"/>
              </w:divBdr>
            </w:div>
            <w:div w:id="1165245962">
              <w:marLeft w:val="0"/>
              <w:marRight w:val="0"/>
              <w:marTop w:val="0"/>
              <w:marBottom w:val="0"/>
              <w:divBdr>
                <w:top w:val="none" w:sz="0" w:space="0" w:color="auto"/>
                <w:left w:val="none" w:sz="0" w:space="0" w:color="auto"/>
                <w:bottom w:val="none" w:sz="0" w:space="0" w:color="auto"/>
                <w:right w:val="none" w:sz="0" w:space="0" w:color="auto"/>
              </w:divBdr>
            </w:div>
            <w:div w:id="352801775">
              <w:marLeft w:val="0"/>
              <w:marRight w:val="0"/>
              <w:marTop w:val="0"/>
              <w:marBottom w:val="0"/>
              <w:divBdr>
                <w:top w:val="none" w:sz="0" w:space="0" w:color="auto"/>
                <w:left w:val="none" w:sz="0" w:space="0" w:color="auto"/>
                <w:bottom w:val="none" w:sz="0" w:space="0" w:color="auto"/>
                <w:right w:val="none" w:sz="0" w:space="0" w:color="auto"/>
              </w:divBdr>
            </w:div>
          </w:divsChild>
        </w:div>
        <w:div w:id="1734547216">
          <w:marLeft w:val="0"/>
          <w:marRight w:val="0"/>
          <w:marTop w:val="0"/>
          <w:marBottom w:val="0"/>
          <w:divBdr>
            <w:top w:val="none" w:sz="0" w:space="0" w:color="auto"/>
            <w:left w:val="none" w:sz="0" w:space="0" w:color="auto"/>
            <w:bottom w:val="none" w:sz="0" w:space="0" w:color="auto"/>
            <w:right w:val="none" w:sz="0" w:space="0" w:color="auto"/>
          </w:divBdr>
          <w:divsChild>
            <w:div w:id="588655468">
              <w:marLeft w:val="0"/>
              <w:marRight w:val="0"/>
              <w:marTop w:val="0"/>
              <w:marBottom w:val="0"/>
              <w:divBdr>
                <w:top w:val="none" w:sz="0" w:space="0" w:color="auto"/>
                <w:left w:val="none" w:sz="0" w:space="0" w:color="auto"/>
                <w:bottom w:val="none" w:sz="0" w:space="0" w:color="auto"/>
                <w:right w:val="none" w:sz="0" w:space="0" w:color="auto"/>
              </w:divBdr>
              <w:divsChild>
                <w:div w:id="2048866481">
                  <w:marLeft w:val="0"/>
                  <w:marRight w:val="225"/>
                  <w:marTop w:val="0"/>
                  <w:marBottom w:val="90"/>
                  <w:divBdr>
                    <w:top w:val="none" w:sz="0" w:space="0" w:color="auto"/>
                    <w:left w:val="none" w:sz="0" w:space="0" w:color="auto"/>
                    <w:bottom w:val="none" w:sz="0" w:space="0" w:color="auto"/>
                    <w:right w:val="none" w:sz="0" w:space="0" w:color="auto"/>
                  </w:divBdr>
                </w:div>
                <w:div w:id="17146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6756">
      <w:bodyDiv w:val="1"/>
      <w:marLeft w:val="0"/>
      <w:marRight w:val="0"/>
      <w:marTop w:val="0"/>
      <w:marBottom w:val="0"/>
      <w:divBdr>
        <w:top w:val="none" w:sz="0" w:space="0" w:color="auto"/>
        <w:left w:val="none" w:sz="0" w:space="0" w:color="auto"/>
        <w:bottom w:val="none" w:sz="0" w:space="0" w:color="auto"/>
        <w:right w:val="none" w:sz="0" w:space="0" w:color="auto"/>
      </w:divBdr>
    </w:div>
    <w:div w:id="1445077694">
      <w:bodyDiv w:val="1"/>
      <w:marLeft w:val="0"/>
      <w:marRight w:val="0"/>
      <w:marTop w:val="0"/>
      <w:marBottom w:val="0"/>
      <w:divBdr>
        <w:top w:val="none" w:sz="0" w:space="0" w:color="auto"/>
        <w:left w:val="none" w:sz="0" w:space="0" w:color="auto"/>
        <w:bottom w:val="none" w:sz="0" w:space="0" w:color="auto"/>
        <w:right w:val="none" w:sz="0" w:space="0" w:color="auto"/>
      </w:divBdr>
    </w:div>
    <w:div w:id="1690177430">
      <w:bodyDiv w:val="1"/>
      <w:marLeft w:val="0"/>
      <w:marRight w:val="0"/>
      <w:marTop w:val="0"/>
      <w:marBottom w:val="0"/>
      <w:divBdr>
        <w:top w:val="none" w:sz="0" w:space="0" w:color="auto"/>
        <w:left w:val="none" w:sz="0" w:space="0" w:color="auto"/>
        <w:bottom w:val="none" w:sz="0" w:space="0" w:color="auto"/>
        <w:right w:val="none" w:sz="0" w:space="0" w:color="auto"/>
      </w:divBdr>
    </w:div>
    <w:div w:id="2004165910">
      <w:bodyDiv w:val="1"/>
      <w:marLeft w:val="0"/>
      <w:marRight w:val="0"/>
      <w:marTop w:val="0"/>
      <w:marBottom w:val="0"/>
      <w:divBdr>
        <w:top w:val="none" w:sz="0" w:space="0" w:color="auto"/>
        <w:left w:val="none" w:sz="0" w:space="0" w:color="auto"/>
        <w:bottom w:val="none" w:sz="0" w:space="0" w:color="auto"/>
        <w:right w:val="none" w:sz="0" w:space="0" w:color="auto"/>
      </w:divBdr>
    </w:div>
    <w:div w:id="2008972981">
      <w:bodyDiv w:val="1"/>
      <w:marLeft w:val="0"/>
      <w:marRight w:val="0"/>
      <w:marTop w:val="0"/>
      <w:marBottom w:val="0"/>
      <w:divBdr>
        <w:top w:val="none" w:sz="0" w:space="0" w:color="auto"/>
        <w:left w:val="none" w:sz="0" w:space="0" w:color="auto"/>
        <w:bottom w:val="none" w:sz="0" w:space="0" w:color="auto"/>
        <w:right w:val="none" w:sz="0" w:space="0" w:color="auto"/>
      </w:divBdr>
    </w:div>
    <w:div w:id="20296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oyarka-school4.e-schools.info/photo/669504" TargetMode="External"/><Relationship Id="rId21" Type="http://schemas.openxmlformats.org/officeDocument/2006/relationships/hyperlink" Target="https://osvita.ua/doc/files/news/606/60644/5ae07963da6fb915280904.pdf" TargetMode="External"/><Relationship Id="rId42" Type="http://schemas.openxmlformats.org/officeDocument/2006/relationships/hyperlink" Target="https://osvita.ua/legislation/Ser_osv/60455/" TargetMode="External"/><Relationship Id="rId63" Type="http://schemas.openxmlformats.org/officeDocument/2006/relationships/hyperlink" Target="http://zakon2.rada.gov.ua/laws/show/z1121-04" TargetMode="External"/><Relationship Id="rId84" Type="http://schemas.openxmlformats.org/officeDocument/2006/relationships/image" Target="media/image3.jpeg"/><Relationship Id="rId16" Type="http://schemas.openxmlformats.org/officeDocument/2006/relationships/hyperlink" Target="http://vyshneve-school1.edukit.kiev.ua/Files/downloadcenter/%D0%9F%D0%9E%D0%9B%D0%9E%D0%96%D0%95%D0%9D%D0%9D%D0%AF%20%D0%BF%D1%80%D0%BE%20%D0%B0%D0%BA%D0%B0%D0%B4%D0%B5%D0%BC%D1%96%D1%87%D0%BD%D1%83%20%D0%B4%D0%BE%D0%B1%D1%80%D0%BE%D1%87%D0%B5%D1%81%D0%BD%D1%96%D1%81%D1%82%D1%8C%20%D1%83%D1%87%D0%B0%D1%81%D0%BD%D0%B8%D0%BA%D1%96%D0%B2%20%D0%BE%D1%81%D0%B2%D1%96%D1%82%D0%BD%D1%8C%D0%BE%D0%B3%D0%BE%20%D0%BF%D1%80%D0%BE%D1%86%D0%B5%D1%81%D1%83.docx" TargetMode="External"/><Relationship Id="rId107" Type="http://schemas.openxmlformats.org/officeDocument/2006/relationships/hyperlink" Target="https://naurok.com.ua/pam-yatka-dlya-batkiv-yak-zabezpechiti-bezpeku-ditey-u-merezhi-internet-81714.html" TargetMode="External"/><Relationship Id="rId11" Type="http://schemas.openxmlformats.org/officeDocument/2006/relationships/hyperlink" Target="http://uon.cg.gov.ua/web_docs/2143/2017/12/docs/%D0%9A%D0%BE%D0%BD%D1%86%D0%B5%D0%BF%D1%86%D1%96%D1%8F%20%D0%9D%D0%BE%D0%B2%D0%BE%D1%97%20%D0%A3%D0%BA%D1%80%D0%B0%D1%97%D0%BD%D1%81%D1%8C%D0%BA%D0%BE%D1%97%20%D1%88%D0%BA%D0%BE%D0%BB%D0%B8.pdf" TargetMode="External"/><Relationship Id="rId32" Type="http://schemas.openxmlformats.org/officeDocument/2006/relationships/hyperlink" Target="http://zakon2.rada.gov.ua/laws/show/z0009-03" TargetMode="External"/><Relationship Id="rId37" Type="http://schemas.openxmlformats.org/officeDocument/2006/relationships/hyperlink" Target="https://drive.google.com/file/d/1uoxaMcAgMPpjgfWp0MgtuNSm2wWx6fip/view" TargetMode="External"/><Relationship Id="rId53" Type="http://schemas.openxmlformats.org/officeDocument/2006/relationships/hyperlink" Target="https://drive.google.com/file/d/16aiUbh2jo94C62mS5h41bXkhtnfwjxdH/view" TargetMode="External"/><Relationship Id="rId58" Type="http://schemas.openxmlformats.org/officeDocument/2006/relationships/hyperlink" Target="http://old.mon.gov.ua/ua/about-ministry/normative/4018-" TargetMode="External"/><Relationship Id="rId74" Type="http://schemas.openxmlformats.org/officeDocument/2006/relationships/hyperlink" Target="https://osvita.ua/legislation/Ser_osv/65422/" TargetMode="External"/><Relationship Id="rId79" Type="http://schemas.openxmlformats.org/officeDocument/2006/relationships/hyperlink" Target="http://osvita.ua/legislation/Ser_osv/61107/" TargetMode="External"/><Relationship Id="rId102" Type="http://schemas.openxmlformats.org/officeDocument/2006/relationships/hyperlink" Target="https://naurok.com.ua/pozaklasniy-zahid-bezpechniy-internet-79040.html" TargetMode="External"/><Relationship Id="rId123" Type="http://schemas.openxmlformats.org/officeDocument/2006/relationships/hyperlink" Target="https://uk.wikipedia.org/w/index.php?title=%D0%9C%D0%BE%D1%80%D0%B0%D0%BB%D1%8C%D0%BD%D0%B0_%D1%81%D0%B2%D1%96%D0%B4%D0%BE%D0%BC%D1%96%D1%81%D1%82%D1%8C&amp;action=edit&amp;redlink=1" TargetMode="External"/><Relationship Id="rId128" Type="http://schemas.openxmlformats.org/officeDocument/2006/relationships/hyperlink" Target="https://uk.wikipedia.org/wiki/%D0%9A%D0%BE%D0%B7%D0%B0%D1%87%D0%B8%D0%B9_%D0%BA%D1%80%D1%83%D0%B3" TargetMode="External"/><Relationship Id="rId5" Type="http://schemas.openxmlformats.org/officeDocument/2006/relationships/hyperlink" Target="https://base.kristti.com.ua/" TargetMode="External"/><Relationship Id="rId90" Type="http://schemas.openxmlformats.org/officeDocument/2006/relationships/hyperlink" Target="https://boyarka-school4.e-schools.info/photo/568758" TargetMode="External"/><Relationship Id="rId95" Type="http://schemas.openxmlformats.org/officeDocument/2006/relationships/hyperlink" Target="https://naurok.com.ua/post/7-multfilmiv-dlya-shkolyariv-pro-internet-zalezhnist" TargetMode="External"/><Relationship Id="rId22" Type="http://schemas.openxmlformats.org/officeDocument/2006/relationships/hyperlink" Target="https://osvita.ua/doc/files/news/606/60643/5ae0792b1d190352064006.pdf" TargetMode="External"/><Relationship Id="rId27" Type="http://schemas.openxmlformats.org/officeDocument/2006/relationships/hyperlink" Target="https://mon.gov.ua/ua/osvita/zagalna-serednya-osvita/navchalni-programi/navchalni-programi-5-9-klas" TargetMode="External"/><Relationship Id="rId43" Type="http://schemas.openxmlformats.org/officeDocument/2006/relationships/hyperlink" Target="http://shkos.at.ua/load/normativni_dokumenti/mon_nakazi/pro_zatverdzhennja_zmin_do_navchalnikh_program_dlja_1_4_kh_klasiv_zagalnoosvitnikh_navchalnikh_zakladiv/3-1-0-585" TargetMode="External"/><Relationship Id="rId48" Type="http://schemas.openxmlformats.org/officeDocument/2006/relationships/hyperlink" Target="https://osvita.ua/legislation/Ser_osv/65481/" TargetMode="External"/><Relationship Id="rId64" Type="http://schemas.openxmlformats.org/officeDocument/2006/relationships/hyperlink" Target="http://www.mon.gov.ua/content/%D0%9D%D0%BE%D1%80%D0%BC%D0%B0%D1%82%D0%B8%D0%B2%D0%BD%D0%BE-%D0%BF%D1%80%D0%B0%D0%B2%D0%BE%D0%B2%D0%B0%20%D0%B1%D0%B0%D0%B7%D0%B0/1114.pdf" TargetMode="External"/><Relationship Id="rId69" Type="http://schemas.openxmlformats.org/officeDocument/2006/relationships/hyperlink" Target="http://old.mon.gov.ua/ua/about-ministry/normative/4068-" TargetMode="External"/><Relationship Id="rId113" Type="http://schemas.openxmlformats.org/officeDocument/2006/relationships/hyperlink" Target="https://boyarka-school4.e-schools.info/photo/651247" TargetMode="External"/><Relationship Id="rId118" Type="http://schemas.openxmlformats.org/officeDocument/2006/relationships/image" Target="media/image10.jpeg"/><Relationship Id="rId134" Type="http://schemas.openxmlformats.org/officeDocument/2006/relationships/theme" Target="theme/theme1.xml"/><Relationship Id="rId80" Type="http://schemas.openxmlformats.org/officeDocument/2006/relationships/hyperlink" Target="https://drive.google.com/file/d/1GU-yUiXyeQr3z6X0MWd7mf2AFVaeGFF5/view" TargetMode="External"/><Relationship Id="rId85" Type="http://schemas.openxmlformats.org/officeDocument/2006/relationships/image" Target="media/image4.jpeg"/><Relationship Id="rId12" Type="http://schemas.openxmlformats.org/officeDocument/2006/relationships/hyperlink" Target="http://zakon5.rada.gov.ua/laws/show/903-2017-%D1%80" TargetMode="External"/><Relationship Id="rId17" Type="http://schemas.openxmlformats.org/officeDocument/2006/relationships/hyperlink" Target="http://ru.osvita.ua/legislation/Ser_osv/65920/" TargetMode="External"/><Relationship Id="rId33" Type="http://schemas.openxmlformats.org/officeDocument/2006/relationships/hyperlink" Target="https://osvita.ua/legislation/Ser_osv/65024/" TargetMode="External"/><Relationship Id="rId38" Type="http://schemas.openxmlformats.org/officeDocument/2006/relationships/hyperlink" Target="http://ru.osvita.ua/legislation/other/65639/" TargetMode="External"/><Relationship Id="rId59" Type="http://schemas.openxmlformats.org/officeDocument/2006/relationships/hyperlink" Target="https://docs.google.com/document/d/1BNX1a6uk277QsM-SQOO69Q2OLbyR-uSvaLup-rrKdbk/edit?hl=ru" TargetMode="External"/><Relationship Id="rId103" Type="http://schemas.openxmlformats.org/officeDocument/2006/relationships/hyperlink" Target="https://naurok.com.ua/prezentaciya-bezpeka-ditey-v-interneti-86359.html" TargetMode="External"/><Relationship Id="rId108" Type="http://schemas.openxmlformats.org/officeDocument/2006/relationships/hyperlink" Target="https://naurok.com.ua/trening-dlya-uchniv-5-klasu-bezpechniy-internet-80585.html" TargetMode="External"/><Relationship Id="rId124" Type="http://schemas.openxmlformats.org/officeDocument/2006/relationships/hyperlink" Target="https://uk.wikipedia.org/wiki/%D0%A8%D0%BA%D0%BE%D0%BB%D0%B0" TargetMode="External"/><Relationship Id="rId129" Type="http://schemas.openxmlformats.org/officeDocument/2006/relationships/hyperlink" Target="https://uk.wikipedia.org/wiki/%D0%92%D1%96%D1%87%D0%B5" TargetMode="External"/><Relationship Id="rId54" Type="http://schemas.openxmlformats.org/officeDocument/2006/relationships/hyperlink" Target="https://docs.google.com/spreadsheets/d/16NyRYEKgeQ4T5BE68La-s2gn0q2MPyIWSWx-Vdw-zmA/htmlview?ts=5a364195&amp;sle=true" TargetMode="External"/><Relationship Id="rId70" Type="http://schemas.openxmlformats.org/officeDocument/2006/relationships/hyperlink" Target="http://ua-info.biz/legal/baseap/ua-zmthxe.htm" TargetMode="External"/><Relationship Id="rId75" Type="http://schemas.openxmlformats.org/officeDocument/2006/relationships/hyperlink" Target="http://www.xn--80aamewp7k6b.com.ua/wp-content/uploads/2016/07/VYH-PROGRAMY.pdf" TargetMode="External"/><Relationship Id="rId91" Type="http://schemas.openxmlformats.org/officeDocument/2006/relationships/image" Target="media/image7.jpeg"/><Relationship Id="rId96" Type="http://schemas.openxmlformats.org/officeDocument/2006/relationships/hyperlink" Target="https://naurok.com.ua/informaciyni-materiali-dlya-druku-garyacha-liniya-ta-dopomoga-dityam-58367.html" TargetMode="External"/><Relationship Id="rId1" Type="http://schemas.openxmlformats.org/officeDocument/2006/relationships/numbering" Target="numbering.xml"/><Relationship Id="rId6" Type="http://schemas.openxmlformats.org/officeDocument/2006/relationships/hyperlink" Target="https://base.kristti.com.ua/?page_id=7598" TargetMode="External"/><Relationship Id="rId23" Type="http://schemas.openxmlformats.org/officeDocument/2006/relationships/hyperlink" Target="https://osvita.ua/doc/files/news/606/60645/5ae07991a69e7045039838.pdf" TargetMode="External"/><Relationship Id="rId28" Type="http://schemas.openxmlformats.org/officeDocument/2006/relationships/hyperlink" Target="https://mon.gov.ua/ua/osvita/zagalna-serednya-osvita/navchalni-programi/navchalni-programi-dlya-10-11-klasiv" TargetMode="External"/><Relationship Id="rId49" Type="http://schemas.openxmlformats.org/officeDocument/2006/relationships/hyperlink" Target="http://osvita.ua/legislation/Ser_osv/56112/" TargetMode="External"/><Relationship Id="rId114" Type="http://schemas.openxmlformats.org/officeDocument/2006/relationships/image" Target="media/image8.jpeg"/><Relationship Id="rId119" Type="http://schemas.openxmlformats.org/officeDocument/2006/relationships/hyperlink" Target="https://uk.wikipedia.org/wiki/%D0%92%D1%96%D0%B9%D1%81%D1%8C%D0%BA%D0%BE%D0%B2%D0%BE-%D1%81%D0%BF%D0%BE%D1%80%D1%82%D0%B8%D0%B2%D0%BD%D1%96_%D1%96%D0%B3%D1%80%D0%B8" TargetMode="External"/><Relationship Id="rId44" Type="http://schemas.openxmlformats.org/officeDocument/2006/relationships/hyperlink" Target="http://mon.gov.ua/activity/education/zagalna-serednya/pochatkova-shkola.html" TargetMode="External"/><Relationship Id="rId60" Type="http://schemas.openxmlformats.org/officeDocument/2006/relationships/hyperlink" Target="http://document.ua/shodo-vivchennja-u-zagalnoosvitnih-navchalnih-zakladah-predm-doc35556.html" TargetMode="External"/><Relationship Id="rId65" Type="http://schemas.openxmlformats.org/officeDocument/2006/relationships/hyperlink" Target="http://zakon2.rada.gov.ua/laws/show/z0044-13" TargetMode="External"/><Relationship Id="rId81" Type="http://schemas.openxmlformats.org/officeDocument/2006/relationships/hyperlink" Target="https://drive.google.com/file/d/1LLLbiE-Hzj5aLEjfUTP_UzwShZWdZ6Ij/view" TargetMode="External"/><Relationship Id="rId86" Type="http://schemas.openxmlformats.org/officeDocument/2006/relationships/image" Target="media/image5.jpeg"/><Relationship Id="rId130" Type="http://schemas.openxmlformats.org/officeDocument/2006/relationships/hyperlink" Target="https://uk.wikipedia.org/wiki/%D0%9C%D1%96%D0%BD%D1%96%D1%81%D1%82%D0%B5%D1%80%D1%81%D1%82%D0%B2%D0%BE_%D0%BE%D1%81%D0%B2%D1%96%D1%82%D0%B8_%D1%96_%D0%BD%D0%B0%D1%83%D0%BA%D0%B8_%D0%A3%D0%BA%D1%80%D0%B0%D1%97%D0%BD%D0%B8" TargetMode="External"/><Relationship Id="rId13"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18" Type="http://schemas.openxmlformats.org/officeDocument/2006/relationships/hyperlink" Target="http://ru.osvita.ua/legislation/Ser_osv/65921/" TargetMode="External"/><Relationship Id="rId39" Type="http://schemas.openxmlformats.org/officeDocument/2006/relationships/hyperlink" Target="http://osvita.ua/doc/files/news/616/61635/20180815.pdf" TargetMode="External"/><Relationship Id="rId109" Type="http://schemas.openxmlformats.org/officeDocument/2006/relationships/hyperlink" Target="https://naurok.com.ua/kvest-podorozh-bezpechnoyu-merezheyu-79036.html" TargetMode="External"/><Relationship Id="rId34" Type="http://schemas.openxmlformats.org/officeDocument/2006/relationships/hyperlink" Target="https://drive.google.com/file/d/1jF4z8ADQGX59abukBq8N5JRi8Vd4AmvI/view" TargetMode="External"/><Relationship Id="rId50" Type="http://schemas.openxmlformats.org/officeDocument/2006/relationships/hyperlink" Target="https://mon.gov.ua/ua/osvita/zagalna-serednya-osvita/navchalni-programi/navchalni-programi-5-9-klas" TargetMode="External"/><Relationship Id="rId55" Type="http://schemas.openxmlformats.org/officeDocument/2006/relationships/hyperlink" Target="https://docs.google.com/document/d/1ccs50mW3YZCBu11-HpRwMFVZoZD8N_tqidXuWdHAjwU/edit?pli=1" TargetMode="External"/><Relationship Id="rId76" Type="http://schemas.openxmlformats.org/officeDocument/2006/relationships/hyperlink" Target="https://imzo.gov.ua/2018/05/25/nakaz-mon-vid-21-05-2018-509-pro-zatverdzhennya-polozhennya-pro-psyholohichnu-sluzhbu-u-systemi-osvity-ukrajiny/" TargetMode="External"/><Relationship Id="rId97" Type="http://schemas.openxmlformats.org/officeDocument/2006/relationships/hyperlink" Target="https://naurok.com.ua/plakat-pam-yatka-bezpechniy-internet-58732.html" TargetMode="External"/><Relationship Id="rId104" Type="http://schemas.openxmlformats.org/officeDocument/2006/relationships/hyperlink" Target="https://naurok.com.ua/konspekt-uroku-bezpeka-v-interneti-85696.html" TargetMode="External"/><Relationship Id="rId120" Type="http://schemas.openxmlformats.org/officeDocument/2006/relationships/hyperlink" Target="https://uk.wikipedia.org/wiki/%D0%93%D1%80%D0%B0" TargetMode="External"/><Relationship Id="rId125" Type="http://schemas.openxmlformats.org/officeDocument/2006/relationships/hyperlink" Target="https://uk.wikipedia.org/wiki/%D0%9F%D0%B0%D1%82%D1%80%D1%96%D0%BE%D1%82%D0%B8%D0%B7%D0%BC" TargetMode="External"/><Relationship Id="rId7" Type="http://schemas.openxmlformats.org/officeDocument/2006/relationships/hyperlink" Target="http://zakon5.rada.gov.ua/laws/show/87-2018-%D0%BF" TargetMode="External"/><Relationship Id="rId71" Type="http://schemas.openxmlformats.org/officeDocument/2006/relationships/hyperlink" Target="https://osvita.ua/legislation/Ser_osv/65427/" TargetMode="External"/><Relationship Id="rId92" Type="http://schemas.openxmlformats.org/officeDocument/2006/relationships/hyperlink" Target="https://naurok.com.ua/konkurs/safe-internet" TargetMode="External"/><Relationship Id="rId2" Type="http://schemas.openxmlformats.org/officeDocument/2006/relationships/styles" Target="styles.xml"/><Relationship Id="rId29" Type="http://schemas.openxmlformats.org/officeDocument/2006/relationships/hyperlink" Target="http://www.rostok.org.ua/normatyvna-baza-2/nakazy-mon-iitzo/" TargetMode="External"/><Relationship Id="rId24" Type="http://schemas.openxmlformats.org/officeDocument/2006/relationships/hyperlink" Target="http://osvita.ua/legislation/Ser_osv/56635/" TargetMode="External"/><Relationship Id="rId40" Type="http://schemas.openxmlformats.org/officeDocument/2006/relationships/hyperlink" Target="https://drive.google.com/file/d/11KSKQSRW7c4hoMkFT1gqwU30jrOeh-R-/view" TargetMode="External"/><Relationship Id="rId45" Type="http://schemas.openxmlformats.org/officeDocument/2006/relationships/hyperlink" Target="https://docs.google.com/spreadsheets/d/1KNxK-QSJxSFmexcGOP9irYw-ufgbWfiQbajDldiLNvQ/edit?ts=5a382670" TargetMode="External"/><Relationship Id="rId66" Type="http://schemas.openxmlformats.org/officeDocument/2006/relationships/hyperlink" Target="http://www.imzo.gov.ua/2016/08/16/nakaz-mon-vid-22-06-2016-704-pro-zatverdzhennya-tipovogo-pereliku-zasobiv-navchannya-ta-obladnannya-navchalnogo-i-zagalnogo-priznachennya-dlya-kabinetiv-prirodnicho-matematichnih-predmetiv-zagaln/" TargetMode="External"/><Relationship Id="rId87" Type="http://schemas.openxmlformats.org/officeDocument/2006/relationships/hyperlink" Target="http://www.ks-rmc.edukit.kiev.ua/robota_z_obdarovanimi_ditjmi/olimpiadi/" TargetMode="External"/><Relationship Id="rId110" Type="http://schemas.openxmlformats.org/officeDocument/2006/relationships/hyperlink" Target="https://naurok.com.ua/plan-konspekt-uroku-socialni-merezhi-72577.html" TargetMode="External"/><Relationship Id="rId115" Type="http://schemas.openxmlformats.org/officeDocument/2006/relationships/hyperlink" Target="https://boyarka-school4.e-schools.info/photo/651727" TargetMode="External"/><Relationship Id="rId131" Type="http://schemas.openxmlformats.org/officeDocument/2006/relationships/hyperlink" Target="https://uk.wikipedia.org/wiki/%D0%A1%D0%BE%D0%BA%D1%96%D0%BB_%E2%80%94_%D0%94%D0%B6%D1%83%D1%80%D0%B0" TargetMode="External"/><Relationship Id="rId61" Type="http://schemas.openxmlformats.org/officeDocument/2006/relationships/hyperlink" Target="http://osvita.ua/legislation/Ser_osv/61164/" TargetMode="External"/><Relationship Id="rId82" Type="http://schemas.openxmlformats.org/officeDocument/2006/relationships/image" Target="media/image1.jpeg"/><Relationship Id="rId19" Type="http://schemas.openxmlformats.org/officeDocument/2006/relationships/hyperlink" Target="http://uon.cg.gov.ua/web_docs/2143/2017/12/docs/5abdf497b8cd9189956041.pdf" TargetMode="External"/><Relationship Id="rId14" Type="http://schemas.openxmlformats.org/officeDocument/2006/relationships/hyperlink" Target="http://vyshneve-school1.edukit.kiev.ua/Files/downloadcenter/%D0%9E%D1%81%D0%B2%D1%96%D1%82%D0%BD%D1%8F%20%D0%BF%D1%80%D0%BE%D0%B3%D1%80%D0%B0%D0%BC%D0%B0%202018-2019%20%D0%BD.%D1%80..docx" TargetMode="External"/><Relationship Id="rId30" Type="http://schemas.openxmlformats.org/officeDocument/2006/relationships/hyperlink" Target="http://zakon4.rada.gov.ua/laws/show/z0229-02" TargetMode="External"/><Relationship Id="rId35" Type="http://schemas.openxmlformats.org/officeDocument/2006/relationships/hyperlink" Target="https://osvita.ua/legislation/Ser_osv/65296/" TargetMode="External"/><Relationship Id="rId56" Type="http://schemas.openxmlformats.org/officeDocument/2006/relationships/hyperlink" Target="http://osvita.ua/legislation/Ser_osv/36975/" TargetMode="External"/><Relationship Id="rId77" Type="http://schemas.openxmlformats.org/officeDocument/2006/relationships/hyperlink" Target="https://osvita.ua/legislation/Ser_osv/65179/" TargetMode="External"/><Relationship Id="rId100" Type="http://schemas.openxmlformats.org/officeDocument/2006/relationships/hyperlink" Target="https://naurok.com.ua/vihovniy-zahid-na-temu-podorozh-okeanom-komp-yuternih-znan-bezpechniy-internet-ta-socialni-merezhi-82064.html" TargetMode="External"/><Relationship Id="rId105" Type="http://schemas.openxmlformats.org/officeDocument/2006/relationships/hyperlink" Target="https://naurok.com.ua/rozrobka-na-temu-zahist-informaci-84313.html" TargetMode="External"/><Relationship Id="rId126" Type="http://schemas.openxmlformats.org/officeDocument/2006/relationships/hyperlink" Target="https://uk.wikipedia.org/wiki/%D0%9D%D0%B0%D0%B2%D1%87%D0%B0%D0%BB%D1%8C%D0%BD%D0%B8%D0%B9_%D0%B7%D0%B0%D0%BA%D0%BB%D0%B0%D0%B4" TargetMode="External"/><Relationship Id="rId8" Type="http://schemas.openxmlformats.org/officeDocument/2006/relationships/hyperlink" Target="https://zakon.rada.gov.ua/laws/show/688-2019-%D0%BF?fbclid=IwAR1SDqJHTVxIY1odX9-x3MmgHY7R-4fVOLBCjOd8C57McjVivMpTc0hvPfw" TargetMode="External"/><Relationship Id="rId51" Type="http://schemas.openxmlformats.org/officeDocument/2006/relationships/hyperlink" Target="https://mon.gov.ua/ua/osvita/zagalna-serednya-osvita/navchalni-programi/navchalni-programi-dlya-10-11-klasiv" TargetMode="External"/><Relationship Id="rId72" Type="http://schemas.openxmlformats.org/officeDocument/2006/relationships/hyperlink" Target="http://osvita.ua/legislation/Ser_osv/56857/" TargetMode="External"/><Relationship Id="rId93" Type="http://schemas.openxmlformats.org/officeDocument/2006/relationships/hyperlink" Target="http://interactive.ranok.com.ua/theme/content/ranok-yrok-stop-sexting/ranok-yrok-stop-sexting/ranok-yrok-stop-sexting?fbclid=IwAR35at3mHEBxpDuRpkGvUOnBPYsa03i6nYjd9JclUiIoynbMvETxAFzqCxs" TargetMode="External"/><Relationship Id="rId98" Type="http://schemas.openxmlformats.org/officeDocument/2006/relationships/hyperlink" Target="https://naurok.com.ua/post/kiberbuling-zagroza-hhi-stolittya" TargetMode="External"/><Relationship Id="rId121" Type="http://schemas.openxmlformats.org/officeDocument/2006/relationships/hyperlink" Target="https://uk.wikipedia.org/w/index.php?title=%D0%9F%D0%BE%D0%B7%D0%B0%D0%BA%D0%BB%D0%B0%D1%81%D0%BD%D0%B0_%D1%80%D0%BE%D0%B1%D0%BE%D1%82%D0%B0&amp;action=edit&amp;redlink=1" TargetMode="External"/><Relationship Id="rId3" Type="http://schemas.openxmlformats.org/officeDocument/2006/relationships/settings" Target="settings.xml"/><Relationship Id="rId25" Type="http://schemas.openxmlformats.org/officeDocument/2006/relationships/hyperlink" Target="http://old.mon.gov.ua/ua/often-requested/curricula/" TargetMode="External"/><Relationship Id="rId46" Type="http://schemas.openxmlformats.org/officeDocument/2006/relationships/hyperlink" Target="http://osvita.ua/legislation/Ser_osv/36975/" TargetMode="External"/><Relationship Id="rId67" Type="http://schemas.openxmlformats.org/officeDocument/2006/relationships/hyperlink" Target="http://osvita.ua/legislation/Ser_osv/56559/" TargetMode="External"/><Relationship Id="rId116" Type="http://schemas.openxmlformats.org/officeDocument/2006/relationships/image" Target="media/image9.jpeg"/><Relationship Id="rId20" Type="http://schemas.openxmlformats.org/officeDocument/2006/relationships/hyperlink" Target="https://osvita.ua/doc/files/news/606/60642/5ae079065faa0406841712.pdf" TargetMode="External"/><Relationship Id="rId41" Type="http://schemas.openxmlformats.org/officeDocument/2006/relationships/hyperlink" Target="http://osvita.ua/legislation/Ser_osv/56645/" TargetMode="External"/><Relationship Id="rId62" Type="http://schemas.openxmlformats.org/officeDocument/2006/relationships/hyperlink" Target="https://drive.google.com/file/d/1_4BxL0FmvO2Hl8l-ehoHWWozLAr4NLyr/view" TargetMode="External"/><Relationship Id="rId83" Type="http://schemas.openxmlformats.org/officeDocument/2006/relationships/image" Target="media/image2.jpeg"/><Relationship Id="rId88" Type="http://schemas.openxmlformats.org/officeDocument/2006/relationships/image" Target="media/image6.jpeg"/><Relationship Id="rId111" Type="http://schemas.openxmlformats.org/officeDocument/2006/relationships/hyperlink" Target="https://naurok.com.ua/vihovniy-zahid-bezpeka-v-interneti-69259.html" TargetMode="External"/><Relationship Id="rId132" Type="http://schemas.openxmlformats.org/officeDocument/2006/relationships/image" Target="media/image11.jpeg"/><Relationship Id="rId15" Type="http://schemas.openxmlformats.org/officeDocument/2006/relationships/hyperlink" Target="http://vyshneve-school1.edukit.kiev.ua/Files/downloadcenter/%D0%A0%D0%BE%D0%B1%D0%BE%D1%87%D0%B8%D0%B9%20%D0%BD%D0%B0%D0%B2%D1%87%D0%B0%D0%BB%D1%8C%D0%BD%D0%B8%D0%B9%20%D0%BF%D0%BB%D0%B0%D0%BD%202018-2019%20%D0%BD.%D1%80..docx" TargetMode="External"/><Relationship Id="rId36" Type="http://schemas.openxmlformats.org/officeDocument/2006/relationships/hyperlink" Target="https://osvita.ua/legislation/Ser_osv/64841/" TargetMode="External"/><Relationship Id="rId57" Type="http://schemas.openxmlformats.org/officeDocument/2006/relationships/hyperlink" Target="http://osvita.ua/legislation/Ser_osv/960/" TargetMode="External"/><Relationship Id="rId106" Type="http://schemas.openxmlformats.org/officeDocument/2006/relationships/hyperlink" Target="https://naurok.com.ua/urok-bezpechne-koristuvannya-internetom-kritichne-ocinyuvannya-vidomostey-otrimanih-z-internetu-84197.html" TargetMode="External"/><Relationship Id="rId127" Type="http://schemas.openxmlformats.org/officeDocument/2006/relationships/hyperlink" Target="https://uk.wikipedia.org/wiki/%D0%A3%D1%87%D0%BD%D1%96%D0%B2%D1%81%D1%8C%D0%BA%D0%B5_%D1%81%D0%B0%D0%BC%D0%BE%D0%B2%D1%80%D1%8F%D0%B4%D1%83%D0%B2%D0%B0%D0%BD%D0%BD%D1%8F" TargetMode="External"/><Relationship Id="rId10" Type="http://schemas.openxmlformats.org/officeDocument/2006/relationships/hyperlink" Target="http://zakon3.rada.gov.ua/laws/show/1392-2011-%D0%BF" TargetMode="External"/><Relationship Id="rId31" Type="http://schemas.openxmlformats.org/officeDocument/2006/relationships/hyperlink" Target="http://paperomaniyscho.ucoz.ua/komp_2009_4_17.pdf" TargetMode="External"/><Relationship Id="rId52" Type="http://schemas.openxmlformats.org/officeDocument/2006/relationships/hyperlink" Target="http://osvita.ua/legislation/Ser_osv/52022/" TargetMode="External"/><Relationship Id="rId73" Type="http://schemas.openxmlformats.org/officeDocument/2006/relationships/hyperlink" Target="https://drive.google.com/file/d/0B3m2TqBM0APKc1BmQ0NvU2pCZ28/view?pref=2&amp;pli=1" TargetMode="External"/><Relationship Id="rId78" Type="http://schemas.openxmlformats.org/officeDocument/2006/relationships/hyperlink" Target="https://docs.google.com/document/d/1UY_xe_kXCqYFOKgjZjd5xA4-KbSBzIef-qWQoEWugPs/edit" TargetMode="External"/><Relationship Id="rId94" Type="http://schemas.openxmlformats.org/officeDocument/2006/relationships/hyperlink" Target="https://naurok.com.ua/post/bezpeka-ditini-v-interneti-pro-scho-neobhidno-govoriti" TargetMode="External"/><Relationship Id="rId99" Type="http://schemas.openxmlformats.org/officeDocument/2006/relationships/hyperlink" Target="https://naurok.com.ua/post/uroki-mediagramotnosti-vchimo-shkolyariv-analizuvati-novini-ta-viriznyati-feyki" TargetMode="External"/><Relationship Id="rId101" Type="http://schemas.openxmlformats.org/officeDocument/2006/relationships/hyperlink" Target="https://naurok.com.ua/trening-dlya-uchniv-5-klasu-bezpechniy-internet-80585.html" TargetMode="External"/><Relationship Id="rId122" Type="http://schemas.openxmlformats.org/officeDocument/2006/relationships/hyperlink" Target="https://uk.wikipedia.org/wiki/%D0%9F%D0%B0%D1%82%D1%80%D1%96%D0%BE%D1%82%D0%B8%D1%87%D0%BD%D0%B5_%D0%B2%D0%B8%D1%85%D0%BE%D0%B2%D0%B0%D0%BD%D0%BD%D1%8F" TargetMode="External"/><Relationship Id="rId4" Type="http://schemas.openxmlformats.org/officeDocument/2006/relationships/webSettings" Target="webSettings.xml"/><Relationship Id="rId9" Type="http://schemas.openxmlformats.org/officeDocument/2006/relationships/hyperlink" Target="http://zakon2.rada.gov.ua/laws/show/462-2011-%D0%BF" TargetMode="External"/><Relationship Id="rId26" Type="http://schemas.openxmlformats.org/officeDocument/2006/relationships/hyperlink" Target="https://mon.gov.ua/ua/osvita/zagalna-serednya-osvita/navchalni-programi/navchalni-programi-dlya-pochatkovoyi-shkoli" TargetMode="External"/><Relationship Id="rId47" Type="http://schemas.openxmlformats.org/officeDocument/2006/relationships/hyperlink" Target="http://vyshneve-school1.edukit.kiev.ua/Files/downloadcenter/Oriyentovni_vimogi_do_ocinyuvannya-1-4.doc" TargetMode="External"/><Relationship Id="rId68" Type="http://schemas.openxmlformats.org/officeDocument/2006/relationships/hyperlink" Target="http://osvita.ua/legislation/other/60945/" TargetMode="External"/><Relationship Id="rId89" Type="http://schemas.openxmlformats.org/officeDocument/2006/relationships/hyperlink" Target="http://boyarka-school4.edukit.kiev.ua/gallery/2018-2019_n_r/olimpijsjkij_tizhdenj/" TargetMode="External"/><Relationship Id="rId112" Type="http://schemas.openxmlformats.org/officeDocument/2006/relationships/hyperlink" Target="https://naurok.com.ua/scenariy-treningu-bud-zminoyu-ob-ednaymosya-dlya-kraschogo-internetu-68142.html"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19</Pages>
  <Words>7629</Words>
  <Characters>43489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2018-09-16T14:20:00Z</dcterms:created>
  <dcterms:modified xsi:type="dcterms:W3CDTF">2020-08-28T12:36:00Z</dcterms:modified>
</cp:coreProperties>
</file>