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75" w:rsidRPr="00462D32" w:rsidRDefault="00220475" w:rsidP="00220475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400050" cy="582930"/>
            <wp:effectExtent l="19050" t="0" r="0" b="0"/>
            <wp:docPr id="5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475" w:rsidRPr="00393178" w:rsidRDefault="00220475" w:rsidP="00220475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93178">
        <w:rPr>
          <w:rFonts w:ascii="Times New Roman" w:hAnsi="Times New Roman"/>
          <w:b/>
          <w:sz w:val="24"/>
          <w:szCs w:val="24"/>
        </w:rPr>
        <w:t>МІНІСТЕРСТВО ОСВІТИ І НАУКИ УКРАЇНИ</w:t>
      </w:r>
    </w:p>
    <w:p w:rsidR="00220475" w:rsidRPr="00393178" w:rsidRDefault="00220475" w:rsidP="00220475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93178">
        <w:rPr>
          <w:rFonts w:ascii="Times New Roman" w:hAnsi="Times New Roman"/>
          <w:b/>
          <w:sz w:val="24"/>
          <w:szCs w:val="24"/>
        </w:rPr>
        <w:t>БУСЬКА МІСЬКА РАДА ЗОЛОЧІВСЬКОГО РАЙОНУ</w:t>
      </w:r>
    </w:p>
    <w:p w:rsidR="00220475" w:rsidRPr="00393178" w:rsidRDefault="00220475" w:rsidP="00220475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93178">
        <w:rPr>
          <w:rFonts w:ascii="Times New Roman" w:hAnsi="Times New Roman"/>
          <w:b/>
          <w:sz w:val="24"/>
          <w:szCs w:val="24"/>
        </w:rPr>
        <w:t>ЛЬВІВСЬКОЇ ОБЛАСТІ</w:t>
      </w:r>
    </w:p>
    <w:p w:rsidR="00220475" w:rsidRPr="00393178" w:rsidRDefault="00220475" w:rsidP="00220475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93178">
        <w:rPr>
          <w:rFonts w:ascii="Times New Roman" w:hAnsi="Times New Roman"/>
          <w:b/>
          <w:sz w:val="24"/>
          <w:szCs w:val="24"/>
        </w:rPr>
        <w:t xml:space="preserve">ВІДДІЛ ОСВІТИ, КУЛЬТУРИ, МОЛОДІ ТА СПОРТУ </w:t>
      </w:r>
    </w:p>
    <w:p w:rsidR="00220475" w:rsidRPr="00393178" w:rsidRDefault="00220475" w:rsidP="00220475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93178">
        <w:rPr>
          <w:rFonts w:ascii="Times New Roman" w:hAnsi="Times New Roman"/>
          <w:b/>
          <w:sz w:val="24"/>
          <w:szCs w:val="24"/>
        </w:rPr>
        <w:t>БОЛОЖИНІВСЬКИЙ  З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АКЛАД </w:t>
      </w:r>
      <w:r w:rsidRPr="00393178"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  <w:lang w:val="ru-RU"/>
        </w:rPr>
        <w:t>АГАЛЬНО</w:t>
      </w:r>
      <w:r>
        <w:rPr>
          <w:rFonts w:ascii="Times New Roman" w:hAnsi="Times New Roman"/>
          <w:b/>
          <w:sz w:val="24"/>
          <w:szCs w:val="24"/>
        </w:rPr>
        <w:t xml:space="preserve">Ї </w:t>
      </w:r>
      <w:r w:rsidRPr="0039317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ЕРЕДНЬОЇ </w:t>
      </w:r>
      <w:r w:rsidRPr="00393178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СВІТИ І-ІІ СТУПЕНІВ</w:t>
      </w:r>
    </w:p>
    <w:tbl>
      <w:tblPr>
        <w:tblW w:w="0" w:type="auto"/>
        <w:jc w:val="center"/>
        <w:tblInd w:w="-1235" w:type="dxa"/>
        <w:tblLook w:val="0000"/>
      </w:tblPr>
      <w:tblGrid>
        <w:gridCol w:w="10566"/>
      </w:tblGrid>
      <w:tr w:rsidR="00220475" w:rsidRPr="004C4277" w:rsidTr="00CC0ACF">
        <w:trPr>
          <w:jc w:val="center"/>
        </w:trPr>
        <w:tc>
          <w:tcPr>
            <w:tcW w:w="10566" w:type="dxa"/>
          </w:tcPr>
          <w:p w:rsidR="00220475" w:rsidRPr="002F0719" w:rsidRDefault="00220475" w:rsidP="00CC0ACF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719">
              <w:rPr>
                <w:sz w:val="22"/>
                <w:szCs w:val="22"/>
              </w:rPr>
              <w:t xml:space="preserve">80527, с. Боложинів, </w:t>
            </w:r>
            <w:r>
              <w:rPr>
                <w:sz w:val="22"/>
                <w:szCs w:val="22"/>
              </w:rPr>
              <w:t xml:space="preserve">Золочівський </w:t>
            </w:r>
            <w:r w:rsidRPr="002F0719">
              <w:rPr>
                <w:sz w:val="22"/>
                <w:szCs w:val="22"/>
              </w:rPr>
              <w:t xml:space="preserve">район, Львівська область,  тел. (03264) 4 -43-58, </w:t>
            </w:r>
            <w:r w:rsidRPr="002F0719">
              <w:rPr>
                <w:sz w:val="22"/>
                <w:szCs w:val="22"/>
                <w:lang w:val="en-US"/>
              </w:rPr>
              <w:t>e-mail: bolzosh</w:t>
            </w:r>
            <w:r>
              <w:rPr>
                <w:sz w:val="22"/>
                <w:szCs w:val="22"/>
                <w:lang w:val="en-US"/>
              </w:rPr>
              <w:t>2015</w:t>
            </w:r>
            <w:r w:rsidRPr="002F0719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g</w:t>
            </w:r>
            <w:r w:rsidRPr="002F0719">
              <w:rPr>
                <w:sz w:val="22"/>
                <w:szCs w:val="22"/>
                <w:lang w:val="en-US"/>
              </w:rPr>
              <w:t>ma</w:t>
            </w:r>
            <w:r>
              <w:rPr>
                <w:sz w:val="22"/>
                <w:szCs w:val="22"/>
                <w:lang w:val="en-US"/>
              </w:rPr>
              <w:t>il</w:t>
            </w:r>
            <w:r w:rsidRPr="002F0719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</w:p>
        </w:tc>
      </w:tr>
    </w:tbl>
    <w:p w:rsidR="00220475" w:rsidRDefault="00220475" w:rsidP="00220475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 А К А З</w:t>
      </w:r>
    </w:p>
    <w:tbl>
      <w:tblPr>
        <w:tblW w:w="9781" w:type="dxa"/>
        <w:tblInd w:w="108" w:type="dxa"/>
        <w:tblLook w:val="04A0"/>
      </w:tblPr>
      <w:tblGrid>
        <w:gridCol w:w="3402"/>
        <w:gridCol w:w="2775"/>
        <w:gridCol w:w="3604"/>
      </w:tblGrid>
      <w:tr w:rsidR="00220475" w:rsidRPr="008312F0" w:rsidTr="00CC0ACF">
        <w:tc>
          <w:tcPr>
            <w:tcW w:w="3402" w:type="dxa"/>
            <w:shd w:val="clear" w:color="auto" w:fill="auto"/>
          </w:tcPr>
          <w:p w:rsidR="00220475" w:rsidRPr="008312F0" w:rsidRDefault="00220475" w:rsidP="00220475">
            <w:pPr>
              <w:tabs>
                <w:tab w:val="left" w:pos="660"/>
                <w:tab w:val="left" w:pos="4480"/>
                <w:tab w:val="left" w:pos="812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р.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20475" w:rsidRPr="008312F0" w:rsidRDefault="00220475" w:rsidP="00CC0ACF">
            <w:pPr>
              <w:tabs>
                <w:tab w:val="left" w:pos="660"/>
                <w:tab w:val="left" w:pos="4480"/>
                <w:tab w:val="left" w:pos="81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Боложинів</w:t>
            </w:r>
            <w:proofErr w:type="spellEnd"/>
          </w:p>
        </w:tc>
        <w:tc>
          <w:tcPr>
            <w:tcW w:w="3604" w:type="dxa"/>
            <w:shd w:val="clear" w:color="auto" w:fill="auto"/>
            <w:vAlign w:val="center"/>
          </w:tcPr>
          <w:p w:rsidR="00220475" w:rsidRPr="008312F0" w:rsidRDefault="00220475" w:rsidP="00CC0ACF">
            <w:pPr>
              <w:tabs>
                <w:tab w:val="left" w:pos="660"/>
                <w:tab w:val="left" w:pos="4480"/>
                <w:tab w:val="left" w:pos="81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12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</w:p>
        </w:tc>
      </w:tr>
    </w:tbl>
    <w:p w:rsidR="00220475" w:rsidRDefault="00220475" w:rsidP="00220475">
      <w:pPr>
        <w:rPr>
          <w:rFonts w:ascii="Times New Roman" w:hAnsi="Times New Roman" w:cs="Times New Roman"/>
          <w:b/>
          <w:sz w:val="28"/>
          <w:szCs w:val="28"/>
        </w:rPr>
      </w:pPr>
      <w:r w:rsidRPr="00B97EB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B97EBA">
        <w:rPr>
          <w:rFonts w:ascii="Times New Roman" w:hAnsi="Times New Roman" w:cs="Times New Roman"/>
          <w:b/>
          <w:sz w:val="28"/>
          <w:szCs w:val="28"/>
        </w:rPr>
        <w:t>зарахування</w:t>
      </w:r>
      <w:proofErr w:type="spellEnd"/>
      <w:r w:rsidRPr="00B97E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b/>
          <w:sz w:val="28"/>
          <w:szCs w:val="28"/>
        </w:rPr>
        <w:t>дітей</w:t>
      </w:r>
      <w:proofErr w:type="spellEnd"/>
      <w:r w:rsidRPr="00B97EBA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7EBA">
        <w:rPr>
          <w:rFonts w:ascii="Times New Roman" w:hAnsi="Times New Roman" w:cs="Times New Roman"/>
          <w:b/>
          <w:sz w:val="28"/>
          <w:szCs w:val="28"/>
        </w:rPr>
        <w:t>закладу</w:t>
      </w:r>
    </w:p>
    <w:p w:rsidR="00220475" w:rsidRPr="00B97EBA" w:rsidRDefault="00220475" w:rsidP="00220475">
      <w:pPr>
        <w:rPr>
          <w:rFonts w:ascii="Times New Roman" w:hAnsi="Times New Roman" w:cs="Times New Roman"/>
          <w:sz w:val="28"/>
          <w:szCs w:val="28"/>
        </w:rPr>
      </w:pPr>
      <w:r w:rsidRPr="00B97E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b/>
          <w:sz w:val="28"/>
          <w:szCs w:val="28"/>
        </w:rPr>
        <w:t>загальної</w:t>
      </w:r>
      <w:proofErr w:type="spellEnd"/>
      <w:r w:rsidRPr="00B97E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b/>
          <w:sz w:val="28"/>
          <w:szCs w:val="28"/>
        </w:rPr>
        <w:t>середньої</w:t>
      </w:r>
      <w:proofErr w:type="spellEnd"/>
      <w:r w:rsidRPr="00B97E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</w:p>
    <w:p w:rsidR="00220475" w:rsidRDefault="00220475" w:rsidP="00220475">
      <w:pPr>
        <w:rPr>
          <w:rFonts w:ascii="Times New Roman" w:hAnsi="Times New Roman" w:cs="Times New Roman"/>
          <w:sz w:val="28"/>
          <w:szCs w:val="28"/>
        </w:rPr>
      </w:pPr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ст. 9 Закону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», наказу МОН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16.04.2018р. №367 «Про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» та на </w:t>
      </w:r>
      <w:proofErr w:type="spellStart"/>
      <w:proofErr w:type="gramStart"/>
      <w:r w:rsidRPr="00B97E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97EBA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карток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копій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>ідоцтва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</w:p>
    <w:p w:rsidR="00220475" w:rsidRDefault="00220475" w:rsidP="00220475">
      <w:pPr>
        <w:rPr>
          <w:rFonts w:ascii="Times New Roman" w:hAnsi="Times New Roman" w:cs="Times New Roman"/>
          <w:sz w:val="28"/>
          <w:szCs w:val="28"/>
        </w:rPr>
      </w:pPr>
      <w:r w:rsidRPr="00B97EBA">
        <w:rPr>
          <w:rFonts w:ascii="Times New Roman" w:hAnsi="Times New Roman" w:cs="Times New Roman"/>
          <w:sz w:val="28"/>
          <w:szCs w:val="28"/>
        </w:rPr>
        <w:t xml:space="preserve"> НАКАЗУЮ: </w:t>
      </w:r>
    </w:p>
    <w:p w:rsidR="00220475" w:rsidRPr="00220475" w:rsidRDefault="00220475" w:rsidP="00220475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Зарахувати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7EB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97EBA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1-го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0475" w:rsidRPr="00220475" w:rsidRDefault="00220475" w:rsidP="00220475">
      <w:pPr>
        <w:pStyle w:val="a3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0475">
        <w:rPr>
          <w:rFonts w:ascii="Times New Roman" w:hAnsi="Times New Roman" w:cs="Times New Roman"/>
          <w:sz w:val="28"/>
          <w:szCs w:val="28"/>
          <w:lang w:val="uk-UA"/>
        </w:rPr>
        <w:t>Козачок Софія Михайлівна</w:t>
      </w:r>
    </w:p>
    <w:p w:rsidR="00220475" w:rsidRPr="00220475" w:rsidRDefault="00220475" w:rsidP="00220475">
      <w:pPr>
        <w:pStyle w:val="a3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04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0475">
        <w:rPr>
          <w:rFonts w:ascii="Times New Roman" w:hAnsi="Times New Roman" w:cs="Times New Roman"/>
          <w:sz w:val="28"/>
          <w:szCs w:val="28"/>
          <w:lang w:val="uk-UA"/>
        </w:rPr>
        <w:t>Підставська</w:t>
      </w:r>
      <w:proofErr w:type="spellEnd"/>
      <w:r w:rsidRPr="00220475">
        <w:rPr>
          <w:rFonts w:ascii="Times New Roman" w:hAnsi="Times New Roman" w:cs="Times New Roman"/>
          <w:sz w:val="28"/>
          <w:szCs w:val="28"/>
          <w:lang w:val="uk-UA"/>
        </w:rPr>
        <w:t xml:space="preserve"> Ярина Олегівна</w:t>
      </w:r>
    </w:p>
    <w:p w:rsidR="00220475" w:rsidRPr="00220475" w:rsidRDefault="00220475" w:rsidP="00220475">
      <w:pPr>
        <w:pStyle w:val="a3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0475">
        <w:rPr>
          <w:rFonts w:ascii="Times New Roman" w:hAnsi="Times New Roman" w:cs="Times New Roman"/>
          <w:sz w:val="28"/>
          <w:szCs w:val="28"/>
          <w:lang w:val="uk-UA"/>
        </w:rPr>
        <w:t xml:space="preserve"> Лепех Андріана Андріївна </w:t>
      </w:r>
    </w:p>
    <w:p w:rsidR="00220475" w:rsidRPr="00220475" w:rsidRDefault="00220475" w:rsidP="00220475">
      <w:pPr>
        <w:pStyle w:val="a3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0475">
        <w:rPr>
          <w:rFonts w:ascii="Times New Roman" w:hAnsi="Times New Roman" w:cs="Times New Roman"/>
          <w:sz w:val="28"/>
          <w:szCs w:val="28"/>
          <w:lang w:val="uk-UA"/>
        </w:rPr>
        <w:t>Рибінська</w:t>
      </w:r>
      <w:proofErr w:type="spellEnd"/>
      <w:r w:rsidRPr="00220475">
        <w:rPr>
          <w:rFonts w:ascii="Times New Roman" w:hAnsi="Times New Roman" w:cs="Times New Roman"/>
          <w:sz w:val="28"/>
          <w:szCs w:val="28"/>
          <w:lang w:val="uk-UA"/>
        </w:rPr>
        <w:t xml:space="preserve"> Вероніка Сергіївна </w:t>
      </w:r>
    </w:p>
    <w:p w:rsidR="00220475" w:rsidRPr="00220475" w:rsidRDefault="00220475" w:rsidP="00220475">
      <w:pPr>
        <w:pStyle w:val="a3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0475">
        <w:rPr>
          <w:rFonts w:ascii="Times New Roman" w:hAnsi="Times New Roman" w:cs="Times New Roman"/>
          <w:sz w:val="28"/>
          <w:szCs w:val="28"/>
          <w:lang w:val="uk-UA"/>
        </w:rPr>
        <w:t>Андрусяк</w:t>
      </w:r>
      <w:proofErr w:type="spellEnd"/>
      <w:r w:rsidRPr="00220475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Василівна </w:t>
      </w:r>
    </w:p>
    <w:p w:rsidR="00220475" w:rsidRPr="00220475" w:rsidRDefault="00220475" w:rsidP="00220475">
      <w:pPr>
        <w:pStyle w:val="a3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0475">
        <w:rPr>
          <w:rFonts w:ascii="Times New Roman" w:hAnsi="Times New Roman" w:cs="Times New Roman"/>
          <w:sz w:val="28"/>
          <w:szCs w:val="28"/>
          <w:lang w:val="uk-UA"/>
        </w:rPr>
        <w:t>Андрусяк</w:t>
      </w:r>
      <w:proofErr w:type="spellEnd"/>
      <w:r w:rsidRPr="002204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0475">
        <w:rPr>
          <w:rFonts w:ascii="Times New Roman" w:hAnsi="Times New Roman" w:cs="Times New Roman"/>
          <w:sz w:val="28"/>
          <w:szCs w:val="28"/>
          <w:lang w:val="uk-UA"/>
        </w:rPr>
        <w:t>Даниїл</w:t>
      </w:r>
      <w:proofErr w:type="spellEnd"/>
      <w:r w:rsidRPr="00220475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</w:p>
    <w:p w:rsidR="00220475" w:rsidRPr="00220475" w:rsidRDefault="00220475" w:rsidP="00220475">
      <w:pPr>
        <w:pStyle w:val="a3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0475">
        <w:rPr>
          <w:rFonts w:ascii="Times New Roman" w:hAnsi="Times New Roman" w:cs="Times New Roman"/>
          <w:sz w:val="28"/>
          <w:szCs w:val="28"/>
          <w:lang w:val="uk-UA"/>
        </w:rPr>
        <w:t xml:space="preserve"> Костюк Катерина Ярославівна</w:t>
      </w:r>
    </w:p>
    <w:p w:rsidR="00220475" w:rsidRDefault="00220475" w:rsidP="0022047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97EBA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Красіцку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Н.П..</w:t>
      </w:r>
    </w:p>
    <w:p w:rsidR="00220475" w:rsidRDefault="00220475" w:rsidP="0022047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97EBA">
        <w:rPr>
          <w:rFonts w:ascii="Times New Roman" w:hAnsi="Times New Roman" w:cs="Times New Roman"/>
          <w:sz w:val="28"/>
          <w:szCs w:val="28"/>
        </w:rPr>
        <w:t xml:space="preserve"> 3. Контроль за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за собою. </w:t>
      </w:r>
    </w:p>
    <w:p w:rsidR="00220475" w:rsidRDefault="00220475" w:rsidP="0022047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20475" w:rsidRDefault="00220475" w:rsidP="0022047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97EBA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B97EBA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proofErr w:type="spellStart"/>
      <w:proofErr w:type="gramStart"/>
      <w:r w:rsidRPr="00B97E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97EBA">
        <w:rPr>
          <w:rFonts w:ascii="Times New Roman" w:hAnsi="Times New Roman" w:cs="Times New Roman"/>
          <w:sz w:val="28"/>
          <w:szCs w:val="28"/>
        </w:rPr>
        <w:t>ідставська</w:t>
      </w:r>
      <w:proofErr w:type="spellEnd"/>
      <w:r w:rsidRPr="00B97EBA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97EBA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0475" w:rsidRPr="00B97EBA" w:rsidRDefault="00220475" w:rsidP="002204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ознайомлена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Красіцка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Н.П.</w:t>
      </w:r>
    </w:p>
    <w:p w:rsidR="007B7BF7" w:rsidRDefault="007B7BF7"/>
    <w:sectPr w:rsidR="007B7BF7" w:rsidSect="007B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C19D2"/>
    <w:multiLevelType w:val="multilevel"/>
    <w:tmpl w:val="98604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Theme="minorHAnsi" w:hAnsiTheme="minorHAnsi" w:cstheme="minorBidi" w:hint="default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220475"/>
    <w:rsid w:val="00220475"/>
    <w:rsid w:val="005054F9"/>
    <w:rsid w:val="007B7BF7"/>
    <w:rsid w:val="009533A0"/>
    <w:rsid w:val="00F033C8"/>
    <w:rsid w:val="00F34DCF"/>
    <w:rsid w:val="00FE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924"/>
    <w:pPr>
      <w:ind w:left="720"/>
      <w:contextualSpacing/>
    </w:pPr>
  </w:style>
  <w:style w:type="paragraph" w:styleId="a4">
    <w:name w:val="Body Text Indent"/>
    <w:basedOn w:val="a"/>
    <w:link w:val="a5"/>
    <w:rsid w:val="00220475"/>
    <w:pPr>
      <w:spacing w:before="120" w:after="0" w:line="288" w:lineRule="auto"/>
      <w:ind w:firstLine="709"/>
      <w:jc w:val="both"/>
    </w:pPr>
    <w:rPr>
      <w:rFonts w:ascii="Times New Roman CYR" w:eastAsia="Times New Roman" w:hAnsi="Times New Roman CYR" w:cs="Times New Roman"/>
      <w:noProof/>
      <w:sz w:val="28"/>
      <w:szCs w:val="20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rsid w:val="00220475"/>
    <w:rPr>
      <w:rFonts w:ascii="Times New Roman CYR" w:eastAsia="Times New Roman" w:hAnsi="Times New Roman CYR" w:cs="Times New Roman"/>
      <w:noProof/>
      <w:sz w:val="28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22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4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76F0D-B679-402F-8945-1AA2BFC4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lubow</dc:creator>
  <cp:lastModifiedBy>lubow</cp:lastModifiedBy>
  <cp:revision>1</cp:revision>
  <cp:lastPrinted>2025-06-04T12:06:00Z</cp:lastPrinted>
  <dcterms:created xsi:type="dcterms:W3CDTF">2025-06-04T12:00:00Z</dcterms:created>
  <dcterms:modified xsi:type="dcterms:W3CDTF">2025-06-04T12:06:00Z</dcterms:modified>
</cp:coreProperties>
</file>