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BB" w:rsidRDefault="00006DBB" w:rsidP="00006DBB">
      <w:pPr>
        <w:jc w:val="center"/>
        <w:rPr>
          <w:rFonts w:ascii="Times New Roman" w:eastAsia="Times New Roman" w:hAnsi="Times New Roman"/>
          <w:b/>
          <w:color w:val="002060"/>
          <w:sz w:val="28"/>
          <w:szCs w:val="28"/>
        </w:rPr>
      </w:pPr>
      <w:bookmarkStart w:id="0" w:name="_GoBack"/>
      <w:r>
        <w:t xml:space="preserve">  </w:t>
      </w:r>
      <w:r>
        <w:rPr>
          <w:rFonts w:ascii="Times New Roman" w:eastAsia="Times New Roman" w:hAnsi="Times New Roman"/>
          <w:b/>
          <w:color w:val="002060"/>
          <w:sz w:val="28"/>
          <w:szCs w:val="28"/>
        </w:rPr>
        <w:t>ПЛАН РОБОТИ АТЕСТАЦІЙНОЇ КОМІСІЇ НА</w:t>
      </w:r>
    </w:p>
    <w:p w:rsidR="00006DBB" w:rsidRDefault="00006DBB" w:rsidP="00006DBB">
      <w:pPr>
        <w:jc w:val="center"/>
        <w:rPr>
          <w:rFonts w:ascii="Times New Roman" w:eastAsia="Times New Roman" w:hAnsi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/>
          <w:b/>
          <w:color w:val="002060"/>
          <w:sz w:val="28"/>
          <w:szCs w:val="28"/>
        </w:rPr>
        <w:t xml:space="preserve"> 202</w:t>
      </w:r>
      <w:r w:rsidR="00E4211C">
        <w:rPr>
          <w:rFonts w:ascii="Times New Roman" w:eastAsia="Times New Roman" w:hAnsi="Times New Roman"/>
          <w:b/>
          <w:color w:val="002060"/>
          <w:sz w:val="28"/>
          <w:szCs w:val="28"/>
        </w:rPr>
        <w:t>4</w:t>
      </w:r>
      <w:r>
        <w:rPr>
          <w:rFonts w:ascii="Times New Roman" w:eastAsia="Times New Roman" w:hAnsi="Times New Roman"/>
          <w:b/>
          <w:color w:val="002060"/>
          <w:sz w:val="28"/>
          <w:szCs w:val="28"/>
        </w:rPr>
        <w:t>/202</w:t>
      </w:r>
      <w:r w:rsidR="00E4211C">
        <w:rPr>
          <w:rFonts w:ascii="Times New Roman" w:eastAsia="Times New Roman" w:hAnsi="Times New Roman"/>
          <w:b/>
          <w:color w:val="002060"/>
          <w:sz w:val="28"/>
          <w:szCs w:val="28"/>
        </w:rPr>
        <w:t>5</w:t>
      </w:r>
      <w:r>
        <w:rPr>
          <w:rFonts w:ascii="Times New Roman" w:eastAsia="Times New Roman" w:hAnsi="Times New Roman"/>
          <w:b/>
          <w:color w:val="002060"/>
          <w:sz w:val="28"/>
          <w:szCs w:val="28"/>
        </w:rPr>
        <w:t xml:space="preserve"> навчальний рік</w:t>
      </w:r>
    </w:p>
    <w:tbl>
      <w:tblPr>
        <w:tblStyle w:val="1"/>
        <w:tblW w:w="5538" w:type="pct"/>
        <w:tblInd w:w="-856" w:type="dxa"/>
        <w:tblLayout w:type="fixed"/>
        <w:tblLook w:val="0000"/>
      </w:tblPr>
      <w:tblGrid>
        <w:gridCol w:w="568"/>
        <w:gridCol w:w="6236"/>
        <w:gridCol w:w="1277"/>
        <w:gridCol w:w="1700"/>
        <w:gridCol w:w="1133"/>
      </w:tblGrid>
      <w:tr w:rsidR="00006DBB" w:rsidRPr="00006DBB" w:rsidTr="000466C9">
        <w:trPr>
          <w:trHeight w:val="20"/>
        </w:trPr>
        <w:tc>
          <w:tcPr>
            <w:tcW w:w="260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 w:hanging="30"/>
              <w:jc w:val="center"/>
              <w:rPr>
                <w:b/>
                <w:bCs/>
                <w:sz w:val="28"/>
                <w:szCs w:val="28"/>
              </w:rPr>
            </w:pPr>
            <w:r w:rsidRPr="00006DBB">
              <w:rPr>
                <w:b/>
                <w:bCs/>
                <w:sz w:val="28"/>
                <w:szCs w:val="28"/>
              </w:rPr>
              <w:t>№</w:t>
            </w:r>
          </w:p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 w:hanging="30"/>
              <w:jc w:val="center"/>
              <w:rPr>
                <w:b/>
                <w:bCs/>
                <w:sz w:val="28"/>
                <w:szCs w:val="28"/>
              </w:rPr>
            </w:pPr>
            <w:r w:rsidRPr="00006DBB">
              <w:rPr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2857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b/>
                <w:bCs/>
                <w:sz w:val="28"/>
                <w:szCs w:val="28"/>
              </w:rPr>
            </w:pPr>
            <w:r w:rsidRPr="00006DBB">
              <w:rPr>
                <w:b/>
                <w:bCs/>
                <w:sz w:val="28"/>
                <w:szCs w:val="28"/>
              </w:rPr>
              <w:t>Заходи</w:t>
            </w:r>
          </w:p>
        </w:tc>
        <w:tc>
          <w:tcPr>
            <w:tcW w:w="585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b/>
                <w:bCs/>
                <w:sz w:val="28"/>
                <w:szCs w:val="28"/>
              </w:rPr>
            </w:pPr>
            <w:r w:rsidRPr="00006DBB">
              <w:rPr>
                <w:b/>
                <w:bCs/>
                <w:sz w:val="28"/>
                <w:szCs w:val="28"/>
              </w:rPr>
              <w:t>Термін</w:t>
            </w:r>
          </w:p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b/>
                <w:bCs/>
                <w:sz w:val="28"/>
                <w:szCs w:val="28"/>
              </w:rPr>
            </w:pPr>
            <w:r w:rsidRPr="00006DBB">
              <w:rPr>
                <w:b/>
                <w:bCs/>
                <w:sz w:val="28"/>
                <w:szCs w:val="28"/>
              </w:rPr>
              <w:t>виконання</w:t>
            </w:r>
          </w:p>
        </w:tc>
        <w:tc>
          <w:tcPr>
            <w:tcW w:w="779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b/>
                <w:bCs/>
                <w:sz w:val="28"/>
                <w:szCs w:val="28"/>
              </w:rPr>
            </w:pPr>
            <w:r w:rsidRPr="00006DBB">
              <w:rPr>
                <w:b/>
                <w:bCs/>
                <w:sz w:val="28"/>
                <w:szCs w:val="28"/>
              </w:rPr>
              <w:t>Відповідальні</w:t>
            </w:r>
          </w:p>
        </w:tc>
        <w:tc>
          <w:tcPr>
            <w:tcW w:w="519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b/>
                <w:bCs/>
                <w:sz w:val="28"/>
                <w:szCs w:val="28"/>
              </w:rPr>
            </w:pPr>
            <w:r w:rsidRPr="00006DBB">
              <w:rPr>
                <w:b/>
                <w:bCs/>
                <w:sz w:val="28"/>
                <w:szCs w:val="28"/>
              </w:rPr>
              <w:t>Примітка</w:t>
            </w:r>
          </w:p>
        </w:tc>
      </w:tr>
      <w:tr w:rsidR="00006DBB" w:rsidRPr="00006DBB" w:rsidTr="000466C9">
        <w:trPr>
          <w:trHeight w:val="20"/>
        </w:trPr>
        <w:tc>
          <w:tcPr>
            <w:tcW w:w="260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1</w:t>
            </w:r>
          </w:p>
        </w:tc>
        <w:tc>
          <w:tcPr>
            <w:tcW w:w="2857" w:type="pct"/>
          </w:tcPr>
          <w:p w:rsidR="00006DBB" w:rsidRPr="000D3729" w:rsidRDefault="00006DBB" w:rsidP="008C1F88">
            <w:pPr>
              <w:spacing w:after="0"/>
              <w:rPr>
                <w:rFonts w:eastAsia="Calibri"/>
                <w:sz w:val="28"/>
                <w:szCs w:val="28"/>
              </w:rPr>
            </w:pPr>
            <w:r w:rsidRPr="000D3729">
              <w:rPr>
                <w:sz w:val="28"/>
                <w:szCs w:val="28"/>
              </w:rPr>
              <w:t xml:space="preserve">Видання наказу по школі про  </w:t>
            </w:r>
            <w:r w:rsidRPr="000D3729">
              <w:rPr>
                <w:rFonts w:eastAsia="Times New Roman"/>
                <w:sz w:val="28"/>
                <w:szCs w:val="28"/>
              </w:rPr>
              <w:t>Створення атестаційної комісії</w:t>
            </w:r>
            <w:r w:rsidRPr="000D37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та </w:t>
            </w:r>
            <w:r w:rsidRPr="000D3729">
              <w:rPr>
                <w:sz w:val="28"/>
                <w:szCs w:val="28"/>
              </w:rPr>
              <w:t>атестацію педагогічних працівників.</w:t>
            </w:r>
          </w:p>
        </w:tc>
        <w:tc>
          <w:tcPr>
            <w:tcW w:w="585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вересень</w:t>
            </w:r>
          </w:p>
        </w:tc>
        <w:tc>
          <w:tcPr>
            <w:tcW w:w="779" w:type="pct"/>
          </w:tcPr>
          <w:p w:rsidR="00006DBB" w:rsidRPr="00006DBB" w:rsidRDefault="00006DBB" w:rsidP="00A5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A55FD9">
              <w:rPr>
                <w:sz w:val="28"/>
                <w:szCs w:val="28"/>
              </w:rPr>
              <w:t>гімназії</w:t>
            </w:r>
          </w:p>
        </w:tc>
        <w:tc>
          <w:tcPr>
            <w:tcW w:w="519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</w:p>
        </w:tc>
      </w:tr>
      <w:tr w:rsidR="00006DBB" w:rsidRPr="00006DBB" w:rsidTr="000466C9">
        <w:trPr>
          <w:trHeight w:val="20"/>
        </w:trPr>
        <w:tc>
          <w:tcPr>
            <w:tcW w:w="260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2</w:t>
            </w:r>
          </w:p>
        </w:tc>
        <w:tc>
          <w:tcPr>
            <w:tcW w:w="2857" w:type="pct"/>
          </w:tcPr>
          <w:p w:rsidR="00006DBB" w:rsidRPr="000D3729" w:rsidRDefault="00006DBB" w:rsidP="000466C9">
            <w:pPr>
              <w:spacing w:after="0"/>
              <w:rPr>
                <w:rFonts w:eastAsia="Times New Roman"/>
                <w:sz w:val="28"/>
                <w:szCs w:val="28"/>
              </w:rPr>
            </w:pPr>
            <w:r w:rsidRPr="000D3729">
              <w:rPr>
                <w:rFonts w:eastAsia="Times New Roman"/>
                <w:sz w:val="28"/>
                <w:szCs w:val="28"/>
              </w:rPr>
              <w:t>Засідання атестаційної комісії з розгляду питань:</w:t>
            </w:r>
            <w:r w:rsidRPr="000D3729">
              <w:rPr>
                <w:sz w:val="28"/>
                <w:szCs w:val="28"/>
              </w:rPr>
              <w:t xml:space="preserve"> Опрацювання нового Положення про атестацію педагогічних працівників, опрацювання  додатків до нього</w:t>
            </w:r>
          </w:p>
          <w:p w:rsidR="00006DBB" w:rsidRPr="000D3729" w:rsidRDefault="00006DBB" w:rsidP="00006D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0D3729">
              <w:rPr>
                <w:rFonts w:eastAsia="Times New Roman"/>
                <w:color w:val="000000"/>
                <w:sz w:val="28"/>
                <w:szCs w:val="28"/>
              </w:rPr>
              <w:t>Розподіл обов’язків між членами атестаційної комісії;</w:t>
            </w:r>
          </w:p>
          <w:p w:rsidR="00006DBB" w:rsidRPr="000D3729" w:rsidRDefault="00006DBB" w:rsidP="00006D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0D3729">
              <w:rPr>
                <w:rFonts w:eastAsia="Times New Roman"/>
                <w:color w:val="000000"/>
                <w:sz w:val="28"/>
                <w:szCs w:val="28"/>
              </w:rPr>
              <w:t>Планування роботи атестаційної комісії;</w:t>
            </w:r>
          </w:p>
          <w:p w:rsidR="00006DBB" w:rsidRPr="000D3729" w:rsidRDefault="00006DBB" w:rsidP="00006D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0D3729">
              <w:rPr>
                <w:rFonts w:eastAsia="Times New Roman"/>
                <w:color w:val="000000"/>
                <w:sz w:val="28"/>
                <w:szCs w:val="28"/>
              </w:rPr>
              <w:t>Складання графіку засідань атестаційної комісії та ін.</w:t>
            </w:r>
          </w:p>
        </w:tc>
        <w:tc>
          <w:tcPr>
            <w:tcW w:w="585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вересень</w:t>
            </w:r>
          </w:p>
        </w:tc>
        <w:tc>
          <w:tcPr>
            <w:tcW w:w="779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Голова АК</w:t>
            </w:r>
            <w:r w:rsidRPr="00006D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9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</w:p>
        </w:tc>
      </w:tr>
      <w:tr w:rsidR="00006DBB" w:rsidRPr="00006DBB" w:rsidTr="000466C9">
        <w:trPr>
          <w:trHeight w:val="20"/>
        </w:trPr>
        <w:tc>
          <w:tcPr>
            <w:tcW w:w="260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3</w:t>
            </w:r>
          </w:p>
        </w:tc>
        <w:tc>
          <w:tcPr>
            <w:tcW w:w="2857" w:type="pct"/>
          </w:tcPr>
          <w:p w:rsid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06DBB">
              <w:rPr>
                <w:sz w:val="28"/>
                <w:szCs w:val="28"/>
              </w:rPr>
              <w:t>Унесення коректив до перспективного плану проходження атестації</w:t>
            </w:r>
          </w:p>
          <w:p w:rsidR="00006DBB" w:rsidRPr="00B545E5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 xml:space="preserve"> Ознайомлення педагогічних працівників з нормативно-правовими актами з питань атестації педагогічних працівників</w:t>
            </w:r>
          </w:p>
        </w:tc>
        <w:tc>
          <w:tcPr>
            <w:tcW w:w="585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до 20 вересня</w:t>
            </w:r>
          </w:p>
        </w:tc>
        <w:tc>
          <w:tcPr>
            <w:tcW w:w="779" w:type="pct"/>
          </w:tcPr>
          <w:p w:rsidR="00006DBB" w:rsidRDefault="00A55FD9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Д</w:t>
            </w:r>
            <w:r w:rsidR="00006DBB" w:rsidRPr="00006DBB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 гімназії</w:t>
            </w:r>
          </w:p>
          <w:p w:rsidR="00A55FD9" w:rsidRPr="00006DBB" w:rsidRDefault="00A55FD9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</w:p>
        </w:tc>
      </w:tr>
      <w:tr w:rsidR="00006DBB" w:rsidRPr="00006DBB" w:rsidTr="000466C9">
        <w:trPr>
          <w:trHeight w:val="20"/>
        </w:trPr>
        <w:tc>
          <w:tcPr>
            <w:tcW w:w="260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4</w:t>
            </w:r>
          </w:p>
        </w:tc>
        <w:tc>
          <w:tcPr>
            <w:tcW w:w="2857" w:type="pct"/>
          </w:tcPr>
          <w:p w:rsidR="00006DBB" w:rsidRPr="00006DBB" w:rsidRDefault="00006DBB" w:rsidP="000466C9">
            <w:pPr>
              <w:pStyle w:val="rvps2"/>
              <w:shd w:val="clear" w:color="auto" w:fill="FFFFFF"/>
              <w:spacing w:before="0" w:beforeAutospacing="0" w:after="0" w:afterAutospacing="0"/>
              <w:ind w:left="-113" w:right="-113" w:firstLine="450"/>
              <w:jc w:val="both"/>
              <w:rPr>
                <w:sz w:val="28"/>
                <w:szCs w:val="28"/>
                <w:lang w:val="uk-UA"/>
              </w:rPr>
            </w:pPr>
            <w:r w:rsidRPr="00006DBB">
              <w:rPr>
                <w:sz w:val="28"/>
                <w:szCs w:val="28"/>
                <w:lang w:val="uk-UA"/>
              </w:rPr>
              <w:t>Скласти і затвердити список педагогічних працівників, які підлягають черговій атестації в наступному календарному році, строки проведення їх атестації та графік проведення засідань атестаційної комісії;</w:t>
            </w:r>
          </w:p>
          <w:p w:rsidR="00006DBB" w:rsidRPr="00006DBB" w:rsidRDefault="00006DBB" w:rsidP="000466C9">
            <w:pPr>
              <w:pStyle w:val="rvps2"/>
              <w:shd w:val="clear" w:color="auto" w:fill="FFFFFF"/>
              <w:spacing w:before="0" w:beforeAutospacing="0" w:after="0" w:afterAutospacing="0"/>
              <w:ind w:left="-113" w:right="-113" w:firstLine="450"/>
              <w:jc w:val="both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006DBB">
              <w:rPr>
                <w:sz w:val="28"/>
                <w:szCs w:val="28"/>
              </w:rPr>
              <w:t>изначити</w:t>
            </w:r>
            <w:proofErr w:type="spellEnd"/>
            <w:r w:rsidRPr="00006DBB">
              <w:rPr>
                <w:sz w:val="28"/>
                <w:szCs w:val="28"/>
              </w:rPr>
              <w:t xml:space="preserve"> строк та адресу </w:t>
            </w:r>
            <w:proofErr w:type="spellStart"/>
            <w:r w:rsidRPr="00006DBB">
              <w:rPr>
                <w:sz w:val="28"/>
                <w:szCs w:val="28"/>
              </w:rPr>
              <w:t>електронної</w:t>
            </w:r>
            <w:proofErr w:type="spellEnd"/>
            <w:r w:rsidRPr="00006DBB">
              <w:rPr>
                <w:sz w:val="28"/>
                <w:szCs w:val="28"/>
              </w:rPr>
              <w:t xml:space="preserve"> </w:t>
            </w:r>
            <w:proofErr w:type="spellStart"/>
            <w:r w:rsidRPr="00006DBB">
              <w:rPr>
                <w:sz w:val="28"/>
                <w:szCs w:val="28"/>
              </w:rPr>
              <w:t>пошти</w:t>
            </w:r>
            <w:proofErr w:type="spellEnd"/>
            <w:r w:rsidRPr="00006DBB">
              <w:rPr>
                <w:sz w:val="28"/>
                <w:szCs w:val="28"/>
              </w:rPr>
              <w:t xml:space="preserve"> для </w:t>
            </w:r>
            <w:proofErr w:type="spellStart"/>
            <w:r w:rsidRPr="00006DBB">
              <w:rPr>
                <w:sz w:val="28"/>
                <w:szCs w:val="28"/>
              </w:rPr>
              <w:t>подання</w:t>
            </w:r>
            <w:proofErr w:type="spellEnd"/>
            <w:r w:rsidRPr="00006DBB">
              <w:rPr>
                <w:sz w:val="28"/>
                <w:szCs w:val="28"/>
              </w:rPr>
              <w:t xml:space="preserve"> </w:t>
            </w:r>
            <w:proofErr w:type="spellStart"/>
            <w:r w:rsidRPr="00006DBB">
              <w:rPr>
                <w:sz w:val="28"/>
                <w:szCs w:val="28"/>
              </w:rPr>
              <w:t>педагогічними</w:t>
            </w:r>
            <w:proofErr w:type="spellEnd"/>
            <w:r w:rsidRPr="00006DBB">
              <w:rPr>
                <w:sz w:val="28"/>
                <w:szCs w:val="28"/>
              </w:rPr>
              <w:t xml:space="preserve"> </w:t>
            </w:r>
            <w:proofErr w:type="spellStart"/>
            <w:r w:rsidRPr="00006DBB">
              <w:rPr>
                <w:sz w:val="28"/>
                <w:szCs w:val="28"/>
              </w:rPr>
              <w:t>працівниками</w:t>
            </w:r>
            <w:proofErr w:type="spellEnd"/>
            <w:r w:rsidRPr="00006DBB">
              <w:rPr>
                <w:sz w:val="28"/>
                <w:szCs w:val="28"/>
              </w:rPr>
              <w:t xml:space="preserve"> </w:t>
            </w:r>
            <w:proofErr w:type="spellStart"/>
            <w:r w:rsidRPr="00006DBB">
              <w:rPr>
                <w:sz w:val="28"/>
                <w:szCs w:val="28"/>
              </w:rPr>
              <w:t>документів</w:t>
            </w:r>
            <w:proofErr w:type="spellEnd"/>
            <w:r w:rsidRPr="00006DBB">
              <w:rPr>
                <w:sz w:val="28"/>
                <w:szCs w:val="28"/>
              </w:rPr>
              <w:t xml:space="preserve"> (у </w:t>
            </w:r>
            <w:proofErr w:type="spellStart"/>
            <w:r w:rsidRPr="00006DBB">
              <w:rPr>
                <w:sz w:val="28"/>
                <w:szCs w:val="28"/>
              </w:rPr>
              <w:t>разі</w:t>
            </w:r>
            <w:proofErr w:type="spellEnd"/>
            <w:r w:rsidRPr="00006DBB">
              <w:rPr>
                <w:sz w:val="28"/>
                <w:szCs w:val="28"/>
              </w:rPr>
              <w:t xml:space="preserve"> </w:t>
            </w:r>
            <w:proofErr w:type="spellStart"/>
            <w:r w:rsidRPr="00006DBB">
              <w:rPr>
                <w:sz w:val="28"/>
                <w:szCs w:val="28"/>
              </w:rPr>
              <w:t>подання</w:t>
            </w:r>
            <w:proofErr w:type="spellEnd"/>
            <w:r w:rsidRPr="00006DBB">
              <w:rPr>
                <w:sz w:val="28"/>
                <w:szCs w:val="28"/>
              </w:rPr>
              <w:t xml:space="preserve"> в </w:t>
            </w:r>
            <w:proofErr w:type="spellStart"/>
            <w:r w:rsidRPr="00006DBB">
              <w:rPr>
                <w:sz w:val="28"/>
                <w:szCs w:val="28"/>
              </w:rPr>
              <w:t>електронній</w:t>
            </w:r>
            <w:proofErr w:type="spellEnd"/>
            <w:r w:rsidRPr="00006DBB">
              <w:rPr>
                <w:sz w:val="28"/>
                <w:szCs w:val="28"/>
              </w:rPr>
              <w:t xml:space="preserve"> </w:t>
            </w:r>
            <w:proofErr w:type="spellStart"/>
            <w:r w:rsidRPr="00006DBB">
              <w:rPr>
                <w:sz w:val="28"/>
                <w:szCs w:val="28"/>
              </w:rPr>
              <w:t>формі</w:t>
            </w:r>
            <w:proofErr w:type="spellEnd"/>
            <w:r w:rsidRPr="00006DBB">
              <w:rPr>
                <w:sz w:val="28"/>
                <w:szCs w:val="28"/>
              </w:rPr>
              <w:t>).</w:t>
            </w:r>
          </w:p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</w:p>
        </w:tc>
        <w:tc>
          <w:tcPr>
            <w:tcW w:w="585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до 10 жовтня</w:t>
            </w:r>
          </w:p>
        </w:tc>
        <w:tc>
          <w:tcPr>
            <w:tcW w:w="779" w:type="pct"/>
          </w:tcPr>
          <w:p w:rsidR="00006DBB" w:rsidRPr="00006DBB" w:rsidRDefault="00A55FD9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Д</w:t>
            </w:r>
            <w:r w:rsidR="00006DBB" w:rsidRPr="00006DBB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 гімназії</w:t>
            </w:r>
          </w:p>
        </w:tc>
        <w:tc>
          <w:tcPr>
            <w:tcW w:w="519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</w:p>
        </w:tc>
      </w:tr>
      <w:tr w:rsidR="00006DBB" w:rsidRPr="00006DBB" w:rsidTr="000466C9">
        <w:trPr>
          <w:trHeight w:val="20"/>
        </w:trPr>
        <w:tc>
          <w:tcPr>
            <w:tcW w:w="260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5</w:t>
            </w:r>
          </w:p>
        </w:tc>
        <w:tc>
          <w:tcPr>
            <w:tcW w:w="2857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Оформлення заяв педагогічних працівників про проходження позачергової атестації, перенесення терміну атестації тощо</w:t>
            </w:r>
          </w:p>
        </w:tc>
        <w:tc>
          <w:tcPr>
            <w:tcW w:w="585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до 20 грудня</w:t>
            </w:r>
          </w:p>
        </w:tc>
        <w:tc>
          <w:tcPr>
            <w:tcW w:w="779" w:type="pct"/>
          </w:tcPr>
          <w:p w:rsidR="00006DBB" w:rsidRPr="00006DBB" w:rsidRDefault="00A55FD9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Д</w:t>
            </w:r>
            <w:r w:rsidR="00006DBB" w:rsidRPr="00006DBB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 гімназії</w:t>
            </w:r>
            <w:r w:rsidR="00006DBB" w:rsidRPr="00006DBB">
              <w:rPr>
                <w:sz w:val="28"/>
                <w:szCs w:val="28"/>
              </w:rPr>
              <w:t>, педагогічна рада</w:t>
            </w:r>
          </w:p>
        </w:tc>
        <w:tc>
          <w:tcPr>
            <w:tcW w:w="519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</w:p>
        </w:tc>
      </w:tr>
      <w:tr w:rsidR="00006DBB" w:rsidRPr="00006DBB" w:rsidTr="000466C9">
        <w:trPr>
          <w:trHeight w:val="20"/>
        </w:trPr>
        <w:tc>
          <w:tcPr>
            <w:tcW w:w="260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7</w:t>
            </w:r>
          </w:p>
        </w:tc>
        <w:tc>
          <w:tcPr>
            <w:tcW w:w="2857" w:type="pct"/>
          </w:tcPr>
          <w:p w:rsidR="00006DBB" w:rsidRPr="00B545E5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D3729">
              <w:rPr>
                <w:rFonts w:eastAsia="Times New Roman"/>
                <w:sz w:val="28"/>
                <w:szCs w:val="28"/>
              </w:rPr>
              <w:t>Оформлення стенду з питань атестації педагогічних працівників</w:t>
            </w:r>
          </w:p>
        </w:tc>
        <w:tc>
          <w:tcPr>
            <w:tcW w:w="585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жовтень</w:t>
            </w:r>
          </w:p>
        </w:tc>
        <w:tc>
          <w:tcPr>
            <w:tcW w:w="779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АК</w:t>
            </w:r>
            <w:r w:rsidRPr="00006D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9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</w:p>
        </w:tc>
      </w:tr>
      <w:tr w:rsidR="00006DBB" w:rsidRPr="00006DBB" w:rsidTr="000466C9">
        <w:trPr>
          <w:trHeight w:val="20"/>
        </w:trPr>
        <w:tc>
          <w:tcPr>
            <w:tcW w:w="260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8</w:t>
            </w:r>
          </w:p>
        </w:tc>
        <w:tc>
          <w:tcPr>
            <w:tcW w:w="2857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 xml:space="preserve">Розгляд документів, поданих до атестаційної комісії; ухвалення рішення щодо перенесення терміну атестації (якщо є відповідні заяви працівників); затвердження списку педагогічних </w:t>
            </w:r>
            <w:r w:rsidRPr="00006DBB">
              <w:rPr>
                <w:sz w:val="28"/>
                <w:szCs w:val="28"/>
              </w:rPr>
              <w:lastRenderedPageBreak/>
              <w:t>працівників, які атестуються, графіка роботи атестаційної комісії; доведення графіка проведення атестації до відома осіб, які атестуються, під підпис</w:t>
            </w:r>
          </w:p>
        </w:tc>
        <w:tc>
          <w:tcPr>
            <w:tcW w:w="585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lastRenderedPageBreak/>
              <w:t xml:space="preserve">до 20 грудня </w:t>
            </w:r>
          </w:p>
        </w:tc>
        <w:tc>
          <w:tcPr>
            <w:tcW w:w="779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члени атестаційної комісії</w:t>
            </w:r>
          </w:p>
        </w:tc>
        <w:tc>
          <w:tcPr>
            <w:tcW w:w="519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</w:p>
        </w:tc>
      </w:tr>
      <w:tr w:rsidR="00006DBB" w:rsidRPr="00006DBB" w:rsidTr="000466C9">
        <w:trPr>
          <w:trHeight w:val="20"/>
        </w:trPr>
        <w:tc>
          <w:tcPr>
            <w:tcW w:w="260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857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 xml:space="preserve">Підготовка матеріалів щодо результативності роботи педагогічних працівників, які атестуються, у </w:t>
            </w:r>
            <w:proofErr w:type="spellStart"/>
            <w:r w:rsidRPr="00006DBB">
              <w:rPr>
                <w:sz w:val="28"/>
                <w:szCs w:val="28"/>
              </w:rPr>
              <w:t>міжатестаційний</w:t>
            </w:r>
            <w:proofErr w:type="spellEnd"/>
            <w:r w:rsidRPr="00006DBB">
              <w:rPr>
                <w:sz w:val="28"/>
                <w:szCs w:val="28"/>
              </w:rPr>
              <w:t xml:space="preserve"> період</w:t>
            </w:r>
          </w:p>
        </w:tc>
        <w:tc>
          <w:tcPr>
            <w:tcW w:w="585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січень</w:t>
            </w:r>
          </w:p>
        </w:tc>
        <w:tc>
          <w:tcPr>
            <w:tcW w:w="779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 xml:space="preserve">заступник директора </w:t>
            </w:r>
          </w:p>
        </w:tc>
        <w:tc>
          <w:tcPr>
            <w:tcW w:w="519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</w:p>
        </w:tc>
      </w:tr>
      <w:tr w:rsidR="00006DBB" w:rsidRPr="00006DBB" w:rsidTr="000466C9">
        <w:trPr>
          <w:trHeight w:val="20"/>
        </w:trPr>
        <w:tc>
          <w:tcPr>
            <w:tcW w:w="260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10</w:t>
            </w:r>
          </w:p>
        </w:tc>
        <w:tc>
          <w:tcPr>
            <w:tcW w:w="2857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Випуск методичних бюлетенів</w:t>
            </w:r>
          </w:p>
        </w:tc>
        <w:tc>
          <w:tcPr>
            <w:tcW w:w="585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вересень — березень</w:t>
            </w:r>
          </w:p>
        </w:tc>
        <w:tc>
          <w:tcPr>
            <w:tcW w:w="779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керівники методичних об’єднань</w:t>
            </w:r>
          </w:p>
        </w:tc>
        <w:tc>
          <w:tcPr>
            <w:tcW w:w="519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</w:p>
        </w:tc>
      </w:tr>
      <w:tr w:rsidR="00006DBB" w:rsidRPr="00006DBB" w:rsidTr="000466C9">
        <w:trPr>
          <w:trHeight w:val="20"/>
        </w:trPr>
        <w:tc>
          <w:tcPr>
            <w:tcW w:w="260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11</w:t>
            </w:r>
          </w:p>
        </w:tc>
        <w:tc>
          <w:tcPr>
            <w:tcW w:w="2857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Огляд навчальної бази кабінетів, де працюють педагоги, які атестуються</w:t>
            </w:r>
          </w:p>
        </w:tc>
        <w:tc>
          <w:tcPr>
            <w:tcW w:w="585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за графіком</w:t>
            </w:r>
          </w:p>
        </w:tc>
        <w:tc>
          <w:tcPr>
            <w:tcW w:w="779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члени атестаційної комісії</w:t>
            </w:r>
          </w:p>
        </w:tc>
        <w:tc>
          <w:tcPr>
            <w:tcW w:w="519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</w:p>
        </w:tc>
      </w:tr>
      <w:tr w:rsidR="00006DBB" w:rsidRPr="00006DBB" w:rsidTr="000466C9">
        <w:trPr>
          <w:trHeight w:val="20"/>
        </w:trPr>
        <w:tc>
          <w:tcPr>
            <w:tcW w:w="260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12</w:t>
            </w:r>
          </w:p>
        </w:tc>
        <w:tc>
          <w:tcPr>
            <w:tcW w:w="2857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Підготовлення необхідних форм документів для проведення атестації педагогічних працівників (бланки атестаційних листів установленого зразка, бюлетені для таємного голосування тощо)</w:t>
            </w:r>
          </w:p>
        </w:tc>
        <w:tc>
          <w:tcPr>
            <w:tcW w:w="585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листопад</w:t>
            </w:r>
          </w:p>
        </w:tc>
        <w:tc>
          <w:tcPr>
            <w:tcW w:w="779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 xml:space="preserve">заступник директора </w:t>
            </w:r>
          </w:p>
        </w:tc>
        <w:tc>
          <w:tcPr>
            <w:tcW w:w="519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</w:p>
        </w:tc>
      </w:tr>
      <w:tr w:rsidR="00006DBB" w:rsidRPr="00006DBB" w:rsidTr="000466C9">
        <w:trPr>
          <w:trHeight w:val="20"/>
        </w:trPr>
        <w:tc>
          <w:tcPr>
            <w:tcW w:w="260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13</w:t>
            </w:r>
          </w:p>
        </w:tc>
        <w:tc>
          <w:tcPr>
            <w:tcW w:w="2857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Вивчення рівня навчальних досягнень учнів з відповідних предметів; тестування педагогів для об’єктивного оцінювання їхньої роботи тощо</w:t>
            </w:r>
          </w:p>
        </w:tc>
        <w:tc>
          <w:tcPr>
            <w:tcW w:w="585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з  10 жовтня до 30 березня</w:t>
            </w:r>
          </w:p>
        </w:tc>
        <w:tc>
          <w:tcPr>
            <w:tcW w:w="779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члени атестаційної комісії</w:t>
            </w:r>
          </w:p>
        </w:tc>
        <w:tc>
          <w:tcPr>
            <w:tcW w:w="519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</w:p>
        </w:tc>
      </w:tr>
      <w:tr w:rsidR="00006DBB" w:rsidRPr="00006DBB" w:rsidTr="000466C9">
        <w:trPr>
          <w:trHeight w:val="20"/>
        </w:trPr>
        <w:tc>
          <w:tcPr>
            <w:tcW w:w="260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14</w:t>
            </w:r>
          </w:p>
        </w:tc>
        <w:tc>
          <w:tcPr>
            <w:tcW w:w="2857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Відвідування уроків та позаурочних заходів педагогічних працівників, які атестуються</w:t>
            </w:r>
          </w:p>
        </w:tc>
        <w:tc>
          <w:tcPr>
            <w:tcW w:w="585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з 10 жовтня до 15 березня за графіком</w:t>
            </w:r>
          </w:p>
        </w:tc>
        <w:tc>
          <w:tcPr>
            <w:tcW w:w="779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члени атестаційної комісії</w:t>
            </w:r>
          </w:p>
        </w:tc>
        <w:tc>
          <w:tcPr>
            <w:tcW w:w="519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</w:p>
        </w:tc>
      </w:tr>
      <w:tr w:rsidR="00006DBB" w:rsidRPr="00006DBB" w:rsidTr="000466C9">
        <w:trPr>
          <w:trHeight w:val="20"/>
        </w:trPr>
        <w:tc>
          <w:tcPr>
            <w:tcW w:w="260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15</w:t>
            </w:r>
          </w:p>
        </w:tc>
        <w:tc>
          <w:tcPr>
            <w:tcW w:w="2857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Ознайомлення з даними про участь педагогічних працівників у роботі методичних об’єднань, фахових конкурсах та інших заходах, пов’язаних з організацією навчально-виховної роботи</w:t>
            </w:r>
          </w:p>
        </w:tc>
        <w:tc>
          <w:tcPr>
            <w:tcW w:w="585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до 30  березня</w:t>
            </w:r>
          </w:p>
        </w:tc>
        <w:tc>
          <w:tcPr>
            <w:tcW w:w="779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члени атестаційної комісії</w:t>
            </w:r>
          </w:p>
        </w:tc>
        <w:tc>
          <w:tcPr>
            <w:tcW w:w="519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</w:p>
        </w:tc>
      </w:tr>
      <w:tr w:rsidR="00006DBB" w:rsidRPr="00006DBB" w:rsidTr="000466C9">
        <w:trPr>
          <w:trHeight w:val="20"/>
        </w:trPr>
        <w:tc>
          <w:tcPr>
            <w:tcW w:w="260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</w:p>
        </w:tc>
        <w:tc>
          <w:tcPr>
            <w:tcW w:w="2857" w:type="pct"/>
          </w:tcPr>
          <w:p w:rsidR="00006DBB" w:rsidRPr="00006DBB" w:rsidRDefault="00006DBB" w:rsidP="00A5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rPr>
                <w:sz w:val="28"/>
                <w:szCs w:val="28"/>
              </w:rPr>
            </w:pPr>
          </w:p>
        </w:tc>
        <w:tc>
          <w:tcPr>
            <w:tcW w:w="585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</w:p>
        </w:tc>
        <w:tc>
          <w:tcPr>
            <w:tcW w:w="779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</w:p>
        </w:tc>
      </w:tr>
      <w:tr w:rsidR="00006DBB" w:rsidRPr="00006DBB" w:rsidTr="000466C9">
        <w:trPr>
          <w:trHeight w:val="20"/>
        </w:trPr>
        <w:tc>
          <w:tcPr>
            <w:tcW w:w="260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1</w:t>
            </w:r>
            <w:r w:rsidR="00A55FD9">
              <w:rPr>
                <w:sz w:val="28"/>
                <w:szCs w:val="28"/>
              </w:rPr>
              <w:t>6</w:t>
            </w:r>
          </w:p>
        </w:tc>
        <w:tc>
          <w:tcPr>
            <w:tcW w:w="2857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Підсумкове засідання атестаційної комісії</w:t>
            </w:r>
          </w:p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(присвоєння певним педагогічним працівникам кваліфікаційної категорії «спеціаліст другої категорії» «спеціаліст першої категорії» «спеціаліст вищої категорії», педагогічного звання та про відповідність працівника раніше присвоєній кваліфікаційній категоріям)</w:t>
            </w:r>
          </w:p>
        </w:tc>
        <w:tc>
          <w:tcPr>
            <w:tcW w:w="585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за графіком до 1 квітня</w:t>
            </w:r>
          </w:p>
        </w:tc>
        <w:tc>
          <w:tcPr>
            <w:tcW w:w="779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голова атестаційної комісії</w:t>
            </w:r>
          </w:p>
        </w:tc>
        <w:tc>
          <w:tcPr>
            <w:tcW w:w="519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</w:p>
        </w:tc>
      </w:tr>
      <w:tr w:rsidR="00006DBB" w:rsidRPr="00006DBB" w:rsidTr="000466C9">
        <w:trPr>
          <w:trHeight w:val="20"/>
        </w:trPr>
        <w:tc>
          <w:tcPr>
            <w:tcW w:w="260" w:type="pct"/>
          </w:tcPr>
          <w:p w:rsidR="00006DBB" w:rsidRPr="00006DBB" w:rsidRDefault="00A55FD9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57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Вручення атестаційних листів педагогічним працівникам, які атестуються, під підпис</w:t>
            </w:r>
          </w:p>
        </w:tc>
        <w:tc>
          <w:tcPr>
            <w:tcW w:w="585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не пізніше трьох днів після підсумкового засідання атестаційної комісії</w:t>
            </w:r>
          </w:p>
        </w:tc>
        <w:tc>
          <w:tcPr>
            <w:tcW w:w="779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 xml:space="preserve">заступник директора </w:t>
            </w:r>
          </w:p>
        </w:tc>
        <w:tc>
          <w:tcPr>
            <w:tcW w:w="519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</w:p>
        </w:tc>
      </w:tr>
      <w:tr w:rsidR="00006DBB" w:rsidRPr="00006DBB" w:rsidTr="000466C9">
        <w:trPr>
          <w:trHeight w:val="20"/>
        </w:trPr>
        <w:tc>
          <w:tcPr>
            <w:tcW w:w="260" w:type="pct"/>
          </w:tcPr>
          <w:p w:rsidR="00006DBB" w:rsidRPr="00B545E5" w:rsidRDefault="00A55FD9" w:rsidP="00A5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857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Оформлення особових справ педагогічних працівників, які атестувалися</w:t>
            </w:r>
          </w:p>
        </w:tc>
        <w:tc>
          <w:tcPr>
            <w:tcW w:w="585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травень</w:t>
            </w:r>
          </w:p>
        </w:tc>
        <w:tc>
          <w:tcPr>
            <w:tcW w:w="779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 xml:space="preserve">заступник директора </w:t>
            </w:r>
          </w:p>
        </w:tc>
        <w:tc>
          <w:tcPr>
            <w:tcW w:w="519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</w:p>
        </w:tc>
      </w:tr>
      <w:tr w:rsidR="00006DBB" w:rsidRPr="00006DBB" w:rsidTr="000466C9">
        <w:trPr>
          <w:trHeight w:val="20"/>
        </w:trPr>
        <w:tc>
          <w:tcPr>
            <w:tcW w:w="260" w:type="pct"/>
          </w:tcPr>
          <w:p w:rsidR="00006DBB" w:rsidRPr="00B545E5" w:rsidRDefault="00A55FD9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857" w:type="pct"/>
          </w:tcPr>
          <w:p w:rsidR="00006DBB" w:rsidRPr="000D3729" w:rsidRDefault="00006DBB" w:rsidP="00020501">
            <w:pPr>
              <w:spacing w:after="0"/>
              <w:rPr>
                <w:rFonts w:eastAsia="Times New Roman"/>
                <w:sz w:val="28"/>
                <w:szCs w:val="28"/>
              </w:rPr>
            </w:pPr>
            <w:r w:rsidRPr="000D3729">
              <w:rPr>
                <w:rFonts w:eastAsia="Times New Roman"/>
                <w:sz w:val="28"/>
                <w:szCs w:val="28"/>
              </w:rPr>
              <w:t xml:space="preserve"> </w:t>
            </w:r>
            <w:r w:rsidRPr="000D3729">
              <w:rPr>
                <w:sz w:val="28"/>
                <w:szCs w:val="28"/>
              </w:rPr>
              <w:t>Видання наказу про підсумки атестації педагогічних працівників  у 202</w:t>
            </w:r>
            <w:r w:rsidR="00020501">
              <w:rPr>
                <w:sz w:val="28"/>
                <w:szCs w:val="28"/>
              </w:rPr>
              <w:t>5</w:t>
            </w:r>
            <w:r w:rsidRPr="000D3729">
              <w:rPr>
                <w:sz w:val="28"/>
                <w:szCs w:val="28"/>
              </w:rPr>
              <w:t xml:space="preserve"> році.</w:t>
            </w:r>
          </w:p>
        </w:tc>
        <w:tc>
          <w:tcPr>
            <w:tcW w:w="585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травень</w:t>
            </w:r>
          </w:p>
        </w:tc>
        <w:tc>
          <w:tcPr>
            <w:tcW w:w="779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 xml:space="preserve">заступник директора </w:t>
            </w:r>
          </w:p>
        </w:tc>
        <w:tc>
          <w:tcPr>
            <w:tcW w:w="519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</w:p>
        </w:tc>
      </w:tr>
      <w:tr w:rsidR="00006DBB" w:rsidRPr="00006DBB" w:rsidTr="000466C9">
        <w:trPr>
          <w:trHeight w:val="20"/>
        </w:trPr>
        <w:tc>
          <w:tcPr>
            <w:tcW w:w="260" w:type="pct"/>
          </w:tcPr>
          <w:p w:rsidR="00006DBB" w:rsidRPr="00B545E5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2</w:t>
            </w:r>
            <w:r w:rsidR="00A55FD9">
              <w:rPr>
                <w:sz w:val="28"/>
                <w:szCs w:val="28"/>
              </w:rPr>
              <w:t>0</w:t>
            </w:r>
          </w:p>
        </w:tc>
        <w:tc>
          <w:tcPr>
            <w:tcW w:w="2857" w:type="pct"/>
          </w:tcPr>
          <w:p w:rsidR="00006DBB" w:rsidRPr="000D3729" w:rsidRDefault="00006DBB" w:rsidP="00020501">
            <w:pPr>
              <w:spacing w:after="0"/>
              <w:rPr>
                <w:rFonts w:eastAsia="Calibri"/>
                <w:sz w:val="28"/>
                <w:szCs w:val="28"/>
              </w:rPr>
            </w:pPr>
            <w:r w:rsidRPr="000D3729">
              <w:rPr>
                <w:rFonts w:eastAsia="Times New Roman"/>
                <w:sz w:val="28"/>
                <w:szCs w:val="28"/>
              </w:rPr>
              <w:t>Підготовка звітної та статистичної документації за підсумками атестації 202</w:t>
            </w:r>
            <w:r w:rsidR="00020501">
              <w:rPr>
                <w:rFonts w:eastAsia="Times New Roman"/>
                <w:sz w:val="28"/>
                <w:szCs w:val="28"/>
              </w:rPr>
              <w:t>5</w:t>
            </w:r>
            <w:r w:rsidRPr="000D3729">
              <w:rPr>
                <w:rFonts w:eastAsia="Times New Roman"/>
                <w:sz w:val="28"/>
                <w:szCs w:val="28"/>
              </w:rPr>
              <w:t>р.</w:t>
            </w:r>
            <w:r w:rsidRPr="000D37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5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травень</w:t>
            </w:r>
          </w:p>
        </w:tc>
        <w:tc>
          <w:tcPr>
            <w:tcW w:w="779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  <w:r w:rsidRPr="00006DBB">
              <w:rPr>
                <w:sz w:val="28"/>
                <w:szCs w:val="28"/>
              </w:rPr>
              <w:t>директор</w:t>
            </w:r>
          </w:p>
        </w:tc>
        <w:tc>
          <w:tcPr>
            <w:tcW w:w="519" w:type="pct"/>
          </w:tcPr>
          <w:p w:rsidR="00006DBB" w:rsidRPr="00006DBB" w:rsidRDefault="00006DBB" w:rsidP="000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sz w:val="28"/>
                <w:szCs w:val="28"/>
              </w:rPr>
            </w:pPr>
          </w:p>
        </w:tc>
      </w:tr>
    </w:tbl>
    <w:p w:rsidR="00006DBB" w:rsidRPr="00B545E5" w:rsidRDefault="00006DBB" w:rsidP="00006DBB">
      <w:pPr>
        <w:jc w:val="center"/>
        <w:rPr>
          <w:rFonts w:ascii="Times New Roman" w:eastAsia="Times New Roman" w:hAnsi="Times New Roman"/>
          <w:b/>
          <w:color w:val="002060"/>
          <w:sz w:val="28"/>
          <w:szCs w:val="28"/>
        </w:rPr>
      </w:pPr>
    </w:p>
    <w:p w:rsidR="00B25406" w:rsidRDefault="00A55FD9"/>
    <w:p w:rsidR="00CF264D" w:rsidRDefault="00CF264D" w:rsidP="00CF264D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CF264D" w:rsidRDefault="00CF264D" w:rsidP="00CF264D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CF264D" w:rsidRDefault="00CF264D" w:rsidP="00CF264D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CF264D" w:rsidRDefault="00CF264D" w:rsidP="00CF264D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CF264D" w:rsidRDefault="00CF264D" w:rsidP="00CF264D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CF264D" w:rsidRDefault="00CF264D" w:rsidP="00CF264D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CF264D" w:rsidRDefault="00CF264D" w:rsidP="00CF264D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CF264D" w:rsidRDefault="00CF264D" w:rsidP="00CF264D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685207" w:rsidRDefault="00685207" w:rsidP="00CF264D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685207" w:rsidRDefault="00685207" w:rsidP="00CF264D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685207" w:rsidRDefault="00685207" w:rsidP="00CF264D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685207" w:rsidRDefault="00685207" w:rsidP="00CF264D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685207" w:rsidRDefault="00685207" w:rsidP="00CF264D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685207" w:rsidRDefault="00685207" w:rsidP="00CF264D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685207" w:rsidRDefault="00685207" w:rsidP="00CF264D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bookmarkEnd w:id="0"/>
    <w:p w:rsidR="00CF264D" w:rsidRDefault="00CF264D" w:rsidP="00CF26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264D" w:rsidRDefault="00CF264D" w:rsidP="00CF26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264D" w:rsidRDefault="00CF264D" w:rsidP="00CF26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264D" w:rsidRDefault="00CF264D" w:rsidP="00CF26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264D" w:rsidRDefault="00CF264D" w:rsidP="00CF26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264D" w:rsidRDefault="00CF264D" w:rsidP="00CF26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264D" w:rsidRDefault="00CF264D" w:rsidP="00CF26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264D" w:rsidRDefault="00CF264D" w:rsidP="00CF26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264D" w:rsidRDefault="00CF264D" w:rsidP="00CF26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264D" w:rsidRDefault="00CF264D" w:rsidP="00CF26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264D" w:rsidRDefault="00CF264D" w:rsidP="00CF26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264D" w:rsidRDefault="00CF264D" w:rsidP="00CF26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264D" w:rsidRDefault="00CF264D" w:rsidP="00CF26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264D" w:rsidRDefault="00CF264D" w:rsidP="00CF26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264D" w:rsidRDefault="00CF264D" w:rsidP="00CF26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264D" w:rsidRDefault="00CF264D" w:rsidP="00CF26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264D" w:rsidRDefault="00CF264D" w:rsidP="00CF26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264D" w:rsidRDefault="00CF264D" w:rsidP="00CF26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264D" w:rsidRDefault="00CF264D" w:rsidP="00CF26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264D" w:rsidRDefault="00CF264D" w:rsidP="00CF26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264D" w:rsidRDefault="00CF264D" w:rsidP="00CF26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264D" w:rsidRDefault="00CF264D" w:rsidP="00CF26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264D" w:rsidRDefault="00CF264D" w:rsidP="00CF26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264D" w:rsidRDefault="00CF264D" w:rsidP="00CF26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264D" w:rsidRDefault="00CF264D" w:rsidP="00CF26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264D" w:rsidRDefault="00CF264D" w:rsidP="00CF26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264D" w:rsidRDefault="00CF264D" w:rsidP="00CF26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264D" w:rsidRDefault="00CF264D" w:rsidP="00CF26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264D" w:rsidRDefault="00CF264D" w:rsidP="00CF26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5207" w:rsidRDefault="00685207" w:rsidP="00CF26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5207" w:rsidRDefault="00685207" w:rsidP="00CF26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5207" w:rsidRDefault="00685207" w:rsidP="00CF26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264D" w:rsidRDefault="00CF264D" w:rsidP="00CF264D">
      <w:pPr>
        <w:tabs>
          <w:tab w:val="left" w:pos="142"/>
        </w:tabs>
        <w:spacing w:after="0"/>
        <w:ind w:right="-58"/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</w:p>
    <w:p w:rsidR="00CF264D" w:rsidRDefault="00CF264D" w:rsidP="00CF264D">
      <w:pPr>
        <w:tabs>
          <w:tab w:val="left" w:pos="142"/>
        </w:tabs>
        <w:spacing w:after="0"/>
        <w:ind w:right="-58"/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</w:p>
    <w:p w:rsidR="00CF264D" w:rsidRDefault="00CF264D" w:rsidP="00CF264D">
      <w:pPr>
        <w:tabs>
          <w:tab w:val="left" w:pos="142"/>
        </w:tabs>
        <w:spacing w:after="0"/>
        <w:ind w:right="-58"/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</w:p>
    <w:p w:rsidR="00CF264D" w:rsidRDefault="00CF264D" w:rsidP="00CF264D">
      <w:pPr>
        <w:tabs>
          <w:tab w:val="left" w:pos="142"/>
        </w:tabs>
        <w:spacing w:after="0"/>
        <w:ind w:right="-58"/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</w:p>
    <w:p w:rsidR="00CF264D" w:rsidRDefault="00CF264D" w:rsidP="00CF264D">
      <w:pPr>
        <w:tabs>
          <w:tab w:val="left" w:pos="142"/>
        </w:tabs>
        <w:spacing w:after="0"/>
        <w:ind w:right="-58"/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</w:p>
    <w:p w:rsidR="00CF264D" w:rsidRPr="00D66243" w:rsidRDefault="00CF264D" w:rsidP="00CF264D">
      <w:pPr>
        <w:rPr>
          <w:rFonts w:ascii="Times New Roman" w:hAnsi="Times New Roman"/>
          <w:b/>
          <w:caps/>
          <w:color w:val="C00000"/>
          <w:sz w:val="32"/>
          <w:szCs w:val="32"/>
        </w:rPr>
      </w:pPr>
      <w:r w:rsidRPr="00A974C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F264D" w:rsidRPr="00A974C1" w:rsidRDefault="00685207" w:rsidP="00CF26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color w:val="C00000"/>
          <w:sz w:val="32"/>
          <w:szCs w:val="32"/>
        </w:rPr>
        <w:t xml:space="preserve"> </w:t>
      </w:r>
    </w:p>
    <w:p w:rsidR="00006DBB" w:rsidRDefault="00006DBB"/>
    <w:sectPr w:rsidR="00006DBB" w:rsidSect="00BD12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A5021"/>
    <w:multiLevelType w:val="multilevel"/>
    <w:tmpl w:val="6B60C748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37241566"/>
    <w:multiLevelType w:val="hybridMultilevel"/>
    <w:tmpl w:val="380EC3C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F94F95"/>
    <w:multiLevelType w:val="multilevel"/>
    <w:tmpl w:val="88443D6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66B6F8C"/>
    <w:multiLevelType w:val="hybridMultilevel"/>
    <w:tmpl w:val="34064FB4"/>
    <w:lvl w:ilvl="0" w:tplc="6C58C29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06DBB"/>
    <w:rsid w:val="00006DBB"/>
    <w:rsid w:val="00020501"/>
    <w:rsid w:val="00062AA1"/>
    <w:rsid w:val="004271EF"/>
    <w:rsid w:val="00437513"/>
    <w:rsid w:val="0053125C"/>
    <w:rsid w:val="005B37D6"/>
    <w:rsid w:val="005E353C"/>
    <w:rsid w:val="00685207"/>
    <w:rsid w:val="008C1F88"/>
    <w:rsid w:val="00925A40"/>
    <w:rsid w:val="00A55FD9"/>
    <w:rsid w:val="00B17DCA"/>
    <w:rsid w:val="00BD1230"/>
    <w:rsid w:val="00CE15B4"/>
    <w:rsid w:val="00CF264D"/>
    <w:rsid w:val="00DC7CC0"/>
    <w:rsid w:val="00E4211C"/>
    <w:rsid w:val="00E65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BB"/>
    <w:pPr>
      <w:spacing w:after="200" w:line="276" w:lineRule="auto"/>
    </w:pPr>
    <w:rPr>
      <w:rFonts w:eastAsiaTheme="minorEastAsia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06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006D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3">
    <w:name w:val="Table Grid"/>
    <w:basedOn w:val="a1"/>
    <w:uiPriority w:val="39"/>
    <w:rsid w:val="00006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CF264D"/>
    <w:rPr>
      <w:strike w:val="0"/>
      <w:dstrike w:val="0"/>
      <w:color w:val="E24912"/>
      <w:u w:val="none"/>
      <w:effect w:val="none"/>
    </w:rPr>
  </w:style>
  <w:style w:type="paragraph" w:styleId="a5">
    <w:name w:val="List Paragraph"/>
    <w:basedOn w:val="a"/>
    <w:link w:val="a6"/>
    <w:uiPriority w:val="34"/>
    <w:qFormat/>
    <w:rsid w:val="00CF264D"/>
    <w:pPr>
      <w:ind w:left="720"/>
      <w:contextualSpacing/>
    </w:pPr>
    <w:rPr>
      <w:rFonts w:ascii="Calibri" w:eastAsia="Times New Roman" w:hAnsi="Calibri"/>
      <w:lang w:val="ru-RU" w:eastAsia="ru-RU"/>
    </w:rPr>
  </w:style>
  <w:style w:type="character" w:customStyle="1" w:styleId="a6">
    <w:name w:val="Абзац списку Знак"/>
    <w:link w:val="a5"/>
    <w:uiPriority w:val="34"/>
    <w:rsid w:val="00CF264D"/>
    <w:rPr>
      <w:rFonts w:ascii="Calibri" w:eastAsia="Times New Roman" w:hAnsi="Calibri" w:cs="Times New Roman"/>
      <w:lang w:eastAsia="ru-RU"/>
    </w:rPr>
  </w:style>
  <w:style w:type="character" w:customStyle="1" w:styleId="rvts9">
    <w:name w:val="rvts9"/>
    <w:rsid w:val="00CF2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2454</Words>
  <Characters>1399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Бойко</cp:lastModifiedBy>
  <cp:revision>2</cp:revision>
  <dcterms:created xsi:type="dcterms:W3CDTF">2025-04-07T17:49:00Z</dcterms:created>
  <dcterms:modified xsi:type="dcterms:W3CDTF">2025-04-07T17:49:00Z</dcterms:modified>
</cp:coreProperties>
</file>