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DC" w:rsidRPr="004D1CDC" w:rsidRDefault="004D1CDC" w:rsidP="004D1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uk-UA"/>
        </w:rPr>
      </w:pPr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>КОРЕЦЬКА РАЙОННА РАДА</w:t>
      </w:r>
    </w:p>
    <w:p w:rsidR="004D1CDC" w:rsidRPr="004D1CDC" w:rsidRDefault="004D1CDC" w:rsidP="004D1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uk-UA"/>
        </w:rPr>
      </w:pPr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 xml:space="preserve">БОГДАНІВСЬКИЙ НАВЧАЛЬНО-ВИХОВНИЙ КОМПЛЕКС </w:t>
      </w:r>
    </w:p>
    <w:p w:rsidR="004D1CDC" w:rsidRPr="004D1CDC" w:rsidRDefault="004D1CDC" w:rsidP="004D1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uk-UA"/>
        </w:rPr>
      </w:pPr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>«ЗАГАЛЬНООСВІТНЯ ШКОЛА І-ІІ СТУПЕНІ</w:t>
      </w:r>
      <w:proofErr w:type="gramStart"/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>В</w:t>
      </w:r>
      <w:proofErr w:type="gramEnd"/>
      <w:r w:rsidRPr="004D1CDC">
        <w:rPr>
          <w:rFonts w:ascii="Times New Roman" w:hAnsi="Times New Roman" w:cs="Times New Roman"/>
          <w:b/>
          <w:sz w:val="18"/>
          <w:szCs w:val="18"/>
          <w:lang w:val="uk-UA" w:eastAsia="uk-UA"/>
        </w:rPr>
        <w:t xml:space="preserve"> </w:t>
      </w:r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>-</w:t>
      </w:r>
    </w:p>
    <w:p w:rsidR="004D1CDC" w:rsidRPr="004D1CDC" w:rsidRDefault="004D1CDC" w:rsidP="004D1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uk-UA"/>
        </w:rPr>
      </w:pPr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 xml:space="preserve">ДОШКІЛЬНИЙ НАВЧАЛЬНИЙ ЗАКЛАД» </w:t>
      </w:r>
    </w:p>
    <w:p w:rsidR="004D1CDC" w:rsidRPr="004D1CDC" w:rsidRDefault="004D1CDC" w:rsidP="004D1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uk-UA"/>
        </w:rPr>
      </w:pPr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 xml:space="preserve">КОРЕЦЬКОЇ РАЙОННОЇ РАДИ </w:t>
      </w:r>
      <w:proofErr w:type="gramStart"/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>Р</w:t>
      </w:r>
      <w:proofErr w:type="gramEnd"/>
      <w:r w:rsidRPr="004D1CDC">
        <w:rPr>
          <w:rFonts w:ascii="Times New Roman" w:hAnsi="Times New Roman" w:cs="Times New Roman"/>
          <w:b/>
          <w:sz w:val="18"/>
          <w:szCs w:val="18"/>
          <w:lang w:eastAsia="uk-UA"/>
        </w:rPr>
        <w:t>ІВНЕНСЬКОЇ ОБЛАСТІ</w:t>
      </w:r>
    </w:p>
    <w:p w:rsidR="004D1CDC" w:rsidRPr="004D1CDC" w:rsidRDefault="00B74FE8" w:rsidP="004D1C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B74FE8">
        <w:rPr>
          <w:rFonts w:ascii="Times New Roman" w:hAnsi="Times New Roman" w:cs="Times New Roman"/>
          <w:sz w:val="18"/>
          <w:szCs w:val="18"/>
        </w:rPr>
        <w:pict>
          <v:line id="Прямая соединительная линия 1" o:spid="_x0000_s1026" style="position:absolute;left:0;text-align:left;z-index:251660288;visibility:visible;mso-position-horizontal:right;mso-position-horizontal-relative:margin;mso-width-relative:margin;mso-height-relative:margin" from="7199.35pt,2pt" to="766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" strokeweight="3pt">
            <v:stroke linestyle="thickThin" joinstyle="miter"/>
            <w10:wrap anchorx="margin"/>
          </v:line>
        </w:pict>
      </w:r>
    </w:p>
    <w:p w:rsidR="004D1CDC" w:rsidRPr="004D1CDC" w:rsidRDefault="004D1CDC" w:rsidP="004D1CDC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971535" w:rsidRPr="004D1CDC" w:rsidRDefault="004D1CDC" w:rsidP="004D1C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1CDC">
        <w:rPr>
          <w:rFonts w:ascii="Times New Roman" w:hAnsi="Times New Roman" w:cs="Times New Roman"/>
          <w:b/>
          <w:sz w:val="24"/>
          <w:szCs w:val="24"/>
        </w:rPr>
        <w:t>НАКАЗ</w:t>
      </w:r>
      <w:r w:rsidRPr="004D1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5945" w:rsidRPr="00EF539B" w:rsidRDefault="009E5945" w:rsidP="009E5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945" w:rsidRPr="00166B9F" w:rsidRDefault="009E5945" w:rsidP="009E594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lang w:val="uk-UA"/>
        </w:rPr>
      </w:pPr>
    </w:p>
    <w:p w:rsidR="009E5945" w:rsidRPr="004D1CDC" w:rsidRDefault="00F905B1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905B1">
        <w:rPr>
          <w:rFonts w:ascii="Times New Roman" w:hAnsi="Times New Roman" w:cs="Times New Roman"/>
          <w:sz w:val="24"/>
          <w:szCs w:val="24"/>
        </w:rPr>
        <w:t>2</w:t>
      </w:r>
      <w:r w:rsidR="009E5945" w:rsidRPr="004D1CDC">
        <w:rPr>
          <w:rFonts w:ascii="Times New Roman" w:hAnsi="Times New Roman" w:cs="Times New Roman"/>
          <w:sz w:val="24"/>
          <w:szCs w:val="24"/>
          <w:lang w:val="uk-UA"/>
        </w:rPr>
        <w:t>.03.2020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№ ___ - О</w:t>
      </w:r>
      <w:r w:rsidR="009E5945" w:rsidRPr="004D1C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945" w:rsidRPr="004D1C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E5945" w:rsidRPr="004D1CDC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Pr="004D1CDC" w:rsidRDefault="009E5945" w:rsidP="009E5945">
      <w:pPr>
        <w:spacing w:after="0" w:line="240" w:lineRule="auto"/>
        <w:rPr>
          <w:rFonts w:ascii="Times New Roman" w:hAnsi="Times New Roman" w:cs="Times New Roman"/>
          <w:b/>
          <w:sz w:val="2"/>
          <w:szCs w:val="24"/>
          <w:lang w:val="uk-UA"/>
        </w:rPr>
      </w:pPr>
    </w:p>
    <w:p w:rsidR="009E5945" w:rsidRPr="00C36B28" w:rsidRDefault="009E5945" w:rsidP="009E5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6B28">
        <w:rPr>
          <w:rFonts w:ascii="Times New Roman" w:hAnsi="Times New Roman" w:cs="Times New Roman"/>
          <w:sz w:val="24"/>
          <w:szCs w:val="24"/>
          <w:lang w:val="uk-UA"/>
        </w:rPr>
        <w:t>Про призупинення освітнього</w:t>
      </w:r>
    </w:p>
    <w:p w:rsidR="009E5945" w:rsidRPr="00C36B28" w:rsidRDefault="0003623F" w:rsidP="009E5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6B28">
        <w:rPr>
          <w:rFonts w:ascii="Times New Roman" w:hAnsi="Times New Roman" w:cs="Times New Roman"/>
          <w:sz w:val="24"/>
          <w:szCs w:val="24"/>
          <w:lang w:val="uk-UA"/>
        </w:rPr>
        <w:t xml:space="preserve"> процесу у закладі</w:t>
      </w:r>
    </w:p>
    <w:p w:rsidR="009E5945" w:rsidRPr="00C36B28" w:rsidRDefault="009E5945" w:rsidP="009E59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E5945" w:rsidRPr="00166B9F" w:rsidRDefault="009E5945" w:rsidP="009E5945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4"/>
          <w:lang w:val="uk-UA"/>
        </w:rPr>
      </w:pPr>
    </w:p>
    <w:p w:rsidR="009E5945" w:rsidRPr="00F905B1" w:rsidRDefault="0003623F" w:rsidP="00F905B1">
      <w:pPr>
        <w:rPr>
          <w:sz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</w:rPr>
        <w:t>COVID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-19»,</w:t>
      </w:r>
      <w:r w:rsidR="00F905B1" w:rsidRPr="00F90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5B1" w:rsidRPr="009E5945">
        <w:rPr>
          <w:rFonts w:ascii="Times New Roman" w:hAnsi="Times New Roman" w:cs="Times New Roman"/>
          <w:sz w:val="24"/>
          <w:szCs w:val="24"/>
          <w:lang w:val="uk-UA"/>
        </w:rPr>
        <w:t>інфекцій</w:t>
      </w:r>
      <w:r w:rsidR="00F905B1">
        <w:rPr>
          <w:sz w:val="28"/>
          <w:szCs w:val="28"/>
          <w:lang w:val="uk-UA"/>
        </w:rPr>
        <w:t xml:space="preserve"> </w:t>
      </w:r>
      <w:r w:rsidR="00F905B1" w:rsidRPr="00F905B1">
        <w:rPr>
          <w:rFonts w:ascii="Times New Roman" w:hAnsi="Times New Roman" w:cs="Times New Roman"/>
          <w:sz w:val="24"/>
          <w:szCs w:val="24"/>
          <w:lang w:val="uk-UA"/>
        </w:rPr>
        <w:t xml:space="preserve">статтею 29 Закону України ,,Про захист населення від інфекційних </w:t>
      </w:r>
      <w:proofErr w:type="spellStart"/>
      <w:r w:rsidR="00F905B1" w:rsidRPr="00F905B1">
        <w:rPr>
          <w:rFonts w:ascii="Times New Roman" w:hAnsi="Times New Roman" w:cs="Times New Roman"/>
          <w:sz w:val="24"/>
          <w:szCs w:val="24"/>
          <w:lang w:val="uk-UA"/>
        </w:rPr>
        <w:t>хвороб”</w:t>
      </w:r>
      <w:proofErr w:type="spellEnd"/>
      <w:r w:rsidR="00F905B1" w:rsidRPr="00F905B1">
        <w:rPr>
          <w:rFonts w:ascii="Times New Roman" w:hAnsi="Times New Roman" w:cs="Times New Roman"/>
          <w:sz w:val="24"/>
          <w:szCs w:val="24"/>
          <w:lang w:val="uk-UA"/>
        </w:rPr>
        <w:t>, на виконання н</w:t>
      </w:r>
      <w:r w:rsidR="00F905B1" w:rsidRPr="00F905B1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аказу МОН України від 16.03.2020 № 406 ,,Про організаційні заходи для запобігання поширенню </w:t>
      </w:r>
      <w:proofErr w:type="spellStart"/>
      <w:r w:rsidR="00F905B1" w:rsidRPr="00F905B1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коронавірусу</w:t>
      </w:r>
      <w:proofErr w:type="spellEnd"/>
      <w:r w:rsidR="00F905B1" w:rsidRPr="00F905B1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С</w:t>
      </w:r>
      <w:r w:rsidR="00F905B1" w:rsidRPr="00F905B1">
        <w:rPr>
          <w:rFonts w:ascii="Times New Roman" w:hAnsi="Times New Roman" w:cs="Times New Roman"/>
          <w:bCs/>
          <w:color w:val="000000"/>
          <w:sz w:val="24"/>
          <w:szCs w:val="24"/>
          <w:lang w:val="en-US" w:eastAsia="en-US"/>
        </w:rPr>
        <w:t>OVID</w:t>
      </w:r>
      <w:r w:rsidR="00F905B1" w:rsidRPr="00F905B1">
        <w:rPr>
          <w:rFonts w:ascii="Times New Roman" w:hAnsi="Times New Roman" w:cs="Times New Roman"/>
          <w:bCs/>
          <w:color w:val="000000"/>
          <w:sz w:val="24"/>
          <w:szCs w:val="24"/>
          <w:lang w:val="uk-UA" w:eastAsia="en-US"/>
        </w:rPr>
        <w:t>-</w:t>
      </w:r>
      <w:r w:rsidR="00F905B1" w:rsidRPr="00F905B1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19”</w:t>
      </w:r>
      <w:r w:rsidR="00F905B1" w:rsidRPr="00F905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</w:t>
      </w:r>
      <w:r w:rsidR="00F905B1" w:rsidRPr="00F90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5B1" w:rsidRPr="00F905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метою попередження розповсюдження нової </w:t>
      </w:r>
      <w:proofErr w:type="spellStart"/>
      <w:r w:rsidR="00F905B1" w:rsidRPr="00F905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="00F905B1" w:rsidRPr="00F905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інфекції (</w:t>
      </w:r>
      <w:r w:rsidR="00F905B1" w:rsidRPr="00F905B1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="00F905B1" w:rsidRPr="00F905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-19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Рівненської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обласної державної адміністрації від 12.03.2020 № 131 «Про запобігання по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>ширенню на території Рівненської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  <w:proofErr w:type="spellStart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</w:rPr>
        <w:t>COVID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-19», роз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 xml:space="preserve">порядження секретаря </w:t>
      </w:r>
      <w:proofErr w:type="spellStart"/>
      <w:r w:rsidR="007576D4">
        <w:rPr>
          <w:rFonts w:ascii="Times New Roman" w:hAnsi="Times New Roman" w:cs="Times New Roman"/>
          <w:sz w:val="24"/>
          <w:szCs w:val="24"/>
          <w:lang w:val="uk-UA"/>
        </w:rPr>
        <w:t>Корецької</w:t>
      </w:r>
      <w:proofErr w:type="spellEnd"/>
      <w:r w:rsidR="007576D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Рівненської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області від 12.03.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 xml:space="preserve">2020 №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«Про введення обмежувальних протиепідемічних заходів»,  н</w:t>
      </w:r>
      <w:r w:rsidR="001153E5">
        <w:rPr>
          <w:rFonts w:ascii="Times New Roman" w:hAnsi="Times New Roman" w:cs="Times New Roman"/>
          <w:sz w:val="24"/>
          <w:szCs w:val="24"/>
          <w:lang w:val="uk-UA"/>
        </w:rPr>
        <w:t xml:space="preserve">аказу 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proofErr w:type="spellStart"/>
      <w:r w:rsidR="007576D4">
        <w:rPr>
          <w:rFonts w:ascii="Times New Roman" w:hAnsi="Times New Roman" w:cs="Times New Roman"/>
          <w:sz w:val="24"/>
          <w:szCs w:val="24"/>
          <w:lang w:val="uk-UA"/>
        </w:rPr>
        <w:t>Корецької</w:t>
      </w:r>
      <w:proofErr w:type="spellEnd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12.03.2020 № 159 «Про призупинення освітнього процес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 xml:space="preserve">у у закладах освіти  </w:t>
      </w:r>
      <w:proofErr w:type="spellStart"/>
      <w:r w:rsidR="007576D4">
        <w:rPr>
          <w:rFonts w:ascii="Times New Roman" w:hAnsi="Times New Roman" w:cs="Times New Roman"/>
          <w:sz w:val="24"/>
          <w:szCs w:val="24"/>
          <w:lang w:val="uk-UA"/>
        </w:rPr>
        <w:t>Корецького</w:t>
      </w:r>
      <w:proofErr w:type="spellEnd"/>
      <w:r w:rsidR="007576D4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>айону</w:t>
      </w:r>
    </w:p>
    <w:p w:rsidR="009E5945" w:rsidRPr="00166B9F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E5945" w:rsidRPr="00166B9F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</w:p>
    <w:p w:rsidR="009E5945" w:rsidRPr="00536445" w:rsidRDefault="009E5945" w:rsidP="005364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45">
        <w:rPr>
          <w:rFonts w:ascii="Times New Roman" w:hAnsi="Times New Roman" w:cs="Times New Roman"/>
          <w:sz w:val="24"/>
          <w:szCs w:val="24"/>
          <w:lang w:val="uk-UA"/>
        </w:rPr>
        <w:t>Призупинити освітній процес, установивши карантин.</w:t>
      </w:r>
    </w:p>
    <w:p w:rsidR="009E5945" w:rsidRPr="009E5945" w:rsidRDefault="004D1CDC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До 03.04.2020</w:t>
      </w: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36445" w:rsidRPr="0053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Заборонити відвідування закладу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освіти її здобувачами.</w:t>
      </w:r>
    </w:p>
    <w:p w:rsidR="009E5945" w:rsidRPr="009E5945" w:rsidRDefault="009E5945" w:rsidP="009E5945">
      <w:pPr>
        <w:tabs>
          <w:tab w:val="left" w:pos="6630"/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ab/>
        <w:t>До 03.04.2020</w:t>
      </w:r>
    </w:p>
    <w:p w:rsidR="009E5945" w:rsidRPr="009E5945" w:rsidRDefault="009E5945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36445" w:rsidRPr="00536445">
        <w:rPr>
          <w:rFonts w:ascii="Times New Roman" w:hAnsi="Times New Roman" w:cs="Times New Roman"/>
          <w:sz w:val="24"/>
          <w:szCs w:val="24"/>
        </w:rPr>
        <w:t xml:space="preserve"> 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Заборонити проведення масов</w:t>
      </w:r>
      <w:r>
        <w:rPr>
          <w:rFonts w:ascii="Times New Roman" w:hAnsi="Times New Roman" w:cs="Times New Roman"/>
          <w:sz w:val="24"/>
          <w:szCs w:val="24"/>
          <w:lang w:val="uk-UA"/>
        </w:rPr>
        <w:t>их заходів на території закладу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9E5945" w:rsidRPr="009E5945" w:rsidRDefault="009E5945" w:rsidP="009E5945">
      <w:pPr>
        <w:tabs>
          <w:tab w:val="left" w:pos="6630"/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ab/>
        <w:t>До 03.04.2020</w:t>
      </w:r>
    </w:p>
    <w:p w:rsidR="00A60C50" w:rsidRDefault="009E5945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36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6D4">
        <w:rPr>
          <w:rFonts w:ascii="Times New Roman" w:hAnsi="Times New Roman" w:cs="Times New Roman"/>
          <w:sz w:val="24"/>
          <w:szCs w:val="24"/>
          <w:lang w:val="uk-UA"/>
        </w:rPr>
        <w:t>Класним керівникам 1 –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класів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5945" w:rsidRDefault="00A60C50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4.1. З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абезпечити інформування учасників освітнього процесу, батьків</w:t>
      </w:r>
      <w:r w:rsidR="009E5945">
        <w:rPr>
          <w:rFonts w:ascii="Times New Roman" w:hAnsi="Times New Roman" w:cs="Times New Roman"/>
          <w:sz w:val="24"/>
          <w:szCs w:val="24"/>
          <w:lang w:val="uk-UA"/>
        </w:rPr>
        <w:t xml:space="preserve">ську громадськість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щодо заходів запобігання поширення хвороби, проявів хвороби та дій у випадку захворювання.</w:t>
      </w:r>
    </w:p>
    <w:p w:rsidR="00A60C50" w:rsidRDefault="00A60C50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4.2. 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Провести з учнями профілактичні бесіди щодо попередження дитячого травматизму, запобігання захворювання на гострі респіраторно-вірусні хвороби, розповсюдити інформаційні пам’ятки. </w:t>
      </w:r>
    </w:p>
    <w:p w:rsidR="009E5945" w:rsidRPr="009E5945" w:rsidRDefault="00A60C50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13.03.2020</w:t>
      </w:r>
    </w:p>
    <w:p w:rsidR="00A60C50" w:rsidRDefault="007576D4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90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157D">
        <w:rPr>
          <w:rFonts w:ascii="Times New Roman" w:hAnsi="Times New Roman" w:cs="Times New Roman"/>
          <w:sz w:val="24"/>
          <w:szCs w:val="24"/>
          <w:lang w:val="uk-UA"/>
        </w:rPr>
        <w:t>Демедюк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З.О</w:t>
      </w:r>
      <w:r w:rsidR="009E5945">
        <w:rPr>
          <w:rFonts w:ascii="Times New Roman" w:hAnsi="Times New Roman" w:cs="Times New Roman"/>
          <w:sz w:val="24"/>
          <w:szCs w:val="24"/>
          <w:lang w:val="uk-UA"/>
        </w:rPr>
        <w:t>. розмістити на сайті закладу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542B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5945" w:rsidRDefault="00542B81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про призупинення освітнього процесу та інформацію про запобігання поширення хвороби, проявів хвороби та дій у випадку захворювання.</w:t>
      </w:r>
    </w:p>
    <w:p w:rsidR="00A60C50" w:rsidRPr="009E5945" w:rsidRDefault="00542B81" w:rsidP="00A6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 xml:space="preserve">батькам 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про особливості організації освітнього процесу у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під час карантину.</w:t>
      </w:r>
    </w:p>
    <w:p w:rsidR="00A60C50" w:rsidRPr="009E5945" w:rsidRDefault="00A60C50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Pr="009E5945" w:rsidRDefault="004D1CDC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13.03.2020</w:t>
      </w:r>
    </w:p>
    <w:p w:rsidR="00A60C50" w:rsidRDefault="009E5945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lastRenderedPageBreak/>
        <w:t>6.</w:t>
      </w:r>
      <w:r w:rsidR="00536445" w:rsidRPr="00536445">
        <w:rPr>
          <w:rFonts w:ascii="Times New Roman" w:hAnsi="Times New Roman" w:cs="Times New Roman"/>
          <w:sz w:val="24"/>
          <w:szCs w:val="24"/>
        </w:rPr>
        <w:t xml:space="preserve">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Зас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тупникам директора з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0C50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A60C50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 роботи</w:t>
      </w:r>
      <w:r w:rsidR="00D215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157D">
        <w:rPr>
          <w:rFonts w:ascii="Times New Roman" w:hAnsi="Times New Roman" w:cs="Times New Roman"/>
          <w:sz w:val="24"/>
          <w:szCs w:val="24"/>
          <w:lang w:val="uk-UA"/>
        </w:rPr>
        <w:t>Узлюк</w:t>
      </w:r>
      <w:proofErr w:type="spellEnd"/>
      <w:r w:rsidR="00D2157D">
        <w:rPr>
          <w:rFonts w:ascii="Times New Roman" w:hAnsi="Times New Roman" w:cs="Times New Roman"/>
          <w:sz w:val="24"/>
          <w:szCs w:val="24"/>
          <w:lang w:val="uk-UA"/>
        </w:rPr>
        <w:t xml:space="preserve"> О.Є., </w:t>
      </w:r>
    </w:p>
    <w:p w:rsidR="009E5945" w:rsidRPr="009E5945" w:rsidRDefault="00A60C50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6.1.За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безпечити виконання педагогічними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працівниками закладу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інших видів робіт (організаційно-педагогічної, методичної тощо).</w:t>
      </w:r>
    </w:p>
    <w:p w:rsidR="009E5945" w:rsidRDefault="009E5945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До 03.04.202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60C50" w:rsidRPr="009E5945" w:rsidRDefault="00A60C50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Розробити заходи щодо орг</w:t>
      </w:r>
      <w:r>
        <w:rPr>
          <w:rFonts w:ascii="Times New Roman" w:hAnsi="Times New Roman" w:cs="Times New Roman"/>
          <w:sz w:val="24"/>
          <w:szCs w:val="24"/>
          <w:lang w:val="uk-UA"/>
        </w:rPr>
        <w:t>анізації навчання учнів закладу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з використанням технологій дистанційного навчання.</w:t>
      </w:r>
    </w:p>
    <w:p w:rsidR="00A60C50" w:rsidRPr="009E5945" w:rsidRDefault="004D1CDC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>13.03.2020</w:t>
      </w:r>
    </w:p>
    <w:p w:rsidR="00A60C50" w:rsidRPr="009E5945" w:rsidRDefault="00A60C50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.Розробити графіки </w:t>
      </w:r>
      <w:r w:rsidRPr="009E594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E594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чи телефонного консультування учнів вчителями.</w:t>
      </w:r>
    </w:p>
    <w:p w:rsidR="00A60C50" w:rsidRDefault="00A60C50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13.03.2020</w:t>
      </w:r>
    </w:p>
    <w:p w:rsidR="00542B81" w:rsidRPr="009E5945" w:rsidRDefault="00542B81" w:rsidP="0054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Ско</w:t>
      </w:r>
      <w:r>
        <w:rPr>
          <w:rFonts w:ascii="Times New Roman" w:hAnsi="Times New Roman" w:cs="Times New Roman"/>
          <w:sz w:val="24"/>
          <w:szCs w:val="24"/>
          <w:lang w:val="uk-UA"/>
        </w:rPr>
        <w:t>ригувати план методичної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шляхом перенесення проведення методичних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заходів з </w:t>
      </w:r>
      <w:r w:rsidR="00B508AD">
        <w:rPr>
          <w:rFonts w:ascii="Times New Roman" w:hAnsi="Times New Roman" w:cs="Times New Roman"/>
          <w:sz w:val="24"/>
          <w:szCs w:val="24"/>
          <w:lang w:val="uk-UA"/>
        </w:rPr>
        <w:t>березня на квітень т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>а трав</w:t>
      </w:r>
      <w:r w:rsidR="00B508A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нь 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2020 року.</w:t>
      </w:r>
    </w:p>
    <w:p w:rsidR="00542B81" w:rsidRPr="009E5945" w:rsidRDefault="00542B81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Pr="009E5945" w:rsidRDefault="004D1CDC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Забезпечити ведення обліку робочого часу працівників закладів під час карантину.</w:t>
      </w:r>
    </w:p>
    <w:p w:rsidR="009E5945" w:rsidRPr="009E5945" w:rsidRDefault="009E5945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До 03.04.2020</w:t>
      </w:r>
    </w:p>
    <w:p w:rsidR="009E5945" w:rsidRPr="009E5945" w:rsidRDefault="004D1CDC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6.5.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 xml:space="preserve"> за заявами працівників закладу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</w:t>
      </w:r>
      <w:r w:rsidR="00D2157D">
        <w:rPr>
          <w:rFonts w:ascii="Times New Roman" w:hAnsi="Times New Roman" w:cs="Times New Roman"/>
          <w:sz w:val="24"/>
          <w:szCs w:val="24"/>
          <w:lang w:val="uk-UA"/>
        </w:rPr>
        <w:t xml:space="preserve">іти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відпустки</w:t>
      </w:r>
      <w:r w:rsidR="00D2157D">
        <w:rPr>
          <w:rFonts w:ascii="Times New Roman" w:hAnsi="Times New Roman" w:cs="Times New Roman"/>
          <w:sz w:val="24"/>
          <w:szCs w:val="24"/>
          <w:lang w:val="uk-UA"/>
        </w:rPr>
        <w:t xml:space="preserve"> за власний рахунок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на час карантину.</w:t>
      </w:r>
    </w:p>
    <w:p w:rsidR="00A60C50" w:rsidRDefault="00A60C50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Pr="009E5945" w:rsidRDefault="005364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7</w:t>
      </w:r>
      <w:r w:rsidR="00D215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6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і гострих респіраторних вірусних інфекцій.</w:t>
      </w:r>
    </w:p>
    <w:p w:rsidR="009E5945" w:rsidRPr="009E5945" w:rsidRDefault="004D1CDC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До 03.04.2020</w:t>
      </w:r>
    </w:p>
    <w:p w:rsidR="009E5945" w:rsidRPr="009E5945" w:rsidRDefault="004D1CDC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Забезпечити економію енергоносіїв.</w:t>
      </w: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9E5945" w:rsidRPr="009E5945" w:rsidRDefault="00A60C50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Оплату праці працівників закладу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освіти з</w:t>
      </w:r>
      <w:r>
        <w:rPr>
          <w:rFonts w:ascii="Times New Roman" w:hAnsi="Times New Roman" w:cs="Times New Roman"/>
          <w:sz w:val="24"/>
          <w:szCs w:val="24"/>
          <w:lang w:val="uk-UA"/>
        </w:rPr>
        <w:t>дійснювати з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урахуванням вимог п. 77 Інструкції про порядок обчислення заробітної плати працівників освіти, затвердженої наказом Міністерства освіти  і науки України від 15.04.1993 №102.</w:t>
      </w:r>
    </w:p>
    <w:p w:rsidR="009E5945" w:rsidRDefault="004D1CDC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До 03.04.2020</w:t>
      </w:r>
    </w:p>
    <w:p w:rsidR="00536445" w:rsidRPr="00536445" w:rsidRDefault="00536445" w:rsidP="00F9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905B1" w:rsidRDefault="005364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536445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F905B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53644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905B1" w:rsidRPr="00F905B1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F905B1" w:rsidRPr="00F905B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апровадження гнучкого (дистанційного) ре</w:t>
      </w:r>
      <w:r w:rsidR="00F905B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жиму роботи працівників закладу</w:t>
      </w:r>
      <w:r w:rsidR="00F905B1" w:rsidRPr="00F905B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359; </w:t>
      </w: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9E5945" w:rsidRDefault="00536445" w:rsidP="00542B81">
      <w:pPr>
        <w:spacing w:after="0" w:line="240" w:lineRule="auto"/>
        <w:jc w:val="both"/>
        <w:rPr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Start"/>
      <w:r w:rsidRPr="00536445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6445">
        <w:rPr>
          <w:rFonts w:ascii="Times New Roman" w:hAnsi="Times New Roman" w:cs="Times New Roman"/>
          <w:sz w:val="24"/>
          <w:szCs w:val="24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</w:t>
      </w:r>
      <w:r w:rsidR="00542B81">
        <w:rPr>
          <w:rFonts w:ascii="Times New Roman" w:hAnsi="Times New Roman" w:cs="Times New Roman"/>
          <w:sz w:val="24"/>
          <w:szCs w:val="24"/>
          <w:lang w:val="uk-UA"/>
        </w:rPr>
        <w:t>залишаю за собою</w:t>
      </w:r>
    </w:p>
    <w:p w:rsidR="00B92AC9" w:rsidRDefault="00B92AC9" w:rsidP="009E594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B81" w:rsidRPr="004D1CDC" w:rsidRDefault="00F905B1" w:rsidP="004D1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В.о.д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542B81" w:rsidRPr="004D1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4D1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Т.</w:t>
      </w:r>
      <w:r w:rsidR="00971535" w:rsidRPr="004D1CDC">
        <w:rPr>
          <w:rFonts w:ascii="Times New Roman" w:hAnsi="Times New Roman" w:cs="Times New Roman"/>
          <w:sz w:val="24"/>
          <w:szCs w:val="24"/>
          <w:lang w:val="uk-UA"/>
        </w:rPr>
        <w:t>Коломієць</w:t>
      </w:r>
    </w:p>
    <w:p w:rsidR="00166B9F" w:rsidRDefault="00166B9F" w:rsidP="00511747">
      <w:pPr>
        <w:spacing w:after="0" w:line="240" w:lineRule="auto"/>
        <w:rPr>
          <w:rFonts w:ascii="Times New Roman" w:hAnsi="Times New Roman" w:cs="Times New Roman"/>
          <w:lang w:val="uk-UA"/>
        </w:rPr>
        <w:sectPr w:rsidR="00166B9F" w:rsidSect="00B92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B9F" w:rsidRDefault="00166B9F" w:rsidP="00511747">
      <w:pPr>
        <w:spacing w:after="0" w:line="240" w:lineRule="auto"/>
        <w:rPr>
          <w:rFonts w:ascii="Times New Roman" w:hAnsi="Times New Roman" w:cs="Times New Roman"/>
          <w:lang w:val="uk-UA"/>
        </w:rPr>
        <w:sectPr w:rsidR="00166B9F" w:rsidSect="00166B9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423A2" w:rsidRPr="00511747" w:rsidRDefault="00F423A2" w:rsidP="0051174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423A2" w:rsidRPr="00511747" w:rsidSect="00166B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EC5"/>
    <w:multiLevelType w:val="hybridMultilevel"/>
    <w:tmpl w:val="C5BEA56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6A1B"/>
    <w:multiLevelType w:val="multilevel"/>
    <w:tmpl w:val="C986D4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abstractNum w:abstractNumId="2">
    <w:nsid w:val="7D057F65"/>
    <w:multiLevelType w:val="hybridMultilevel"/>
    <w:tmpl w:val="68808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5945"/>
    <w:rsid w:val="0003623F"/>
    <w:rsid w:val="001153E5"/>
    <w:rsid w:val="00166B9F"/>
    <w:rsid w:val="004D1CDC"/>
    <w:rsid w:val="00511747"/>
    <w:rsid w:val="00536445"/>
    <w:rsid w:val="00542B81"/>
    <w:rsid w:val="00631DAD"/>
    <w:rsid w:val="007576D4"/>
    <w:rsid w:val="009528D6"/>
    <w:rsid w:val="00971535"/>
    <w:rsid w:val="009E5945"/>
    <w:rsid w:val="00A60C50"/>
    <w:rsid w:val="00AF2506"/>
    <w:rsid w:val="00B508AD"/>
    <w:rsid w:val="00B74FE8"/>
    <w:rsid w:val="00B92AC9"/>
    <w:rsid w:val="00C36B28"/>
    <w:rsid w:val="00C44190"/>
    <w:rsid w:val="00CE5560"/>
    <w:rsid w:val="00D2157D"/>
    <w:rsid w:val="00E1675E"/>
    <w:rsid w:val="00F423A2"/>
    <w:rsid w:val="00F9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3352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2020-03-13T09:27:00Z</dcterms:created>
  <dcterms:modified xsi:type="dcterms:W3CDTF">2020-03-30T11:37:00Z</dcterms:modified>
</cp:coreProperties>
</file>