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E8" w:rsidRPr="002077E8" w:rsidRDefault="002077E8" w:rsidP="002077E8">
      <w:pPr>
        <w:pStyle w:val="1Ctrl"/>
      </w:pPr>
      <w:r w:rsidRPr="002077E8">
        <w:t>Орієнтовна циклограма діяльності</w:t>
      </w:r>
      <w:r w:rsidRPr="002077E8">
        <w:br/>
        <w:t>заступника директора закладу загальної середньої освіти</w:t>
      </w:r>
      <w:r w:rsidRPr="002077E8">
        <w:br/>
        <w:t>на серпень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1"/>
        <w:gridCol w:w="1574"/>
        <w:gridCol w:w="706"/>
        <w:gridCol w:w="707"/>
        <w:gridCol w:w="707"/>
        <w:gridCol w:w="707"/>
        <w:gridCol w:w="707"/>
        <w:gridCol w:w="707"/>
        <w:gridCol w:w="2190"/>
        <w:gridCol w:w="2990"/>
      </w:tblGrid>
      <w:tr w:rsidR="002077E8" w:rsidRPr="002077E8" w:rsidTr="007313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0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Що зробити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0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Коли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0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Хто відповідальний разом з вами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0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Відповідно до якого документа організувати роботу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0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Який захід провести, який документ підготувати за результатами роботи</w:t>
            </w:r>
          </w:p>
        </w:tc>
      </w:tr>
      <w:tr w:rsidR="002077E8" w:rsidRPr="002077E8" w:rsidTr="007313D7">
        <w:trPr>
          <w:cantSplit/>
          <w:trHeight w:val="2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E8" w:rsidRPr="002077E8" w:rsidRDefault="002077E8">
            <w:pPr>
              <w:rPr>
                <w:rFonts w:cs="Myriad Pro"/>
                <w:b/>
                <w:bCs/>
                <w:color w:val="000000"/>
                <w:szCs w:val="16"/>
                <w:lang w:val="uk-UA"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E8" w:rsidRPr="002077E8" w:rsidRDefault="002077E8">
            <w:pPr>
              <w:rPr>
                <w:rFonts w:cs="Myriad Pro"/>
                <w:b/>
                <w:bCs/>
                <w:color w:val="000000"/>
                <w:szCs w:val="16"/>
                <w:lang w:val="uk-UA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7E8" w:rsidRPr="002077E8" w:rsidRDefault="002077E8" w:rsidP="007313D7">
            <w:pPr>
              <w:pStyle w:val="ShiftCtrlAlt0"/>
              <w:ind w:left="113" w:right="113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директор ЗЗСО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7E8" w:rsidRPr="002077E8" w:rsidRDefault="002077E8" w:rsidP="007313D7">
            <w:pPr>
              <w:pStyle w:val="ShiftCtrlAlt0"/>
              <w:ind w:left="113" w:right="113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інші заступники директора ЗЗСО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7E8" w:rsidRPr="002077E8" w:rsidRDefault="002077E8" w:rsidP="007313D7">
            <w:pPr>
              <w:pStyle w:val="ShiftCtrlAlt0"/>
              <w:ind w:left="113" w:right="113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класні керівники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7E8" w:rsidRPr="002077E8" w:rsidRDefault="002077E8" w:rsidP="007313D7">
            <w:pPr>
              <w:pStyle w:val="ShiftCtrlAlt0"/>
              <w:ind w:left="113" w:right="113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учителі-</w:t>
            </w:r>
            <w:proofErr w:type="spellStart"/>
            <w:r w:rsidRPr="002077E8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7E8" w:rsidRPr="002077E8" w:rsidRDefault="002077E8" w:rsidP="007313D7">
            <w:pPr>
              <w:pStyle w:val="ShiftCtrlAlt0"/>
              <w:ind w:left="113" w:right="113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практичний психолог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7E8" w:rsidRPr="002077E8" w:rsidRDefault="002077E8" w:rsidP="007313D7">
            <w:pPr>
              <w:pStyle w:val="ShiftCtrlAlt0"/>
              <w:ind w:left="113" w:right="113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відповідальна особа, визначена наказом керівника ЗЗСО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E8" w:rsidRPr="002077E8" w:rsidRDefault="002077E8">
            <w:pPr>
              <w:rPr>
                <w:rFonts w:cs="Myriad Pro"/>
                <w:b/>
                <w:bCs/>
                <w:color w:val="000000"/>
                <w:szCs w:val="16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E8" w:rsidRPr="002077E8" w:rsidRDefault="002077E8">
            <w:pPr>
              <w:rPr>
                <w:rFonts w:cs="Myriad Pro"/>
                <w:b/>
                <w:bCs/>
                <w:color w:val="000000"/>
                <w:szCs w:val="16"/>
                <w:lang w:val="uk-UA" w:eastAsia="en-US"/>
              </w:rPr>
            </w:pP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Підготувати план роботи закладу освіти (ЗО) на</w:t>
            </w:r>
            <w:r w:rsidRPr="002077E8">
              <w:rPr>
                <w:lang w:val="uk-UA"/>
              </w:rPr>
              <w:t> </w:t>
            </w: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Упродовж місяця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Річний план роботи 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План</w:t>
            </w:r>
          </w:p>
          <w:p w:rsidR="002077E8" w:rsidRPr="002077E8" w:rsidRDefault="002077E8">
            <w:pPr>
              <w:pStyle w:val="ShiftCtrlAlt"/>
              <w:rPr>
                <w:rStyle w:val="Italic"/>
                <w:lang w:val="uk-UA"/>
              </w:rPr>
            </w:pPr>
          </w:p>
          <w:p w:rsidR="002077E8" w:rsidRPr="002077E8" w:rsidRDefault="002077E8">
            <w:pPr>
              <w:pStyle w:val="ShiftCtrlAlt"/>
              <w:rPr>
                <w:rStyle w:val="Italic"/>
                <w:lang w:val="uk-UA"/>
              </w:rPr>
            </w:pPr>
            <w:r w:rsidRPr="002077E8">
              <w:rPr>
                <w:rStyle w:val="Italic"/>
                <w:lang w:val="uk-UA"/>
              </w:rPr>
              <w:t>Заходи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Ознайомити педагогічний колектив з планом роботи на нараді при директорові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ascii="Minion Pro" w:eastAsiaTheme="minorEastAsia" w:hAnsi="Minion Pro" w:cs="Minion Pro"/>
                <w:sz w:val="20"/>
                <w:szCs w:val="20"/>
                <w:lang w:val="uk-UA"/>
              </w:rPr>
            </w:pP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Забезпечити участь педагогічних працівників ЗО у серпневій конференції та секційних нарадах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За окремим графіком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План роботи відповідного органу управління освіти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 xml:space="preserve">План роботи відповідного </w:t>
            </w:r>
            <w:r w:rsidRPr="002077E8">
              <w:lastRenderedPageBreak/>
              <w:t>ІППО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Річний план роботи 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ascii="Minion Pro" w:eastAsiaTheme="minorEastAsia" w:hAnsi="Minion Pro" w:cs="Minion Pro"/>
                <w:sz w:val="20"/>
                <w:szCs w:val="20"/>
                <w:lang w:val="uk-UA"/>
              </w:rPr>
            </w:pP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інструктивно</w:t>
            </w:r>
            <w:proofErr w:type="spellEnd"/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-методичну нараду з</w:t>
            </w:r>
            <w:r w:rsidRPr="002077E8">
              <w:rPr>
                <w:lang w:val="uk-UA"/>
              </w:rPr>
              <w:t> </w:t>
            </w: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учителями-</w:t>
            </w:r>
            <w:proofErr w:type="spellStart"/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предметниками</w:t>
            </w:r>
            <w:proofErr w:type="spellEnd"/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 xml:space="preserve"> і класними керівниками щодо особливостей організації освітнього процесу </w:t>
            </w:r>
            <w:r w:rsidRPr="002077E8">
              <w:rPr>
                <w:lang w:val="uk-UA"/>
              </w:rPr>
              <w:t>в </w:t>
            </w: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2020/2021 навчальному році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До початку навчального року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Річний план роботи 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Протокол/наказ</w:t>
            </w:r>
            <w:r w:rsidRPr="00CA7B03">
              <w:rPr>
                <w:rStyle w:val="Italic"/>
                <w:i w:val="0"/>
              </w:rPr>
              <w:br/>
              <w:t>(за потреби)</w:t>
            </w:r>
          </w:p>
          <w:p w:rsidR="002077E8" w:rsidRPr="002077E8" w:rsidRDefault="002077E8">
            <w:pPr>
              <w:pStyle w:val="ShiftCtrlAlt"/>
              <w:rPr>
                <w:rStyle w:val="Italic"/>
                <w:lang w:val="uk-UA"/>
              </w:rPr>
            </w:pPr>
          </w:p>
          <w:p w:rsidR="002077E8" w:rsidRPr="002077E8" w:rsidRDefault="002077E8">
            <w:pPr>
              <w:pStyle w:val="ShiftCtrlAlt"/>
              <w:rPr>
                <w:rStyle w:val="Italic"/>
                <w:lang w:val="uk-UA"/>
              </w:rPr>
            </w:pPr>
            <w:r w:rsidRPr="002077E8">
              <w:rPr>
                <w:rStyle w:val="Italic"/>
                <w:lang w:val="uk-UA"/>
              </w:rPr>
              <w:t>Захід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Нарада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ascii="Minion Pro" w:eastAsiaTheme="minorEastAsia" w:hAnsi="Minion Pro" w:cs="Minion Pro"/>
                <w:sz w:val="20"/>
                <w:szCs w:val="20"/>
                <w:lang w:val="uk-UA"/>
              </w:rPr>
            </w:pP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Розробити та погодити з</w:t>
            </w:r>
            <w:r w:rsidRPr="002077E8">
              <w:rPr>
                <w:lang w:val="uk-UA"/>
              </w:rPr>
              <w:t> </w:t>
            </w:r>
            <w:r w:rsidRPr="002077E8">
              <w:rPr>
                <w:rFonts w:ascii="Minion Pro" w:hAnsi="Minion Pro" w:cs="Minion Pro"/>
                <w:sz w:val="20"/>
                <w:szCs w:val="20"/>
                <w:lang w:val="uk-UA"/>
              </w:rPr>
              <w:t>профспілковим комітетом ЗО</w:t>
            </w:r>
            <w:r w:rsidRPr="002077E8">
              <w:rPr>
                <w:lang w:val="uk-UA"/>
              </w:rPr>
              <w:t>: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розклад уроків на І семестр 2020/2021 навчального року;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графік чергування адміністрації, вчителів-</w:t>
            </w:r>
            <w:proofErr w:type="spellStart"/>
            <w:r w:rsidRPr="002077E8">
              <w:t>предметників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До початку навчального року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Розклад уроків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</w:rPr>
            </w:pPr>
            <w:r w:rsidRPr="00CA7B03">
              <w:rPr>
                <w:rStyle w:val="Italic"/>
                <w:i w:val="0"/>
              </w:rPr>
              <w:t>Графіки чергування (наказ керівника за потреби)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="Times New Roman"/>
                <w:shd w:val="clear" w:color="auto" w:fill="FFFFFF"/>
                <w:lang w:val="uk-UA"/>
              </w:rPr>
            </w:pPr>
            <w:r w:rsidRPr="002077E8">
              <w:rPr>
                <w:lang w:val="uk-UA"/>
              </w:rPr>
              <w:t xml:space="preserve">Розробити </w:t>
            </w:r>
            <w:proofErr w:type="spellStart"/>
            <w:r w:rsidRPr="002077E8">
              <w:rPr>
                <w:lang w:val="uk-UA"/>
              </w:rPr>
              <w:t>проєкти</w:t>
            </w:r>
            <w:bookmarkStart w:id="1" w:name="n569"/>
            <w:bookmarkEnd w:id="1"/>
            <w:proofErr w:type="spellEnd"/>
            <w:r w:rsidRPr="002077E8">
              <w:rPr>
                <w:lang w:val="uk-UA"/>
              </w:rPr>
              <w:t xml:space="preserve"> посадових інструкцій керівників структурних підрозділів і працівників з обов’язковим блоком питань з охорони праці, безпеки життєдіяльності (за потреби)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Упродовж місяця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 xml:space="preserve">Стаття 38 Закону України </w:t>
            </w:r>
            <w:hyperlink r:id="rId8" w:history="1">
              <w:r w:rsidRPr="002077E8">
                <w:rPr>
                  <w:rStyle w:val="ab"/>
                </w:rPr>
                <w:t>«Про повну загальну середню освіту»</w:t>
              </w:r>
            </w:hyperlink>
            <w:r w:rsidRPr="002077E8">
              <w:t xml:space="preserve"> від 16.01.2020 № 463-IX</w:t>
            </w:r>
          </w:p>
          <w:p w:rsidR="002077E8" w:rsidRPr="002077E8" w:rsidRDefault="004241D1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hyperlink r:id="rId9" w:anchor="bssPhrbssPhr23" w:history="1">
              <w:r w:rsidR="002077E8" w:rsidRPr="002077E8">
                <w:rPr>
                  <w:rStyle w:val="ab"/>
                </w:rPr>
                <w:t xml:space="preserve">Положення про організацію роботи з охорони праці та безпеки життєдіяльності учасників освітнього процесу </w:t>
              </w:r>
              <w:r w:rsidR="002077E8" w:rsidRPr="002077E8">
                <w:rPr>
                  <w:rStyle w:val="ab"/>
                </w:rPr>
                <w:lastRenderedPageBreak/>
                <w:t>в установах і закладах освіти</w:t>
              </w:r>
            </w:hyperlink>
            <w:r w:rsidR="002077E8" w:rsidRPr="002077E8">
              <w:t xml:space="preserve"> (наказ </w:t>
            </w:r>
            <w:proofErr w:type="spellStart"/>
            <w:r w:rsidR="002077E8" w:rsidRPr="002077E8">
              <w:t>МОНвід</w:t>
            </w:r>
            <w:proofErr w:type="spellEnd"/>
            <w:r w:rsidR="002077E8" w:rsidRPr="002077E8">
              <w:t xml:space="preserve"> 26.12.2017 № 1669)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lastRenderedPageBreak/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Посадові інструкції з урахуванням вимог нових законодавчих актів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Оцінити технічний стан обладнання та устаткування навчальних приміщень ЗО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Перед початком навчального року, а також періодично протягом навчального року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4241D1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hyperlink r:id="rId10" w:anchor="bssPhrbssPhr23" w:history="1">
              <w:r w:rsidR="002077E8" w:rsidRPr="002077E8">
                <w:rPr>
                  <w:rStyle w:val="ab"/>
                </w:rPr>
                <w:t>Положення про організацію роботи з охорони праці та безпеки життєдіяльності учасників освітнього процесу в установах і закладах освіти</w:t>
              </w:r>
            </w:hyperlink>
            <w:r w:rsidR="002077E8" w:rsidRPr="002077E8">
              <w:t xml:space="preserve"> (наказ МОН від 26.12.2017 № 1669)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 xml:space="preserve">Акти 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rFonts w:eastAsia="Times New Roman"/>
                <w:shd w:val="clear" w:color="auto" w:fill="FFFFFF"/>
                <w:lang w:val="uk-UA"/>
              </w:rPr>
              <w:t>П</w:t>
            </w:r>
            <w:r w:rsidRPr="002077E8">
              <w:rPr>
                <w:rFonts w:eastAsia="Times New Roman" w:cs="Times New Roman"/>
                <w:shd w:val="clear" w:color="auto" w:fill="FFFFFF"/>
                <w:lang w:val="uk-UA"/>
              </w:rPr>
              <w:t>огод</w:t>
            </w:r>
            <w:r w:rsidRPr="002077E8">
              <w:rPr>
                <w:rFonts w:eastAsia="Times New Roman"/>
                <w:shd w:val="clear" w:color="auto" w:fill="FFFFFF"/>
                <w:lang w:val="uk-UA"/>
              </w:rPr>
              <w:t>ити</w:t>
            </w:r>
            <w:r w:rsidR="00F4444C">
              <w:rPr>
                <w:rFonts w:eastAsia="Times New Roman"/>
                <w:shd w:val="clear" w:color="auto" w:fill="FFFFFF"/>
                <w:lang w:val="uk-UA"/>
              </w:rPr>
              <w:t xml:space="preserve"> </w:t>
            </w:r>
            <w:r w:rsidRPr="002077E8">
              <w:rPr>
                <w:rFonts w:eastAsia="Times New Roman"/>
                <w:shd w:val="clear" w:color="auto" w:fill="FFFFFF"/>
                <w:lang w:val="uk-UA"/>
              </w:rPr>
              <w:t xml:space="preserve">план </w:t>
            </w:r>
            <w:r w:rsidRPr="002077E8">
              <w:rPr>
                <w:lang w:val="uk-UA"/>
              </w:rPr>
              <w:t>роботи вихователів групи подовженого дня та подати його на затвердження керівнику ЗО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До початку навчального року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4241D1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="Times New Roman"/>
              </w:rPr>
            </w:pPr>
            <w:hyperlink r:id="rId11" w:anchor="bssPhrbssPhr29" w:history="1">
              <w:r w:rsidR="002077E8" w:rsidRPr="002077E8">
                <w:rPr>
                  <w:rStyle w:val="ab"/>
                  <w:rFonts w:eastAsia="Times New Roman"/>
                </w:rPr>
                <w:t xml:space="preserve">Порядок </w:t>
              </w:r>
              <w:r w:rsidR="002077E8" w:rsidRPr="002077E8">
                <w:rPr>
                  <w:rStyle w:val="ab"/>
                </w:rPr>
                <w:t>створення груп подовженого дня у державних і комунальних закладах загальної середньої освіти</w:t>
              </w:r>
            </w:hyperlink>
            <w:r w:rsidR="002077E8" w:rsidRPr="002077E8">
              <w:t xml:space="preserve"> (наказ МОН від 25.06.2018 № 677)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Плани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lastRenderedPageBreak/>
              <w:t xml:space="preserve">Підготувати </w:t>
            </w:r>
            <w:proofErr w:type="spellStart"/>
            <w:r w:rsidRPr="002077E8">
              <w:rPr>
                <w:lang w:val="uk-UA"/>
              </w:rPr>
              <w:t>проєкти</w:t>
            </w:r>
            <w:proofErr w:type="spellEnd"/>
            <w:r w:rsidRPr="002077E8">
              <w:rPr>
                <w:lang w:val="uk-UA"/>
              </w:rPr>
              <w:t xml:space="preserve"> наказів про: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призначення особи, відповідальної за організацію харчування дітей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зарахування учнів до ЗО та їх розподіл за класами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структуру навчального року та режим роботи ЗО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роботу зі зверненнями громадян та затвердження графіка прийому громадян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обов’язкові медичні огляди працівників ЗО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організацію роботи з пожежної безпеки, охорони праці та безпеки життєдіяльності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організацію харчування учнів у 2020/2021 навчальному році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організацію роботи щодо запобігання дитячому травматизму під час освітнього процесу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затвердження інструкцій з охорони праці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результати проведення атестації робочих місць за умовами праці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проведення місячника безпеки дорожнього руху «Увага! Діти на дорозі»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план заходів, спрямованих на запобігання та протидію булінгу (цькуванню) в ЗО</w:t>
            </w:r>
          </w:p>
          <w:p w:rsidR="002077E8" w:rsidRPr="002077E8" w:rsidRDefault="002077E8">
            <w:pPr>
              <w:pStyle w:val="a"/>
              <w:numPr>
                <w:ilvl w:val="0"/>
                <w:numId w:val="0"/>
              </w:numPr>
              <w:ind w:left="510"/>
            </w:pPr>
            <w:r w:rsidRPr="002077E8">
              <w:t xml:space="preserve">порядок подання та розгляду (з дотриманням </w:t>
            </w:r>
            <w:r w:rsidRPr="002077E8">
              <w:lastRenderedPageBreak/>
              <w:t>конфіденційності) заяв про випадки булінгу (цькування) в ЗО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порядок реагування на доведені випадки булінгу (цькування) в ЗО та відповідальність осіб, причетних до булінгу (цькування)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lastRenderedPageBreak/>
              <w:t>до початку навчального року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 xml:space="preserve">Стаття 26 Закону України </w:t>
            </w:r>
            <w:hyperlink r:id="rId12" w:history="1">
              <w:r w:rsidRPr="002077E8">
                <w:rPr>
                  <w:rStyle w:val="ab"/>
                </w:rPr>
                <w:t>«Про освіту»</w:t>
              </w:r>
            </w:hyperlink>
            <w:r w:rsidRPr="002077E8">
              <w:t xml:space="preserve"> від 05.09.2017 № 2145-VIII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 xml:space="preserve">Стаття 38 Закону України </w:t>
            </w:r>
            <w:hyperlink r:id="rId13" w:history="1">
              <w:r w:rsidRPr="002077E8">
                <w:rPr>
                  <w:rStyle w:val="ab"/>
                </w:rPr>
                <w:t>«Про повну загальну середню освіту»</w:t>
              </w:r>
            </w:hyperlink>
            <w:r w:rsidRPr="002077E8">
              <w:t xml:space="preserve"> від 16.01.2020 № 463-IX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 xml:space="preserve">Закон України </w:t>
            </w:r>
            <w:hyperlink r:id="rId14" w:anchor="bssPhrbssPhr2" w:history="1">
              <w:r w:rsidRPr="002077E8">
                <w:rPr>
                  <w:rStyle w:val="ab"/>
                </w:rPr>
                <w:t>«Про внесення змін до деяких законодавчих актів України щодо протидії булінгу (цькуванню)»</w:t>
              </w:r>
            </w:hyperlink>
            <w:r w:rsidRPr="002077E8">
              <w:t xml:space="preserve"> від 18.12.2018 № 2657-VIII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Накази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Підготувати тарифікаційні списки за погодженням із профспілковим комітетом ЗО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До 05 вересня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4241D1">
            <w:pPr>
              <w:pStyle w:val="ShiftCtrlAlt"/>
              <w:rPr>
                <w:rFonts w:eastAsiaTheme="minorEastAsia"/>
                <w:lang w:val="uk-UA"/>
              </w:rPr>
            </w:pPr>
            <w:hyperlink r:id="rId15" w:history="1">
              <w:r w:rsidR="002077E8" w:rsidRPr="002077E8">
                <w:rPr>
                  <w:rStyle w:val="ab"/>
                  <w:lang w:val="uk-UA"/>
                </w:rPr>
                <w:t>Інструкція про порядок обчислення заробітної плати працівників освіти</w:t>
              </w:r>
            </w:hyperlink>
            <w:r w:rsidR="002077E8" w:rsidRPr="002077E8">
              <w:rPr>
                <w:lang w:val="uk-UA"/>
              </w:rPr>
              <w:t xml:space="preserve"> (наказ МОН від 15.04.1993 № 102)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Наказ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Тарифікаційний список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Взяти участь у засіданні педагогічної ради, під час якого: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визначити структуру і тривалість навчального року, навчального тижня, навчального дня, занять, відпочинку між ними, форми організації освітнього процесу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ухвалити рішення про використання ЗО освітньої програми, розробленої на основі типової освітньої програми або іншої освітньої програми</w:t>
            </w:r>
            <w:bookmarkStart w:id="2" w:name="n153"/>
            <w:bookmarkEnd w:id="2"/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затвердити перелік навчальних програм, які ЗО використовує в освітньому процесі</w:t>
            </w:r>
          </w:p>
          <w:p w:rsidR="002077E8" w:rsidRPr="002077E8" w:rsidRDefault="002077E8">
            <w:pPr>
              <w:pStyle w:val="a"/>
              <w:numPr>
                <w:ilvl w:val="0"/>
                <w:numId w:val="0"/>
              </w:numPr>
              <w:ind w:left="510"/>
            </w:pPr>
            <w:r w:rsidRPr="002077E8">
              <w:t xml:space="preserve">обговорити проєкт річного навчального плану (один або декілька) та подати його </w:t>
            </w:r>
            <w:r w:rsidRPr="002077E8">
              <w:lastRenderedPageBreak/>
              <w:t>на затвердження керівнику закладу освіти.</w:t>
            </w:r>
          </w:p>
          <w:p w:rsidR="002077E8" w:rsidRPr="002077E8" w:rsidRDefault="002077E8">
            <w:pPr>
              <w:pStyle w:val="a"/>
              <w:numPr>
                <w:ilvl w:val="0"/>
                <w:numId w:val="0"/>
              </w:numPr>
              <w:ind w:left="510" w:hanging="170"/>
            </w:pPr>
          </w:p>
          <w:p w:rsidR="002077E8" w:rsidRPr="002077E8" w:rsidRDefault="002077E8">
            <w:pPr>
              <w:pStyle w:val="ShiftCtrlAlt"/>
              <w:rPr>
                <w:lang w:val="uk-UA"/>
              </w:rPr>
            </w:pPr>
            <w:r w:rsidRPr="002077E8">
              <w:rPr>
                <w:lang w:val="uk-UA"/>
              </w:rPr>
              <w:t>Схвалити: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стратегію розвитку ЗО та річний план роботи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освітню (освітні) програму (програми), зміни до неї (них) та оцінити результати її (їх) виконання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правила внутрішнього розпорядку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</w:pPr>
            <w:r w:rsidRPr="002077E8">
              <w:t>положення про внутрішню систему забезпечення якості освіти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Fonts w:eastAsiaTheme="minorEastAsia"/>
              </w:rPr>
            </w:pPr>
            <w:r w:rsidRPr="002077E8">
              <w:t>режим роботи групи подовженого дня та організацію освітнього процесу в ній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lastRenderedPageBreak/>
              <w:t>До початку навчального року, в терміни, визначені ЗО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 xml:space="preserve">Статті 10, 11, 40 Закону України </w:t>
            </w:r>
            <w:hyperlink r:id="rId16" w:history="1">
              <w:r w:rsidRPr="002077E8">
                <w:rPr>
                  <w:rStyle w:val="ab"/>
                  <w:lang w:val="uk-UA"/>
                </w:rPr>
                <w:t>«Про повну загальну середню освіту»</w:t>
              </w:r>
            </w:hyperlink>
            <w:r w:rsidRPr="002077E8">
              <w:rPr>
                <w:lang w:val="uk-UA"/>
              </w:rPr>
              <w:t xml:space="preserve"> від 16.01.2020 № 463-IX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Рішення педагогічної ради</w:t>
            </w:r>
          </w:p>
          <w:p w:rsidR="002077E8" w:rsidRPr="002077E8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</w:rPr>
            </w:pPr>
            <w:r w:rsidRPr="00CA7B03">
              <w:rPr>
                <w:rStyle w:val="Italic"/>
                <w:i w:val="0"/>
              </w:rPr>
              <w:t>Наказ/накази керівника ЗО</w:t>
            </w:r>
          </w:p>
        </w:tc>
      </w:tr>
      <w:tr w:rsidR="002077E8" w:rsidRPr="002077E8" w:rsidTr="00731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Ознайомити педагогічний колектив з особливостями перспективного планування підвищення кваліфікації працівників ЗО у поточному році на наступний календарний рік та формуванням орієнтовного плану підвищення кваліфікації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У терміни, визначені ЗО (на засіданні педагогічної ради або на нараді при директорові)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E8" w:rsidRPr="002077E8" w:rsidRDefault="002077E8" w:rsidP="007313D7">
            <w:pPr>
              <w:pStyle w:val="ShiftCtrlAlt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Fonts w:eastAsiaTheme="minorEastAsia"/>
                <w:lang w:val="uk-UA"/>
              </w:rPr>
            </w:pPr>
            <w:r w:rsidRPr="002077E8">
              <w:rPr>
                <w:lang w:val="uk-UA"/>
              </w:rPr>
              <w:t xml:space="preserve">Постанова КМУ </w:t>
            </w:r>
            <w:hyperlink r:id="rId17" w:anchor="bssPhrbssPhr67" w:history="1">
              <w:r w:rsidRPr="002077E8">
                <w:rPr>
                  <w:rStyle w:val="ab"/>
                  <w:lang w:val="uk-UA"/>
                </w:rPr>
                <w:t>«Деякі питання підвищення кваліфікації педагогічних і науково-педагогічних працівників»</w:t>
              </w:r>
            </w:hyperlink>
            <w:r w:rsidRPr="002077E8">
              <w:rPr>
                <w:lang w:val="uk-UA"/>
              </w:rPr>
              <w:t xml:space="preserve"> від 21.08.2019 №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E8" w:rsidRPr="002077E8" w:rsidRDefault="002077E8">
            <w:pPr>
              <w:pStyle w:val="ShiftCtrlAlt"/>
              <w:rPr>
                <w:rStyle w:val="Italic"/>
                <w:rFonts w:eastAsiaTheme="minorEastAsia"/>
                <w:lang w:val="uk-UA"/>
              </w:rPr>
            </w:pPr>
            <w:r w:rsidRPr="002077E8">
              <w:rPr>
                <w:rStyle w:val="Italic"/>
                <w:lang w:val="uk-UA"/>
              </w:rPr>
              <w:t>Документи</w:t>
            </w:r>
          </w:p>
          <w:p w:rsidR="002077E8" w:rsidRPr="00CA7B03" w:rsidRDefault="002077E8" w:rsidP="002077E8">
            <w:pPr>
              <w:pStyle w:val="a"/>
              <w:numPr>
                <w:ilvl w:val="0"/>
                <w:numId w:val="15"/>
              </w:numPr>
              <w:ind w:left="510" w:hanging="170"/>
              <w:textAlignment w:val="auto"/>
              <w:rPr>
                <w:rStyle w:val="Italic"/>
                <w:rFonts w:eastAsiaTheme="minorEastAsia"/>
                <w:i w:val="0"/>
                <w:iCs w:val="0"/>
              </w:rPr>
            </w:pPr>
            <w:r w:rsidRPr="00CA7B03">
              <w:rPr>
                <w:rStyle w:val="Italic"/>
                <w:i w:val="0"/>
              </w:rPr>
              <w:t>Наказ/протокол</w:t>
            </w:r>
          </w:p>
        </w:tc>
      </w:tr>
    </w:tbl>
    <w:p w:rsidR="00DC7310" w:rsidRPr="002077E8" w:rsidRDefault="00DC7310" w:rsidP="002077E8">
      <w:pPr>
        <w:rPr>
          <w:szCs w:val="24"/>
          <w:lang w:val="uk-UA"/>
        </w:rPr>
      </w:pPr>
    </w:p>
    <w:sectPr w:rsidR="00DC7310" w:rsidRPr="002077E8" w:rsidSect="00081697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D1" w:rsidRDefault="004241D1" w:rsidP="000E3625">
      <w:pPr>
        <w:spacing w:after="0" w:line="240" w:lineRule="auto"/>
      </w:pPr>
      <w:r>
        <w:separator/>
      </w:r>
    </w:p>
  </w:endnote>
  <w:endnote w:type="continuationSeparator" w:id="0">
    <w:p w:rsidR="004241D1" w:rsidRDefault="004241D1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25" w:rsidRPr="00C4564F" w:rsidRDefault="004241D1" w:rsidP="002077E8">
    <w:pPr>
      <w:pStyle w:val="a6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6237"/>
      </w:tabs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  <w:lang w:val="uk-UA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C4564F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1D43D7" w:rsidRPr="00C4564F">
      <w:rPr>
        <w:rFonts w:ascii="Times New Roman" w:hAnsi="Times New Roman" w:cs="Times New Roman"/>
        <w:lang w:val="uk-UA"/>
      </w:rPr>
      <w:tab/>
    </w:r>
    <w:r w:rsidR="00307CE1" w:rsidRPr="00C4564F">
      <w:rPr>
        <w:rFonts w:ascii="Times New Roman" w:hAnsi="Times New Roman" w:cs="Times New Roman"/>
        <w:lang w:val="uk-UA"/>
      </w:rPr>
      <w:t xml:space="preserve">Електронний журнал: </w:t>
    </w:r>
    <w:hyperlink r:id="rId1" w:tgtFrame="_blank" w:history="1">
      <w:r w:rsidR="000328B8" w:rsidRPr="00C4564F">
        <w:rPr>
          <w:rFonts w:ascii="Times New Roman" w:eastAsia="Times New Roman" w:hAnsi="Times New Roman" w:cs="Times New Roman"/>
          <w:lang w:val="uk-UA"/>
        </w:rPr>
        <w:t>ezavuch.mcfr.ua</w:t>
      </w:r>
    </w:hyperlink>
    <w:r w:rsidR="002077E8" w:rsidRPr="00C4564F">
      <w:rPr>
        <w:lang w:val="uk-UA"/>
      </w:rPr>
      <w:t xml:space="preserve"> </w:t>
    </w:r>
    <w:r w:rsidR="00CD1D4E" w:rsidRPr="00C4564F">
      <w:rPr>
        <w:rFonts w:ascii="Times New Roman" w:hAnsi="Times New Roman" w:cs="Times New Roman"/>
        <w:lang w:val="uk-UA"/>
      </w:rPr>
      <w:t>0 800 212 012 (безплатно)</w:t>
    </w:r>
    <w:r w:rsidR="00307CE1" w:rsidRPr="00C4564F">
      <w:rPr>
        <w:rFonts w:ascii="Times New Roman" w:hAnsi="Times New Roman" w:cs="Times New Roman"/>
        <w:lang w:val="uk-UA"/>
      </w:rPr>
      <w:t xml:space="preserve">, shop.mcfr.ua </w:t>
    </w:r>
    <w:r w:rsidR="001D43D7" w:rsidRPr="00C4564F">
      <w:rPr>
        <w:rFonts w:ascii="Times New Roman" w:hAnsi="Times New Roman" w:cs="Times New Roman"/>
        <w:lang w:val="uk-UA"/>
      </w:rPr>
      <w:tab/>
    </w:r>
    <w:r w:rsidR="00307CE1" w:rsidRPr="00C4564F">
      <w:rPr>
        <w:rFonts w:ascii="Times New Roman" w:hAnsi="Times New Roman" w:cs="Times New Roman"/>
        <w:lang w:val="uk-UA"/>
      </w:rPr>
      <w:t xml:space="preserve">Портал «Педрада»: </w:t>
    </w:r>
    <w:r w:rsidR="00CD1D4E" w:rsidRPr="00C4564F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D1" w:rsidRDefault="004241D1" w:rsidP="000E3625">
      <w:pPr>
        <w:spacing w:after="0" w:line="240" w:lineRule="auto"/>
      </w:pPr>
      <w:r>
        <w:separator/>
      </w:r>
    </w:p>
  </w:footnote>
  <w:footnote w:type="continuationSeparator" w:id="0">
    <w:p w:rsidR="004241D1" w:rsidRDefault="004241D1" w:rsidP="000E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17"/>
    <w:multiLevelType w:val="hybridMultilevel"/>
    <w:tmpl w:val="6122D7CC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B9C0C6E"/>
    <w:multiLevelType w:val="hybridMultilevel"/>
    <w:tmpl w:val="DC4A934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0E0F147C"/>
    <w:multiLevelType w:val="hybridMultilevel"/>
    <w:tmpl w:val="CFAC8A8C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207F7167"/>
    <w:multiLevelType w:val="hybridMultilevel"/>
    <w:tmpl w:val="8102B75C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25695C11"/>
    <w:multiLevelType w:val="hybridMultilevel"/>
    <w:tmpl w:val="523EAA3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2B883684"/>
    <w:multiLevelType w:val="hybridMultilevel"/>
    <w:tmpl w:val="3E64040A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33713410"/>
    <w:multiLevelType w:val="hybridMultilevel"/>
    <w:tmpl w:val="F7FC112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35B21FED"/>
    <w:multiLevelType w:val="hybridMultilevel"/>
    <w:tmpl w:val="715A106E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9D3978"/>
    <w:multiLevelType w:val="hybridMultilevel"/>
    <w:tmpl w:val="4C247880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C5503B3"/>
    <w:multiLevelType w:val="hybridMultilevel"/>
    <w:tmpl w:val="8F36AF5E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708B65FA"/>
    <w:multiLevelType w:val="hybridMultilevel"/>
    <w:tmpl w:val="90D2502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7CED6E54"/>
    <w:multiLevelType w:val="hybridMultilevel"/>
    <w:tmpl w:val="D2A0FF86"/>
    <w:lvl w:ilvl="0" w:tplc="042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625"/>
    <w:rsid w:val="000066B5"/>
    <w:rsid w:val="00020D26"/>
    <w:rsid w:val="00030767"/>
    <w:rsid w:val="000328B8"/>
    <w:rsid w:val="000437FF"/>
    <w:rsid w:val="0006737B"/>
    <w:rsid w:val="00073028"/>
    <w:rsid w:val="00081697"/>
    <w:rsid w:val="00082D42"/>
    <w:rsid w:val="00085041"/>
    <w:rsid w:val="000932F1"/>
    <w:rsid w:val="000A018E"/>
    <w:rsid w:val="000B08AB"/>
    <w:rsid w:val="000B4D26"/>
    <w:rsid w:val="000B6060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B42A2"/>
    <w:rsid w:val="001C07F7"/>
    <w:rsid w:val="001C4137"/>
    <w:rsid w:val="001D43D7"/>
    <w:rsid w:val="001D788A"/>
    <w:rsid w:val="001E3664"/>
    <w:rsid w:val="001E5679"/>
    <w:rsid w:val="002077E8"/>
    <w:rsid w:val="00215676"/>
    <w:rsid w:val="00243784"/>
    <w:rsid w:val="00256A81"/>
    <w:rsid w:val="0026328B"/>
    <w:rsid w:val="00271FDF"/>
    <w:rsid w:val="00272D4F"/>
    <w:rsid w:val="002769FF"/>
    <w:rsid w:val="002807B3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2F4DAE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71726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3F255A"/>
    <w:rsid w:val="0040792B"/>
    <w:rsid w:val="00413B6C"/>
    <w:rsid w:val="0042152E"/>
    <w:rsid w:val="004241D1"/>
    <w:rsid w:val="0042768D"/>
    <w:rsid w:val="004368DA"/>
    <w:rsid w:val="0043724C"/>
    <w:rsid w:val="00454721"/>
    <w:rsid w:val="00462E88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A3735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12A53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C7224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14DC"/>
    <w:rsid w:val="00692D00"/>
    <w:rsid w:val="00695D3C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13D7"/>
    <w:rsid w:val="007355FA"/>
    <w:rsid w:val="00740503"/>
    <w:rsid w:val="007416A6"/>
    <w:rsid w:val="00745E9E"/>
    <w:rsid w:val="00761EAB"/>
    <w:rsid w:val="00771B0B"/>
    <w:rsid w:val="00771FEF"/>
    <w:rsid w:val="00776C5D"/>
    <w:rsid w:val="007A1CAC"/>
    <w:rsid w:val="007A4EBF"/>
    <w:rsid w:val="007C1F73"/>
    <w:rsid w:val="007E14E1"/>
    <w:rsid w:val="007E5132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1237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65209"/>
    <w:rsid w:val="00B777CB"/>
    <w:rsid w:val="00B84426"/>
    <w:rsid w:val="00B936D9"/>
    <w:rsid w:val="00BB165A"/>
    <w:rsid w:val="00BB3FD5"/>
    <w:rsid w:val="00BC03E9"/>
    <w:rsid w:val="00BD7F0D"/>
    <w:rsid w:val="00BD7FD7"/>
    <w:rsid w:val="00BE2E27"/>
    <w:rsid w:val="00BF30E6"/>
    <w:rsid w:val="00C05B58"/>
    <w:rsid w:val="00C13C0A"/>
    <w:rsid w:val="00C14AA1"/>
    <w:rsid w:val="00C367D1"/>
    <w:rsid w:val="00C4039D"/>
    <w:rsid w:val="00C4564F"/>
    <w:rsid w:val="00C62254"/>
    <w:rsid w:val="00C66378"/>
    <w:rsid w:val="00C67FDB"/>
    <w:rsid w:val="00C70146"/>
    <w:rsid w:val="00C710E7"/>
    <w:rsid w:val="00C823B9"/>
    <w:rsid w:val="00C872E2"/>
    <w:rsid w:val="00C9335B"/>
    <w:rsid w:val="00CA7B03"/>
    <w:rsid w:val="00CB1E62"/>
    <w:rsid w:val="00CC5EF0"/>
    <w:rsid w:val="00CD1D4E"/>
    <w:rsid w:val="00CE09EE"/>
    <w:rsid w:val="00CF4304"/>
    <w:rsid w:val="00D03171"/>
    <w:rsid w:val="00D61330"/>
    <w:rsid w:val="00D752E2"/>
    <w:rsid w:val="00D8451B"/>
    <w:rsid w:val="00DA1AC0"/>
    <w:rsid w:val="00DA3B6C"/>
    <w:rsid w:val="00DB307F"/>
    <w:rsid w:val="00DB6E5A"/>
    <w:rsid w:val="00DC5BAE"/>
    <w:rsid w:val="00DC7310"/>
    <w:rsid w:val="00DD3F34"/>
    <w:rsid w:val="00DE3692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3E9E"/>
    <w:rsid w:val="00E74225"/>
    <w:rsid w:val="00E8196A"/>
    <w:rsid w:val="00E95943"/>
    <w:rsid w:val="00E95CCE"/>
    <w:rsid w:val="00EA4A0A"/>
    <w:rsid w:val="00EB1A97"/>
    <w:rsid w:val="00EC3B8A"/>
    <w:rsid w:val="00ED6545"/>
    <w:rsid w:val="00ED7A07"/>
    <w:rsid w:val="00EF7654"/>
    <w:rsid w:val="00F31FF2"/>
    <w:rsid w:val="00F33FA8"/>
    <w:rsid w:val="00F4444C"/>
    <w:rsid w:val="00F612FC"/>
    <w:rsid w:val="00F64DBA"/>
    <w:rsid w:val="00F65775"/>
    <w:rsid w:val="00F91C63"/>
    <w:rsid w:val="00FA150F"/>
    <w:rsid w:val="00FA2730"/>
    <w:rsid w:val="00FB2925"/>
    <w:rsid w:val="00FC1D50"/>
    <w:rsid w:val="00FC5CC4"/>
    <w:rsid w:val="00FF46FF"/>
    <w:rsid w:val="00FF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AAEF3-6C04-40B4-A3C6-FE1699F8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7310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1"/>
    <w:link w:val="a4"/>
    <w:uiPriority w:val="99"/>
    <w:rsid w:val="000E3625"/>
  </w:style>
  <w:style w:type="paragraph" w:styleId="a6">
    <w:name w:val="footer"/>
    <w:basedOn w:val="a0"/>
    <w:link w:val="a7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rsid w:val="000E3625"/>
  </w:style>
  <w:style w:type="paragraph" w:styleId="a8">
    <w:name w:val="Balloon Text"/>
    <w:basedOn w:val="a0"/>
    <w:link w:val="a9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0E3625"/>
    <w:rPr>
      <w:rFonts w:ascii="Tahoma" w:hAnsi="Tahoma" w:cs="Tahoma"/>
      <w:sz w:val="16"/>
      <w:szCs w:val="16"/>
    </w:rPr>
  </w:style>
  <w:style w:type="paragraph" w:customStyle="1" w:styleId="1-Ctrl">
    <w:name w:val="Статья_заголовок 1 (Статья - Ctrl)"/>
    <w:basedOn w:val="a0"/>
    <w:uiPriority w:val="99"/>
    <w:rsid w:val="000B606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-CtrlAlt">
    <w:name w:val="Врезка_вставка_заголовок (Врезка - Ctrl+Alt)"/>
    <w:basedOn w:val="a0"/>
    <w:uiPriority w:val="99"/>
    <w:rsid w:val="000B6060"/>
    <w:pPr>
      <w:suppressAutoHyphens/>
      <w:autoSpaceDE w:val="0"/>
      <w:autoSpaceDN w:val="0"/>
      <w:adjustRightInd w:val="0"/>
      <w:spacing w:after="57" w:line="260" w:lineRule="atLeast"/>
      <w:ind w:left="567"/>
      <w:textAlignment w:val="center"/>
    </w:pPr>
    <w:rPr>
      <w:rFonts w:ascii="Franklin Gothic Demi" w:hAnsi="Franklin Gothic Demi" w:cs="Franklin Gothic Demi"/>
      <w:caps/>
      <w:color w:val="000000"/>
      <w:sz w:val="28"/>
      <w:szCs w:val="28"/>
    </w:rPr>
  </w:style>
  <w:style w:type="paragraph" w:customStyle="1" w:styleId="-CtrlAlt0">
    <w:name w:val="Врезка_вставка_список (Врезка - Ctrl+Alt)"/>
    <w:basedOn w:val="a0"/>
    <w:uiPriority w:val="99"/>
    <w:rsid w:val="000B6060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ind w:left="964" w:hanging="170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styleId="aa">
    <w:name w:val="List Paragraph"/>
    <w:basedOn w:val="a0"/>
    <w:uiPriority w:val="34"/>
    <w:qFormat/>
    <w:rsid w:val="000B6060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081697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081697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08169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081697"/>
    <w:pPr>
      <w:spacing w:line="180" w:lineRule="atLeast"/>
      <w:jc w:val="center"/>
    </w:pPr>
    <w:rPr>
      <w:b/>
      <w:bCs/>
      <w:szCs w:val="16"/>
    </w:rPr>
  </w:style>
  <w:style w:type="character" w:customStyle="1" w:styleId="Italic">
    <w:name w:val="Italic"/>
    <w:rsid w:val="00081697"/>
    <w:rPr>
      <w:rFonts w:ascii="Times New Roman" w:hAnsi="Times New Roman"/>
      <w:i/>
      <w:iCs/>
    </w:rPr>
  </w:style>
  <w:style w:type="paragraph" w:customStyle="1" w:styleId="a">
    <w:name w:val="Таблица_список (Таблица)"/>
    <w:basedOn w:val="ShiftCtrlAlt"/>
    <w:uiPriority w:val="99"/>
    <w:rsid w:val="00081697"/>
    <w:pPr>
      <w:numPr>
        <w:numId w:val="5"/>
      </w:numPr>
      <w:ind w:left="510" w:hanging="170"/>
    </w:pPr>
    <w:rPr>
      <w:lang w:val="uk-UA"/>
    </w:rPr>
  </w:style>
  <w:style w:type="table" w:customStyle="1" w:styleId="1">
    <w:name w:val="Стиль1"/>
    <w:basedOn w:val="a2"/>
    <w:uiPriority w:val="99"/>
    <w:rsid w:val="0008169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a0"/>
    <w:uiPriority w:val="1"/>
    <w:rsid w:val="00081697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character" w:styleId="ac">
    <w:name w:val="FollowedHyperlink"/>
    <w:basedOn w:val="a1"/>
    <w:uiPriority w:val="99"/>
    <w:semiHidden/>
    <w:unhideWhenUsed/>
    <w:rsid w:val="00081697"/>
    <w:rPr>
      <w:color w:val="800080" w:themeColor="followedHyperlink"/>
      <w:u w:val="single"/>
    </w:rPr>
  </w:style>
  <w:style w:type="paragraph" w:styleId="ad">
    <w:name w:val="footnote text"/>
    <w:basedOn w:val="a0"/>
    <w:link w:val="ae"/>
    <w:uiPriority w:val="99"/>
    <w:semiHidden/>
    <w:unhideWhenUsed/>
    <w:rsid w:val="002807B3"/>
    <w:pPr>
      <w:spacing w:after="0" w:line="240" w:lineRule="auto"/>
    </w:pPr>
    <w:rPr>
      <w:sz w:val="20"/>
      <w:szCs w:val="20"/>
    </w:rPr>
  </w:style>
  <w:style w:type="character" w:customStyle="1" w:styleId="ae">
    <w:name w:val="Текст виноски Знак"/>
    <w:basedOn w:val="a1"/>
    <w:link w:val="ad"/>
    <w:uiPriority w:val="99"/>
    <w:semiHidden/>
    <w:rsid w:val="002807B3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807B3"/>
    <w:rPr>
      <w:vertAlign w:val="superscript"/>
    </w:rPr>
  </w:style>
  <w:style w:type="character" w:customStyle="1" w:styleId="Bold">
    <w:name w:val="Bold"/>
    <w:rsid w:val="002807B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uch.mcfr.ua/npd-doc?npmid=94&amp;npid=55041" TargetMode="External"/><Relationship Id="rId13" Type="http://schemas.openxmlformats.org/officeDocument/2006/relationships/hyperlink" Target="https://ezavuch.mcfr.ua/npd-doc?npmid=94&amp;npid=550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zavuch.mcfr.ua/npd-doc?npmid=94&amp;npid=56636" TargetMode="External"/><Relationship Id="rId17" Type="http://schemas.openxmlformats.org/officeDocument/2006/relationships/hyperlink" Target="https://ezavuch.mcfr.ua/npd-doc?npmid=94&amp;npid=53782&amp;anchor=bssPhrbssPhr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vuch.mcfr.ua/npd-doc?npmid=94&amp;npid=5504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vuch.mcfr.ua/npd-doc?npmid=94&amp;npid=45381&amp;anchor=bssPhrbssPhr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vuch.mcfr.ua/npd-doc?npmid=94&amp;npid=19123" TargetMode="External"/><Relationship Id="rId10" Type="http://schemas.openxmlformats.org/officeDocument/2006/relationships/hyperlink" Target="https://ezavuch.mcfr.ua/npd-doc?npmid=94&amp;npid=42802&amp;anchor=bssPhrbssPhr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vuch.mcfr.ua/npd-doc?npmid=94&amp;npid=42802&amp;anchor=bssPhrbssPhr23" TargetMode="External"/><Relationship Id="rId14" Type="http://schemas.openxmlformats.org/officeDocument/2006/relationships/hyperlink" Target="https://ezavuch.mcfr.ua/npd-doc?npmid=94&amp;npid=48164&amp;anchor=bssPhrbssPhr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EFB"/>
    <w:rsid w:val="00111A57"/>
    <w:rsid w:val="001F01AA"/>
    <w:rsid w:val="002A03E5"/>
    <w:rsid w:val="00330959"/>
    <w:rsid w:val="0046513E"/>
    <w:rsid w:val="005D3A9B"/>
    <w:rsid w:val="006343C9"/>
    <w:rsid w:val="0067726F"/>
    <w:rsid w:val="0071085E"/>
    <w:rsid w:val="008E23F8"/>
    <w:rsid w:val="00905ADD"/>
    <w:rsid w:val="00927A4A"/>
    <w:rsid w:val="009E5334"/>
    <w:rsid w:val="00A247DB"/>
    <w:rsid w:val="00A40B14"/>
    <w:rsid w:val="00AD56A2"/>
    <w:rsid w:val="00CD7EFB"/>
    <w:rsid w:val="00ED1C0D"/>
    <w:rsid w:val="00FB3E75"/>
    <w:rsid w:val="00FB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55A0-A315-4057-9631-735F38EC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Татьяна</cp:lastModifiedBy>
  <cp:revision>15</cp:revision>
  <dcterms:created xsi:type="dcterms:W3CDTF">2020-07-06T08:56:00Z</dcterms:created>
  <dcterms:modified xsi:type="dcterms:W3CDTF">2021-08-20T06:31:00Z</dcterms:modified>
</cp:coreProperties>
</file>