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567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LO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95300" cy="647700"/>
            <wp:effectExtent l="0" t="0" r="0" b="0"/>
            <wp:docPr id="1" name="image1.png Copy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 Copy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УКРАЇНА</w:t>
      </w:r>
    </w:p>
    <w:p>
      <w:pPr>
        <w:pStyle w:val="LO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БОРІВСЬКА  СЕЛИЩНА  РАДА</w:t>
      </w:r>
    </w:p>
    <w:p>
      <w:pPr>
        <w:pStyle w:val="LO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БОГУСЛАВСЬКИЙ ЛІЦЕЙ</w:t>
      </w:r>
    </w:p>
    <w:p>
      <w:pPr>
        <w:pStyle w:val="LO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(ЗІ СТРУКТУРНИМИ ПІДРОЗДІЛАМИ ГІМНАЗІЯ ТА ПОЧАТКОВА ШКОЛА)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-567" w:hanging="0"/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zh-CN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-567" w:hanging="0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zh-CN"/>
        </w:rPr>
        <w:t>Н А К А З</w:t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hanging="0"/>
        <w:rPr>
          <w:rFonts w:ascii="Times New Roman" w:hAnsi="Times New Roman" w:cs="Times New Roman"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sz w:val="24"/>
          <w:szCs w:val="24"/>
          <w:lang w:val="uk-UA" w:eastAsia="zh-CN"/>
        </w:rPr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hanging="0"/>
        <w:rPr>
          <w:rFonts w:ascii="Times New Roman" w:hAnsi="Times New Roman" w:cs="Times New Roman"/>
          <w:b/>
          <w:b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zh-CN"/>
        </w:rPr>
        <w:t>01.09.2025                                                                                                                        № 59- од</w:t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hanging="0"/>
        <w:rPr>
          <w:rFonts w:ascii="Times New Roman" w:hAnsi="Times New Roman" w:cs="Times New Roman"/>
          <w:b/>
          <w:b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zh-CN"/>
        </w:rPr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hanging="0"/>
        <w:rPr>
          <w:rFonts w:ascii="Times New Roman" w:hAnsi="Times New Roman" w:cs="Times New Roman"/>
          <w:b/>
          <w:b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zh-CN"/>
        </w:rPr>
      </w:r>
    </w:p>
    <w:p>
      <w:pPr>
        <w:pStyle w:val="11"/>
        <w:ind w:left="-567" w:right="5781" w:hanging="0"/>
        <w:rPr>
          <w:sz w:val="24"/>
          <w:szCs w:val="24"/>
        </w:rPr>
      </w:pPr>
      <w:r>
        <w:rPr>
          <w:sz w:val="24"/>
          <w:szCs w:val="24"/>
        </w:rPr>
        <w:t>Про затвердження освітньої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 та навчальних планів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навчальний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рік</w:t>
      </w:r>
    </w:p>
    <w:p>
      <w:pPr>
        <w:pStyle w:val="Style18"/>
        <w:spacing w:before="8" w:after="0"/>
        <w:ind w:left="-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tabs>
          <w:tab w:val="clear" w:pos="708"/>
          <w:tab w:val="left" w:pos="8646" w:leader="none"/>
        </w:tabs>
        <w:spacing w:before="1" w:after="0"/>
        <w:ind w:left="-567" w:right="-1" w:hanging="0"/>
        <w:jc w:val="both"/>
        <w:rPr>
          <w:sz w:val="24"/>
          <w:szCs w:val="24"/>
        </w:rPr>
      </w:pPr>
      <w:r>
        <w:rPr>
          <w:sz w:val="24"/>
          <w:szCs w:val="24"/>
        </w:rPr>
        <w:t>Відповідно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освіту»,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загальну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середню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освіту»,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п.15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воєнного стану». згідно Закону України від 23.07.2024 року № 3891-IX 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затвердження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продовження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воєнного стану в Україні», листа Міністерства освіти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 науки України від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23.07.2024 №1/15281-24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організацію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2024-2025 навчального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закладах загальної середньої освіти», наказу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Міністерства охорони здоров’я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України від 25.09.2020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2205 «Про затвердження Санітарного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закладів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загальної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середньої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дистанційну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здобуття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повної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загальної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середньої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освіти,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затвердженого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наказом Міністерства освіти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 науки України від 08.09.2020 №1115, наказу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Міністерства освіти і науки </w:t>
      </w:r>
      <w:r>
        <w:rPr>
          <w:sz w:val="24"/>
          <w:szCs w:val="24"/>
        </w:rPr>
        <w:t>України від 24.02.2023 № 201 «Про затвердження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змін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дистанційну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здобуття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загальної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середньої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розпорядження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Борівської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селищної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військової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адміністрації Ізюмського району Харківської області від 21.08.2024 року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450-од.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виконання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Типової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освітньої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учнів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1-4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класів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закладів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загальної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середньої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розробленої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керівництвом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Савченко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О.Я.,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затвердженої наказом МОН України від 12.08.2022 № 743, Типової освітньої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 для 5-9 класів закладів загальної середньої освіти, затвердженої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наказом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України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від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09.08.2024,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1120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Типової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освітньої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5-9 класів закладів загальної середньої освіти, затвердженої наказом МОН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України від 20.04. 2018 № 405, Типової освітньої програми </w:t>
      </w:r>
      <w:r>
        <w:rPr>
          <w:color w:val="212121"/>
          <w:sz w:val="24"/>
          <w:szCs w:val="24"/>
        </w:rPr>
        <w:t>закладів загальної</w:t>
      </w:r>
      <w:r>
        <w:rPr>
          <w:color w:val="212121"/>
          <w:spacing w:val="-6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середньої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освіти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ІІІ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ступеня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(профільна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середня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освіта),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розробленою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виконання Закону України «Про освіту» і затвердженою наказом МОН від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20.04.2018 № 408 (у редакції наказу МОН від 28.11.2019 № 1493), </w:t>
      </w:r>
      <w:r>
        <w:rPr>
          <w:sz w:val="24"/>
          <w:szCs w:val="24"/>
        </w:rPr>
        <w:t>Концепції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української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(схвалена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розпорядженням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Кабінету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Міністрів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України від 14 грудня 2016 р. № 988-р «Про схвалення Концепції реалізації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державної політики у сфері реформування загальної середньої освіти «Нова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українська школа»), на виконання рішення педагогічної ради Протокол № 1 від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01.09.2025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року),</w:t>
      </w:r>
    </w:p>
    <w:p>
      <w:pPr>
        <w:pStyle w:val="11"/>
        <w:spacing w:before="89" w:after="0"/>
        <w:ind w:left="-567" w:right="-1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НАКАЗУЮ:</w:t>
      </w:r>
    </w:p>
    <w:p>
      <w:pPr>
        <w:pStyle w:val="Style18"/>
        <w:spacing w:before="6" w:after="0"/>
        <w:ind w:left="-567" w:right="-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426" w:leader="none"/>
        </w:tabs>
        <w:ind w:left="-567" w:right="-1" w:hanging="0"/>
        <w:rPr>
          <w:sz w:val="24"/>
          <w:szCs w:val="24"/>
        </w:rPr>
      </w:pPr>
      <w:r>
        <w:rPr>
          <w:sz w:val="24"/>
          <w:szCs w:val="24"/>
        </w:rPr>
        <w:t>Затвердити освітню програму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2025-2026 навчальний рік Богуславського ліцею (зі структурними підрозділами гімназія та початкова школа) Борівської селищної ради Ізюмського району Харківської області, комунальної форми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власності, який працює за 5–денним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робочим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тижнем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основі Закону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України «Про повну загальну середню освіту» (ст.10). Освітній процес НУШ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організовується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1-8 класах.</w:t>
      </w:r>
    </w:p>
    <w:p>
      <w:pPr>
        <w:pStyle w:val="ListParagraph"/>
        <w:tabs>
          <w:tab w:val="clear" w:pos="708"/>
          <w:tab w:val="left" w:pos="-426" w:leader="none"/>
        </w:tabs>
        <w:ind w:left="-567" w:right="-1" w:hanging="0"/>
        <w:rPr>
          <w:sz w:val="24"/>
          <w:szCs w:val="24"/>
        </w:rPr>
      </w:pPr>
      <w:r>
        <w:rPr/>
      </w:r>
    </w:p>
    <w:p>
      <w:pPr>
        <w:pStyle w:val="ListParagraph"/>
        <w:tabs>
          <w:tab w:val="clear" w:pos="708"/>
          <w:tab w:val="left" w:pos="-426" w:leader="none"/>
        </w:tabs>
        <w:ind w:left="-567" w:right="-1" w:hanging="0"/>
        <w:rPr>
          <w:sz w:val="24"/>
          <w:szCs w:val="24"/>
        </w:rPr>
      </w:pPr>
      <w:r>
        <w:rPr/>
      </w:r>
    </w:p>
    <w:p>
      <w:pPr>
        <w:pStyle w:val="ListParagraph"/>
        <w:tabs>
          <w:tab w:val="clear" w:pos="708"/>
          <w:tab w:val="left" w:pos="-426" w:leader="none"/>
        </w:tabs>
        <w:ind w:left="-567" w:right="-1" w:hanging="0"/>
        <w:rPr>
          <w:sz w:val="24"/>
          <w:szCs w:val="24"/>
        </w:rPr>
      </w:pPr>
      <w:r>
        <w:rPr/>
      </w:r>
    </w:p>
    <w:p>
      <w:pPr>
        <w:pStyle w:val="11"/>
        <w:numPr>
          <w:ilvl w:val="0"/>
          <w:numId w:val="1"/>
        </w:numPr>
        <w:tabs>
          <w:tab w:val="clear" w:pos="708"/>
          <w:tab w:val="left" w:pos="-426" w:leader="none"/>
        </w:tabs>
        <w:spacing w:before="5" w:after="0"/>
        <w:ind w:left="-567" w:right="-1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Здійснити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науково-методичне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забезпечення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предметів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інваріантної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складової: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ind w:left="-567" w:right="-1" w:hanging="0"/>
        <w:rPr>
          <w:sz w:val="24"/>
          <w:szCs w:val="24"/>
        </w:rPr>
      </w:pPr>
      <w:r>
        <w:rPr>
          <w:sz w:val="24"/>
          <w:szCs w:val="24"/>
        </w:rPr>
        <w:t xml:space="preserve">для 1-4-х класів – за </w:t>
      </w:r>
      <w:bookmarkStart w:id="0" w:name="_Hlk206516168"/>
      <w:r>
        <w:rPr>
          <w:sz w:val="24"/>
          <w:szCs w:val="24"/>
        </w:rPr>
        <w:t>Типовою освітньою програмою для учнів 1-2, 3-4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класів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закладів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загальної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середньої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освіти,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розробленої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під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керівництвом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Савченко О.Я. (затвердженої наказом МОН України від 12.08.2022,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743-22);</w:t>
      </w:r>
      <w:r>
        <w:rPr>
          <w:spacing w:val="-1"/>
          <w:sz w:val="24"/>
          <w:szCs w:val="24"/>
        </w:rPr>
        <w:t xml:space="preserve"> </w:t>
      </w:r>
      <w:bookmarkEnd w:id="0"/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ind w:left="-567" w:right="-1" w:hanging="0"/>
        <w:rPr>
          <w:sz w:val="24"/>
          <w:szCs w:val="24"/>
        </w:rPr>
      </w:pPr>
      <w:r>
        <w:rPr>
          <w:spacing w:val="-1"/>
          <w:sz w:val="24"/>
          <w:szCs w:val="24"/>
        </w:rPr>
        <w:t>для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5-9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класів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Типовою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освітньою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програмою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5-9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класів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закладів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загальної середньої освіти (наказ МОН України від 09.08.2024, № 1120, додатки 1,3 )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ind w:left="-567" w:right="-1" w:hanging="0"/>
        <w:rPr>
          <w:sz w:val="24"/>
          <w:szCs w:val="24"/>
        </w:rPr>
      </w:pPr>
      <w:r>
        <w:rPr>
          <w:sz w:val="24"/>
          <w:szCs w:val="24"/>
        </w:rPr>
        <w:t>для 9 класу – за Типовою освітньою програмою для 5-9 класів закладів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загальної середньої освіти (наказ МОН України від 20.04. 2018, № 405)</w:t>
      </w:r>
      <w:r>
        <w:rPr>
          <w:spacing w:val="1"/>
          <w:sz w:val="24"/>
          <w:szCs w:val="24"/>
        </w:rPr>
        <w:t xml:space="preserve"> ;</w:t>
      </w:r>
      <w:r>
        <w:rPr>
          <w:rFonts w:eastAsia="Calibri"/>
          <w:color w:val="000000" w:themeColor="text1"/>
          <w:sz w:val="24"/>
          <w:szCs w:val="24"/>
        </w:rPr>
        <w:t>Освітня програма</w:t>
      </w:r>
      <w:r>
        <w:rPr>
          <w:rFonts w:eastAsia="Calibri"/>
          <w:sz w:val="24"/>
          <w:szCs w:val="24"/>
        </w:rPr>
        <w:t xml:space="preserve"> для 9 класу</w:t>
      </w:r>
      <w:r>
        <w:rPr>
          <w:rFonts w:eastAsia="Calibri"/>
          <w:color w:val="000000" w:themeColor="text1"/>
          <w:sz w:val="24"/>
          <w:szCs w:val="24"/>
        </w:rPr>
        <w:t xml:space="preserve"> розроблена на основі Типової освітньої програми закладів загальної середньої освіти ІІ ступеня, затвердженої наказом МОН від 20.04.2018, №405.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ind w:left="-567" w:right="-1" w:hanging="0"/>
        <w:rPr>
          <w:sz w:val="24"/>
          <w:szCs w:val="24"/>
        </w:rPr>
      </w:pPr>
      <w:r>
        <w:rPr>
          <w:sz w:val="24"/>
          <w:szCs w:val="24"/>
        </w:rPr>
        <w:t xml:space="preserve">для  11 класу– </w:t>
      </w:r>
      <w:r>
        <w:rPr>
          <w:rFonts w:eastAsia="Calibri"/>
          <w:color w:val="000000" w:themeColor="text1"/>
          <w:sz w:val="24"/>
          <w:szCs w:val="24"/>
        </w:rPr>
        <w:t xml:space="preserve">Освітня програма для  ІІІ ступеня (10-11 кл.) 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розроблена на основі Типової освітньої програми закладів загальної середньої освіти ІІІ ступеня </w:t>
      </w:r>
      <w:bookmarkStart w:id="1" w:name="_GoBack"/>
      <w:bookmarkEnd w:id="1"/>
      <w:r>
        <w:rPr>
          <w:sz w:val="24"/>
          <w:szCs w:val="24"/>
        </w:rPr>
        <w:t>(профільна середня освіта),</w:t>
      </w:r>
      <w:r>
        <w:rPr>
          <w:rFonts w:eastAsia="Calibri"/>
          <w:color w:val="000000" w:themeColor="text1"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розробленою на виконання Закону України „Про освіту” і </w:t>
      </w:r>
      <w:r>
        <w:rPr>
          <w:rFonts w:eastAsia="Calibri"/>
          <w:color w:val="000000" w:themeColor="text1"/>
          <w:sz w:val="24"/>
          <w:szCs w:val="24"/>
        </w:rPr>
        <w:t xml:space="preserve">затвердженої наказом МОН від 20.04.2018 №408 </w:t>
      </w:r>
      <w:r>
        <w:rPr>
          <w:rFonts w:eastAsia="Calibri"/>
          <w:color w:val="000000" w:themeColor="text1"/>
          <w:spacing w:val="-4"/>
          <w:sz w:val="24"/>
          <w:szCs w:val="24"/>
        </w:rPr>
        <w:t xml:space="preserve">(у редакції наказу МОН, </w:t>
      </w:r>
      <w:r>
        <w:rPr>
          <w:rFonts w:eastAsia="Calibri"/>
          <w:color w:val="000000" w:themeColor="text1"/>
          <w:sz w:val="24"/>
          <w:szCs w:val="24"/>
        </w:rPr>
        <w:t xml:space="preserve">№ 860, 20.06.2025, із </w:t>
      </w:r>
      <w:r>
        <w:rPr>
          <w:sz w:val="24"/>
          <w:szCs w:val="24"/>
        </w:rPr>
        <w:t xml:space="preserve"> змінами, внесеними згідно з Наказами Міністерства освіти і науки № 1493 від 28.11.2019)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ind w:left="-567" w:right="-1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класі </w:t>
      </w:r>
      <w:r>
        <w:rPr>
          <w:sz w:val="24"/>
          <w:szCs w:val="24"/>
        </w:rPr>
        <w:t>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профільне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навчання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профілем української філології.</w:t>
      </w:r>
    </w:p>
    <w:p>
      <w:pPr>
        <w:pStyle w:val="Style18"/>
        <w:ind w:left="-567" w:right="-1" w:hanging="0"/>
        <w:jc w:val="both"/>
        <w:rPr>
          <w:sz w:val="24"/>
          <w:szCs w:val="24"/>
        </w:rPr>
      </w:pPr>
      <w:r>
        <w:rPr>
          <w:sz w:val="24"/>
          <w:szCs w:val="24"/>
        </w:rPr>
        <w:t>Тижневий обсяг навчального навантаження, тижневі години на вивчення базових предметів, вибірково-обов’язкових предметів, профільних предметів та навчальні плани учнів, що перебувають на індивідуальному навчанні (педагогічний патронаж за станом здоров</w:t>
      </w:r>
      <w:r>
        <w:rPr>
          <w:sz w:val="24"/>
          <w:szCs w:val="24"/>
          <w:lang w:val="ru-RU"/>
        </w:rPr>
        <w:t>`</w:t>
      </w:r>
      <w:r>
        <w:rPr>
          <w:sz w:val="24"/>
          <w:szCs w:val="24"/>
        </w:rPr>
        <w:t>я  міститься в навчальному плані Богуславського ліцею БСР (додається).</w:t>
      </w:r>
    </w:p>
    <w:p>
      <w:pPr>
        <w:pStyle w:val="11"/>
        <w:spacing w:before="1" w:after="0"/>
        <w:ind w:left="-567" w:hanging="0"/>
        <w:jc w:val="both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вивчення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окремих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предметів</w:t>
      </w:r>
    </w:p>
    <w:p>
      <w:pPr>
        <w:pStyle w:val="Style18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Виконання Державного стандарту та якість освіти забезпечується через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реалізацію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інваріантної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варіативної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частин.</w:t>
      </w:r>
    </w:p>
    <w:p>
      <w:pPr>
        <w:pStyle w:val="11"/>
        <w:spacing w:before="1" w:after="0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Інваріантна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складова</w:t>
      </w:r>
    </w:p>
    <w:p>
      <w:pPr>
        <w:pStyle w:val="Style18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Інваріантна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складова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використовується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повністю.</w:t>
      </w:r>
    </w:p>
    <w:p>
      <w:pPr>
        <w:pStyle w:val="Style18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Навчальні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інваріантної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складової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викладаються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державними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затвердженими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Міністерством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молоді та спорту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України.</w:t>
      </w:r>
    </w:p>
    <w:p>
      <w:pPr>
        <w:pStyle w:val="11"/>
        <w:spacing w:before="5" w:after="0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Варіативна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складова</w:t>
      </w:r>
    </w:p>
    <w:p>
      <w:pPr>
        <w:pStyle w:val="Style18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Варіативна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складова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використовується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профільного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навчання та для підготовки учнів до складання НМТ. З цією метою в 11 класі  додано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години української мови, 2 години української літератури, 0,5 години історії України та 1 година математики. У 9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класі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додано</w:t>
      </w:r>
      <w:r>
        <w:rPr>
          <w:spacing w:val="-6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годину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вивчення</w:t>
      </w:r>
      <w:r>
        <w:rPr>
          <w:spacing w:val="-10"/>
          <w:sz w:val="24"/>
          <w:szCs w:val="24"/>
        </w:rPr>
        <w:t xml:space="preserve"> інтегрованого краєзнавчого міжгалузевого курсу за вибором «Харківщинознавство»</w:t>
      </w:r>
      <w:r>
        <w:rPr>
          <w:spacing w:val="-3"/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у</w:t>
      </w:r>
      <w:r>
        <w:rPr>
          <w:spacing w:val="-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класі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додано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годину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навчання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грамоти.</w:t>
      </w:r>
    </w:p>
    <w:p>
      <w:pPr>
        <w:pStyle w:val="Style18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Години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інваріантної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варіативної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складових,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мають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кількості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(1,5;2,5)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викладатимуться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протягом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навчального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року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через тиждень,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чергуючись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3"/>
          <w:sz w:val="24"/>
          <w:szCs w:val="24"/>
        </w:rPr>
        <w:t xml:space="preserve"> іншими </w:t>
      </w:r>
      <w:r>
        <w:rPr>
          <w:sz w:val="24"/>
          <w:szCs w:val="24"/>
        </w:rPr>
        <w:t>предметами,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також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мають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повної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кількості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годин. </w:t>
      </w:r>
    </w:p>
    <w:p>
      <w:pPr>
        <w:pStyle w:val="Style18"/>
        <w:spacing w:before="50" w:after="0"/>
        <w:ind w:left="-567"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3.Контроль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виконанням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даного наказу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залишаю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собою.</w:t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right="-2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right="-2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right="-2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-142" w:leader="none"/>
        </w:tabs>
        <w:spacing w:lineRule="auto" w:line="240" w:before="0" w:after="0"/>
        <w:ind w:left="-567" w:right="-2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>Директор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 Богуславського ліцею БСР                                                   Людмила  ДМИТРЕНКО</w:t>
      </w:r>
    </w:p>
    <w:sectPr>
      <w:type w:val="nextPage"/>
      <w:pgSz w:w="11906" w:h="16838"/>
      <w:pgMar w:left="2127" w:right="850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3" w:hanging="213"/>
      </w:pPr>
      <w:rPr>
        <w:sz w:val="26"/>
        <w:b w:val="false"/>
        <w:szCs w:val="26"/>
        <w:bCs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933" w:hanging="360"/>
      </w:pPr>
      <w:rPr>
        <w:rFonts w:ascii="Wingdings" w:hAnsi="Wingdings" w:cs="Wingdings" w:hint="default"/>
        <w:sz w:val="28"/>
        <w:szCs w:val="28"/>
        <w:w w:val="100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9" w:hanging="36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7" w:hanging="36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6" w:hanging="3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1" w:hanging="3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3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a64da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uiPriority w:val="1"/>
    <w:qFormat/>
    <w:rsid w:val="008a64da"/>
    <w:rPr>
      <w:rFonts w:ascii="Times New Roman" w:hAnsi="Times New Roman" w:eastAsia="Times New Roman" w:cs="Times New Roman"/>
      <w:sz w:val="28"/>
      <w:szCs w:val="28"/>
      <w:lang w:val="uk-UA" w:eastAsia="en-US"/>
    </w:rPr>
  </w:style>
  <w:style w:type="character" w:styleId="Style16">
    <w:name w:val="Hyperlink"/>
    <w:basedOn w:val="DefaultParagraphFont"/>
    <w:uiPriority w:val="99"/>
    <w:unhideWhenUsed/>
    <w:rsid w:val="008d145c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d145c"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5"/>
    <w:uiPriority w:val="1"/>
    <w:qFormat/>
    <w:rsid w:val="008a64d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val="uk-UA" w:eastAsia="en-US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customStyle="1">
    <w:name w:val="LO-normal"/>
    <w:qFormat/>
    <w:rsid w:val="008a64d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hAnsiTheme="minorHAnsi"/>
      <w:color w:val="auto"/>
      <w:kern w:val="0"/>
      <w:sz w:val="22"/>
      <w:szCs w:val="22"/>
      <w:lang w:val="uk-UA" w:eastAsia="zh-CN" w:bidi="hi-I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a6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Заголовок 11"/>
    <w:basedOn w:val="Normal"/>
    <w:uiPriority w:val="1"/>
    <w:qFormat/>
    <w:rsid w:val="008a64da"/>
    <w:pPr>
      <w:widowControl w:val="false"/>
      <w:spacing w:lineRule="auto" w:line="240" w:before="0" w:after="0"/>
      <w:ind w:left="862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/>
    </w:rPr>
  </w:style>
  <w:style w:type="paragraph" w:styleId="ListParagraph">
    <w:name w:val="List Paragraph"/>
    <w:basedOn w:val="Normal"/>
    <w:uiPriority w:val="1"/>
    <w:qFormat/>
    <w:rsid w:val="008a64da"/>
    <w:pPr>
      <w:widowControl w:val="false"/>
      <w:spacing w:lineRule="auto" w:line="240" w:before="0" w:after="0"/>
      <w:ind w:left="1582" w:right="523" w:hanging="360"/>
      <w:jc w:val="both"/>
    </w:pPr>
    <w:rPr>
      <w:rFonts w:ascii="Times New Roman" w:hAnsi="Times New Roman" w:eastAsia="Times New Roman" w:cs="Times New Roman"/>
      <w:lang w:val="uk-U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LibreOffice/7.4.2.3$Windows_X86_64 LibreOffice_project/382eef1f22670f7f4118c8c2dd222ec7ad009daf</Application>
  <AppVersion>15.0000</AppVersion>
  <Pages>2</Pages>
  <Words>725</Words>
  <Characters>4726</Characters>
  <CharactersWithSpaces>5613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2024-09-06T06:31:00Z</dcterms:created>
  <dc:creator>Ольга</dc:creator>
  <dc:description/>
  <dc:language>uk-UA</dc:language>
  <cp:lastModifiedBy/>
  <cp:lastPrinted>2025-09-10T17:44:39Z</cp:lastPrinted>
  <dcterms:modified xsi:type="dcterms:W3CDTF">2025-09-11T11:54:06Z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