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6" w:rsidRPr="004C0F4B" w:rsidRDefault="007B52F6" w:rsidP="007B52F6">
      <w:pPr>
        <w:pStyle w:val="1"/>
        <w:shd w:val="clear" w:color="auto" w:fill="9BBB59" w:themeFill="accent3"/>
        <w:spacing w:before="0" w:after="300"/>
        <w:ind w:left="-300" w:right="-300"/>
        <w:jc w:val="center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 w:rsidRPr="004C0F4B"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  <w:t>ПОРЯДОК ПОДАННЯ ТА РОЗГЛЯДУ ЗАЯВ ПРО ВИПАДКИ БУЛІНГУ В ЗАКЛАДІ ОСВІТИ</w:t>
      </w:r>
    </w:p>
    <w:p w:rsidR="007B52F6" w:rsidRDefault="007B52F6" w:rsidP="007B52F6">
      <w:pPr>
        <w:pStyle w:val="a3"/>
        <w:spacing w:before="0" w:beforeAutospacing="0" w:after="240" w:afterAutospacing="0"/>
        <w:ind w:left="460"/>
        <w:jc w:val="center"/>
        <w:rPr>
          <w:rFonts w:ascii="Helvetica" w:hAnsi="Helvetica" w:cs="Helvetica"/>
          <w:color w:val="0B0706"/>
        </w:rPr>
      </w:pPr>
      <w:r>
        <w:rPr>
          <w:rStyle w:val="a4"/>
          <w:rFonts w:ascii="Helvetica" w:hAnsi="Helvetica" w:cs="Helvetica"/>
          <w:color w:val="0B0706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>
        <w:rPr>
          <w:rStyle w:val="a4"/>
          <w:rFonts w:ascii="Helvetica" w:hAnsi="Helvetica" w:cs="Helvetica"/>
          <w:color w:val="0B0706"/>
        </w:rPr>
        <w:t>булінгу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(цькуванню)</w:t>
      </w:r>
    </w:p>
    <w:p w:rsidR="007B52F6" w:rsidRDefault="007B52F6" w:rsidP="007B52F6">
      <w:pPr>
        <w:pStyle w:val="a3"/>
        <w:spacing w:before="240" w:beforeAutospacing="0" w:after="240" w:afterAutospacing="0"/>
        <w:ind w:left="460"/>
        <w:jc w:val="center"/>
        <w:rPr>
          <w:rFonts w:ascii="Helvetica" w:hAnsi="Helvetica" w:cs="Helvetica"/>
          <w:color w:val="0B0706"/>
        </w:rPr>
      </w:pPr>
      <w:r>
        <w:rPr>
          <w:rStyle w:val="a4"/>
          <w:rFonts w:ascii="Helvetica" w:hAnsi="Helvetica" w:cs="Helvetica"/>
          <w:color w:val="0B0706"/>
        </w:rPr>
        <w:t xml:space="preserve">Процедура подання  (з дотриманням конфіденційності) заяви про випадки </w:t>
      </w:r>
      <w:proofErr w:type="spellStart"/>
      <w:r>
        <w:rPr>
          <w:rStyle w:val="a4"/>
          <w:rFonts w:ascii="Helvetica" w:hAnsi="Helvetica" w:cs="Helvetica"/>
          <w:color w:val="0B0706"/>
        </w:rPr>
        <w:t>булінгу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(цькування)</w:t>
      </w:r>
    </w:p>
    <w:p w:rsidR="007B52F6" w:rsidRDefault="007B52F6" w:rsidP="007B52F6">
      <w:pPr>
        <w:pStyle w:val="a3"/>
        <w:spacing w:before="240" w:beforeAutospacing="0" w:after="240" w:afterAutospacing="0"/>
        <w:ind w:left="714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>
        <w:rPr>
          <w:rFonts w:ascii="Helvetica" w:hAnsi="Helvetica" w:cs="Helvetica"/>
          <w:color w:val="0B0706"/>
        </w:rPr>
        <w:t>булінгу</w:t>
      </w:r>
      <w:proofErr w:type="spellEnd"/>
      <w:r>
        <w:rPr>
          <w:rFonts w:ascii="Helvetica" w:hAnsi="Helvetica" w:cs="Helvetica"/>
          <w:color w:val="0B0706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7B52F6" w:rsidRDefault="007B52F6" w:rsidP="007B52F6">
      <w:pPr>
        <w:pStyle w:val="a3"/>
        <w:spacing w:before="240" w:beforeAutospacing="0" w:after="240" w:afterAutospacing="0"/>
        <w:ind w:left="714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7B52F6" w:rsidRDefault="007B52F6" w:rsidP="007B52F6">
      <w:pPr>
        <w:pStyle w:val="a3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            3.     Директор закладу видає наказ про проведення розслідування та створення комісії з розгляду випадку </w:t>
      </w:r>
      <w:proofErr w:type="spellStart"/>
      <w:r>
        <w:rPr>
          <w:rFonts w:ascii="Helvetica" w:hAnsi="Helvetica" w:cs="Helvetica"/>
          <w:color w:val="0B0706"/>
        </w:rPr>
        <w:t>булінгу</w:t>
      </w:r>
      <w:proofErr w:type="spellEnd"/>
      <w:r>
        <w:rPr>
          <w:rFonts w:ascii="Helvetica" w:hAnsi="Helvetica" w:cs="Helvetica"/>
          <w:color w:val="0B0706"/>
        </w:rPr>
        <w:t xml:space="preserve"> (цькування), скликає її засідання.</w:t>
      </w:r>
    </w:p>
    <w:p w:rsidR="007B52F6" w:rsidRDefault="007B52F6" w:rsidP="007B52F6">
      <w:pPr>
        <w:pStyle w:val="a3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           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>
        <w:rPr>
          <w:rFonts w:ascii="Helvetica" w:hAnsi="Helvetica" w:cs="Helvetica"/>
          <w:color w:val="0B0706"/>
        </w:rPr>
        <w:t>булерів</w:t>
      </w:r>
      <w:proofErr w:type="spellEnd"/>
      <w:r>
        <w:rPr>
          <w:rFonts w:ascii="Helvetica" w:hAnsi="Helvetica" w:cs="Helvetica"/>
          <w:color w:val="0B0706"/>
        </w:rPr>
        <w:t>, керівник навчального закладу та інші зацікавлені особи.</w:t>
      </w:r>
    </w:p>
    <w:p w:rsidR="007B52F6" w:rsidRDefault="007B52F6" w:rsidP="007B52F6">
      <w:pPr>
        <w:pStyle w:val="a3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7B52F6" w:rsidRDefault="007B52F6" w:rsidP="007B52F6">
      <w:pPr>
        <w:pStyle w:val="rtecenter"/>
        <w:spacing w:before="240" w:beforeAutospacing="0" w:after="240" w:afterAutospacing="0"/>
        <w:jc w:val="center"/>
        <w:rPr>
          <w:rFonts w:ascii="Helvetica" w:hAnsi="Helvetica" w:cs="Helvetica"/>
          <w:color w:val="0B0706"/>
        </w:rPr>
      </w:pPr>
      <w:r>
        <w:rPr>
          <w:rStyle w:val="a4"/>
          <w:rFonts w:ascii="Helvetica" w:hAnsi="Helvetica" w:cs="Helvetica"/>
          <w:color w:val="0B0706"/>
        </w:rPr>
        <w:t xml:space="preserve">Порядок реагування на доведені випадки </w:t>
      </w:r>
      <w:proofErr w:type="spellStart"/>
      <w:r>
        <w:rPr>
          <w:rStyle w:val="a4"/>
          <w:rFonts w:ascii="Helvetica" w:hAnsi="Helvetica" w:cs="Helvetica"/>
          <w:color w:val="0B0706"/>
        </w:rPr>
        <w:t>булінгу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(цькування) та відповідальність осіб, причетних до </w:t>
      </w:r>
      <w:proofErr w:type="spellStart"/>
      <w:r>
        <w:rPr>
          <w:rStyle w:val="a4"/>
          <w:rFonts w:ascii="Helvetica" w:hAnsi="Helvetica" w:cs="Helvetica"/>
          <w:color w:val="0B0706"/>
        </w:rPr>
        <w:t>булінгу</w:t>
      </w:r>
      <w:proofErr w:type="spellEnd"/>
    </w:p>
    <w:p w:rsidR="007B52F6" w:rsidRDefault="007B52F6" w:rsidP="007B52F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>Директор закладу має розглянути звернення у встановленому порядку.</w:t>
      </w:r>
    </w:p>
    <w:p w:rsidR="007B52F6" w:rsidRDefault="007B52F6" w:rsidP="007B52F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Директор закладу створює комісію з розгляду випадків </w:t>
      </w:r>
      <w:proofErr w:type="spellStart"/>
      <w:r>
        <w:rPr>
          <w:rFonts w:ascii="Helvetica" w:hAnsi="Helvetica" w:cs="Helvetica"/>
          <w:color w:val="0B0706"/>
        </w:rPr>
        <w:t>булінгу</w:t>
      </w:r>
      <w:proofErr w:type="spellEnd"/>
      <w:r>
        <w:rPr>
          <w:rFonts w:ascii="Helvetica" w:hAnsi="Helvetica" w:cs="Helvetica"/>
          <w:color w:val="0B0706"/>
        </w:rPr>
        <w:t xml:space="preserve">, яка з’ясовує обставини </w:t>
      </w:r>
      <w:proofErr w:type="spellStart"/>
      <w:r>
        <w:rPr>
          <w:rFonts w:ascii="Helvetica" w:hAnsi="Helvetica" w:cs="Helvetica"/>
          <w:color w:val="0B0706"/>
        </w:rPr>
        <w:t>булінгу</w:t>
      </w:r>
      <w:proofErr w:type="spellEnd"/>
      <w:r>
        <w:rPr>
          <w:rFonts w:ascii="Helvetica" w:hAnsi="Helvetica" w:cs="Helvetica"/>
          <w:color w:val="0B0706"/>
        </w:rPr>
        <w:t>.</w:t>
      </w:r>
    </w:p>
    <w:p w:rsidR="007B52F6" w:rsidRDefault="007B52F6" w:rsidP="007B52F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Якщо комісія визнала, що це був </w:t>
      </w:r>
      <w:proofErr w:type="spellStart"/>
      <w:r>
        <w:rPr>
          <w:rFonts w:ascii="Helvetica" w:hAnsi="Helvetica" w:cs="Helvetica"/>
          <w:color w:val="0B0706"/>
        </w:rPr>
        <w:t>булінг</w:t>
      </w:r>
      <w:proofErr w:type="spellEnd"/>
      <w:r>
        <w:rPr>
          <w:rFonts w:ascii="Helvetica" w:hAnsi="Helvetica" w:cs="Helvetica"/>
          <w:color w:val="0B0706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7B52F6" w:rsidRPr="004C0F4B" w:rsidRDefault="007B52F6" w:rsidP="007B52F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B0706"/>
        </w:rPr>
      </w:pPr>
      <w:r w:rsidRPr="004C0F4B">
        <w:rPr>
          <w:rFonts w:ascii="Helvetica" w:hAnsi="Helvetica" w:cs="Helvetica"/>
          <w:color w:val="0B0706"/>
        </w:rPr>
        <w:t xml:space="preserve">Особи, які за результатами розслідування є причетними до </w:t>
      </w:r>
      <w:proofErr w:type="spellStart"/>
      <w:r w:rsidRPr="004C0F4B">
        <w:rPr>
          <w:rFonts w:ascii="Helvetica" w:hAnsi="Helvetica" w:cs="Helvetica"/>
          <w:color w:val="0B0706"/>
        </w:rPr>
        <w:t>булінгу</w:t>
      </w:r>
      <w:proofErr w:type="spellEnd"/>
      <w:r w:rsidRPr="004C0F4B">
        <w:rPr>
          <w:rFonts w:ascii="Helvetica" w:hAnsi="Helvetica" w:cs="Helvetica"/>
          <w:color w:val="0B0706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D64BE4" w:rsidRDefault="00D64BE4"/>
    <w:sectPr w:rsidR="00D64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48F3"/>
    <w:multiLevelType w:val="multilevel"/>
    <w:tmpl w:val="C6C8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2F6"/>
    <w:rsid w:val="007B52F6"/>
    <w:rsid w:val="00D6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2F6"/>
    <w:rPr>
      <w:b/>
      <w:bCs/>
    </w:rPr>
  </w:style>
  <w:style w:type="paragraph" w:customStyle="1" w:styleId="rtecenter">
    <w:name w:val="rtecenter"/>
    <w:basedOn w:val="a"/>
    <w:rsid w:val="007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2021-03-18T18:35:00Z</dcterms:created>
  <dcterms:modified xsi:type="dcterms:W3CDTF">2021-03-18T18:35:00Z</dcterms:modified>
</cp:coreProperties>
</file>