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5095" w:rsidRPr="00CD3546" w:rsidRDefault="00795095" w:rsidP="00795095">
      <w:pPr>
        <w:jc w:val="center"/>
        <w:rPr>
          <w:rFonts w:ascii="Times New Roman" w:hAnsi="Times New Roman" w:cs="Times New Roman"/>
          <w:b/>
          <w:bCs/>
          <w:sz w:val="28"/>
          <w:szCs w:val="28"/>
        </w:rPr>
      </w:pPr>
      <w:r w:rsidRPr="00CD3546">
        <w:rPr>
          <w:rFonts w:ascii="Times New Roman" w:hAnsi="Times New Roman" w:cs="Times New Roman"/>
          <w:b/>
          <w:bCs/>
          <w:sz w:val="28"/>
          <w:szCs w:val="28"/>
        </w:rPr>
        <w:t>Аналіз навчально-виховної та методичної  роботи</w:t>
      </w:r>
    </w:p>
    <w:p w:rsidR="00795095" w:rsidRPr="00CD3546" w:rsidRDefault="00795095" w:rsidP="00795095">
      <w:pPr>
        <w:jc w:val="center"/>
        <w:rPr>
          <w:rFonts w:ascii="Times New Roman" w:hAnsi="Times New Roman" w:cs="Times New Roman"/>
          <w:b/>
          <w:bCs/>
          <w:sz w:val="28"/>
          <w:szCs w:val="28"/>
        </w:rPr>
      </w:pPr>
      <w:r w:rsidRPr="00CD3546">
        <w:rPr>
          <w:rFonts w:ascii="Times New Roman" w:hAnsi="Times New Roman" w:cs="Times New Roman"/>
          <w:b/>
          <w:bCs/>
          <w:sz w:val="28"/>
          <w:szCs w:val="28"/>
        </w:rPr>
        <w:t>ЗЗСО «</w:t>
      </w:r>
      <w:proofErr w:type="spellStart"/>
      <w:r w:rsidRPr="00CD3546">
        <w:rPr>
          <w:rFonts w:ascii="Times New Roman" w:hAnsi="Times New Roman" w:cs="Times New Roman"/>
          <w:b/>
          <w:bCs/>
          <w:sz w:val="28"/>
          <w:szCs w:val="28"/>
        </w:rPr>
        <w:t>Бихівський</w:t>
      </w:r>
      <w:proofErr w:type="spellEnd"/>
      <w:r w:rsidRPr="00CD3546">
        <w:rPr>
          <w:rFonts w:ascii="Times New Roman" w:hAnsi="Times New Roman" w:cs="Times New Roman"/>
          <w:b/>
          <w:bCs/>
          <w:sz w:val="28"/>
          <w:szCs w:val="28"/>
        </w:rPr>
        <w:t xml:space="preserve"> ліцей» за 2019-2020 </w:t>
      </w:r>
      <w:proofErr w:type="spellStart"/>
      <w:r w:rsidRPr="00CD3546">
        <w:rPr>
          <w:rFonts w:ascii="Times New Roman" w:hAnsi="Times New Roman" w:cs="Times New Roman"/>
          <w:b/>
          <w:bCs/>
          <w:sz w:val="28"/>
          <w:szCs w:val="28"/>
        </w:rPr>
        <w:t>н.р</w:t>
      </w:r>
      <w:proofErr w:type="spellEnd"/>
      <w:r w:rsidRPr="00CD3546">
        <w:rPr>
          <w:rFonts w:ascii="Times New Roman" w:hAnsi="Times New Roman" w:cs="Times New Roman"/>
          <w:b/>
          <w:bCs/>
          <w:sz w:val="28"/>
          <w:szCs w:val="28"/>
        </w:rPr>
        <w:t>.</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Соціально-економічний  поступ  України  в  новому  тисячолітті  зумовлює  визначення  нових  пріоритетів  і  перспектив  розвитку  сучасної  школи  та  висуває  високі  вимоги  до  освіти  й  педагогічної  діяльності  вчителя,  професійна  компетентність  якого  стає  необхідною  умовою  нагальних  соціальних  перетворень.</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У законах  України  «Про  освіту»  та  «Про  загальну  середню  освіту» наголошується,  що  саме  завдяки  діяльності  вчителя  реалізується  державна  освітня політика  й  забезпечується  якість  освіти  учнів,  а  це  безпосередньо  залежить  від  його  професійних  і  особистісних  рис,  умінь  застосовувати  ефективні  методи  та  засоби  навчання  й   виховання.  Значущість  ролі  педагога  підкреслюється  й  у  таких  стратегічних  державних  документах,  як  національна  доктрина  розвитку  освіти  України,   Державна  програма  «Вчитель»,  Державному стандарті базової і повної середньої освіти, у системі Концепції «Нова українська школа».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Заклад загальної середньої освіти «</w:t>
      </w:r>
      <w:proofErr w:type="spellStart"/>
      <w:r w:rsidRPr="00795095">
        <w:rPr>
          <w:rFonts w:ascii="Times New Roman" w:eastAsia="Times New Roman" w:hAnsi="Times New Roman" w:cs="Times New Roman"/>
          <w:sz w:val="28"/>
          <w:szCs w:val="28"/>
          <w:lang w:eastAsia="ru-RU"/>
        </w:rPr>
        <w:t>Бихівський</w:t>
      </w:r>
      <w:proofErr w:type="spellEnd"/>
      <w:r w:rsidRPr="00795095">
        <w:rPr>
          <w:rFonts w:ascii="Times New Roman" w:eastAsia="Times New Roman" w:hAnsi="Times New Roman" w:cs="Times New Roman"/>
          <w:sz w:val="28"/>
          <w:szCs w:val="28"/>
          <w:lang w:eastAsia="ru-RU"/>
        </w:rPr>
        <w:t xml:space="preserve"> ліцей» – це осередок  учнівських  мрій  і  сподівань,  який  стимулює  віру в  успіх  і  вселяє  впевненість,  що  саме  молоді  належить вирішувати  та  створювати  майбутнє України.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У  навчальному  закладі  школярі  набувають  практичних  навичок  оволодіння  програмовим  матеріалом  з  основ  наук,  розвивають  таланти  й  різноманітні  здібності.  Велику  увагу  приділено  навчанню, вихованню  та  розвиткові  випускника.  Він  має  бути  компетентним,  конкурентоспроможним,  зорієнтованим  на  певну  сферу  діяльності,  здатним  навчатися  впродовж  життя.</w:t>
      </w:r>
    </w:p>
    <w:p w:rsidR="00795095" w:rsidRPr="00795095" w:rsidRDefault="00795095" w:rsidP="00795095">
      <w:pPr>
        <w:spacing w:after="0" w:line="360" w:lineRule="auto"/>
        <w:ind w:firstLine="708"/>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Головне завдання  ліцею –  забезпечити  учнів  сучасними  технологіями  навчання,  які  передбачають  досягнення  високих  цілей.</w:t>
      </w:r>
    </w:p>
    <w:p w:rsidR="00795095" w:rsidRPr="00795095" w:rsidRDefault="00795095" w:rsidP="00795095">
      <w:pPr>
        <w:spacing w:after="0" w:line="360" w:lineRule="auto"/>
        <w:ind w:firstLine="360"/>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Інформаційна  науково-методична  робота  в  школі  проводиться  за  такими  стратегічними  напрямками:</w:t>
      </w:r>
    </w:p>
    <w:p w:rsidR="00795095" w:rsidRPr="00795095" w:rsidRDefault="00795095" w:rsidP="00795095">
      <w:pPr>
        <w:numPr>
          <w:ilvl w:val="0"/>
          <w:numId w:val="21"/>
        </w:numPr>
        <w:spacing w:after="0" w:line="360" w:lineRule="auto"/>
        <w:contextualSpacing/>
        <w:jc w:val="both"/>
        <w:rPr>
          <w:rFonts w:ascii="Calibri" w:eastAsia="Calibri" w:hAnsi="Calibri" w:cs="Times New Roman"/>
          <w:color w:val="000000"/>
          <w:sz w:val="28"/>
          <w:szCs w:val="28"/>
        </w:rPr>
      </w:pPr>
      <w:r w:rsidRPr="00795095">
        <w:rPr>
          <w:rFonts w:ascii="Times New Roman" w:eastAsia="Calibri" w:hAnsi="Times New Roman" w:cs="Times New Roman"/>
          <w:sz w:val="28"/>
          <w:szCs w:val="28"/>
        </w:rPr>
        <w:t>систематичне  інформування  про  нові  педагогічні  технології;</w:t>
      </w:r>
    </w:p>
    <w:p w:rsidR="00795095" w:rsidRPr="00795095" w:rsidRDefault="00795095" w:rsidP="00795095">
      <w:pPr>
        <w:numPr>
          <w:ilvl w:val="0"/>
          <w:numId w:val="21"/>
        </w:numPr>
        <w:spacing w:after="0" w:line="360" w:lineRule="auto"/>
        <w:contextualSpacing/>
        <w:jc w:val="both"/>
        <w:rPr>
          <w:rFonts w:ascii="Calibri" w:eastAsia="Calibri" w:hAnsi="Calibri" w:cs="Times New Roman"/>
          <w:color w:val="000000"/>
          <w:sz w:val="28"/>
          <w:szCs w:val="28"/>
        </w:rPr>
      </w:pPr>
      <w:r w:rsidRPr="00795095">
        <w:rPr>
          <w:rFonts w:ascii="Times New Roman" w:eastAsia="Calibri" w:hAnsi="Times New Roman" w:cs="Times New Roman"/>
          <w:sz w:val="28"/>
          <w:szCs w:val="28"/>
        </w:rPr>
        <w:lastRenderedPageBreak/>
        <w:t>вивчення  відповідних  державних документів,  нормативних  інструкцій, положень;</w:t>
      </w:r>
    </w:p>
    <w:p w:rsidR="00795095" w:rsidRPr="00795095" w:rsidRDefault="00795095" w:rsidP="00795095">
      <w:pPr>
        <w:numPr>
          <w:ilvl w:val="0"/>
          <w:numId w:val="21"/>
        </w:numPr>
        <w:spacing w:after="0" w:line="360" w:lineRule="auto"/>
        <w:contextualSpacing/>
        <w:jc w:val="both"/>
        <w:rPr>
          <w:rFonts w:ascii="Calibri" w:eastAsia="Calibri" w:hAnsi="Calibri" w:cs="Times New Roman"/>
          <w:color w:val="000000"/>
          <w:sz w:val="28"/>
          <w:szCs w:val="28"/>
        </w:rPr>
      </w:pPr>
      <w:r w:rsidRPr="00795095">
        <w:rPr>
          <w:rFonts w:ascii="Times New Roman" w:eastAsia="Calibri" w:hAnsi="Times New Roman" w:cs="Times New Roman"/>
          <w:sz w:val="28"/>
          <w:szCs w:val="28"/>
        </w:rPr>
        <w:t>глибоке  вивчення  й  практична  реалізація  програм і  навчальних планів;</w:t>
      </w:r>
    </w:p>
    <w:p w:rsidR="00795095" w:rsidRPr="00795095" w:rsidRDefault="00795095" w:rsidP="00795095">
      <w:pPr>
        <w:numPr>
          <w:ilvl w:val="0"/>
          <w:numId w:val="21"/>
        </w:numPr>
        <w:spacing w:after="0" w:line="360" w:lineRule="auto"/>
        <w:contextualSpacing/>
        <w:jc w:val="both"/>
        <w:rPr>
          <w:rFonts w:ascii="Calibri" w:eastAsia="Calibri" w:hAnsi="Calibri" w:cs="Times New Roman"/>
          <w:color w:val="000000"/>
          <w:sz w:val="28"/>
          <w:szCs w:val="28"/>
        </w:rPr>
      </w:pPr>
      <w:r w:rsidRPr="00795095">
        <w:rPr>
          <w:rFonts w:ascii="Times New Roman" w:eastAsia="Calibri" w:hAnsi="Times New Roman" w:cs="Times New Roman"/>
          <w:sz w:val="28"/>
          <w:szCs w:val="28"/>
        </w:rPr>
        <w:t>активна  робота  вчителів  у  науково-методичній  і  проектній  роботі,  залучення  їх  до  дослідницької  роботи.</w:t>
      </w:r>
    </w:p>
    <w:p w:rsidR="00795095" w:rsidRPr="00795095" w:rsidRDefault="00795095" w:rsidP="00795095">
      <w:pPr>
        <w:spacing w:after="0" w:line="360" w:lineRule="auto"/>
        <w:jc w:val="both"/>
        <w:rPr>
          <w:rFonts w:ascii="Times New Roman" w:eastAsia="Times New Roman" w:hAnsi="Times New Roman" w:cs="Times New Roman"/>
          <w:color w:val="000000"/>
          <w:sz w:val="28"/>
          <w:szCs w:val="28"/>
          <w:lang w:eastAsia="ru-RU"/>
        </w:rPr>
      </w:pPr>
      <w:r w:rsidRPr="00795095">
        <w:rPr>
          <w:rFonts w:ascii="Times New Roman" w:eastAsia="Times New Roman" w:hAnsi="Times New Roman" w:cs="Times New Roman"/>
          <w:color w:val="000000"/>
          <w:sz w:val="28"/>
          <w:szCs w:val="28"/>
          <w:lang w:eastAsia="ru-RU"/>
        </w:rPr>
        <w:t>Педагогічний  колектив  складається  з 34  вчителів.  З  вищою  освітою –  32.</w:t>
      </w:r>
    </w:p>
    <w:p w:rsidR="00795095" w:rsidRPr="00795095" w:rsidRDefault="00795095" w:rsidP="00795095">
      <w:pPr>
        <w:spacing w:after="0" w:line="360" w:lineRule="auto"/>
        <w:jc w:val="both"/>
        <w:rPr>
          <w:rFonts w:ascii="Times New Roman" w:eastAsia="Times New Roman" w:hAnsi="Times New Roman" w:cs="Times New Roman"/>
          <w:color w:val="000000"/>
          <w:sz w:val="28"/>
          <w:szCs w:val="28"/>
          <w:lang w:eastAsia="ru-RU"/>
        </w:rPr>
      </w:pPr>
    </w:p>
    <w:p w:rsidR="00795095" w:rsidRPr="00795095" w:rsidRDefault="00795095" w:rsidP="00795095">
      <w:pPr>
        <w:spacing w:after="0" w:line="360" w:lineRule="auto"/>
        <w:jc w:val="both"/>
        <w:rPr>
          <w:rFonts w:ascii="Times New Roman" w:eastAsia="Times New Roman" w:hAnsi="Times New Roman" w:cs="Times New Roman"/>
          <w:color w:val="000000"/>
          <w:sz w:val="28"/>
          <w:szCs w:val="28"/>
          <w:lang w:eastAsia="ru-RU"/>
        </w:rPr>
      </w:pPr>
      <w:r w:rsidRPr="00795095">
        <w:rPr>
          <w:rFonts w:ascii="Times New Roman" w:eastAsia="Times New Roman" w:hAnsi="Times New Roman" w:cs="Times New Roman"/>
          <w:noProof/>
          <w:sz w:val="24"/>
          <w:szCs w:val="24"/>
          <w:lang w:val="ru-RU" w:eastAsia="ru-RU"/>
        </w:rPr>
        <w:drawing>
          <wp:inline distT="0" distB="0" distL="0" distR="0">
            <wp:extent cx="4152900" cy="1828800"/>
            <wp:effectExtent l="0" t="0" r="0" b="0"/>
            <wp:docPr id="2" name="Діагра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95095" w:rsidRPr="00795095" w:rsidRDefault="00795095" w:rsidP="00795095">
      <w:pPr>
        <w:spacing w:after="0" w:line="360" w:lineRule="auto"/>
        <w:ind w:left="-360"/>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Спеціаліст  вищої  категорії  -  14 </w:t>
      </w:r>
    </w:p>
    <w:p w:rsidR="00795095" w:rsidRPr="00795095" w:rsidRDefault="00795095" w:rsidP="00795095">
      <w:pPr>
        <w:spacing w:after="0" w:line="360" w:lineRule="auto"/>
        <w:ind w:left="-360"/>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спеціаліст  першої  категорії  - 8</w:t>
      </w:r>
    </w:p>
    <w:p w:rsidR="00795095" w:rsidRPr="00795095" w:rsidRDefault="00795095" w:rsidP="00795095">
      <w:pPr>
        <w:spacing w:after="0" w:line="360" w:lineRule="auto"/>
        <w:ind w:left="-360"/>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спеціаліст  другої  категорії  -  8</w:t>
      </w:r>
    </w:p>
    <w:p w:rsidR="00795095" w:rsidRPr="00795095" w:rsidRDefault="00795095" w:rsidP="00795095">
      <w:pPr>
        <w:spacing w:after="0" w:line="360" w:lineRule="auto"/>
        <w:ind w:left="-360"/>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спеціаліст  -  2</w:t>
      </w:r>
    </w:p>
    <w:p w:rsidR="00795095" w:rsidRPr="00795095" w:rsidRDefault="00795095" w:rsidP="00795095">
      <w:pPr>
        <w:spacing w:after="0" w:line="360" w:lineRule="auto"/>
        <w:ind w:left="-360"/>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ab/>
      </w:r>
      <w:r w:rsidRPr="00795095">
        <w:rPr>
          <w:rFonts w:ascii="Times New Roman" w:eastAsia="Times New Roman" w:hAnsi="Times New Roman" w:cs="Times New Roman"/>
          <w:sz w:val="28"/>
          <w:szCs w:val="24"/>
          <w:lang w:eastAsia="x-none"/>
        </w:rPr>
        <w:tab/>
      </w:r>
      <w:proofErr w:type="spellStart"/>
      <w:r w:rsidRPr="00795095">
        <w:rPr>
          <w:rFonts w:ascii="Times New Roman" w:eastAsia="Times New Roman" w:hAnsi="Times New Roman" w:cs="Times New Roman"/>
          <w:sz w:val="28"/>
          <w:szCs w:val="24"/>
          <w:lang w:eastAsia="x-none"/>
        </w:rPr>
        <w:t>мол</w:t>
      </w:r>
      <w:proofErr w:type="spellEnd"/>
      <w:r w:rsidRPr="00795095">
        <w:rPr>
          <w:rFonts w:ascii="Times New Roman" w:eastAsia="Times New Roman" w:hAnsi="Times New Roman" w:cs="Times New Roman"/>
          <w:sz w:val="28"/>
          <w:szCs w:val="24"/>
          <w:lang w:eastAsia="x-none"/>
        </w:rPr>
        <w:t>. спеціаліст - 2</w:t>
      </w: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Мають  педагогічне  звання : </w:t>
      </w: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«Вчитель-методист» - 1                                                      </w:t>
      </w: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«Старший  вчитель»  -  1</w:t>
      </w:r>
    </w:p>
    <w:p w:rsidR="00795095" w:rsidRPr="00795095" w:rsidRDefault="00795095" w:rsidP="00795095">
      <w:pPr>
        <w:spacing w:after="0" w:line="360" w:lineRule="auto"/>
        <w:jc w:val="both"/>
        <w:rPr>
          <w:rFonts w:ascii="Times New Roman" w:eastAsia="Times New Roman" w:hAnsi="Times New Roman" w:cs="Times New Roman"/>
          <w:sz w:val="28"/>
          <w:szCs w:val="24"/>
          <w:lang w:val="ru-RU" w:eastAsia="x-none"/>
        </w:rPr>
      </w:pPr>
      <w:r w:rsidRPr="00795095">
        <w:rPr>
          <w:rFonts w:ascii="Times New Roman" w:eastAsia="Times New Roman" w:hAnsi="Times New Roman" w:cs="Times New Roman"/>
          <w:sz w:val="28"/>
          <w:szCs w:val="24"/>
          <w:lang w:eastAsia="x-none"/>
        </w:rPr>
        <w:t>знак  «Відмінник  освіти  України»  -</w:t>
      </w:r>
      <w:r w:rsidRPr="00795095">
        <w:rPr>
          <w:rFonts w:ascii="Times New Roman" w:eastAsia="Times New Roman" w:hAnsi="Times New Roman" w:cs="Times New Roman"/>
          <w:sz w:val="28"/>
          <w:szCs w:val="24"/>
          <w:lang w:val="ru-RU" w:eastAsia="x-none"/>
        </w:rPr>
        <w:t xml:space="preserve"> </w:t>
      </w:r>
      <w:r w:rsidRPr="00795095">
        <w:rPr>
          <w:rFonts w:ascii="Times New Roman" w:eastAsia="Times New Roman" w:hAnsi="Times New Roman" w:cs="Times New Roman"/>
          <w:sz w:val="28"/>
          <w:szCs w:val="24"/>
          <w:lang w:eastAsia="x-none"/>
        </w:rPr>
        <w:t>1</w:t>
      </w:r>
      <w:r w:rsidRPr="00795095">
        <w:rPr>
          <w:rFonts w:ascii="Times New Roman" w:eastAsia="Times New Roman" w:hAnsi="Times New Roman" w:cs="Times New Roman"/>
          <w:sz w:val="28"/>
          <w:szCs w:val="24"/>
          <w:lang w:val="ru-RU" w:eastAsia="x-none"/>
        </w:rPr>
        <w:t>.</w:t>
      </w:r>
    </w:p>
    <w:p w:rsidR="00795095" w:rsidRPr="00795095" w:rsidRDefault="00795095" w:rsidP="00795095">
      <w:pPr>
        <w:spacing w:after="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 xml:space="preserve">       У  2019/20  навчальному  році  навчалося  213  учні, 176 з яких  закінчили навчальний  рік  з  такими  результатами (1 і 2 класи не оцінюються, 3 учні на індивідуальному навчанні, 1 учень – на інклюзивному навчанні):  </w:t>
      </w:r>
    </w:p>
    <w:p w:rsidR="00795095" w:rsidRPr="00795095" w:rsidRDefault="00795095" w:rsidP="00795095">
      <w:pPr>
        <w:spacing w:after="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Високий  рівень –   23  учні -   13,2%</w:t>
      </w:r>
    </w:p>
    <w:p w:rsidR="00795095" w:rsidRPr="00795095" w:rsidRDefault="00795095" w:rsidP="00795095">
      <w:pPr>
        <w:spacing w:after="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Достатній –   51  учень -   29,3%</w:t>
      </w:r>
    </w:p>
    <w:p w:rsidR="00795095" w:rsidRPr="00795095" w:rsidRDefault="00795095" w:rsidP="00795095">
      <w:pPr>
        <w:spacing w:after="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Середній – 93  учні – 57%</w:t>
      </w:r>
    </w:p>
    <w:p w:rsidR="00795095" w:rsidRPr="00795095" w:rsidRDefault="00795095" w:rsidP="00795095">
      <w:pPr>
        <w:spacing w:after="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Початковий – 7 учнів -  7%    (-5%)</w:t>
      </w:r>
    </w:p>
    <w:p w:rsidR="00795095" w:rsidRPr="00795095" w:rsidRDefault="00795095" w:rsidP="00795095">
      <w:pPr>
        <w:spacing w:after="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Рівень  навченості  по  школі  становить – 42,5 % (+6,5%).</w:t>
      </w:r>
    </w:p>
    <w:p w:rsidR="00795095" w:rsidRPr="00795095" w:rsidRDefault="00795095" w:rsidP="00795095">
      <w:pPr>
        <w:spacing w:after="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lastRenderedPageBreak/>
        <w:t xml:space="preserve">         Аналіз  підсумків  2019/20 н. р.  показує, що  педагогічний  колектив ліцею в  процесі  своєї  діяльності  реалізував  мету  та  завдання,  поставлені  на  початку  навчального  року, не в повному обсязі.</w:t>
      </w:r>
    </w:p>
    <w:p w:rsidR="00795095" w:rsidRPr="00795095" w:rsidRDefault="00795095" w:rsidP="00795095">
      <w:pPr>
        <w:spacing w:after="0" w:line="360" w:lineRule="auto"/>
        <w:ind w:firstLine="284"/>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color w:val="000000"/>
          <w:sz w:val="28"/>
          <w:szCs w:val="28"/>
          <w:lang w:eastAsia="ru-RU"/>
        </w:rPr>
        <w:t xml:space="preserve">  </w:t>
      </w:r>
      <w:r w:rsidRPr="00795095">
        <w:rPr>
          <w:rFonts w:ascii="Times New Roman" w:eastAsia="Times New Roman" w:hAnsi="Times New Roman" w:cs="Times New Roman"/>
          <w:sz w:val="28"/>
          <w:szCs w:val="28"/>
          <w:lang w:eastAsia="ru-RU"/>
        </w:rPr>
        <w:t xml:space="preserve">Педагогічний  колектив  протягом  2019-2020 н. року  працював  над  методичною  проблемою </w:t>
      </w:r>
      <w:r w:rsidRPr="00795095">
        <w:rPr>
          <w:rFonts w:ascii="Times New Roman" w:eastAsia="Times New Roman" w:hAnsi="Times New Roman" w:cs="Times New Roman"/>
          <w:b/>
          <w:sz w:val="28"/>
          <w:szCs w:val="28"/>
          <w:lang w:eastAsia="ru-RU"/>
        </w:rPr>
        <w:t xml:space="preserve"> «</w:t>
      </w:r>
      <w:r w:rsidRPr="00795095">
        <w:rPr>
          <w:rFonts w:ascii="Times New Roman" w:eastAsia="Times New Roman" w:hAnsi="Times New Roman" w:cs="Times New Roman"/>
          <w:b/>
          <w:bCs/>
          <w:sz w:val="28"/>
          <w:szCs w:val="28"/>
          <w:lang w:eastAsia="uk-UA"/>
        </w:rPr>
        <w:t xml:space="preserve">Реалізація сучасних педагогічних технологій на засадах </w:t>
      </w:r>
      <w:proofErr w:type="spellStart"/>
      <w:r w:rsidRPr="00795095">
        <w:rPr>
          <w:rFonts w:ascii="Times New Roman" w:eastAsia="Times New Roman" w:hAnsi="Times New Roman" w:cs="Times New Roman"/>
          <w:b/>
          <w:bCs/>
          <w:sz w:val="28"/>
          <w:szCs w:val="28"/>
          <w:lang w:eastAsia="uk-UA"/>
        </w:rPr>
        <w:t>компетентнісного</w:t>
      </w:r>
      <w:proofErr w:type="spellEnd"/>
      <w:r w:rsidRPr="00795095">
        <w:rPr>
          <w:rFonts w:ascii="Times New Roman" w:eastAsia="Times New Roman" w:hAnsi="Times New Roman" w:cs="Times New Roman"/>
          <w:b/>
          <w:bCs/>
          <w:sz w:val="28"/>
          <w:szCs w:val="28"/>
          <w:lang w:eastAsia="uk-UA"/>
        </w:rPr>
        <w:t xml:space="preserve"> підходу в контексті положень «Нової української школи»</w:t>
      </w:r>
      <w:r w:rsidRPr="00795095">
        <w:rPr>
          <w:rFonts w:ascii="Times New Roman" w:eastAsia="Times New Roman" w:hAnsi="Times New Roman" w:cs="Times New Roman"/>
          <w:sz w:val="28"/>
          <w:szCs w:val="28"/>
          <w:lang w:eastAsia="uk-UA"/>
        </w:rPr>
        <w:t xml:space="preserve"> (1-й рік)</w:t>
      </w:r>
      <w:r w:rsidRPr="00795095">
        <w:rPr>
          <w:rFonts w:ascii="Times New Roman" w:eastAsia="Times New Roman" w:hAnsi="Times New Roman" w:cs="Times New Roman"/>
          <w:sz w:val="28"/>
          <w:szCs w:val="28"/>
          <w:lang w:eastAsia="ru-RU"/>
        </w:rPr>
        <w:t xml:space="preserve"> . Робота  проводилася  відповідно  до  річного  плану  роботи,  структури  організації  методичної  роботи,  що  сприяло  підвищенню  рівня  методичної  підготовки  педагогів,  реалізації  практичного  впровадження  науково-методичної  проблеми  ліцею.</w:t>
      </w:r>
    </w:p>
    <w:p w:rsidR="00795095" w:rsidRPr="00795095" w:rsidRDefault="00795095" w:rsidP="00795095">
      <w:pPr>
        <w:spacing w:after="0" w:line="360" w:lineRule="auto"/>
        <w:ind w:firstLine="284"/>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Педагоги  працювали  над  вирішенням  таких  проблем:</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сприймання  виробленню умінь і  навичок самостійної  роботи з метою безперервного  підвищення  своєї  кваліфікації і вдосконаленню  педагогічної  майстерності;</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розвиток  творчих  здібностей,  формування  зацікавленості  сучасними  науковими  ідеями,  дослідницькою  роботою;</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поліпшення  методичної  підготовки на засадах </w:t>
      </w:r>
      <w:proofErr w:type="spellStart"/>
      <w:r w:rsidRPr="00795095">
        <w:rPr>
          <w:rFonts w:ascii="Times New Roman" w:eastAsia="Times New Roman" w:hAnsi="Times New Roman" w:cs="Times New Roman"/>
          <w:sz w:val="28"/>
          <w:szCs w:val="28"/>
          <w:lang w:eastAsia="ru-RU"/>
        </w:rPr>
        <w:t>компетентнісного</w:t>
      </w:r>
      <w:proofErr w:type="spellEnd"/>
      <w:r w:rsidRPr="00795095">
        <w:rPr>
          <w:rFonts w:ascii="Times New Roman" w:eastAsia="Times New Roman" w:hAnsi="Times New Roman" w:cs="Times New Roman"/>
          <w:sz w:val="28"/>
          <w:szCs w:val="28"/>
          <w:lang w:eastAsia="ru-RU"/>
        </w:rPr>
        <w:t xml:space="preserve"> підходу в контексті положень «Нової української школи»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Зміст  методичної  роботи  визначається  на основі діагностування  та  анкетування  вчителів (дистанційно),  аналізу  результатів  навчальної діяльності,  вивчення  стану  ефективності  організації  навчального  процесу.  Практична  реалізація  завдань  відбувається  в  усіх  організаційних  формах: масових,  групових,  індивідуальних,  традиційних  і  нетрадиційних. Організовує  і  координує  цю  роботу  методична  рада.  Перевага нею надається  нетрадиційній  системі  методичного  забезпечення,  оскільки  вона  ґрунтується  на  особистісно  орієнтованій  моделі  підготовки  і  підвищення  кваліфікації  педагога,  якій властиві  творчість,  динамізм,  різноманітність.  У  формуванні  педагогічного  та  учнівського  колективів  значну  допомогу  надає  психолог  школи  </w:t>
      </w:r>
      <w:proofErr w:type="spellStart"/>
      <w:r w:rsidRPr="00795095">
        <w:rPr>
          <w:rFonts w:ascii="Times New Roman" w:eastAsia="Times New Roman" w:hAnsi="Times New Roman" w:cs="Times New Roman"/>
          <w:sz w:val="28"/>
          <w:szCs w:val="28"/>
          <w:lang w:eastAsia="ru-RU"/>
        </w:rPr>
        <w:t>Турко</w:t>
      </w:r>
      <w:proofErr w:type="spellEnd"/>
      <w:r w:rsidRPr="00795095">
        <w:rPr>
          <w:rFonts w:ascii="Times New Roman" w:eastAsia="Times New Roman" w:hAnsi="Times New Roman" w:cs="Times New Roman"/>
          <w:sz w:val="28"/>
          <w:szCs w:val="28"/>
          <w:lang w:eastAsia="ru-RU"/>
        </w:rPr>
        <w:t xml:space="preserve"> Р.М. та соціальний педагог </w:t>
      </w:r>
      <w:proofErr w:type="spellStart"/>
      <w:r w:rsidRPr="00795095">
        <w:rPr>
          <w:rFonts w:ascii="Times New Roman" w:eastAsia="Times New Roman" w:hAnsi="Times New Roman" w:cs="Times New Roman"/>
          <w:sz w:val="28"/>
          <w:szCs w:val="28"/>
          <w:lang w:eastAsia="ru-RU"/>
        </w:rPr>
        <w:t>Герець</w:t>
      </w:r>
      <w:proofErr w:type="spellEnd"/>
      <w:r w:rsidRPr="00795095">
        <w:rPr>
          <w:rFonts w:ascii="Times New Roman" w:eastAsia="Times New Roman" w:hAnsi="Times New Roman" w:cs="Times New Roman"/>
          <w:sz w:val="28"/>
          <w:szCs w:val="28"/>
          <w:lang w:eastAsia="ru-RU"/>
        </w:rPr>
        <w:t xml:space="preserve"> Л.Г.. Вони  координують  відносини  між  педколективом  і адміністрацією,  між  учнівським  колективом,  дирекцією  та  їх  батьками  за такими  напрямками: діагностика,  корекція,  психопрофілактика,  </w:t>
      </w:r>
      <w:r w:rsidRPr="00795095">
        <w:rPr>
          <w:rFonts w:ascii="Times New Roman" w:eastAsia="Times New Roman" w:hAnsi="Times New Roman" w:cs="Times New Roman"/>
          <w:sz w:val="28"/>
          <w:szCs w:val="28"/>
          <w:lang w:eastAsia="ru-RU"/>
        </w:rPr>
        <w:lastRenderedPageBreak/>
        <w:t xml:space="preserve">консультативно-методична  допомога,  </w:t>
      </w:r>
      <w:proofErr w:type="spellStart"/>
      <w:r w:rsidRPr="00795095">
        <w:rPr>
          <w:rFonts w:ascii="Times New Roman" w:eastAsia="Times New Roman" w:hAnsi="Times New Roman" w:cs="Times New Roman"/>
          <w:sz w:val="28"/>
          <w:szCs w:val="28"/>
          <w:lang w:eastAsia="ru-RU"/>
        </w:rPr>
        <w:t>просвітницько</w:t>
      </w:r>
      <w:proofErr w:type="spellEnd"/>
      <w:r w:rsidRPr="00795095">
        <w:rPr>
          <w:rFonts w:ascii="Times New Roman" w:eastAsia="Times New Roman" w:hAnsi="Times New Roman" w:cs="Times New Roman"/>
          <w:sz w:val="28"/>
          <w:szCs w:val="28"/>
          <w:lang w:eastAsia="ru-RU"/>
        </w:rPr>
        <w:t xml:space="preserve">-пропагандистська робота.  Психолог на  основі дослідження  проблем навчально-виховного процесу  вибрала  актуальні  питання  для  широкого  обговорення, обґрунтувала    рекомендації,  свої  висновки,  прогнози, засоби  корекції,  подолання негативних  факторів при  проведенні  психолого-педагогічних  тренінгів. </w:t>
      </w:r>
      <w:proofErr w:type="spellStart"/>
      <w:r w:rsidRPr="00795095">
        <w:rPr>
          <w:rFonts w:ascii="Times New Roman" w:eastAsia="Times New Roman" w:hAnsi="Times New Roman" w:cs="Times New Roman"/>
          <w:sz w:val="28"/>
          <w:szCs w:val="28"/>
          <w:lang w:eastAsia="ru-RU"/>
        </w:rPr>
        <w:t>Просвітницько</w:t>
      </w:r>
      <w:proofErr w:type="spellEnd"/>
      <w:r w:rsidRPr="00795095">
        <w:rPr>
          <w:rFonts w:ascii="Times New Roman" w:eastAsia="Times New Roman" w:hAnsi="Times New Roman" w:cs="Times New Roman"/>
          <w:sz w:val="28"/>
          <w:szCs w:val="28"/>
          <w:lang w:eastAsia="ru-RU"/>
        </w:rPr>
        <w:t>-консультативна  робота  здійснюється  під  час  психологічних  семінарів,  методичних  об'єднань  вчителів,  круглих  столів,  у  виступах  на  педагогічних  радах,  батьківських  та  учнівських  зборах. Проте соціально-психологічна служба  ще не повністю забезпечує інтелектуальні  та  емоційно-вольові  основи  для  утвердження  педагогіки  співробітництва, здорового способу  життя  і морально-духовних цінностей  всіх  учасників  навчально-виховного процесу.</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Члени  методичної  ради  узагальнили  досвід  роботи  вчителя  зарубіжної літератури </w:t>
      </w:r>
      <w:proofErr w:type="spellStart"/>
      <w:r w:rsidRPr="00795095">
        <w:rPr>
          <w:rFonts w:ascii="Times New Roman" w:eastAsia="Times New Roman" w:hAnsi="Times New Roman" w:cs="Times New Roman"/>
          <w:sz w:val="28"/>
          <w:szCs w:val="28"/>
          <w:lang w:eastAsia="ru-RU"/>
        </w:rPr>
        <w:t>Оліфірчик</w:t>
      </w:r>
      <w:proofErr w:type="spellEnd"/>
      <w:r w:rsidRPr="00795095">
        <w:rPr>
          <w:rFonts w:ascii="Times New Roman" w:eastAsia="Times New Roman" w:hAnsi="Times New Roman" w:cs="Times New Roman"/>
          <w:sz w:val="28"/>
          <w:szCs w:val="28"/>
          <w:lang w:eastAsia="ru-RU"/>
        </w:rPr>
        <w:t xml:space="preserve"> Н.А., </w:t>
      </w:r>
      <w:bookmarkStart w:id="0" w:name="_Hlk11322734"/>
      <w:r w:rsidRPr="00795095">
        <w:rPr>
          <w:rFonts w:ascii="Times New Roman" w:eastAsia="Times New Roman" w:hAnsi="Times New Roman" w:cs="Times New Roman"/>
          <w:sz w:val="28"/>
          <w:szCs w:val="28"/>
          <w:lang w:eastAsia="ru-RU"/>
        </w:rPr>
        <w:t xml:space="preserve">вчителя української мови і літератури Сидорчук Т.С., </w:t>
      </w:r>
      <w:bookmarkEnd w:id="0"/>
      <w:proofErr w:type="spellStart"/>
      <w:r w:rsidRPr="00795095">
        <w:rPr>
          <w:rFonts w:ascii="Times New Roman" w:eastAsia="Times New Roman" w:hAnsi="Times New Roman" w:cs="Times New Roman"/>
          <w:sz w:val="28"/>
          <w:szCs w:val="28"/>
          <w:lang w:eastAsia="ru-RU"/>
        </w:rPr>
        <w:t>вчителяхімії</w:t>
      </w:r>
      <w:proofErr w:type="spellEnd"/>
      <w:r w:rsidRPr="00795095">
        <w:rPr>
          <w:rFonts w:ascii="Times New Roman" w:eastAsia="Times New Roman" w:hAnsi="Times New Roman" w:cs="Times New Roman"/>
          <w:sz w:val="28"/>
          <w:szCs w:val="28"/>
          <w:lang w:eastAsia="ru-RU"/>
        </w:rPr>
        <w:t xml:space="preserve"> і біології </w:t>
      </w:r>
      <w:proofErr w:type="spellStart"/>
      <w:r w:rsidRPr="00795095">
        <w:rPr>
          <w:rFonts w:ascii="Times New Roman" w:eastAsia="Times New Roman" w:hAnsi="Times New Roman" w:cs="Times New Roman"/>
          <w:sz w:val="28"/>
          <w:szCs w:val="28"/>
          <w:lang w:eastAsia="ru-RU"/>
        </w:rPr>
        <w:t>Дунець</w:t>
      </w:r>
      <w:proofErr w:type="spellEnd"/>
      <w:r w:rsidRPr="00795095">
        <w:rPr>
          <w:rFonts w:ascii="Times New Roman" w:eastAsia="Times New Roman" w:hAnsi="Times New Roman" w:cs="Times New Roman"/>
          <w:sz w:val="28"/>
          <w:szCs w:val="28"/>
          <w:lang w:eastAsia="ru-RU"/>
        </w:rPr>
        <w:t xml:space="preserve"> Л.Р. та випустили  інформаційні  бюлетені,  в  яких розкрито  основні  питання  роботи  з  оновлення  освітнього  середовища  школи,  містять  рекомендації  щодо  форм  і  методів  пізнавальної  роботи  з  учнями,  оновлення  структури  уроків,  методи    проведення  інтегрованих  уроків.  На  засіданням  ради  розглянуто  такі  основні  питання: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запровадження  інноваційних  технологій  у  школі,  вивчення  їх  доцільності  та  результативності,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аналіз  результативності  впровадження  факультативів,  визначення  їх  відповідності  вибраному  профілю,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компетентна   діяльність  членів  методичного об’єднання </w:t>
      </w:r>
      <w:proofErr w:type="spellStart"/>
      <w:r w:rsidRPr="00795095">
        <w:rPr>
          <w:rFonts w:ascii="Times New Roman" w:eastAsia="Times New Roman" w:hAnsi="Times New Roman" w:cs="Times New Roman"/>
          <w:sz w:val="28"/>
          <w:szCs w:val="28"/>
          <w:lang w:eastAsia="ru-RU"/>
        </w:rPr>
        <w:t>вчителівсуспільно</w:t>
      </w:r>
      <w:proofErr w:type="spellEnd"/>
      <w:r w:rsidRPr="00795095">
        <w:rPr>
          <w:rFonts w:ascii="Times New Roman" w:eastAsia="Times New Roman" w:hAnsi="Times New Roman" w:cs="Times New Roman"/>
          <w:sz w:val="28"/>
          <w:szCs w:val="28"/>
          <w:lang w:eastAsia="ru-RU"/>
        </w:rPr>
        <w:t xml:space="preserve">-гуманітарних та математично-природничих дисциплін, яка  забезпечує розвиток  індивідуальних  здібностей  учнів, формування творчої  особистості, яка  володіє сучасними  інформаційними технологіями.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ab/>
        <w:t xml:space="preserve">У практиці роботи  ліцею  доброю  традицією є проведення  предметних  тижнів. Розпочинають його  вчителі  вищої  та першої  категорій, які проходять атестацію. Мета – показати  різноманітні технології  навчання  і  виховання  в  дії,  мотивацію навчальної  діяльності,  форми  знань  учнів, диференціацію  навчання  в  межах  класу,  використання  передового  досвіду. Педагоги під час </w:t>
      </w:r>
      <w:r w:rsidRPr="00795095">
        <w:rPr>
          <w:rFonts w:ascii="Times New Roman" w:eastAsia="Times New Roman" w:hAnsi="Times New Roman" w:cs="Times New Roman"/>
          <w:sz w:val="28"/>
          <w:szCs w:val="28"/>
          <w:lang w:eastAsia="ru-RU"/>
        </w:rPr>
        <w:lastRenderedPageBreak/>
        <w:t xml:space="preserve">проведення  тижнів підвищують  свою фахову,  методичну майстерність,  відвідують  відкриті  </w:t>
      </w:r>
      <w:proofErr w:type="spellStart"/>
      <w:r w:rsidRPr="00795095">
        <w:rPr>
          <w:rFonts w:ascii="Times New Roman" w:eastAsia="Times New Roman" w:hAnsi="Times New Roman" w:cs="Times New Roman"/>
          <w:sz w:val="28"/>
          <w:szCs w:val="28"/>
          <w:lang w:eastAsia="ru-RU"/>
        </w:rPr>
        <w:t>уроки</w:t>
      </w:r>
      <w:proofErr w:type="spellEnd"/>
      <w:r w:rsidRPr="00795095">
        <w:rPr>
          <w:rFonts w:ascii="Times New Roman" w:eastAsia="Times New Roman" w:hAnsi="Times New Roman" w:cs="Times New Roman"/>
          <w:sz w:val="28"/>
          <w:szCs w:val="28"/>
          <w:lang w:eastAsia="ru-RU"/>
        </w:rPr>
        <w:t xml:space="preserve">  й  позакласні  заходи,  роблять  самоаналіз  уроків  з  урахуванням  перспективного  досвіду.  Це комплекс навчально-виховних заходів  педагогічних  об'єднань,  спрямованих  на  розвиток  творчості  учнів,  поглиблення  та  поширення  знань  з  навчальних  предметів  і  збагачення  науково-методичним досвідом  вчителів  школи.</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Важливим  аспектом  зростання  компетентності  вчителів  є організація  їхньої  самоосвіти,  прагнення  до  самоаналізу  педагогічної  діяльності,  засвоєння  досягнень  психолого-педагогічних  наук  і  педагогічного  досвіду,  що  сприяє  розв’язанню  та  практичній  реалізації  актуальних  проблем  навчання  й  виховання  учнів.</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Тож  різноманітними  є  і  методи  самоосвіти  вчителів. Серед них – виступи  на педагогічних  радах,  засіданнях  методичних  об'єднань, обмін  досвідом  під  час  круглих  столів,  проведення  семінарів,  методичних  тренінгів,  семінарів-тренінгів: </w:t>
      </w:r>
      <w:bookmarkStart w:id="1" w:name="_Hlk43457053"/>
      <w:r w:rsidRPr="00795095">
        <w:rPr>
          <w:rFonts w:ascii="Times New Roman" w:eastAsia="Times New Roman" w:hAnsi="Times New Roman" w:cs="Times New Roman"/>
          <w:sz w:val="28"/>
          <w:szCs w:val="28"/>
          <w:lang w:eastAsia="ru-RU"/>
        </w:rPr>
        <w:t xml:space="preserve">«Як розвинути пізнавальну активність учнів. Методи і прийоми», «Сучасний урок. Новітні технології в дії», </w:t>
      </w:r>
      <w:bookmarkEnd w:id="1"/>
      <w:r w:rsidRPr="00795095">
        <w:rPr>
          <w:rFonts w:ascii="Times New Roman" w:eastAsia="Times New Roman" w:hAnsi="Times New Roman" w:cs="Times New Roman"/>
          <w:sz w:val="28"/>
          <w:szCs w:val="28"/>
          <w:lang w:eastAsia="ru-RU"/>
        </w:rPr>
        <w:t>«Професійна майстерність вчителя» та ін.. Всі  ці  форми  методичної  роботи  спрямовані  на  підвищення  кваліфікації педагогічних  кадрів. Узагальнено  роботу методичної ради в бюлетенях  «Як розвинути пізнавальну активність учнів. Методи і прийоми», «Сучасний урок. Новітні технології в дії».</w:t>
      </w:r>
    </w:p>
    <w:p w:rsidR="00795095" w:rsidRPr="00795095" w:rsidRDefault="00795095" w:rsidP="00795095">
      <w:pPr>
        <w:spacing w:after="0" w:line="360" w:lineRule="auto"/>
        <w:ind w:firstLine="708"/>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Традиційним  є у  кінці семестру  систематичний  підсумок самоосвітньої  роботи  вчителів. У  шкільному  методичному  кабінеті створено  банк матеріалів  самоосвіти – це результати  праці  вчителя  над науково-методичною  проблемою, матеріали,  тексти  доповідей,  зразки  рефератів.  Кожен  вчитель  створює  папку  успіху – портфоліо (електронне портфоліо). Педагоги  мають  можливість ознайомитися  з  перспективним  плануванням  роботи ліцею,  основними документами, виставкою атестаційних  матеріалів,  методичними  </w:t>
      </w:r>
      <w:proofErr w:type="spellStart"/>
      <w:r w:rsidRPr="00795095">
        <w:rPr>
          <w:rFonts w:ascii="Times New Roman" w:eastAsia="Times New Roman" w:hAnsi="Times New Roman" w:cs="Times New Roman"/>
          <w:sz w:val="28"/>
          <w:szCs w:val="28"/>
          <w:lang w:eastAsia="ru-RU"/>
        </w:rPr>
        <w:t>рекомендаці</w:t>
      </w:r>
      <w:proofErr w:type="spellEnd"/>
      <w:r w:rsidRPr="00795095">
        <w:rPr>
          <w:rFonts w:ascii="Times New Roman" w:eastAsia="Times New Roman" w:hAnsi="Times New Roman" w:cs="Times New Roman"/>
          <w:sz w:val="28"/>
          <w:szCs w:val="28"/>
          <w:lang w:eastAsia="ru-RU"/>
        </w:rPr>
        <w:t>-ями,  аналізом  результативності навчальної  роботи  за  навчальний  рік.      Атестація  педагогічних  працівників  надає  широкі  можливості  в  організації  творчої  майстерності  вчителя. Традиційним  стало  проведення  тижня  педагогічної  майстерності, в  якій брали  участь  учителі,  що  атестуються.</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lastRenderedPageBreak/>
        <w:t xml:space="preserve">    Особливо  вразили  проведенні  нестандартні  </w:t>
      </w:r>
      <w:proofErr w:type="spellStart"/>
      <w:r w:rsidRPr="00795095">
        <w:rPr>
          <w:rFonts w:ascii="Times New Roman" w:eastAsia="Times New Roman" w:hAnsi="Times New Roman" w:cs="Times New Roman"/>
          <w:sz w:val="28"/>
          <w:szCs w:val="28"/>
          <w:lang w:eastAsia="ru-RU"/>
        </w:rPr>
        <w:t>уроки</w:t>
      </w:r>
      <w:proofErr w:type="spellEnd"/>
      <w:r w:rsidRPr="00795095">
        <w:rPr>
          <w:rFonts w:ascii="Times New Roman" w:eastAsia="Times New Roman" w:hAnsi="Times New Roman" w:cs="Times New Roman"/>
          <w:sz w:val="28"/>
          <w:szCs w:val="28"/>
          <w:lang w:eastAsia="ru-RU"/>
        </w:rPr>
        <w:t xml:space="preserve">: урок-дослідження, </w:t>
      </w:r>
      <w:r w:rsidRPr="00795095">
        <w:rPr>
          <w:rFonts w:ascii="Times New Roman" w:eastAsia="Times New Roman" w:hAnsi="Times New Roman" w:cs="Times New Roman"/>
          <w:color w:val="000000"/>
          <w:sz w:val="28"/>
          <w:szCs w:val="28"/>
          <w:lang w:eastAsia="ru-RU"/>
        </w:rPr>
        <w:t xml:space="preserve"> </w:t>
      </w:r>
      <w:r w:rsidRPr="00795095">
        <w:rPr>
          <w:rFonts w:ascii="Times New Roman" w:eastAsia="Times New Roman" w:hAnsi="Times New Roman" w:cs="Times New Roman"/>
          <w:sz w:val="28"/>
          <w:szCs w:val="28"/>
          <w:lang w:eastAsia="ru-RU"/>
        </w:rPr>
        <w:t xml:space="preserve">урок-подорож, урок-гра,  урок-загадка, урок-відкриття </w:t>
      </w:r>
      <w:r w:rsidRPr="00795095">
        <w:rPr>
          <w:rFonts w:ascii="Times New Roman" w:eastAsia="Times New Roman" w:hAnsi="Times New Roman" w:cs="Times New Roman"/>
          <w:color w:val="000000"/>
          <w:sz w:val="28"/>
          <w:szCs w:val="28"/>
          <w:lang w:eastAsia="ru-RU"/>
        </w:rPr>
        <w:t xml:space="preserve">у вчителя зарубіжної літератури </w:t>
      </w:r>
      <w:proofErr w:type="spellStart"/>
      <w:r w:rsidRPr="00795095">
        <w:rPr>
          <w:rFonts w:ascii="Times New Roman" w:eastAsia="Times New Roman" w:hAnsi="Times New Roman" w:cs="Times New Roman"/>
          <w:color w:val="000000"/>
          <w:sz w:val="28"/>
          <w:szCs w:val="28"/>
          <w:lang w:eastAsia="ru-RU"/>
        </w:rPr>
        <w:t>Оліфірчик</w:t>
      </w:r>
      <w:proofErr w:type="spellEnd"/>
      <w:r w:rsidRPr="00795095">
        <w:rPr>
          <w:rFonts w:ascii="Times New Roman" w:eastAsia="Times New Roman" w:hAnsi="Times New Roman" w:cs="Times New Roman"/>
          <w:color w:val="000000"/>
          <w:sz w:val="28"/>
          <w:szCs w:val="28"/>
          <w:lang w:eastAsia="ru-RU"/>
        </w:rPr>
        <w:t xml:space="preserve"> Н.А., </w:t>
      </w:r>
      <w:r w:rsidRPr="00795095">
        <w:rPr>
          <w:rFonts w:ascii="Times New Roman" w:eastAsia="Times New Roman" w:hAnsi="Times New Roman" w:cs="Times New Roman"/>
          <w:sz w:val="28"/>
          <w:szCs w:val="28"/>
          <w:lang w:eastAsia="ru-RU"/>
        </w:rPr>
        <w:t xml:space="preserve">вчителя української мови і літератури Сидорчук Т.С., хімії і біології </w:t>
      </w:r>
      <w:proofErr w:type="spellStart"/>
      <w:r w:rsidRPr="00795095">
        <w:rPr>
          <w:rFonts w:ascii="Times New Roman" w:eastAsia="Times New Roman" w:hAnsi="Times New Roman" w:cs="Times New Roman"/>
          <w:sz w:val="28"/>
          <w:szCs w:val="28"/>
          <w:lang w:eastAsia="ru-RU"/>
        </w:rPr>
        <w:t>Дунець</w:t>
      </w:r>
      <w:proofErr w:type="spellEnd"/>
      <w:r w:rsidRPr="00795095">
        <w:rPr>
          <w:rFonts w:ascii="Times New Roman" w:eastAsia="Times New Roman" w:hAnsi="Times New Roman" w:cs="Times New Roman"/>
          <w:sz w:val="28"/>
          <w:szCs w:val="28"/>
          <w:lang w:eastAsia="ru-RU"/>
        </w:rPr>
        <w:t xml:space="preserve"> Л.Р., іноземної мови </w:t>
      </w:r>
      <w:proofErr w:type="spellStart"/>
      <w:r w:rsidRPr="00795095">
        <w:rPr>
          <w:rFonts w:ascii="Times New Roman" w:eastAsia="Times New Roman" w:hAnsi="Times New Roman" w:cs="Times New Roman"/>
          <w:sz w:val="28"/>
          <w:szCs w:val="28"/>
          <w:lang w:eastAsia="ru-RU"/>
        </w:rPr>
        <w:t>Літвинчук</w:t>
      </w:r>
      <w:proofErr w:type="spellEnd"/>
      <w:r w:rsidRPr="00795095">
        <w:rPr>
          <w:rFonts w:ascii="Times New Roman" w:eastAsia="Times New Roman" w:hAnsi="Times New Roman" w:cs="Times New Roman"/>
          <w:sz w:val="28"/>
          <w:szCs w:val="28"/>
          <w:lang w:eastAsia="ru-RU"/>
        </w:rPr>
        <w:t xml:space="preserve"> А.С., фізичної культури Литвинчука О.А.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Колективною  формою  методичної  роботи  у  ліцеї   є педагогічна  рада. Кожному  засіданню педагогічної  ради передує  серйозна  підготовча  робота,  яка  проводиться  в  рамках  методичних  тижнів  і  декад. Колективна  методична  робота будується  як  комплекс методичних  заходів,  об’єднаних  темою, співзвучною  темі  педради. Завданням  цього  комплексу  заходів  є  теоретичне  вивчення  проблеми  колективом,  показ  розробок  у  дії,  формування  умінь  та навичок  впровадження  їх  у  практику, формування  навичок  самоаналізу  уроку.  Організація  методичної  роботи  з  виходом  на педагогічну  раду  не  лише  забезпечує  системність  та  цілеспрямованість </w:t>
      </w:r>
      <w:proofErr w:type="spellStart"/>
      <w:r w:rsidRPr="00795095">
        <w:rPr>
          <w:rFonts w:ascii="Times New Roman" w:eastAsia="Times New Roman" w:hAnsi="Times New Roman" w:cs="Times New Roman"/>
          <w:sz w:val="28"/>
          <w:szCs w:val="28"/>
          <w:lang w:eastAsia="ru-RU"/>
        </w:rPr>
        <w:t>внутрішкільної</w:t>
      </w:r>
      <w:proofErr w:type="spellEnd"/>
      <w:r w:rsidRPr="00795095">
        <w:rPr>
          <w:rFonts w:ascii="Times New Roman" w:eastAsia="Times New Roman" w:hAnsi="Times New Roman" w:cs="Times New Roman"/>
          <w:sz w:val="28"/>
          <w:szCs w:val="28"/>
          <w:lang w:eastAsia="ru-RU"/>
        </w:rPr>
        <w:t xml:space="preserve">  методичної  роботи,  але  й  значно  підвищує  результативність самої  педагогічної  ради.  Її  постанова  приймається  неформально. Вона  є  логічним  продовженням  розпочатої  в  колективі  роботи. Останнім  часом  у  практиці  роботи  ліцею з'явилися  нові форми  проведення  педрад.   Проведені  засідання    педагогічних  рад   проходили  у  формі захисту  ідей   з головної проблеми ліцею: «Самоосвіта  вчителя як складова системи </w:t>
      </w:r>
      <w:proofErr w:type="spellStart"/>
      <w:r w:rsidRPr="00795095">
        <w:rPr>
          <w:rFonts w:ascii="Times New Roman" w:eastAsia="Times New Roman" w:hAnsi="Times New Roman" w:cs="Times New Roman"/>
          <w:sz w:val="28"/>
          <w:szCs w:val="28"/>
          <w:lang w:eastAsia="ru-RU"/>
        </w:rPr>
        <w:t>внутрішньошкільної</w:t>
      </w:r>
      <w:proofErr w:type="spellEnd"/>
      <w:r w:rsidRPr="00795095">
        <w:rPr>
          <w:rFonts w:ascii="Times New Roman" w:eastAsia="Times New Roman" w:hAnsi="Times New Roman" w:cs="Times New Roman"/>
          <w:sz w:val="28"/>
          <w:szCs w:val="28"/>
          <w:lang w:eastAsia="ru-RU"/>
        </w:rPr>
        <w:t xml:space="preserve"> методичної роботи</w:t>
      </w:r>
      <w:r w:rsidRPr="00795095">
        <w:rPr>
          <w:rFonts w:ascii="Times New Roman" w:eastAsia="Times New Roman" w:hAnsi="Times New Roman" w:cs="Times New Roman"/>
          <w:bCs/>
          <w:sz w:val="28"/>
          <w:szCs w:val="28"/>
          <w:lang w:eastAsia="uk-UA"/>
        </w:rPr>
        <w:t>»</w:t>
      </w:r>
      <w:r w:rsidRPr="00795095">
        <w:rPr>
          <w:rFonts w:ascii="Times New Roman" w:eastAsia="Times New Roman" w:hAnsi="Times New Roman" w:cs="Times New Roman"/>
          <w:sz w:val="28"/>
          <w:szCs w:val="28"/>
          <w:lang w:eastAsia="ru-RU"/>
        </w:rPr>
        <w:t xml:space="preserve">,  педрада-тренінг «Нова українська школа – простір  освітніх можливостей», «Сучасний класний керівник. Який він?»,  педрада-круглий стіл «Нові форми впровадження і поширення педагогічного досвіду як важлива умова створення інноваційного освітнього середовища» та ін.. На  кожній  із  них  була  представлена  мультимедійна  презентація  методичних  об'єднань   з  проблеми. </w:t>
      </w:r>
    </w:p>
    <w:p w:rsidR="00795095" w:rsidRPr="00795095" w:rsidRDefault="00795095" w:rsidP="00795095">
      <w:pPr>
        <w:spacing w:after="0" w:line="360" w:lineRule="auto"/>
        <w:jc w:val="both"/>
        <w:rPr>
          <w:rFonts w:ascii="Calibri" w:eastAsia="Times New Roman" w:hAnsi="Calibri" w:cs="Times New Roman"/>
          <w:sz w:val="28"/>
          <w:szCs w:val="28"/>
          <w:lang w:eastAsia="ru-RU"/>
        </w:rPr>
      </w:pPr>
      <w:r w:rsidRPr="00795095">
        <w:rPr>
          <w:rFonts w:ascii="Times New Roman" w:eastAsia="Times New Roman" w:hAnsi="Times New Roman" w:cs="Times New Roman"/>
          <w:sz w:val="28"/>
          <w:szCs w:val="28"/>
          <w:lang w:eastAsia="ru-RU"/>
        </w:rPr>
        <w:t xml:space="preserve">      Методичними  об'єднаннями  планується створити  методичні  бюлетені з  досвіду  роботи  членів  м/о  «Нова українська школа – простір  освітніх можливостей». Кожному  засіданню  педагогічної  ради  передує  підготовча  робота,  яка  проводиться  в  рамках методичних  тижнів. Кожна  проведена  педагогічна  рада  - це колективний  пошук,  сходинка  на  вершину  педагогічної  </w:t>
      </w:r>
      <w:r w:rsidRPr="00795095">
        <w:rPr>
          <w:rFonts w:ascii="Times New Roman" w:eastAsia="Times New Roman" w:hAnsi="Times New Roman" w:cs="Times New Roman"/>
          <w:sz w:val="28"/>
          <w:szCs w:val="28"/>
          <w:lang w:eastAsia="ru-RU"/>
        </w:rPr>
        <w:lastRenderedPageBreak/>
        <w:t xml:space="preserve">майстерності,  своєрідний  індикатор  позитивних  і негативних  процесів  у  житті  ліцею.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В  ліцеї діють   методичні  об'єднання: вчителів суспільно-гуманітарних дисциплін  (кер. </w:t>
      </w:r>
      <w:proofErr w:type="spellStart"/>
      <w:r w:rsidRPr="00795095">
        <w:rPr>
          <w:rFonts w:ascii="Times New Roman" w:eastAsia="Times New Roman" w:hAnsi="Times New Roman" w:cs="Times New Roman"/>
          <w:sz w:val="28"/>
          <w:szCs w:val="28"/>
          <w:lang w:eastAsia="ru-RU"/>
        </w:rPr>
        <w:t>Оліфірчик</w:t>
      </w:r>
      <w:proofErr w:type="spellEnd"/>
      <w:r w:rsidRPr="00795095">
        <w:rPr>
          <w:rFonts w:ascii="Times New Roman" w:eastAsia="Times New Roman" w:hAnsi="Times New Roman" w:cs="Times New Roman"/>
          <w:sz w:val="28"/>
          <w:szCs w:val="28"/>
          <w:lang w:eastAsia="ru-RU"/>
        </w:rPr>
        <w:t xml:space="preserve"> Н.А.), математично-природничих дисциплін (кер. </w:t>
      </w:r>
      <w:proofErr w:type="spellStart"/>
      <w:r w:rsidRPr="00795095">
        <w:rPr>
          <w:rFonts w:ascii="Times New Roman" w:eastAsia="Times New Roman" w:hAnsi="Times New Roman" w:cs="Times New Roman"/>
          <w:sz w:val="28"/>
          <w:szCs w:val="28"/>
          <w:lang w:eastAsia="ru-RU"/>
        </w:rPr>
        <w:t>Павлючик</w:t>
      </w:r>
      <w:proofErr w:type="spellEnd"/>
      <w:r w:rsidRPr="00795095">
        <w:rPr>
          <w:rFonts w:ascii="Times New Roman" w:eastAsia="Times New Roman" w:hAnsi="Times New Roman" w:cs="Times New Roman"/>
          <w:sz w:val="28"/>
          <w:szCs w:val="28"/>
          <w:lang w:eastAsia="ru-RU"/>
        </w:rPr>
        <w:t xml:space="preserve"> В.Й.), фізичної культури, Захисту Вітчизни, основ здоров’я (кер. </w:t>
      </w:r>
      <w:proofErr w:type="spellStart"/>
      <w:r w:rsidRPr="00795095">
        <w:rPr>
          <w:rFonts w:ascii="Times New Roman" w:eastAsia="Times New Roman" w:hAnsi="Times New Roman" w:cs="Times New Roman"/>
          <w:sz w:val="28"/>
          <w:szCs w:val="28"/>
          <w:lang w:eastAsia="ru-RU"/>
        </w:rPr>
        <w:t>Синчук</w:t>
      </w:r>
      <w:proofErr w:type="spellEnd"/>
      <w:r w:rsidRPr="00795095">
        <w:rPr>
          <w:rFonts w:ascii="Times New Roman" w:eastAsia="Times New Roman" w:hAnsi="Times New Roman" w:cs="Times New Roman"/>
          <w:sz w:val="28"/>
          <w:szCs w:val="28"/>
          <w:lang w:eastAsia="ru-RU"/>
        </w:rPr>
        <w:t xml:space="preserve"> В.І.),  методичне об’єднання вчителів  початкових  класів ( кер. Андрусик В. С.) та  класних керівників ( кер. Сидорчук В.І.), робота  яких  відіграє  значну  роль  у  забезпеченні індивідуально-творчої  підготовки  вчителів.  У  їх  діяльності практикуються  різноманітні  види  роботи,  але  найбільшого  поширення  набули практичні  заняття,  творчий звіт, ділові  ігри,  моделювання  уроків,  конкурси  методичних  проектів,  аукціон  педагогічних  ідей,  панорама  інновацій. Обмін колег ідеями, досвідом, напрацюваннями дають позитивні результати у впровадженні вимог Державного стандарту, у формуванні </w:t>
      </w:r>
      <w:proofErr w:type="spellStart"/>
      <w:r w:rsidRPr="00795095">
        <w:rPr>
          <w:rFonts w:ascii="Times New Roman" w:eastAsia="Times New Roman" w:hAnsi="Times New Roman" w:cs="Times New Roman"/>
          <w:sz w:val="28"/>
          <w:szCs w:val="28"/>
          <w:lang w:eastAsia="ru-RU"/>
        </w:rPr>
        <w:t>компетентнісного</w:t>
      </w:r>
      <w:proofErr w:type="spellEnd"/>
      <w:r w:rsidRPr="00795095">
        <w:rPr>
          <w:rFonts w:ascii="Times New Roman" w:eastAsia="Times New Roman" w:hAnsi="Times New Roman" w:cs="Times New Roman"/>
          <w:sz w:val="28"/>
          <w:szCs w:val="28"/>
          <w:lang w:eastAsia="ru-RU"/>
        </w:rPr>
        <w:t xml:space="preserve"> школяра.</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У  минулому  навчальному  році   методичні  об'єднання працювали  на  належному  методичному  та  організаційному  рівнях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Особлива увага  під  час  організації   методичної  роботи  приділяється  роботі  з  молодими  вчителями. Для  цього  використовуються  такі  форми роботи:</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парне співробітництво ( досвідчений вчитель – молодий вчитель),  стажування,  індивідуальні  консультації,  мета якої –  вивчення  технології  сучасного  уроку.   Проведено  тиждень  наставника,  в  ході  якого стажисти  стали  учасниками  різноманітних  методичних  заходів: </w:t>
      </w:r>
      <w:proofErr w:type="spellStart"/>
      <w:r w:rsidRPr="00795095">
        <w:rPr>
          <w:rFonts w:ascii="Times New Roman" w:eastAsia="Times New Roman" w:hAnsi="Times New Roman" w:cs="Times New Roman"/>
          <w:sz w:val="28"/>
          <w:szCs w:val="28"/>
          <w:lang w:eastAsia="ru-RU"/>
        </w:rPr>
        <w:t>взаємовідвідування</w:t>
      </w:r>
      <w:proofErr w:type="spellEnd"/>
      <w:r w:rsidRPr="00795095">
        <w:rPr>
          <w:rFonts w:ascii="Times New Roman" w:eastAsia="Times New Roman" w:hAnsi="Times New Roman" w:cs="Times New Roman"/>
          <w:sz w:val="28"/>
          <w:szCs w:val="28"/>
          <w:lang w:eastAsia="ru-RU"/>
        </w:rPr>
        <w:t xml:space="preserve">  уроків,  відвідування  відкритих  занять  в  творчій  лабораторії  вчителя-наставника,  </w:t>
      </w:r>
      <w:proofErr w:type="spellStart"/>
      <w:r w:rsidRPr="00795095">
        <w:rPr>
          <w:rFonts w:ascii="Times New Roman" w:eastAsia="Times New Roman" w:hAnsi="Times New Roman" w:cs="Times New Roman"/>
          <w:sz w:val="28"/>
          <w:szCs w:val="28"/>
          <w:lang w:eastAsia="ru-RU"/>
        </w:rPr>
        <w:t>уроки</w:t>
      </w:r>
      <w:proofErr w:type="spellEnd"/>
      <w:r w:rsidRPr="00795095">
        <w:rPr>
          <w:rFonts w:ascii="Times New Roman" w:eastAsia="Times New Roman" w:hAnsi="Times New Roman" w:cs="Times New Roman"/>
          <w:sz w:val="28"/>
          <w:szCs w:val="28"/>
          <w:lang w:eastAsia="ru-RU"/>
        </w:rPr>
        <w:t xml:space="preserve">  майстрів  педагогічної  праці,  індивідуальні  консультації.</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ab/>
        <w:t xml:space="preserve">Важливим  у  методичній роботі є  діяльність фахових  творчих груп.  На  базі  школи   організовано  роботу  творчої групи вчителів початкових класів (кер. Андрусик В.С.) та  «Творча  обдарованість»  (кер.   </w:t>
      </w:r>
      <w:proofErr w:type="spellStart"/>
      <w:r w:rsidRPr="00795095">
        <w:rPr>
          <w:rFonts w:ascii="Times New Roman" w:eastAsia="Times New Roman" w:hAnsi="Times New Roman" w:cs="Times New Roman"/>
          <w:sz w:val="28"/>
          <w:szCs w:val="28"/>
          <w:lang w:eastAsia="ru-RU"/>
        </w:rPr>
        <w:t>Чучко</w:t>
      </w:r>
      <w:proofErr w:type="spellEnd"/>
      <w:r w:rsidRPr="00795095">
        <w:rPr>
          <w:rFonts w:ascii="Times New Roman" w:eastAsia="Times New Roman" w:hAnsi="Times New Roman" w:cs="Times New Roman"/>
          <w:sz w:val="28"/>
          <w:szCs w:val="28"/>
          <w:lang w:eastAsia="ru-RU"/>
        </w:rPr>
        <w:t xml:space="preserve"> О. В.)</w:t>
      </w:r>
      <w:r w:rsidRPr="00795095">
        <w:rPr>
          <w:rFonts w:ascii="Times New Roman" w:eastAsia="Times New Roman" w:hAnsi="Times New Roman" w:cs="Times New Roman"/>
          <w:sz w:val="28"/>
          <w:szCs w:val="28"/>
          <w:lang w:val="ru-RU" w:eastAsia="ru-RU"/>
        </w:rPr>
        <w:t xml:space="preserve">   </w:t>
      </w:r>
      <w:r w:rsidRPr="00795095">
        <w:rPr>
          <w:rFonts w:ascii="Times New Roman" w:eastAsia="Times New Roman" w:hAnsi="Times New Roman" w:cs="Times New Roman"/>
          <w:sz w:val="28"/>
          <w:szCs w:val="28"/>
          <w:lang w:eastAsia="ru-RU"/>
        </w:rPr>
        <w:t xml:space="preserve">.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Участь  у  мовно-літературних   конкурсах:  Всього – 7.</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Районних  – 5</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Обласних конкурсах – 2.</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w:t>
      </w:r>
      <w:proofErr w:type="spellStart"/>
      <w:r w:rsidRPr="00795095">
        <w:rPr>
          <w:rFonts w:ascii="Times New Roman" w:eastAsia="Times New Roman" w:hAnsi="Times New Roman" w:cs="Times New Roman"/>
          <w:sz w:val="28"/>
          <w:szCs w:val="28"/>
          <w:lang w:eastAsia="ru-RU"/>
        </w:rPr>
        <w:t>Перемог</w:t>
      </w:r>
      <w:proofErr w:type="spellEnd"/>
      <w:r w:rsidRPr="00795095">
        <w:rPr>
          <w:rFonts w:ascii="Times New Roman" w:eastAsia="Times New Roman" w:hAnsi="Times New Roman" w:cs="Times New Roman"/>
          <w:sz w:val="28"/>
          <w:szCs w:val="28"/>
          <w:lang w:eastAsia="ru-RU"/>
        </w:rPr>
        <w:t xml:space="preserve"> не  отримано.</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lastRenderedPageBreak/>
        <w:t xml:space="preserve">      Міжнародний конкурс  «Колосок-осінній» золоті  призери - 5, срібні – 4 (</w:t>
      </w:r>
      <w:proofErr w:type="spellStart"/>
      <w:r w:rsidRPr="00795095">
        <w:rPr>
          <w:rFonts w:ascii="Times New Roman" w:eastAsia="Times New Roman" w:hAnsi="Times New Roman" w:cs="Times New Roman"/>
          <w:sz w:val="28"/>
          <w:szCs w:val="28"/>
          <w:lang w:eastAsia="ru-RU"/>
        </w:rPr>
        <w:t>Павлючик</w:t>
      </w:r>
      <w:proofErr w:type="spellEnd"/>
      <w:r w:rsidRPr="00795095">
        <w:rPr>
          <w:rFonts w:ascii="Times New Roman" w:eastAsia="Times New Roman" w:hAnsi="Times New Roman" w:cs="Times New Roman"/>
          <w:sz w:val="28"/>
          <w:szCs w:val="28"/>
          <w:lang w:eastAsia="ru-RU"/>
        </w:rPr>
        <w:t xml:space="preserve"> В.Й.).</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Участь  у  художньо-естетичних:  Всього  взяли  участь  у 2  конкурсах.</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proofErr w:type="spellStart"/>
      <w:r w:rsidRPr="00795095">
        <w:rPr>
          <w:rFonts w:ascii="Times New Roman" w:eastAsia="Times New Roman" w:hAnsi="Times New Roman" w:cs="Times New Roman"/>
          <w:sz w:val="28"/>
          <w:szCs w:val="28"/>
          <w:lang w:eastAsia="ru-RU"/>
        </w:rPr>
        <w:t>Перемог</w:t>
      </w:r>
      <w:proofErr w:type="spellEnd"/>
      <w:r w:rsidRPr="00795095">
        <w:rPr>
          <w:rFonts w:ascii="Times New Roman" w:eastAsia="Times New Roman" w:hAnsi="Times New Roman" w:cs="Times New Roman"/>
          <w:sz w:val="28"/>
          <w:szCs w:val="28"/>
          <w:lang w:eastAsia="ru-RU"/>
        </w:rPr>
        <w:t xml:space="preserve"> не отримано.</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Участь  в  ІІ  етапі  Всеукраїнських  олімпіад  з  основ  наук: 6 учнів  посіли 1-3 місця .</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841"/>
        <w:gridCol w:w="968"/>
        <w:gridCol w:w="2802"/>
        <w:gridCol w:w="2432"/>
      </w:tblGrid>
      <w:tr w:rsidR="00795095" w:rsidRPr="00795095" w:rsidTr="00AB4D7B">
        <w:trPr>
          <w:trHeight w:val="777"/>
        </w:trPr>
        <w:tc>
          <w:tcPr>
            <w:tcW w:w="1991"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p>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Предмет</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 xml:space="preserve">  Клас</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bCs/>
                <w:iCs/>
                <w:sz w:val="28"/>
                <w:szCs w:val="28"/>
                <w:lang w:eastAsia="ru-RU"/>
              </w:rPr>
            </w:pPr>
          </w:p>
          <w:p w:rsidR="00795095" w:rsidRPr="00795095" w:rsidRDefault="00795095" w:rsidP="00795095">
            <w:pPr>
              <w:spacing w:after="0" w:line="240" w:lineRule="auto"/>
              <w:jc w:val="center"/>
              <w:rPr>
                <w:rFonts w:ascii="Times New Roman" w:eastAsia="Times New Roman" w:hAnsi="Times New Roman" w:cs="Times New Roman"/>
                <w:b/>
                <w:bCs/>
                <w:iCs/>
                <w:sz w:val="28"/>
                <w:szCs w:val="28"/>
                <w:lang w:eastAsia="ru-RU"/>
              </w:rPr>
            </w:pPr>
            <w:r w:rsidRPr="00795095">
              <w:rPr>
                <w:rFonts w:ascii="Times New Roman" w:eastAsia="Times New Roman" w:hAnsi="Times New Roman" w:cs="Times New Roman"/>
                <w:b/>
                <w:bCs/>
                <w:iCs/>
                <w:sz w:val="28"/>
                <w:szCs w:val="28"/>
                <w:lang w:eastAsia="ru-RU"/>
              </w:rPr>
              <w:t>Місце</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bCs/>
                <w:iCs/>
                <w:sz w:val="28"/>
                <w:szCs w:val="28"/>
                <w:lang w:eastAsia="ru-RU"/>
              </w:rPr>
            </w:pPr>
          </w:p>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bCs/>
                <w:iCs/>
                <w:sz w:val="28"/>
                <w:szCs w:val="28"/>
                <w:lang w:eastAsia="ru-RU"/>
              </w:rPr>
              <w:t>Переможець</w:t>
            </w:r>
          </w:p>
        </w:tc>
        <w:tc>
          <w:tcPr>
            <w:tcW w:w="2432"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ind w:right="217"/>
              <w:jc w:val="center"/>
              <w:rPr>
                <w:rFonts w:ascii="Times New Roman" w:eastAsia="Times New Roman" w:hAnsi="Times New Roman" w:cs="Times New Roman"/>
                <w:b/>
                <w:bCs/>
                <w:iCs/>
                <w:sz w:val="28"/>
                <w:szCs w:val="28"/>
                <w:lang w:eastAsia="ru-RU"/>
              </w:rPr>
            </w:pPr>
          </w:p>
          <w:p w:rsidR="00795095" w:rsidRPr="00795095" w:rsidRDefault="00795095" w:rsidP="00795095">
            <w:pPr>
              <w:spacing w:after="0" w:line="240" w:lineRule="auto"/>
              <w:ind w:right="217"/>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bCs/>
                <w:iCs/>
                <w:sz w:val="28"/>
                <w:szCs w:val="28"/>
                <w:lang w:eastAsia="ru-RU"/>
              </w:rPr>
              <w:t>В</w:t>
            </w:r>
            <w:proofErr w:type="spellStart"/>
            <w:r w:rsidRPr="00795095">
              <w:rPr>
                <w:rFonts w:ascii="Times New Roman" w:eastAsia="Times New Roman" w:hAnsi="Times New Roman" w:cs="Times New Roman"/>
                <w:b/>
                <w:bCs/>
                <w:iCs/>
                <w:sz w:val="28"/>
                <w:szCs w:val="28"/>
                <w:lang w:val="ru-RU" w:eastAsia="ru-RU"/>
              </w:rPr>
              <w:t>читель</w:t>
            </w:r>
            <w:proofErr w:type="spellEnd"/>
          </w:p>
        </w:tc>
      </w:tr>
      <w:tr w:rsidR="00795095" w:rsidRPr="00795095" w:rsidTr="00AB4D7B">
        <w:tc>
          <w:tcPr>
            <w:tcW w:w="1991" w:type="dxa"/>
            <w:vMerge w:val="restart"/>
            <w:tcBorders>
              <w:top w:val="single" w:sz="4" w:space="0" w:color="auto"/>
              <w:left w:val="single" w:sz="4" w:space="0" w:color="auto"/>
              <w:right w:val="single" w:sz="4" w:space="0" w:color="auto"/>
            </w:tcBorders>
            <w:vAlign w:val="center"/>
          </w:tcPr>
          <w:p w:rsidR="00795095" w:rsidRPr="00795095" w:rsidRDefault="00795095" w:rsidP="00795095">
            <w:pPr>
              <w:spacing w:after="0" w:line="240" w:lineRule="auto"/>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Технології (хлопці)</w:t>
            </w:r>
          </w:p>
        </w:tc>
        <w:tc>
          <w:tcPr>
            <w:tcW w:w="841" w:type="dxa"/>
            <w:tcBorders>
              <w:top w:val="single" w:sz="4" w:space="0" w:color="auto"/>
              <w:left w:val="single" w:sz="4" w:space="0" w:color="auto"/>
              <w:bottom w:val="single" w:sz="4" w:space="0" w:color="auto"/>
              <w:right w:val="single" w:sz="4" w:space="0" w:color="auto"/>
            </w:tcBorders>
            <w:hideMark/>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11</w:t>
            </w:r>
          </w:p>
        </w:tc>
        <w:tc>
          <w:tcPr>
            <w:tcW w:w="968" w:type="dxa"/>
            <w:tcBorders>
              <w:top w:val="single" w:sz="4" w:space="0" w:color="auto"/>
              <w:left w:val="single" w:sz="4" w:space="0" w:color="auto"/>
              <w:bottom w:val="single" w:sz="4" w:space="0" w:color="auto"/>
              <w:right w:val="single" w:sz="4" w:space="0" w:color="auto"/>
            </w:tcBorders>
            <w:hideMark/>
          </w:tcPr>
          <w:p w:rsidR="00795095" w:rsidRPr="00795095" w:rsidRDefault="00795095" w:rsidP="00795095">
            <w:pPr>
              <w:spacing w:after="0" w:line="240" w:lineRule="auto"/>
              <w:jc w:val="center"/>
              <w:rPr>
                <w:rFonts w:ascii="Times New Roman" w:eastAsia="Times New Roman" w:hAnsi="Times New Roman" w:cs="Times New Roman"/>
                <w:b/>
                <w:sz w:val="24"/>
                <w:szCs w:val="24"/>
                <w:lang w:eastAsia="ru-RU"/>
              </w:rPr>
            </w:pPr>
            <w:r w:rsidRPr="00795095">
              <w:rPr>
                <w:rFonts w:ascii="Times New Roman" w:eastAsia="Times New Roman" w:hAnsi="Times New Roman" w:cs="Times New Roman"/>
                <w:b/>
                <w:sz w:val="24"/>
                <w:szCs w:val="24"/>
                <w:lang w:eastAsia="ru-RU"/>
              </w:rPr>
              <w:t>2</w:t>
            </w:r>
          </w:p>
        </w:tc>
        <w:tc>
          <w:tcPr>
            <w:tcW w:w="2802" w:type="dxa"/>
            <w:tcBorders>
              <w:top w:val="single" w:sz="4" w:space="0" w:color="auto"/>
              <w:left w:val="single" w:sz="4" w:space="0" w:color="auto"/>
              <w:bottom w:val="single" w:sz="4" w:space="0" w:color="auto"/>
              <w:right w:val="single" w:sz="4" w:space="0" w:color="auto"/>
            </w:tcBorders>
            <w:hideMark/>
          </w:tcPr>
          <w:p w:rsidR="00795095" w:rsidRPr="00795095" w:rsidRDefault="00795095" w:rsidP="00795095">
            <w:pPr>
              <w:spacing w:after="0" w:line="240" w:lineRule="auto"/>
              <w:rPr>
                <w:rFonts w:ascii="Times New Roman" w:eastAsia="Times New Roman" w:hAnsi="Times New Roman" w:cs="Times New Roman"/>
                <w:sz w:val="24"/>
                <w:szCs w:val="24"/>
                <w:lang w:eastAsia="ru-RU"/>
              </w:rPr>
            </w:pPr>
            <w:proofErr w:type="spellStart"/>
            <w:r w:rsidRPr="00795095">
              <w:rPr>
                <w:rFonts w:ascii="Times New Roman" w:eastAsia="Times New Roman" w:hAnsi="Times New Roman" w:cs="Times New Roman"/>
                <w:sz w:val="24"/>
                <w:szCs w:val="24"/>
                <w:lang w:eastAsia="ru-RU"/>
              </w:rPr>
              <w:t>Літвінчук</w:t>
            </w:r>
            <w:proofErr w:type="spellEnd"/>
            <w:r w:rsidRPr="00795095">
              <w:rPr>
                <w:rFonts w:ascii="Times New Roman" w:eastAsia="Times New Roman" w:hAnsi="Times New Roman" w:cs="Times New Roman"/>
                <w:sz w:val="24"/>
                <w:szCs w:val="24"/>
                <w:lang w:eastAsia="ru-RU"/>
              </w:rPr>
              <w:t xml:space="preserve">  Володимир Васильович</w:t>
            </w:r>
          </w:p>
        </w:tc>
        <w:tc>
          <w:tcPr>
            <w:tcW w:w="2432" w:type="dxa"/>
            <w:tcBorders>
              <w:top w:val="single" w:sz="4" w:space="0" w:color="auto"/>
              <w:left w:val="single" w:sz="4" w:space="0" w:color="auto"/>
              <w:bottom w:val="single" w:sz="4" w:space="0" w:color="auto"/>
              <w:right w:val="single" w:sz="4" w:space="0" w:color="auto"/>
            </w:tcBorders>
          </w:tcPr>
          <w:p w:rsidR="00795095" w:rsidRPr="00795095" w:rsidRDefault="00795095" w:rsidP="00795095">
            <w:pPr>
              <w:spacing w:after="0" w:line="240" w:lineRule="auto"/>
              <w:rPr>
                <w:rFonts w:ascii="Times New Roman" w:eastAsia="Times New Roman" w:hAnsi="Times New Roman" w:cs="Times New Roman"/>
                <w:sz w:val="24"/>
                <w:szCs w:val="24"/>
                <w:lang w:eastAsia="ru-RU"/>
              </w:rPr>
            </w:pPr>
            <w:proofErr w:type="spellStart"/>
            <w:r w:rsidRPr="00795095">
              <w:rPr>
                <w:rFonts w:ascii="Times New Roman" w:eastAsia="Times New Roman" w:hAnsi="Times New Roman" w:cs="Times New Roman"/>
                <w:sz w:val="24"/>
                <w:szCs w:val="24"/>
                <w:lang w:eastAsia="ru-RU"/>
              </w:rPr>
              <w:t>Касянчук</w:t>
            </w:r>
            <w:proofErr w:type="spellEnd"/>
            <w:r w:rsidRPr="00795095">
              <w:rPr>
                <w:rFonts w:ascii="Times New Roman" w:eastAsia="Times New Roman" w:hAnsi="Times New Roman" w:cs="Times New Roman"/>
                <w:sz w:val="24"/>
                <w:szCs w:val="24"/>
                <w:lang w:eastAsia="ru-RU"/>
              </w:rPr>
              <w:t xml:space="preserve"> М.І.</w:t>
            </w:r>
          </w:p>
        </w:tc>
      </w:tr>
      <w:tr w:rsidR="00795095" w:rsidRPr="00795095" w:rsidTr="00AB4D7B">
        <w:tc>
          <w:tcPr>
            <w:tcW w:w="1991" w:type="dxa"/>
            <w:vMerge/>
            <w:tcBorders>
              <w:left w:val="single" w:sz="4" w:space="0" w:color="auto"/>
              <w:bottom w:val="single" w:sz="4" w:space="0" w:color="auto"/>
              <w:right w:val="single" w:sz="4" w:space="0" w:color="auto"/>
            </w:tcBorders>
            <w:hideMark/>
          </w:tcPr>
          <w:p w:rsidR="00795095" w:rsidRPr="00795095" w:rsidRDefault="00795095" w:rsidP="00795095">
            <w:pPr>
              <w:spacing w:after="0" w:line="240" w:lineRule="auto"/>
              <w:rPr>
                <w:rFonts w:ascii="Times New Roman" w:eastAsia="Times New Roman" w:hAnsi="Times New Roman" w:cs="Times New Roman"/>
                <w:sz w:val="24"/>
                <w:szCs w:val="24"/>
                <w:lang w:eastAsia="ru-RU"/>
              </w:rPr>
            </w:pPr>
          </w:p>
        </w:tc>
        <w:tc>
          <w:tcPr>
            <w:tcW w:w="841" w:type="dxa"/>
            <w:tcBorders>
              <w:top w:val="single" w:sz="4" w:space="0" w:color="auto"/>
              <w:left w:val="single" w:sz="4" w:space="0" w:color="auto"/>
              <w:bottom w:val="single" w:sz="4" w:space="0" w:color="auto"/>
              <w:right w:val="single" w:sz="4" w:space="0" w:color="auto"/>
            </w:tcBorders>
            <w:hideMark/>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9</w:t>
            </w:r>
          </w:p>
        </w:tc>
        <w:tc>
          <w:tcPr>
            <w:tcW w:w="968" w:type="dxa"/>
            <w:tcBorders>
              <w:top w:val="single" w:sz="4" w:space="0" w:color="auto"/>
              <w:left w:val="single" w:sz="4" w:space="0" w:color="auto"/>
              <w:bottom w:val="single" w:sz="4" w:space="0" w:color="auto"/>
              <w:right w:val="single" w:sz="4" w:space="0" w:color="auto"/>
            </w:tcBorders>
            <w:hideMark/>
          </w:tcPr>
          <w:p w:rsidR="00795095" w:rsidRPr="00795095" w:rsidRDefault="00795095" w:rsidP="00795095">
            <w:pPr>
              <w:spacing w:after="0" w:line="240" w:lineRule="auto"/>
              <w:jc w:val="center"/>
              <w:rPr>
                <w:rFonts w:ascii="Times New Roman" w:eastAsia="Times New Roman" w:hAnsi="Times New Roman" w:cs="Times New Roman"/>
                <w:b/>
                <w:sz w:val="24"/>
                <w:szCs w:val="24"/>
                <w:lang w:eastAsia="ru-RU"/>
              </w:rPr>
            </w:pPr>
            <w:r w:rsidRPr="00795095">
              <w:rPr>
                <w:rFonts w:ascii="Times New Roman" w:eastAsia="Times New Roman" w:hAnsi="Times New Roman" w:cs="Times New Roman"/>
                <w:b/>
                <w:sz w:val="24"/>
                <w:szCs w:val="24"/>
                <w:lang w:eastAsia="ru-RU"/>
              </w:rPr>
              <w:t>3</w:t>
            </w:r>
          </w:p>
        </w:tc>
        <w:tc>
          <w:tcPr>
            <w:tcW w:w="2802" w:type="dxa"/>
            <w:tcBorders>
              <w:top w:val="single" w:sz="4" w:space="0" w:color="auto"/>
              <w:left w:val="single" w:sz="4" w:space="0" w:color="auto"/>
              <w:bottom w:val="single" w:sz="4" w:space="0" w:color="auto"/>
              <w:right w:val="single" w:sz="4" w:space="0" w:color="auto"/>
            </w:tcBorders>
            <w:hideMark/>
          </w:tcPr>
          <w:p w:rsidR="00795095" w:rsidRPr="00795095" w:rsidRDefault="00795095" w:rsidP="00795095">
            <w:pPr>
              <w:spacing w:after="0" w:line="240" w:lineRule="auto"/>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Мороз Михайло Миколайович</w:t>
            </w:r>
          </w:p>
        </w:tc>
        <w:tc>
          <w:tcPr>
            <w:tcW w:w="2432" w:type="dxa"/>
            <w:tcBorders>
              <w:top w:val="single" w:sz="4" w:space="0" w:color="auto"/>
              <w:left w:val="single" w:sz="4" w:space="0" w:color="auto"/>
              <w:bottom w:val="single" w:sz="4" w:space="0" w:color="auto"/>
              <w:right w:val="single" w:sz="4" w:space="0" w:color="auto"/>
            </w:tcBorders>
          </w:tcPr>
          <w:p w:rsidR="00795095" w:rsidRPr="00795095" w:rsidRDefault="00795095" w:rsidP="00795095">
            <w:pPr>
              <w:spacing w:after="0" w:line="240" w:lineRule="auto"/>
              <w:rPr>
                <w:rFonts w:ascii="Times New Roman" w:eastAsia="Times New Roman" w:hAnsi="Times New Roman" w:cs="Times New Roman"/>
                <w:sz w:val="24"/>
                <w:szCs w:val="24"/>
                <w:lang w:eastAsia="ru-RU"/>
              </w:rPr>
            </w:pPr>
            <w:proofErr w:type="spellStart"/>
            <w:r w:rsidRPr="00795095">
              <w:rPr>
                <w:rFonts w:ascii="Times New Roman" w:eastAsia="Times New Roman" w:hAnsi="Times New Roman" w:cs="Times New Roman"/>
                <w:sz w:val="24"/>
                <w:szCs w:val="24"/>
                <w:lang w:eastAsia="ru-RU"/>
              </w:rPr>
              <w:t>Касянчук</w:t>
            </w:r>
            <w:proofErr w:type="spellEnd"/>
            <w:r w:rsidRPr="00795095">
              <w:rPr>
                <w:rFonts w:ascii="Times New Roman" w:eastAsia="Times New Roman" w:hAnsi="Times New Roman" w:cs="Times New Roman"/>
                <w:sz w:val="24"/>
                <w:szCs w:val="24"/>
                <w:lang w:eastAsia="ru-RU"/>
              </w:rPr>
              <w:t xml:space="preserve"> М.І.</w:t>
            </w:r>
          </w:p>
        </w:tc>
      </w:tr>
      <w:tr w:rsidR="00795095" w:rsidRPr="00795095" w:rsidTr="00AB4D7B">
        <w:tc>
          <w:tcPr>
            <w:tcW w:w="1991" w:type="dxa"/>
            <w:tcBorders>
              <w:top w:val="single" w:sz="4" w:space="0" w:color="auto"/>
              <w:left w:val="single" w:sz="4" w:space="0" w:color="auto"/>
              <w:bottom w:val="single" w:sz="4" w:space="0" w:color="auto"/>
              <w:right w:val="single" w:sz="4" w:space="0" w:color="auto"/>
            </w:tcBorders>
            <w:vAlign w:val="center"/>
            <w:hideMark/>
          </w:tcPr>
          <w:p w:rsidR="00795095" w:rsidRPr="00795095" w:rsidRDefault="00795095" w:rsidP="00795095">
            <w:pPr>
              <w:spacing w:after="0" w:line="240" w:lineRule="auto"/>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 xml:space="preserve">Правознавство </w:t>
            </w:r>
          </w:p>
        </w:tc>
        <w:tc>
          <w:tcPr>
            <w:tcW w:w="841" w:type="dxa"/>
            <w:tcBorders>
              <w:top w:val="single" w:sz="4" w:space="0" w:color="auto"/>
              <w:left w:val="single" w:sz="4" w:space="0" w:color="auto"/>
              <w:bottom w:val="single" w:sz="4" w:space="0" w:color="auto"/>
              <w:right w:val="single" w:sz="4" w:space="0" w:color="auto"/>
            </w:tcBorders>
            <w:hideMark/>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11</w:t>
            </w:r>
          </w:p>
        </w:tc>
        <w:tc>
          <w:tcPr>
            <w:tcW w:w="968" w:type="dxa"/>
            <w:tcBorders>
              <w:top w:val="single" w:sz="4" w:space="0" w:color="auto"/>
              <w:left w:val="single" w:sz="4" w:space="0" w:color="auto"/>
              <w:bottom w:val="single" w:sz="4" w:space="0" w:color="auto"/>
              <w:right w:val="single" w:sz="4" w:space="0" w:color="auto"/>
            </w:tcBorders>
            <w:hideMark/>
          </w:tcPr>
          <w:p w:rsidR="00795095" w:rsidRPr="00795095" w:rsidRDefault="00795095" w:rsidP="00795095">
            <w:pPr>
              <w:spacing w:after="0" w:line="240" w:lineRule="auto"/>
              <w:jc w:val="center"/>
              <w:rPr>
                <w:rFonts w:ascii="Times New Roman" w:eastAsia="Times New Roman" w:hAnsi="Times New Roman" w:cs="Times New Roman"/>
                <w:b/>
                <w:sz w:val="24"/>
                <w:szCs w:val="24"/>
                <w:lang w:eastAsia="ru-RU"/>
              </w:rPr>
            </w:pPr>
            <w:r w:rsidRPr="00795095">
              <w:rPr>
                <w:rFonts w:ascii="Times New Roman" w:eastAsia="Times New Roman" w:hAnsi="Times New Roman" w:cs="Times New Roman"/>
                <w:b/>
                <w:sz w:val="24"/>
                <w:szCs w:val="24"/>
                <w:lang w:eastAsia="ru-RU"/>
              </w:rPr>
              <w:t>3</w:t>
            </w:r>
          </w:p>
        </w:tc>
        <w:tc>
          <w:tcPr>
            <w:tcW w:w="2802" w:type="dxa"/>
            <w:tcBorders>
              <w:top w:val="single" w:sz="4" w:space="0" w:color="auto"/>
              <w:left w:val="single" w:sz="4" w:space="0" w:color="auto"/>
              <w:bottom w:val="single" w:sz="4" w:space="0" w:color="auto"/>
              <w:right w:val="single" w:sz="4" w:space="0" w:color="auto"/>
            </w:tcBorders>
            <w:hideMark/>
          </w:tcPr>
          <w:p w:rsidR="00795095" w:rsidRPr="00795095" w:rsidRDefault="00795095" w:rsidP="00795095">
            <w:pPr>
              <w:spacing w:after="0" w:line="240" w:lineRule="auto"/>
              <w:rPr>
                <w:rFonts w:ascii="Times New Roman" w:eastAsia="Times New Roman" w:hAnsi="Times New Roman" w:cs="Times New Roman"/>
                <w:sz w:val="24"/>
                <w:szCs w:val="24"/>
                <w:lang w:eastAsia="ru-RU"/>
              </w:rPr>
            </w:pPr>
            <w:proofErr w:type="spellStart"/>
            <w:r w:rsidRPr="00795095">
              <w:rPr>
                <w:rFonts w:ascii="Times New Roman" w:eastAsia="Times New Roman" w:hAnsi="Times New Roman" w:cs="Times New Roman"/>
                <w:sz w:val="24"/>
                <w:szCs w:val="24"/>
                <w:lang w:eastAsia="ru-RU"/>
              </w:rPr>
              <w:t>Яковчук</w:t>
            </w:r>
            <w:proofErr w:type="spellEnd"/>
            <w:r w:rsidRPr="00795095">
              <w:rPr>
                <w:rFonts w:ascii="Times New Roman" w:eastAsia="Times New Roman" w:hAnsi="Times New Roman" w:cs="Times New Roman"/>
                <w:sz w:val="24"/>
                <w:szCs w:val="24"/>
                <w:lang w:eastAsia="ru-RU"/>
              </w:rPr>
              <w:t xml:space="preserve"> Богдана Олександрівна</w:t>
            </w:r>
          </w:p>
        </w:tc>
        <w:tc>
          <w:tcPr>
            <w:tcW w:w="2432" w:type="dxa"/>
            <w:tcBorders>
              <w:top w:val="single" w:sz="4" w:space="0" w:color="auto"/>
              <w:left w:val="single" w:sz="4" w:space="0" w:color="auto"/>
              <w:bottom w:val="single" w:sz="4" w:space="0" w:color="auto"/>
              <w:right w:val="single" w:sz="4" w:space="0" w:color="auto"/>
            </w:tcBorders>
            <w:hideMark/>
          </w:tcPr>
          <w:p w:rsidR="00795095" w:rsidRPr="00795095" w:rsidRDefault="00795095" w:rsidP="00795095">
            <w:pPr>
              <w:spacing w:after="0" w:line="240" w:lineRule="auto"/>
              <w:rPr>
                <w:rFonts w:ascii="Times New Roman" w:eastAsia="Times New Roman" w:hAnsi="Times New Roman" w:cs="Times New Roman"/>
                <w:sz w:val="24"/>
                <w:szCs w:val="24"/>
                <w:lang w:eastAsia="ru-RU"/>
              </w:rPr>
            </w:pPr>
            <w:proofErr w:type="spellStart"/>
            <w:r w:rsidRPr="00795095">
              <w:rPr>
                <w:rFonts w:ascii="Times New Roman" w:eastAsia="Times New Roman" w:hAnsi="Times New Roman" w:cs="Times New Roman"/>
                <w:sz w:val="24"/>
                <w:szCs w:val="24"/>
                <w:lang w:eastAsia="ru-RU"/>
              </w:rPr>
              <w:t>Сінчук</w:t>
            </w:r>
            <w:proofErr w:type="spellEnd"/>
            <w:r w:rsidRPr="00795095">
              <w:rPr>
                <w:rFonts w:ascii="Times New Roman" w:eastAsia="Times New Roman" w:hAnsi="Times New Roman" w:cs="Times New Roman"/>
                <w:sz w:val="24"/>
                <w:szCs w:val="24"/>
                <w:lang w:eastAsia="ru-RU"/>
              </w:rPr>
              <w:t xml:space="preserve"> Р.С.</w:t>
            </w:r>
          </w:p>
        </w:tc>
      </w:tr>
    </w:tbl>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p>
    <w:p w:rsidR="00795095" w:rsidRPr="00795095" w:rsidRDefault="00795095" w:rsidP="00795095">
      <w:pPr>
        <w:spacing w:after="0" w:line="360" w:lineRule="auto"/>
        <w:ind w:firstLine="708"/>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Організовано  роботу  спортивних  секцій,  роботу  гуртків  за  інтересами.  По спортивній роботі школа знаходиться на 1 місці у районі.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Одним  із  основних  критеріїв  творчого  зростання  вчителів  є  поглиблена  підготовка  до  уроків,  виконання  </w:t>
      </w:r>
      <w:proofErr w:type="spellStart"/>
      <w:r w:rsidRPr="00795095">
        <w:rPr>
          <w:rFonts w:ascii="Times New Roman" w:eastAsia="Times New Roman" w:hAnsi="Times New Roman" w:cs="Times New Roman"/>
          <w:sz w:val="28"/>
          <w:szCs w:val="28"/>
          <w:lang w:eastAsia="ru-RU"/>
        </w:rPr>
        <w:t>докурсових</w:t>
      </w:r>
      <w:proofErr w:type="spellEnd"/>
      <w:r w:rsidRPr="00795095">
        <w:rPr>
          <w:rFonts w:ascii="Times New Roman" w:eastAsia="Times New Roman" w:hAnsi="Times New Roman" w:cs="Times New Roman"/>
          <w:sz w:val="28"/>
          <w:szCs w:val="28"/>
          <w:lang w:eastAsia="ru-RU"/>
        </w:rPr>
        <w:t xml:space="preserve">  і  </w:t>
      </w:r>
      <w:proofErr w:type="spellStart"/>
      <w:r w:rsidRPr="00795095">
        <w:rPr>
          <w:rFonts w:ascii="Times New Roman" w:eastAsia="Times New Roman" w:hAnsi="Times New Roman" w:cs="Times New Roman"/>
          <w:sz w:val="28"/>
          <w:szCs w:val="28"/>
          <w:lang w:eastAsia="ru-RU"/>
        </w:rPr>
        <w:t>міжкурсових</w:t>
      </w:r>
      <w:proofErr w:type="spellEnd"/>
      <w:r w:rsidRPr="00795095">
        <w:rPr>
          <w:rFonts w:ascii="Times New Roman" w:eastAsia="Times New Roman" w:hAnsi="Times New Roman" w:cs="Times New Roman"/>
          <w:sz w:val="28"/>
          <w:szCs w:val="28"/>
          <w:lang w:eastAsia="ru-RU"/>
        </w:rPr>
        <w:t xml:space="preserve">  завдань,  виступи  на  шкільних,  районних  семінарах,  засіданнях  методичних  об'єднань, опрацювання  новинок  у  періодичних  виданнях,  участі  у  педагогічних  конкурсах.</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З  метою  здійснення цілеспрямованого  пошуку  серед  працівників  ліцею творчих педагогів,  які  мають  досвід складання  сценаріїв, проведення  виховних  та  розважальних  заходів  для  дітей,   проведено  ряд заходів виховного характеру: свято рідної мови, свято Матері, зустріч з випускниками, свято Учителя, Новорічне свято, свято до Дня козацтва, День Чорнобиля, день Європи, випускний вечір та багато  ін..</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З  метою  розвитку  педагогічної  майстерності   вчителів,  популяризації  творчих  здобутків,  сприяння  підвищенню  престижу  педагогічної  професії  вчитель української мови і літератури Сидорчук Т.С., хімії і біології </w:t>
      </w:r>
      <w:proofErr w:type="spellStart"/>
      <w:r w:rsidRPr="00795095">
        <w:rPr>
          <w:rFonts w:ascii="Times New Roman" w:eastAsia="Times New Roman" w:hAnsi="Times New Roman" w:cs="Times New Roman"/>
          <w:sz w:val="28"/>
          <w:szCs w:val="28"/>
          <w:lang w:eastAsia="ru-RU"/>
        </w:rPr>
        <w:t>Дунець</w:t>
      </w:r>
      <w:proofErr w:type="spellEnd"/>
      <w:r w:rsidRPr="00795095">
        <w:rPr>
          <w:rFonts w:ascii="Times New Roman" w:eastAsia="Times New Roman" w:hAnsi="Times New Roman" w:cs="Times New Roman"/>
          <w:sz w:val="28"/>
          <w:szCs w:val="28"/>
          <w:lang w:eastAsia="ru-RU"/>
        </w:rPr>
        <w:t xml:space="preserve"> Л.Р., практичний психолог </w:t>
      </w:r>
      <w:proofErr w:type="spellStart"/>
      <w:r w:rsidRPr="00795095">
        <w:rPr>
          <w:rFonts w:ascii="Times New Roman" w:eastAsia="Times New Roman" w:hAnsi="Times New Roman" w:cs="Times New Roman"/>
          <w:sz w:val="28"/>
          <w:szCs w:val="28"/>
          <w:lang w:eastAsia="ru-RU"/>
        </w:rPr>
        <w:t>Турко</w:t>
      </w:r>
      <w:proofErr w:type="spellEnd"/>
      <w:r w:rsidRPr="00795095">
        <w:rPr>
          <w:rFonts w:ascii="Times New Roman" w:eastAsia="Times New Roman" w:hAnsi="Times New Roman" w:cs="Times New Roman"/>
          <w:sz w:val="28"/>
          <w:szCs w:val="28"/>
          <w:lang w:eastAsia="ru-RU"/>
        </w:rPr>
        <w:t xml:space="preserve"> Р.М. взяли  участь  у конкурсі «Творчі сходинки </w:t>
      </w:r>
      <w:r w:rsidRPr="00795095">
        <w:rPr>
          <w:rFonts w:ascii="Times New Roman" w:eastAsia="Times New Roman" w:hAnsi="Times New Roman" w:cs="Times New Roman"/>
          <w:sz w:val="28"/>
          <w:szCs w:val="28"/>
          <w:lang w:eastAsia="ru-RU"/>
        </w:rPr>
        <w:lastRenderedPageBreak/>
        <w:t xml:space="preserve">педагогів Волині», в результаті якого робота   </w:t>
      </w:r>
      <w:proofErr w:type="spellStart"/>
      <w:r w:rsidRPr="00795095">
        <w:rPr>
          <w:rFonts w:ascii="Times New Roman" w:eastAsia="Times New Roman" w:hAnsi="Times New Roman" w:cs="Times New Roman"/>
          <w:sz w:val="28"/>
          <w:szCs w:val="28"/>
          <w:lang w:eastAsia="ru-RU"/>
        </w:rPr>
        <w:t>Турко</w:t>
      </w:r>
      <w:proofErr w:type="spellEnd"/>
      <w:r w:rsidRPr="00795095">
        <w:rPr>
          <w:rFonts w:ascii="Times New Roman" w:eastAsia="Times New Roman" w:hAnsi="Times New Roman" w:cs="Times New Roman"/>
          <w:sz w:val="28"/>
          <w:szCs w:val="28"/>
          <w:lang w:eastAsia="ru-RU"/>
        </w:rPr>
        <w:t xml:space="preserve"> Р.М. зайняла І місце, Сидорчук Т.С. – ІІІ м.  .</w:t>
      </w:r>
    </w:p>
    <w:p w:rsidR="00795095" w:rsidRPr="00795095" w:rsidRDefault="00795095" w:rsidP="00795095">
      <w:pPr>
        <w:spacing w:after="0" w:line="360" w:lineRule="auto"/>
        <w:ind w:firstLine="708"/>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У  конкурсі «Вчитель року» участь брали вчителька історії Ковальчук Л.Г. та початкових класів Литвинчук А.В., де показали високий результат педагогічної майстерності та професіоналізму.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Робота  з  батьківською  громадськістю  розпочинається  загальношкільними  батьківськими  зборами ( вересень).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Відповідно  до  наказу № 32    від 31.08.19 р. у  ліцеї  було організовано  заняття  батьківського всеобучу (кожен місяць  для  трьох  вікових  груп 1-4, 5-8 та 9-11   класи). Вчителі готують лекції,  доповіді, обмін  досвідом,  педагогічні  та  методичні  консультації; учнівські  колективи – виховні заходи, вечори  запитань  і  відповідей, усні  журнали,  вечори  сімейних  традицій,  виставки  сімейних  реліквій,  родинних  альбомів.  Поширеною  формою роботи  є  батьківські  збори (загальношкільні –  2 рази  на  рік, класні – 4 рази). Позитивним є  робота  консультаційних  пунктів. Консультації  проводять  педагоги,  психолог, соціальний педагог та медсестра. Завершується  робота  батьківського  всеобучу  звітом  директора  ліцею.</w:t>
      </w:r>
    </w:p>
    <w:p w:rsid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Банк педагогічних  знахідок педагогічного  колективу  ліцею:</w:t>
      </w:r>
    </w:p>
    <w:p w:rsidR="00795095" w:rsidRDefault="00795095" w:rsidP="0079509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Сидорчук Т.С. –  «Бінарний урок як практичне відображення інтегрованого навчання» (збірник розробок уроків);</w:t>
      </w:r>
    </w:p>
    <w:p w:rsidR="00795095" w:rsidRDefault="00795095" w:rsidP="00795095">
      <w:pPr>
        <w:spacing w:after="0" w:line="360" w:lineRule="auto"/>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eastAsia="ru-RU"/>
        </w:rPr>
        <w:t>Дунець</w:t>
      </w:r>
      <w:proofErr w:type="spellEnd"/>
      <w:r>
        <w:rPr>
          <w:rFonts w:ascii="Times New Roman" w:eastAsia="Times New Roman" w:hAnsi="Times New Roman" w:cs="Times New Roman"/>
          <w:sz w:val="28"/>
          <w:szCs w:val="28"/>
          <w:lang w:eastAsia="ru-RU"/>
        </w:rPr>
        <w:t xml:space="preserve"> Л.Р. – </w:t>
      </w:r>
      <w:r w:rsidRPr="0032598F">
        <w:rPr>
          <w:rFonts w:ascii="Times New Roman" w:eastAsia="Times New Roman" w:hAnsi="Times New Roman" w:cs="Times New Roman"/>
          <w:sz w:val="28"/>
          <w:szCs w:val="28"/>
          <w:lang w:eastAsia="ru-RU"/>
        </w:rPr>
        <w:t>«</w:t>
      </w:r>
      <w:r w:rsidR="0032598F" w:rsidRPr="0032598F">
        <w:rPr>
          <w:rFonts w:ascii="Times New Roman" w:hAnsi="Times New Roman" w:cs="Times New Roman"/>
          <w:sz w:val="28"/>
          <w:szCs w:val="28"/>
        </w:rPr>
        <w:t>Тестові завдання з біології для учнів 8 класу</w:t>
      </w:r>
      <w:r w:rsidR="0032598F" w:rsidRPr="0032598F">
        <w:rPr>
          <w:rFonts w:ascii="Times New Roman" w:hAnsi="Times New Roman" w:cs="Times New Roman"/>
          <w:sz w:val="28"/>
          <w:szCs w:val="28"/>
        </w:rPr>
        <w:t>»</w:t>
      </w:r>
      <w:r w:rsidR="0032598F">
        <w:rPr>
          <w:rFonts w:ascii="Times New Roman" w:hAnsi="Times New Roman" w:cs="Times New Roman"/>
          <w:sz w:val="28"/>
          <w:szCs w:val="28"/>
        </w:rPr>
        <w:t>;</w:t>
      </w:r>
    </w:p>
    <w:p w:rsidR="0032598F" w:rsidRPr="00795095" w:rsidRDefault="0032598F" w:rsidP="00795095">
      <w:pPr>
        <w:spacing w:after="0" w:line="360" w:lineRule="auto"/>
        <w:jc w:val="both"/>
        <w:rPr>
          <w:rFonts w:ascii="Times New Roman" w:eastAsia="Times New Roman" w:hAnsi="Times New Roman" w:cs="Times New Roman"/>
          <w:sz w:val="28"/>
          <w:szCs w:val="28"/>
          <w:lang w:eastAsia="ru-RU"/>
        </w:rPr>
      </w:pPr>
      <w:proofErr w:type="spellStart"/>
      <w:r w:rsidRPr="0032598F">
        <w:rPr>
          <w:rFonts w:ascii="Times New Roman" w:hAnsi="Times New Roman" w:cs="Times New Roman"/>
          <w:sz w:val="28"/>
          <w:szCs w:val="28"/>
        </w:rPr>
        <w:t>Турко</w:t>
      </w:r>
      <w:proofErr w:type="spellEnd"/>
      <w:r w:rsidRPr="0032598F">
        <w:rPr>
          <w:rFonts w:ascii="Times New Roman" w:hAnsi="Times New Roman" w:cs="Times New Roman"/>
          <w:sz w:val="28"/>
          <w:szCs w:val="28"/>
        </w:rPr>
        <w:t xml:space="preserve"> Р.М. – </w:t>
      </w:r>
      <w:r w:rsidRPr="0032598F">
        <w:rPr>
          <w:rFonts w:ascii="Times New Roman" w:hAnsi="Times New Roman" w:cs="Times New Roman"/>
          <w:sz w:val="28"/>
          <w:szCs w:val="28"/>
        </w:rPr>
        <w:t>Тиждень психології у школі</w:t>
      </w:r>
      <w:r w:rsidRPr="0032598F">
        <w:rPr>
          <w:rFonts w:ascii="Times New Roman" w:hAnsi="Times New Roman" w:cs="Times New Roman"/>
          <w:sz w:val="28"/>
          <w:szCs w:val="28"/>
        </w:rPr>
        <w:t xml:space="preserve"> (збірник методичних заходів);</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Андрусик С.І. </w:t>
      </w:r>
      <w:r w:rsidR="0032598F">
        <w:rPr>
          <w:rFonts w:ascii="Times New Roman" w:eastAsia="Times New Roman" w:hAnsi="Times New Roman" w:cs="Times New Roman"/>
          <w:sz w:val="28"/>
          <w:szCs w:val="28"/>
          <w:lang w:eastAsia="ru-RU"/>
        </w:rPr>
        <w:t xml:space="preserve">– </w:t>
      </w:r>
      <w:r w:rsidRPr="00795095">
        <w:rPr>
          <w:rFonts w:ascii="Times New Roman" w:eastAsia="Times New Roman" w:hAnsi="Times New Roman" w:cs="Times New Roman"/>
          <w:sz w:val="28"/>
          <w:szCs w:val="28"/>
          <w:lang w:eastAsia="ru-RU"/>
        </w:rPr>
        <w:t>«Розвиток</w:t>
      </w:r>
      <w:r w:rsidRPr="00795095">
        <w:rPr>
          <w:rFonts w:ascii="Times New Roman" w:eastAsia="Times New Roman" w:hAnsi="Times New Roman" w:cs="Times New Roman"/>
          <w:b/>
          <w:sz w:val="28"/>
          <w:szCs w:val="28"/>
          <w:lang w:eastAsia="uk-UA"/>
        </w:rPr>
        <w:t xml:space="preserve"> </w:t>
      </w:r>
      <w:r w:rsidRPr="00795095">
        <w:rPr>
          <w:rFonts w:ascii="Times New Roman" w:eastAsia="Times New Roman" w:hAnsi="Times New Roman" w:cs="Times New Roman"/>
          <w:bCs/>
          <w:sz w:val="28"/>
          <w:szCs w:val="28"/>
          <w:lang w:eastAsia="uk-UA"/>
        </w:rPr>
        <w:t>індивідуальних здібностей й самореалізації особистості учня</w:t>
      </w:r>
      <w:r w:rsidRPr="00795095">
        <w:rPr>
          <w:rFonts w:ascii="Times New Roman" w:eastAsia="Times New Roman" w:hAnsi="Times New Roman" w:cs="Times New Roman"/>
          <w:sz w:val="28"/>
          <w:szCs w:val="28"/>
          <w:lang w:eastAsia="ru-RU"/>
        </w:rPr>
        <w:t>», «Фольклор. Народна казка» (Розробка уроків для 5 класу); «Нові форми впровадження і поширення педагогічного досвіду як важлива умова створення інноваційного освітнього середовища»</w:t>
      </w:r>
      <w:r w:rsidR="0032598F">
        <w:rPr>
          <w:rFonts w:ascii="Times New Roman" w:eastAsia="Times New Roman" w:hAnsi="Times New Roman" w:cs="Times New Roman"/>
          <w:sz w:val="28"/>
          <w:szCs w:val="28"/>
          <w:lang w:eastAsia="ru-RU"/>
        </w:rPr>
        <w:t>.</w:t>
      </w:r>
      <w:r w:rsidRPr="00795095">
        <w:rPr>
          <w:rFonts w:ascii="Times New Roman" w:eastAsia="Times New Roman" w:hAnsi="Times New Roman" w:cs="Times New Roman"/>
          <w:sz w:val="28"/>
          <w:szCs w:val="28"/>
          <w:lang w:eastAsia="ru-RU"/>
        </w:rPr>
        <w:tab/>
      </w:r>
      <w:r w:rsidRPr="00795095">
        <w:rPr>
          <w:rFonts w:ascii="Times New Roman" w:eastAsia="Times New Roman" w:hAnsi="Times New Roman" w:cs="Times New Roman"/>
          <w:sz w:val="28"/>
          <w:szCs w:val="28"/>
          <w:lang w:eastAsia="ru-RU"/>
        </w:rPr>
        <w:tab/>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Матеріали  з  досвіду  роботи  надруковано  вчителями української мови і літератури Сидорчук Т.С., хімії і біології </w:t>
      </w:r>
      <w:proofErr w:type="spellStart"/>
      <w:r w:rsidRPr="00795095">
        <w:rPr>
          <w:rFonts w:ascii="Times New Roman" w:eastAsia="Times New Roman" w:hAnsi="Times New Roman" w:cs="Times New Roman"/>
          <w:sz w:val="28"/>
          <w:szCs w:val="28"/>
          <w:lang w:eastAsia="ru-RU"/>
        </w:rPr>
        <w:t>Дунець</w:t>
      </w:r>
      <w:proofErr w:type="spellEnd"/>
      <w:r w:rsidRPr="00795095">
        <w:rPr>
          <w:rFonts w:ascii="Times New Roman" w:eastAsia="Times New Roman" w:hAnsi="Times New Roman" w:cs="Times New Roman"/>
          <w:sz w:val="28"/>
          <w:szCs w:val="28"/>
          <w:lang w:eastAsia="ru-RU"/>
        </w:rPr>
        <w:t xml:space="preserve"> Л.Р., практичного психолога </w:t>
      </w:r>
      <w:proofErr w:type="spellStart"/>
      <w:r w:rsidRPr="00795095">
        <w:rPr>
          <w:rFonts w:ascii="Times New Roman" w:eastAsia="Times New Roman" w:hAnsi="Times New Roman" w:cs="Times New Roman"/>
          <w:sz w:val="28"/>
          <w:szCs w:val="28"/>
          <w:lang w:eastAsia="ru-RU"/>
        </w:rPr>
        <w:t>Турко</w:t>
      </w:r>
      <w:proofErr w:type="spellEnd"/>
      <w:r w:rsidRPr="00795095">
        <w:rPr>
          <w:rFonts w:ascii="Times New Roman" w:eastAsia="Times New Roman" w:hAnsi="Times New Roman" w:cs="Times New Roman"/>
          <w:sz w:val="28"/>
          <w:szCs w:val="28"/>
          <w:lang w:eastAsia="ru-RU"/>
        </w:rPr>
        <w:t xml:space="preserve"> Р.М. в </w:t>
      </w:r>
      <w:proofErr w:type="spellStart"/>
      <w:r w:rsidRPr="00795095">
        <w:rPr>
          <w:rFonts w:ascii="Times New Roman" w:eastAsia="Times New Roman" w:hAnsi="Times New Roman" w:cs="Times New Roman"/>
          <w:sz w:val="28"/>
          <w:szCs w:val="28"/>
          <w:lang w:eastAsia="ru-RU"/>
        </w:rPr>
        <w:t>журн</w:t>
      </w:r>
      <w:proofErr w:type="spellEnd"/>
      <w:r w:rsidRPr="00795095">
        <w:rPr>
          <w:rFonts w:ascii="Times New Roman" w:eastAsia="Times New Roman" w:hAnsi="Times New Roman" w:cs="Times New Roman"/>
          <w:sz w:val="28"/>
          <w:szCs w:val="28"/>
          <w:lang w:eastAsia="ru-RU"/>
        </w:rPr>
        <w:t xml:space="preserve">. вид. «Основа», </w:t>
      </w:r>
      <w:proofErr w:type="spellStart"/>
      <w:r w:rsidRPr="00795095">
        <w:rPr>
          <w:rFonts w:ascii="Times New Roman" w:eastAsia="Times New Roman" w:hAnsi="Times New Roman" w:cs="Times New Roman"/>
          <w:sz w:val="28"/>
          <w:szCs w:val="28"/>
          <w:lang w:eastAsia="ru-RU"/>
        </w:rPr>
        <w:t>Методпорталі</w:t>
      </w:r>
      <w:proofErr w:type="spellEnd"/>
      <w:r w:rsidRPr="00795095">
        <w:rPr>
          <w:rFonts w:ascii="Times New Roman" w:eastAsia="Times New Roman" w:hAnsi="Times New Roman" w:cs="Times New Roman"/>
          <w:sz w:val="28"/>
          <w:szCs w:val="28"/>
          <w:lang w:eastAsia="ru-RU"/>
        </w:rPr>
        <w:t xml:space="preserve">;  матеріали  роботи   гуртків  зібрано і систематизовано в папки, які знаходяться в методичному кабінеті. Найяскравіші  події  школи висвітлюються у шкільній газеті «Стежинка» та </w:t>
      </w:r>
      <w:r w:rsidRPr="00795095">
        <w:rPr>
          <w:rFonts w:ascii="Times New Roman" w:eastAsia="Times New Roman" w:hAnsi="Times New Roman" w:cs="Times New Roman"/>
          <w:sz w:val="28"/>
          <w:szCs w:val="28"/>
          <w:lang w:eastAsia="ru-RU"/>
        </w:rPr>
        <w:lastRenderedPageBreak/>
        <w:t>методичному бюлетені «Сузір’я». Частково  розміщенні  матеріали з  досвіду  роботи  вчителів    на  сайті  ліцею.</w:t>
      </w:r>
    </w:p>
    <w:p w:rsidR="00795095" w:rsidRPr="00795095" w:rsidRDefault="00795095" w:rsidP="00795095">
      <w:pPr>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Обраний  нами  шлях організації  науково-методичної роботи ґрунтується  на  принципах  доцільності, науковості,  наступності. Врахування  можливостей  та  потреб  як  окремого  педагога,  так  і  закладу  в  цілому  дає можливість  для  вияву  ініціативи,  формування  творчої  співпраці.</w:t>
      </w: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8"/>
          <w:lang w:eastAsia="x-none"/>
        </w:rPr>
        <w:t xml:space="preserve">    Заклад  має  перспективне  бачення  своєї  місії,  бо  діє  взаємозв’язок  між  всіма  ланками  навчально-виховного  процесу.  Моніторинг  свідчить  фактичні  результати  діяльності  педагогічної  системи  відповідно  до  її  кінцевих  результатів,  ефективного  розподілу  годин  варіативної  складової  навчального  плану,  триєдиному  зв’язку: директор – заступник – психолог.  Система  інноваційного  розвитку  ліцею – це  методична  рада,  тематичні  семінари,  самоосвіта  вчителя,  школа  педагогічної  майстерності, психолого-педагогічні  практикуми,  моніторинг  навчальної  роботи,  новітні  педагогічні  технології,  інноваційні  </w:t>
      </w:r>
      <w:proofErr w:type="spellStart"/>
      <w:r w:rsidRPr="00795095">
        <w:rPr>
          <w:rFonts w:ascii="Times New Roman" w:eastAsia="Times New Roman" w:hAnsi="Times New Roman" w:cs="Times New Roman"/>
          <w:sz w:val="28"/>
          <w:szCs w:val="28"/>
          <w:lang w:eastAsia="x-none"/>
        </w:rPr>
        <w:t>уроки</w:t>
      </w:r>
      <w:proofErr w:type="spellEnd"/>
      <w:r w:rsidRPr="00795095">
        <w:rPr>
          <w:rFonts w:ascii="Times New Roman" w:eastAsia="Times New Roman" w:hAnsi="Times New Roman" w:cs="Times New Roman"/>
          <w:sz w:val="28"/>
          <w:szCs w:val="28"/>
          <w:lang w:eastAsia="x-none"/>
        </w:rPr>
        <w:t xml:space="preserve">,  профільне  навчання.  </w:t>
      </w:r>
      <w:r w:rsidRPr="00795095">
        <w:rPr>
          <w:rFonts w:ascii="Times New Roman" w:eastAsia="Times New Roman" w:hAnsi="Times New Roman" w:cs="Times New Roman"/>
          <w:sz w:val="28"/>
          <w:szCs w:val="24"/>
          <w:lang w:eastAsia="x-none"/>
        </w:rPr>
        <w:t xml:space="preserve">З 2018-19 </w:t>
      </w:r>
      <w:proofErr w:type="spellStart"/>
      <w:r w:rsidRPr="00795095">
        <w:rPr>
          <w:rFonts w:ascii="Times New Roman" w:eastAsia="Times New Roman" w:hAnsi="Times New Roman" w:cs="Times New Roman"/>
          <w:sz w:val="28"/>
          <w:szCs w:val="24"/>
          <w:lang w:eastAsia="x-none"/>
        </w:rPr>
        <w:t>н.р</w:t>
      </w:r>
      <w:proofErr w:type="spellEnd"/>
      <w:r w:rsidRPr="00795095">
        <w:rPr>
          <w:rFonts w:ascii="Times New Roman" w:eastAsia="Times New Roman" w:hAnsi="Times New Roman" w:cs="Times New Roman"/>
          <w:sz w:val="28"/>
          <w:szCs w:val="24"/>
          <w:lang w:eastAsia="x-none"/>
        </w:rPr>
        <w:t>. ліцей перейшов на новий навчальний план роботи у зв’язку зі вступом громади села в ОТГ та впровадженням у 1 класі Концепції «Нова українська школа», а в 10 й 11 класах –  профільного навчання, де поглиблено  вивчається українська мова і література.</w:t>
      </w:r>
    </w:p>
    <w:p w:rsidR="00795095" w:rsidRPr="00795095" w:rsidRDefault="00795095" w:rsidP="00795095">
      <w:pPr>
        <w:spacing w:after="0" w:line="360" w:lineRule="auto"/>
        <w:jc w:val="both"/>
        <w:rPr>
          <w:rFonts w:ascii="Times New Roman" w:eastAsia="Times New Roman" w:hAnsi="Times New Roman" w:cs="Times New Roman"/>
          <w:sz w:val="28"/>
          <w:szCs w:val="24"/>
          <w:lang w:val="ru-RU" w:eastAsia="x-none"/>
        </w:rPr>
      </w:pPr>
      <w:r w:rsidRPr="00795095">
        <w:rPr>
          <w:rFonts w:ascii="Times New Roman" w:eastAsia="Times New Roman" w:hAnsi="Times New Roman" w:cs="Times New Roman"/>
          <w:sz w:val="28"/>
          <w:szCs w:val="24"/>
          <w:lang w:eastAsia="x-none"/>
        </w:rPr>
        <w:t xml:space="preserve">     Проводячи  моніторинг  якості  навчальних   досягнень  з  основ  наук  за  </w:t>
      </w:r>
      <w:r w:rsidRPr="00795095">
        <w:rPr>
          <w:rFonts w:ascii="Times New Roman" w:eastAsia="Times New Roman" w:hAnsi="Times New Roman" w:cs="Times New Roman"/>
          <w:sz w:val="28"/>
          <w:szCs w:val="24"/>
          <w:lang w:val="ru-RU" w:eastAsia="x-none"/>
        </w:rPr>
        <w:t xml:space="preserve">  </w:t>
      </w:r>
      <w:r w:rsidRPr="00795095">
        <w:rPr>
          <w:rFonts w:ascii="Times New Roman" w:eastAsia="Times New Roman" w:hAnsi="Times New Roman" w:cs="Times New Roman"/>
          <w:sz w:val="28"/>
          <w:szCs w:val="24"/>
          <w:lang w:eastAsia="x-none"/>
        </w:rPr>
        <w:t>останній  рік  маємо  такі   результати:</w:t>
      </w:r>
    </w:p>
    <w:p w:rsidR="00795095" w:rsidRPr="00795095" w:rsidRDefault="00795095" w:rsidP="00795095">
      <w:pPr>
        <w:numPr>
          <w:ilvl w:val="0"/>
          <w:numId w:val="26"/>
        </w:numPr>
        <w:spacing w:after="0" w:line="24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3 клас – 56%,</w:t>
      </w:r>
    </w:p>
    <w:p w:rsidR="00795095" w:rsidRPr="00795095" w:rsidRDefault="00795095" w:rsidP="00795095">
      <w:pPr>
        <w:numPr>
          <w:ilvl w:val="0"/>
          <w:numId w:val="26"/>
        </w:numPr>
        <w:spacing w:after="0" w:line="24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4 клас – 59,3%,</w:t>
      </w:r>
    </w:p>
    <w:p w:rsidR="00795095" w:rsidRPr="00795095" w:rsidRDefault="00795095" w:rsidP="00795095">
      <w:pPr>
        <w:numPr>
          <w:ilvl w:val="0"/>
          <w:numId w:val="26"/>
        </w:numPr>
        <w:spacing w:after="0" w:line="24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5 клас – 53%,</w:t>
      </w:r>
    </w:p>
    <w:p w:rsidR="00795095" w:rsidRPr="00795095" w:rsidRDefault="00795095" w:rsidP="00795095">
      <w:pPr>
        <w:numPr>
          <w:ilvl w:val="0"/>
          <w:numId w:val="26"/>
        </w:numPr>
        <w:spacing w:after="0" w:line="24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6 клас – 29%,</w:t>
      </w:r>
    </w:p>
    <w:p w:rsidR="00795095" w:rsidRPr="00795095" w:rsidRDefault="00795095" w:rsidP="00795095">
      <w:pPr>
        <w:numPr>
          <w:ilvl w:val="0"/>
          <w:numId w:val="26"/>
        </w:numPr>
        <w:spacing w:after="0" w:line="24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7 клас – 36%,</w:t>
      </w:r>
    </w:p>
    <w:p w:rsidR="00795095" w:rsidRPr="00795095" w:rsidRDefault="00795095" w:rsidP="00795095">
      <w:pPr>
        <w:numPr>
          <w:ilvl w:val="0"/>
          <w:numId w:val="26"/>
        </w:numPr>
        <w:spacing w:after="0" w:line="24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8 клас – 15%,</w:t>
      </w:r>
    </w:p>
    <w:p w:rsidR="00795095" w:rsidRPr="00795095" w:rsidRDefault="00795095" w:rsidP="00795095">
      <w:pPr>
        <w:numPr>
          <w:ilvl w:val="0"/>
          <w:numId w:val="26"/>
        </w:numPr>
        <w:spacing w:after="0" w:line="24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9 клас – 60,7%,</w:t>
      </w:r>
    </w:p>
    <w:p w:rsidR="00795095" w:rsidRPr="00795095" w:rsidRDefault="00795095" w:rsidP="00795095">
      <w:pPr>
        <w:numPr>
          <w:ilvl w:val="0"/>
          <w:numId w:val="26"/>
        </w:numPr>
        <w:spacing w:after="0" w:line="24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10 клас – 24%,</w:t>
      </w:r>
    </w:p>
    <w:p w:rsidR="00795095" w:rsidRDefault="00795095" w:rsidP="00795095">
      <w:pPr>
        <w:numPr>
          <w:ilvl w:val="0"/>
          <w:numId w:val="26"/>
        </w:numPr>
        <w:spacing w:after="0" w:line="240" w:lineRule="auto"/>
        <w:jc w:val="both"/>
        <w:rPr>
          <w:rFonts w:ascii="Times New Roman" w:eastAsia="Times New Roman" w:hAnsi="Times New Roman" w:cs="Times New Roman"/>
          <w:sz w:val="28"/>
          <w:szCs w:val="28"/>
          <w:lang w:eastAsia="x-none"/>
        </w:rPr>
      </w:pPr>
      <w:r w:rsidRPr="00795095">
        <w:rPr>
          <w:rFonts w:ascii="Times New Roman" w:eastAsia="Times New Roman" w:hAnsi="Times New Roman" w:cs="Times New Roman"/>
          <w:sz w:val="28"/>
          <w:szCs w:val="28"/>
          <w:lang w:eastAsia="x-none"/>
        </w:rPr>
        <w:t>11 клас – 40% .                           По школі – 41,5%.</w:t>
      </w:r>
    </w:p>
    <w:p w:rsidR="00CD3546" w:rsidRDefault="00CD3546" w:rsidP="00CD3546">
      <w:pPr>
        <w:spacing w:after="0" w:line="240" w:lineRule="auto"/>
        <w:jc w:val="both"/>
        <w:rPr>
          <w:rFonts w:ascii="Times New Roman" w:eastAsia="Times New Roman" w:hAnsi="Times New Roman" w:cs="Times New Roman"/>
          <w:sz w:val="28"/>
          <w:szCs w:val="28"/>
          <w:lang w:eastAsia="x-none"/>
        </w:rPr>
      </w:pPr>
    </w:p>
    <w:p w:rsidR="00CD3546" w:rsidRDefault="00CD3546" w:rsidP="00CD3546">
      <w:pPr>
        <w:spacing w:after="0" w:line="240" w:lineRule="auto"/>
        <w:jc w:val="both"/>
        <w:rPr>
          <w:rFonts w:ascii="Times New Roman" w:eastAsia="Times New Roman" w:hAnsi="Times New Roman" w:cs="Times New Roman"/>
          <w:sz w:val="28"/>
          <w:szCs w:val="28"/>
          <w:lang w:eastAsia="x-none"/>
        </w:rPr>
      </w:pPr>
    </w:p>
    <w:p w:rsidR="00CD3546" w:rsidRPr="00CD3546" w:rsidRDefault="00CD3546" w:rsidP="00CD3546">
      <w:pPr>
        <w:spacing w:after="0" w:line="240" w:lineRule="auto"/>
        <w:jc w:val="center"/>
        <w:rPr>
          <w:rFonts w:ascii="Times New Roman" w:eastAsia="Times New Roman" w:hAnsi="Times New Roman" w:cs="Times New Roman"/>
          <w:b/>
          <w:sz w:val="40"/>
          <w:szCs w:val="40"/>
          <w:lang w:eastAsia="ru-RU"/>
        </w:rPr>
      </w:pPr>
      <w:r w:rsidRPr="00CD3546">
        <w:rPr>
          <w:rFonts w:ascii="Times New Roman" w:eastAsia="Times New Roman" w:hAnsi="Times New Roman" w:cs="Times New Roman"/>
          <w:b/>
          <w:sz w:val="40"/>
          <w:szCs w:val="40"/>
          <w:lang w:eastAsia="ru-RU"/>
        </w:rPr>
        <w:t>Рейтинг класів</w:t>
      </w:r>
    </w:p>
    <w:p w:rsidR="00CD3546" w:rsidRPr="00CD3546" w:rsidRDefault="00CD3546" w:rsidP="00CD3546">
      <w:pPr>
        <w:spacing w:after="0" w:line="240" w:lineRule="auto"/>
        <w:jc w:val="center"/>
        <w:rPr>
          <w:rFonts w:ascii="Times New Roman" w:eastAsia="Times New Roman" w:hAnsi="Times New Roman" w:cs="Times New Roman"/>
          <w:b/>
          <w:sz w:val="32"/>
          <w:szCs w:val="32"/>
          <w:lang w:eastAsia="ru-RU"/>
        </w:rPr>
      </w:pPr>
      <w:r w:rsidRPr="00CD3546">
        <w:rPr>
          <w:rFonts w:ascii="Times New Roman" w:eastAsia="Times New Roman" w:hAnsi="Times New Roman" w:cs="Times New Roman"/>
          <w:b/>
          <w:sz w:val="32"/>
          <w:szCs w:val="32"/>
          <w:lang w:eastAsia="ru-RU"/>
        </w:rPr>
        <w:t xml:space="preserve">за рівнем навчальних досягнень </w:t>
      </w:r>
    </w:p>
    <w:p w:rsidR="00CD3546" w:rsidRPr="00CD3546" w:rsidRDefault="00CD3546" w:rsidP="00CD3546">
      <w:pPr>
        <w:spacing w:after="0" w:line="240" w:lineRule="auto"/>
        <w:jc w:val="center"/>
        <w:rPr>
          <w:rFonts w:ascii="Times New Roman" w:eastAsia="Times New Roman" w:hAnsi="Times New Roman" w:cs="Times New Roman"/>
          <w:b/>
          <w:i/>
          <w:sz w:val="32"/>
          <w:szCs w:val="32"/>
          <w:u w:val="single"/>
          <w:lang w:eastAsia="ru-RU"/>
        </w:rPr>
      </w:pPr>
      <w:r w:rsidRPr="00CD3546">
        <w:rPr>
          <w:rFonts w:ascii="Times New Roman" w:eastAsia="Times New Roman" w:hAnsi="Times New Roman" w:cs="Times New Roman"/>
          <w:b/>
          <w:i/>
          <w:sz w:val="32"/>
          <w:szCs w:val="32"/>
          <w:u w:val="single"/>
          <w:lang w:eastAsia="ru-RU"/>
        </w:rPr>
        <w:t>у 2019-2020 навчальному  році</w:t>
      </w:r>
    </w:p>
    <w:p w:rsidR="00CD3546" w:rsidRPr="00CD3546" w:rsidRDefault="00CD3546" w:rsidP="00CD3546">
      <w:pPr>
        <w:spacing w:after="0" w:line="240" w:lineRule="auto"/>
        <w:jc w:val="center"/>
        <w:rPr>
          <w:rFonts w:ascii="Times New Roman" w:eastAsia="Times New Roman" w:hAnsi="Times New Roman" w:cs="Times New Roman"/>
          <w:b/>
          <w:sz w:val="32"/>
          <w:szCs w:val="32"/>
          <w:lang w:eastAsia="ru-RU"/>
        </w:rPr>
      </w:pPr>
    </w:p>
    <w:p w:rsidR="00CD3546" w:rsidRPr="00CD3546" w:rsidRDefault="00CD3546" w:rsidP="00CD3546">
      <w:pPr>
        <w:spacing w:after="0" w:line="240" w:lineRule="auto"/>
        <w:rPr>
          <w:rFonts w:ascii="Times New Roman" w:eastAsia="Times New Roman" w:hAnsi="Times New Roman" w:cs="Times New Roman"/>
          <w:b/>
          <w:sz w:val="40"/>
          <w:szCs w:val="40"/>
          <w:u w:val="single"/>
          <w:lang w:eastAsia="ru-RU"/>
        </w:rPr>
      </w:pPr>
      <w:r w:rsidRPr="00CD3546">
        <w:rPr>
          <w:rFonts w:ascii="Times New Roman" w:eastAsia="Times New Roman" w:hAnsi="Times New Roman" w:cs="Times New Roman"/>
          <w:noProof/>
          <w:sz w:val="24"/>
          <w:szCs w:val="24"/>
          <w:lang w:val="ru-RU" w:eastAsia="ru-RU"/>
        </w:rPr>
        <w:lastRenderedPageBreak/>
        <w:drawing>
          <wp:inline distT="0" distB="0" distL="0" distR="0">
            <wp:extent cx="6191250" cy="4895850"/>
            <wp:effectExtent l="0" t="0" r="0" b="0"/>
            <wp:docPr id="4" name="Діагра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CD3546">
        <w:rPr>
          <w:rFonts w:ascii="Times New Roman" w:eastAsia="Times New Roman" w:hAnsi="Times New Roman" w:cs="Times New Roman"/>
          <w:sz w:val="24"/>
          <w:szCs w:val="24"/>
          <w:lang w:eastAsia="ru-RU"/>
        </w:rPr>
        <w:t xml:space="preserve">                                                                                                                                                                                                   </w:t>
      </w:r>
      <w:r w:rsidRPr="00CD3546">
        <w:rPr>
          <w:rFonts w:ascii="Times New Roman" w:eastAsia="Times New Roman" w:hAnsi="Times New Roman" w:cs="Times New Roman"/>
          <w:b/>
          <w:sz w:val="40"/>
          <w:szCs w:val="40"/>
          <w:u w:val="single"/>
          <w:lang w:eastAsia="ru-RU"/>
        </w:rPr>
        <w:t>РАЗОМ – 41,5%</w:t>
      </w:r>
    </w:p>
    <w:p w:rsidR="00795095" w:rsidRDefault="00795095" w:rsidP="00CD3546">
      <w:pPr>
        <w:spacing w:after="0" w:line="240" w:lineRule="auto"/>
        <w:jc w:val="both"/>
        <w:rPr>
          <w:rFonts w:ascii="Times New Roman" w:eastAsia="Times New Roman" w:hAnsi="Times New Roman" w:cs="Times New Roman"/>
          <w:sz w:val="40"/>
          <w:szCs w:val="40"/>
          <w:lang w:eastAsia="ru-RU"/>
        </w:rPr>
      </w:pPr>
    </w:p>
    <w:p w:rsidR="00CD3546" w:rsidRPr="00795095" w:rsidRDefault="00CD3546" w:rsidP="00CD3546">
      <w:pPr>
        <w:spacing w:after="0" w:line="240" w:lineRule="auto"/>
        <w:jc w:val="both"/>
        <w:rPr>
          <w:rFonts w:ascii="Times New Roman" w:eastAsia="Times New Roman" w:hAnsi="Times New Roman" w:cs="Times New Roman"/>
          <w:sz w:val="28"/>
          <w:szCs w:val="24"/>
          <w:lang w:eastAsia="x-none"/>
        </w:rPr>
      </w:pP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В розрізі з основних предметів: І семестр  і ІІ семестр:</w:t>
      </w:r>
    </w:p>
    <w:p w:rsidR="00795095" w:rsidRPr="00795095" w:rsidRDefault="00795095" w:rsidP="00795095">
      <w:pPr>
        <w:spacing w:after="0" w:line="240" w:lineRule="auto"/>
        <w:rPr>
          <w:rFonts w:ascii="Times New Roman" w:eastAsia="Times New Roman" w:hAnsi="Times New Roman" w:cs="Times New Roman"/>
          <w:b/>
          <w:i/>
          <w:sz w:val="28"/>
          <w:szCs w:val="28"/>
          <w:u w:val="single"/>
          <w:lang w:eastAsia="ru-RU"/>
        </w:rPr>
      </w:pPr>
      <w:r w:rsidRPr="00795095">
        <w:rPr>
          <w:rFonts w:ascii="Times New Roman" w:eastAsia="Times New Roman" w:hAnsi="Times New Roman" w:cs="Times New Roman"/>
          <w:b/>
          <w:i/>
          <w:sz w:val="28"/>
          <w:szCs w:val="28"/>
          <w:u w:val="single"/>
          <w:lang w:eastAsia="ru-RU"/>
        </w:rPr>
        <w:t xml:space="preserve">Рейтинг предметів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215"/>
        <w:gridCol w:w="1930"/>
        <w:gridCol w:w="1929"/>
        <w:gridCol w:w="1813"/>
      </w:tblGrid>
      <w:tr w:rsidR="00795095" w:rsidRPr="00795095" w:rsidTr="00AB4D7B">
        <w:trPr>
          <w:trHeight w:val="595"/>
        </w:trPr>
        <w:tc>
          <w:tcPr>
            <w:tcW w:w="1008" w:type="dxa"/>
            <w:vMerge w:val="restart"/>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p>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 з/п</w:t>
            </w:r>
          </w:p>
        </w:tc>
        <w:tc>
          <w:tcPr>
            <w:tcW w:w="4905" w:type="dxa"/>
            <w:vMerge w:val="restart"/>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p>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Предмет</w:t>
            </w:r>
          </w:p>
        </w:tc>
        <w:tc>
          <w:tcPr>
            <w:tcW w:w="5916" w:type="dxa"/>
            <w:gridSpan w:val="2"/>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p>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Якість знань</w:t>
            </w:r>
          </w:p>
        </w:tc>
        <w:tc>
          <w:tcPr>
            <w:tcW w:w="2957" w:type="dxa"/>
            <w:vMerge w:val="restart"/>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p>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w:t>
            </w:r>
          </w:p>
        </w:tc>
      </w:tr>
      <w:tr w:rsidR="00795095" w:rsidRPr="00795095" w:rsidTr="00AB4D7B">
        <w:trPr>
          <w:trHeight w:val="389"/>
        </w:trPr>
        <w:tc>
          <w:tcPr>
            <w:tcW w:w="1008" w:type="dxa"/>
            <w:vMerge/>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p>
        </w:tc>
        <w:tc>
          <w:tcPr>
            <w:tcW w:w="4905" w:type="dxa"/>
            <w:vMerge/>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І семестр</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ІІ семестр</w:t>
            </w:r>
          </w:p>
        </w:tc>
        <w:tc>
          <w:tcPr>
            <w:tcW w:w="2957" w:type="dxa"/>
            <w:vMerge/>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1.</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 xml:space="preserve">Алгебра </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49</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55</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+6</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2.</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 xml:space="preserve">Геометрія </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41,2</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40</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-1,2</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3.</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 xml:space="preserve">Біологія </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62</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59</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-3</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4.</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 xml:space="preserve">Географія </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47,3</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55</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lang w:eastAsia="ru-RU"/>
              </w:rPr>
              <w:t>+7,5</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5.</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 xml:space="preserve">Хімія </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24</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80,5</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+55,5</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6.</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proofErr w:type="spellStart"/>
            <w:r w:rsidRPr="00795095">
              <w:rPr>
                <w:rFonts w:ascii="Times New Roman" w:eastAsia="Times New Roman" w:hAnsi="Times New Roman" w:cs="Times New Roman"/>
                <w:u w:val="single"/>
                <w:lang w:eastAsia="ru-RU"/>
              </w:rPr>
              <w:t>Укр</w:t>
            </w:r>
            <w:proofErr w:type="spellEnd"/>
            <w:r w:rsidRPr="00795095">
              <w:rPr>
                <w:rFonts w:ascii="Times New Roman" w:eastAsia="Times New Roman" w:hAnsi="Times New Roman" w:cs="Times New Roman"/>
                <w:u w:val="single"/>
                <w:lang w:eastAsia="ru-RU"/>
              </w:rPr>
              <w:t>. мова</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63,4</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65</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+1,5</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7.</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 xml:space="preserve">Історія </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64</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70,5</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lang w:eastAsia="ru-RU"/>
              </w:rPr>
              <w:t>+6,5</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8.</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 xml:space="preserve">Інформатика </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82,5</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87</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+4,5</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9.</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proofErr w:type="spellStart"/>
            <w:r w:rsidRPr="00795095">
              <w:rPr>
                <w:rFonts w:ascii="Times New Roman" w:eastAsia="Times New Roman" w:hAnsi="Times New Roman" w:cs="Times New Roman"/>
                <w:u w:val="single"/>
                <w:lang w:eastAsia="ru-RU"/>
              </w:rPr>
              <w:t>Укр</w:t>
            </w:r>
            <w:proofErr w:type="spellEnd"/>
            <w:r w:rsidRPr="00795095">
              <w:rPr>
                <w:rFonts w:ascii="Times New Roman" w:eastAsia="Times New Roman" w:hAnsi="Times New Roman" w:cs="Times New Roman"/>
                <w:u w:val="single"/>
                <w:lang w:eastAsia="ru-RU"/>
              </w:rPr>
              <w:t>. літ-ра</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58</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74,4</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lang w:eastAsia="ru-RU"/>
              </w:rPr>
              <w:t>+6,4</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10.</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proofErr w:type="spellStart"/>
            <w:r w:rsidRPr="00795095">
              <w:rPr>
                <w:rFonts w:ascii="Times New Roman" w:eastAsia="Times New Roman" w:hAnsi="Times New Roman" w:cs="Times New Roman"/>
                <w:u w:val="single"/>
                <w:lang w:eastAsia="ru-RU"/>
              </w:rPr>
              <w:t>Зар</w:t>
            </w:r>
            <w:proofErr w:type="spellEnd"/>
            <w:r w:rsidRPr="00795095">
              <w:rPr>
                <w:rFonts w:ascii="Times New Roman" w:eastAsia="Times New Roman" w:hAnsi="Times New Roman" w:cs="Times New Roman"/>
                <w:u w:val="single"/>
                <w:lang w:eastAsia="ru-RU"/>
              </w:rPr>
              <w:t xml:space="preserve"> літ-ра</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63,4</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70</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lang w:eastAsia="ru-RU"/>
              </w:rPr>
              <w:t>+6,6</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11.</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 xml:space="preserve">Правознавство </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16</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34</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+18</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12.</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proofErr w:type="spellStart"/>
            <w:r w:rsidRPr="00795095">
              <w:rPr>
                <w:rFonts w:ascii="Times New Roman" w:eastAsia="Times New Roman" w:hAnsi="Times New Roman" w:cs="Times New Roman"/>
                <w:u w:val="single"/>
                <w:lang w:eastAsia="ru-RU"/>
              </w:rPr>
              <w:t>Англ</w:t>
            </w:r>
            <w:proofErr w:type="spellEnd"/>
            <w:r w:rsidRPr="00795095">
              <w:rPr>
                <w:rFonts w:ascii="Times New Roman" w:eastAsia="Times New Roman" w:hAnsi="Times New Roman" w:cs="Times New Roman"/>
                <w:u w:val="single"/>
                <w:lang w:eastAsia="ru-RU"/>
              </w:rPr>
              <w:t xml:space="preserve">. мова </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52,2</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64</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+11,8</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13.</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 xml:space="preserve">Нім. мова   </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70</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48</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-22</w:t>
            </w:r>
          </w:p>
        </w:tc>
      </w:tr>
      <w:tr w:rsidR="00795095" w:rsidRPr="00795095" w:rsidTr="00AB4D7B">
        <w:tc>
          <w:tcPr>
            <w:tcW w:w="1008"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lang w:eastAsia="ru-RU"/>
              </w:rPr>
            </w:pPr>
            <w:r w:rsidRPr="00795095">
              <w:rPr>
                <w:rFonts w:ascii="Times New Roman" w:eastAsia="Times New Roman" w:hAnsi="Times New Roman" w:cs="Times New Roman"/>
                <w:lang w:eastAsia="ru-RU"/>
              </w:rPr>
              <w:t>14.</w:t>
            </w:r>
          </w:p>
        </w:tc>
        <w:tc>
          <w:tcPr>
            <w:tcW w:w="4905"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 xml:space="preserve">Фізика </w:t>
            </w:r>
          </w:p>
        </w:tc>
        <w:tc>
          <w:tcPr>
            <w:tcW w:w="2959"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59</w:t>
            </w:r>
          </w:p>
        </w:tc>
        <w:tc>
          <w:tcPr>
            <w:tcW w:w="2957" w:type="dxa"/>
            <w:shd w:val="clear" w:color="auto" w:fill="auto"/>
          </w:tcPr>
          <w:p w:rsidR="00795095" w:rsidRPr="00795095" w:rsidRDefault="00795095" w:rsidP="00795095">
            <w:pPr>
              <w:spacing w:after="0" w:line="240" w:lineRule="auto"/>
              <w:jc w:val="center"/>
              <w:rPr>
                <w:rFonts w:ascii="Times New Roman" w:eastAsia="Times New Roman" w:hAnsi="Times New Roman" w:cs="Times New Roman"/>
                <w:u w:val="single"/>
                <w:lang w:eastAsia="ru-RU"/>
              </w:rPr>
            </w:pPr>
            <w:r w:rsidRPr="00795095">
              <w:rPr>
                <w:rFonts w:ascii="Times New Roman" w:eastAsia="Times New Roman" w:hAnsi="Times New Roman" w:cs="Times New Roman"/>
                <w:u w:val="single"/>
                <w:lang w:eastAsia="ru-RU"/>
              </w:rPr>
              <w:t>-</w:t>
            </w:r>
          </w:p>
        </w:tc>
      </w:tr>
    </w:tbl>
    <w:p w:rsidR="00795095" w:rsidRPr="00795095" w:rsidRDefault="00795095" w:rsidP="00795095">
      <w:pPr>
        <w:spacing w:after="0" w:line="360" w:lineRule="auto"/>
        <w:jc w:val="both"/>
        <w:rPr>
          <w:rFonts w:ascii="Times New Roman" w:eastAsia="Times New Roman" w:hAnsi="Times New Roman" w:cs="Times New Roman"/>
          <w:sz w:val="28"/>
          <w:szCs w:val="28"/>
          <w:lang w:eastAsia="x-none"/>
        </w:rPr>
      </w:pPr>
      <w:r w:rsidRPr="00795095">
        <w:rPr>
          <w:rFonts w:ascii="Times New Roman" w:eastAsia="Times New Roman" w:hAnsi="Times New Roman" w:cs="Times New Roman"/>
          <w:noProof/>
          <w:sz w:val="28"/>
          <w:szCs w:val="28"/>
          <w:lang w:eastAsia="x-none"/>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76835</wp:posOffset>
            </wp:positionV>
            <wp:extent cx="6124575" cy="4973955"/>
            <wp:effectExtent l="0" t="0" r="0" b="0"/>
            <wp:wrapSquare wrapText="right"/>
            <wp:docPr id="3" name="Діагра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795095">
        <w:rPr>
          <w:rFonts w:ascii="Times New Roman" w:eastAsia="Times New Roman" w:hAnsi="Times New Roman" w:cs="Times New Roman"/>
          <w:lang w:eastAsia="x-none"/>
        </w:rPr>
        <w:t xml:space="preserve">  </w:t>
      </w:r>
      <w:r w:rsidRPr="00795095">
        <w:rPr>
          <w:rFonts w:ascii="Times New Roman" w:eastAsia="Times New Roman" w:hAnsi="Times New Roman" w:cs="Times New Roman"/>
          <w:sz w:val="28"/>
          <w:szCs w:val="28"/>
          <w:lang w:eastAsia="x-none"/>
        </w:rPr>
        <w:t xml:space="preserve"> </w:t>
      </w:r>
    </w:p>
    <w:p w:rsidR="00795095" w:rsidRPr="00795095" w:rsidRDefault="00795095" w:rsidP="00795095">
      <w:pPr>
        <w:spacing w:after="0" w:line="360" w:lineRule="auto"/>
        <w:jc w:val="both"/>
        <w:rPr>
          <w:rFonts w:ascii="Times New Roman" w:eastAsia="Times New Roman" w:hAnsi="Times New Roman" w:cs="Times New Roman"/>
          <w:sz w:val="28"/>
          <w:szCs w:val="28"/>
          <w:lang w:eastAsia="x-none"/>
        </w:rPr>
      </w:pPr>
      <w:r w:rsidRPr="00795095">
        <w:rPr>
          <w:rFonts w:ascii="Times New Roman" w:eastAsia="Times New Roman" w:hAnsi="Times New Roman" w:cs="Times New Roman"/>
          <w:sz w:val="28"/>
          <w:szCs w:val="28"/>
          <w:lang w:eastAsia="x-none"/>
        </w:rPr>
        <w:t xml:space="preserve"> Випускники ліцею  в минулому 2018-19 </w:t>
      </w:r>
      <w:proofErr w:type="spellStart"/>
      <w:r w:rsidRPr="00795095">
        <w:rPr>
          <w:rFonts w:ascii="Times New Roman" w:eastAsia="Times New Roman" w:hAnsi="Times New Roman" w:cs="Times New Roman"/>
          <w:sz w:val="28"/>
          <w:szCs w:val="28"/>
          <w:lang w:eastAsia="x-none"/>
        </w:rPr>
        <w:t>н.р</w:t>
      </w:r>
      <w:proofErr w:type="spellEnd"/>
      <w:r w:rsidRPr="00795095">
        <w:rPr>
          <w:rFonts w:ascii="Times New Roman" w:eastAsia="Times New Roman" w:hAnsi="Times New Roman" w:cs="Times New Roman"/>
          <w:sz w:val="28"/>
          <w:szCs w:val="28"/>
          <w:lang w:eastAsia="x-none"/>
        </w:rPr>
        <w:t>. показали достатній і середній рівні у ЗНО-ДПА: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567"/>
        <w:gridCol w:w="567"/>
        <w:gridCol w:w="567"/>
        <w:gridCol w:w="709"/>
        <w:gridCol w:w="567"/>
        <w:gridCol w:w="567"/>
        <w:gridCol w:w="708"/>
        <w:gridCol w:w="851"/>
        <w:gridCol w:w="850"/>
        <w:gridCol w:w="709"/>
        <w:gridCol w:w="851"/>
      </w:tblGrid>
      <w:tr w:rsidR="00795095" w:rsidRPr="00795095" w:rsidTr="00AB4D7B">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95095" w:rsidRPr="00795095" w:rsidRDefault="00795095" w:rsidP="00795095">
            <w:pPr>
              <w:spacing w:after="0" w:line="240" w:lineRule="auto"/>
              <w:ind w:left="113" w:right="113"/>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Кількість учнів 11 класу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Склали ДПА-ЗНО</w:t>
            </w: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з предметів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95095" w:rsidRPr="00795095" w:rsidRDefault="00795095" w:rsidP="00795095">
            <w:pPr>
              <w:spacing w:after="0" w:line="240" w:lineRule="auto"/>
              <w:ind w:left="113" w:right="113"/>
              <w:jc w:val="center"/>
              <w:rPr>
                <w:rFonts w:ascii="Times New Roman" w:eastAsia="Times New Roman" w:hAnsi="Times New Roman" w:cs="Times New Roman"/>
                <w:b/>
                <w:sz w:val="24"/>
                <w:szCs w:val="24"/>
                <w:lang w:eastAsia="ru-RU"/>
              </w:rPr>
            </w:pPr>
            <w:r w:rsidRPr="00795095">
              <w:rPr>
                <w:rFonts w:ascii="Times New Roman" w:eastAsia="Times New Roman" w:hAnsi="Times New Roman" w:cs="Times New Roman"/>
                <w:b/>
                <w:sz w:val="24"/>
                <w:szCs w:val="24"/>
                <w:lang w:eastAsia="ru-RU"/>
              </w:rPr>
              <w:t>Кількість учнів</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Отримували оцінювання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95095" w:rsidRPr="00795095" w:rsidRDefault="00795095" w:rsidP="00795095">
            <w:pPr>
              <w:spacing w:after="0" w:line="240" w:lineRule="auto"/>
              <w:ind w:left="113" w:right="113"/>
              <w:jc w:val="center"/>
              <w:rPr>
                <w:rFonts w:ascii="Times New Roman" w:eastAsia="Times New Roman" w:hAnsi="Times New Roman" w:cs="Times New Roman"/>
                <w:b/>
                <w:sz w:val="24"/>
                <w:szCs w:val="24"/>
                <w:lang w:eastAsia="ru-RU"/>
              </w:rPr>
            </w:pPr>
            <w:r w:rsidRPr="00795095">
              <w:rPr>
                <w:rFonts w:ascii="Times New Roman" w:eastAsia="Times New Roman" w:hAnsi="Times New Roman" w:cs="Times New Roman"/>
                <w:b/>
                <w:sz w:val="24"/>
                <w:szCs w:val="24"/>
                <w:lang w:eastAsia="ru-RU"/>
              </w:rPr>
              <w:t>Разом</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Разом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95095" w:rsidRPr="00795095" w:rsidRDefault="00795095" w:rsidP="00795095">
            <w:pPr>
              <w:spacing w:after="0" w:line="240" w:lineRule="auto"/>
              <w:ind w:left="113" w:right="113"/>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Отримали медалі</w:t>
            </w:r>
          </w:p>
        </w:tc>
      </w:tr>
      <w:tr w:rsidR="00795095" w:rsidRPr="00795095" w:rsidTr="00AB4D7B">
        <w:trPr>
          <w:trHeight w:val="1926"/>
        </w:trPr>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5095" w:rsidRPr="00795095" w:rsidRDefault="00795095" w:rsidP="00795095">
            <w:pPr>
              <w:spacing w:after="0" w:line="240" w:lineRule="auto"/>
              <w:rPr>
                <w:rFonts w:ascii="Times New Roman" w:eastAsia="Times New Roman" w:hAnsi="Times New Roman" w:cs="Times New Roman"/>
                <w:b/>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5095" w:rsidRPr="00795095" w:rsidRDefault="00795095" w:rsidP="00795095">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5095" w:rsidRPr="00795095" w:rsidRDefault="00795095" w:rsidP="00795095">
            <w:pPr>
              <w:spacing w:after="0" w:line="240" w:lineRule="auto"/>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П</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5095" w:rsidRPr="00795095" w:rsidRDefault="00795095" w:rsidP="00795095">
            <w:pPr>
              <w:spacing w:after="0" w:line="240" w:lineRule="auto"/>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С</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p>
          <w:p w:rsidR="00795095" w:rsidRPr="00795095" w:rsidRDefault="00795095" w:rsidP="00795095">
            <w:pPr>
              <w:spacing w:after="0" w:line="240" w:lineRule="auto"/>
              <w:jc w:val="center"/>
              <w:rPr>
                <w:rFonts w:ascii="Times New Roman" w:eastAsia="Times New Roman" w:hAnsi="Times New Roman" w:cs="Times New Roman"/>
                <w:sz w:val="24"/>
                <w:szCs w:val="24"/>
                <w:lang w:eastAsia="ru-RU"/>
              </w:rPr>
            </w:pPr>
            <w:r w:rsidRPr="00795095">
              <w:rPr>
                <w:rFonts w:ascii="Times New Roman" w:eastAsia="Times New Roman" w:hAnsi="Times New Roman" w:cs="Times New Roman"/>
                <w:sz w:val="24"/>
                <w:szCs w:val="24"/>
                <w:lang w:eastAsia="ru-RU"/>
              </w:rPr>
              <w:t>П</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95095" w:rsidRPr="00795095" w:rsidRDefault="00795095" w:rsidP="00795095">
            <w:pPr>
              <w:spacing w:after="0" w:line="240" w:lineRule="auto"/>
              <w:rPr>
                <w:rFonts w:ascii="Times New Roman" w:eastAsia="Times New Roman" w:hAnsi="Times New Roman" w:cs="Times New Roman"/>
                <w:sz w:val="24"/>
                <w:szCs w:val="24"/>
                <w:lang w:eastAsia="ru-RU"/>
              </w:rPr>
            </w:pPr>
          </w:p>
        </w:tc>
      </w:tr>
      <w:tr w:rsidR="00795095" w:rsidRPr="00795095" w:rsidTr="00AB4D7B">
        <w:tc>
          <w:tcPr>
            <w:tcW w:w="81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Українська мова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12,5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62,5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851" w:type="dxa"/>
            <w:vMerge w:val="restart"/>
            <w:tcBorders>
              <w:top w:val="single" w:sz="4" w:space="0" w:color="auto"/>
              <w:left w:val="single" w:sz="4" w:space="0" w:color="auto"/>
              <w:right w:val="single" w:sz="4" w:space="0" w:color="auto"/>
            </w:tcBorders>
            <w:shd w:val="clear" w:color="auto" w:fill="auto"/>
          </w:tcPr>
          <w:p w:rsidR="00795095" w:rsidRPr="00795095" w:rsidRDefault="00795095" w:rsidP="00795095">
            <w:pPr>
              <w:spacing w:after="0" w:line="240" w:lineRule="auto"/>
              <w:rPr>
                <w:rFonts w:ascii="Times New Roman" w:eastAsia="Times New Roman" w:hAnsi="Times New Roman" w:cs="Times New Roman"/>
                <w:sz w:val="28"/>
                <w:szCs w:val="28"/>
                <w:lang w:eastAsia="ru-RU"/>
              </w:rPr>
            </w:pPr>
          </w:p>
          <w:p w:rsidR="00795095" w:rsidRPr="00795095" w:rsidRDefault="00795095" w:rsidP="00795095">
            <w:pPr>
              <w:spacing w:after="0" w:line="240" w:lineRule="auto"/>
              <w:rPr>
                <w:rFonts w:ascii="Times New Roman" w:eastAsia="Times New Roman" w:hAnsi="Times New Roman" w:cs="Times New Roman"/>
                <w:sz w:val="28"/>
                <w:szCs w:val="28"/>
                <w:lang w:eastAsia="ru-RU"/>
              </w:rPr>
            </w:pPr>
          </w:p>
          <w:p w:rsidR="00795095" w:rsidRPr="00795095" w:rsidRDefault="00795095" w:rsidP="00795095">
            <w:pPr>
              <w:spacing w:after="0" w:line="240" w:lineRule="auto"/>
              <w:jc w:val="center"/>
              <w:rPr>
                <w:rFonts w:ascii="Times New Roman" w:eastAsia="Times New Roman" w:hAnsi="Times New Roman" w:cs="Times New Roman"/>
                <w:b/>
                <w:bCs/>
                <w:sz w:val="28"/>
                <w:szCs w:val="28"/>
                <w:lang w:eastAsia="ru-RU"/>
              </w:rPr>
            </w:pPr>
            <w:r w:rsidRPr="00795095">
              <w:rPr>
                <w:rFonts w:ascii="Times New Roman" w:eastAsia="Times New Roman" w:hAnsi="Times New Roman" w:cs="Times New Roman"/>
                <w:b/>
                <w:bCs/>
                <w:sz w:val="28"/>
                <w:szCs w:val="28"/>
                <w:lang w:eastAsia="ru-RU"/>
              </w:rPr>
              <w:t>1</w:t>
            </w:r>
          </w:p>
        </w:tc>
      </w:tr>
      <w:tr w:rsidR="00795095" w:rsidRPr="00795095" w:rsidTr="00AB4D7B">
        <w:tc>
          <w:tcPr>
            <w:tcW w:w="81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Історія України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val="en-US" w:eastAsia="ru-RU"/>
              </w:rPr>
            </w:pPr>
            <w:r w:rsidRPr="00795095">
              <w:rPr>
                <w:rFonts w:ascii="Times New Roman" w:eastAsia="Times New Roman" w:hAnsi="Times New Roman" w:cs="Times New Roman"/>
                <w:sz w:val="28"/>
                <w:szCs w:val="28"/>
                <w:lang w:val="en-US"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62,5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37,5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851" w:type="dxa"/>
            <w:vMerge/>
            <w:tcBorders>
              <w:left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p>
        </w:tc>
      </w:tr>
      <w:tr w:rsidR="00795095" w:rsidRPr="00795095" w:rsidTr="00AB4D7B">
        <w:tc>
          <w:tcPr>
            <w:tcW w:w="81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val="en-US" w:eastAsia="ru-RU"/>
              </w:rPr>
            </w:pPr>
            <w:r w:rsidRPr="00795095">
              <w:rPr>
                <w:rFonts w:ascii="Times New Roman" w:eastAsia="Times New Roman" w:hAnsi="Times New Roman" w:cs="Times New Roman"/>
                <w:sz w:val="28"/>
                <w:szCs w:val="28"/>
                <w:lang w:val="en-US"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val="en-US" w:eastAsia="ru-RU"/>
              </w:rPr>
            </w:pPr>
            <w:r w:rsidRPr="00795095">
              <w:rPr>
                <w:rFonts w:ascii="Times New Roman" w:eastAsia="Times New Roman" w:hAnsi="Times New Roman" w:cs="Times New Roman"/>
                <w:sz w:val="28"/>
                <w:szCs w:val="28"/>
                <w:lang w:val="en-US" w:eastAsia="ru-RU"/>
              </w:rPr>
              <w:t>-</w:t>
            </w:r>
          </w:p>
        </w:tc>
        <w:tc>
          <w:tcPr>
            <w:tcW w:w="851" w:type="dxa"/>
            <w:vMerge/>
            <w:tcBorders>
              <w:left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p>
        </w:tc>
      </w:tr>
      <w:tr w:rsidR="00795095" w:rsidRPr="00795095" w:rsidTr="00AB4D7B">
        <w:tc>
          <w:tcPr>
            <w:tcW w:w="81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Біологія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851" w:type="dxa"/>
            <w:vMerge/>
            <w:tcBorders>
              <w:left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p>
        </w:tc>
      </w:tr>
      <w:tr w:rsidR="00795095" w:rsidRPr="00795095" w:rsidTr="00AB4D7B">
        <w:tc>
          <w:tcPr>
            <w:tcW w:w="81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Географія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w:t>
            </w:r>
          </w:p>
        </w:tc>
        <w:tc>
          <w:tcPr>
            <w:tcW w:w="851" w:type="dxa"/>
            <w:vMerge/>
            <w:tcBorders>
              <w:left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p>
        </w:tc>
      </w:tr>
      <w:tr w:rsidR="00795095" w:rsidRPr="00795095" w:rsidTr="00AB4D7B">
        <w:tc>
          <w:tcPr>
            <w:tcW w:w="81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Фізика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r w:rsidRPr="00795095">
              <w:rPr>
                <w:rFonts w:ascii="Times New Roman" w:eastAsia="Times New Roman" w:hAnsi="Times New Roman" w:cs="Times New Roman"/>
                <w:b/>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b/>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p>
        </w:tc>
        <w:tc>
          <w:tcPr>
            <w:tcW w:w="851" w:type="dxa"/>
            <w:vMerge/>
            <w:tcBorders>
              <w:left w:val="single" w:sz="4" w:space="0" w:color="auto"/>
              <w:bottom w:val="single" w:sz="4" w:space="0" w:color="auto"/>
              <w:right w:val="single" w:sz="4" w:space="0" w:color="auto"/>
            </w:tcBorders>
            <w:shd w:val="clear" w:color="auto" w:fill="auto"/>
          </w:tcPr>
          <w:p w:rsidR="00795095" w:rsidRPr="00795095" w:rsidRDefault="00795095" w:rsidP="00795095">
            <w:pPr>
              <w:spacing w:after="0" w:line="240" w:lineRule="auto"/>
              <w:jc w:val="center"/>
              <w:rPr>
                <w:rFonts w:ascii="Times New Roman" w:eastAsia="Times New Roman" w:hAnsi="Times New Roman" w:cs="Times New Roman"/>
                <w:sz w:val="28"/>
                <w:szCs w:val="28"/>
                <w:lang w:eastAsia="ru-RU"/>
              </w:rPr>
            </w:pPr>
          </w:p>
        </w:tc>
      </w:tr>
    </w:tbl>
    <w:p w:rsidR="00795095" w:rsidRPr="00795095" w:rsidRDefault="00795095" w:rsidP="00795095">
      <w:pPr>
        <w:spacing w:after="0" w:line="360" w:lineRule="auto"/>
        <w:jc w:val="both"/>
        <w:rPr>
          <w:rFonts w:ascii="Times New Roman" w:eastAsia="Times New Roman" w:hAnsi="Times New Roman" w:cs="Times New Roman"/>
          <w:sz w:val="28"/>
          <w:szCs w:val="28"/>
          <w:lang w:eastAsia="x-none"/>
        </w:rPr>
      </w:pP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8"/>
          <w:lang w:eastAsia="x-none"/>
        </w:rPr>
        <w:lastRenderedPageBreak/>
        <w:t xml:space="preserve">    Щороку випускники    є  студентами   вузів.  За  останні  роки  поступили  у   вузи:</w:t>
      </w:r>
    </w:p>
    <w:p w:rsidR="00795095" w:rsidRPr="00795095" w:rsidRDefault="00795095" w:rsidP="00795095">
      <w:pPr>
        <w:spacing w:after="0" w:line="360" w:lineRule="auto"/>
        <w:jc w:val="both"/>
        <w:rPr>
          <w:rFonts w:ascii="Times New Roman" w:eastAsia="Times New Roman" w:hAnsi="Times New Roman" w:cs="Times New Roman"/>
          <w:sz w:val="28"/>
          <w:szCs w:val="28"/>
          <w:lang w:eastAsia="x-none"/>
        </w:rPr>
      </w:pPr>
      <w:r w:rsidRPr="00795095">
        <w:rPr>
          <w:rFonts w:ascii="Times New Roman" w:eastAsia="Times New Roman" w:hAnsi="Times New Roman" w:cs="Times New Roman"/>
          <w:sz w:val="28"/>
          <w:szCs w:val="28"/>
          <w:lang w:eastAsia="x-none"/>
        </w:rPr>
        <w:t>Всього  учнів:                      14</w:t>
      </w:r>
      <w:r w:rsidRPr="00795095">
        <w:rPr>
          <w:rFonts w:ascii="Times New Roman" w:eastAsia="Times New Roman" w:hAnsi="Times New Roman" w:cs="Times New Roman"/>
          <w:sz w:val="28"/>
          <w:szCs w:val="28"/>
          <w:lang w:eastAsia="x-none"/>
        </w:rPr>
        <w:tab/>
      </w:r>
      <w:r w:rsidRPr="00795095">
        <w:rPr>
          <w:rFonts w:ascii="Times New Roman" w:eastAsia="Times New Roman" w:hAnsi="Times New Roman" w:cs="Times New Roman"/>
          <w:sz w:val="28"/>
          <w:szCs w:val="28"/>
          <w:lang w:eastAsia="x-none"/>
        </w:rPr>
        <w:tab/>
        <w:t xml:space="preserve">          8                 8</w:t>
      </w:r>
      <w:r w:rsidRPr="00795095">
        <w:rPr>
          <w:rFonts w:ascii="Times New Roman" w:eastAsia="Times New Roman" w:hAnsi="Times New Roman" w:cs="Times New Roman"/>
          <w:sz w:val="28"/>
          <w:szCs w:val="28"/>
          <w:lang w:eastAsia="x-none"/>
        </w:rPr>
        <w:tab/>
      </w:r>
      <w:r w:rsidRPr="00795095">
        <w:rPr>
          <w:rFonts w:ascii="Times New Roman" w:eastAsia="Times New Roman" w:hAnsi="Times New Roman" w:cs="Times New Roman"/>
          <w:sz w:val="28"/>
          <w:szCs w:val="28"/>
          <w:lang w:eastAsia="x-none"/>
        </w:rPr>
        <w:tab/>
        <w:t>18</w:t>
      </w:r>
    </w:p>
    <w:p w:rsidR="00795095" w:rsidRPr="00795095" w:rsidRDefault="00795095" w:rsidP="00795095">
      <w:pPr>
        <w:spacing w:after="0" w:line="360" w:lineRule="auto"/>
        <w:ind w:left="-360"/>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Вступили  до  вузів               4</w:t>
      </w:r>
      <w:r w:rsidRPr="00795095">
        <w:rPr>
          <w:rFonts w:ascii="Times New Roman" w:eastAsia="Times New Roman" w:hAnsi="Times New Roman" w:cs="Times New Roman"/>
          <w:sz w:val="28"/>
          <w:szCs w:val="24"/>
          <w:lang w:eastAsia="x-none"/>
        </w:rPr>
        <w:tab/>
      </w:r>
      <w:r w:rsidRPr="00795095">
        <w:rPr>
          <w:rFonts w:ascii="Times New Roman" w:eastAsia="Times New Roman" w:hAnsi="Times New Roman" w:cs="Times New Roman"/>
          <w:sz w:val="28"/>
          <w:szCs w:val="24"/>
          <w:lang w:eastAsia="x-none"/>
        </w:rPr>
        <w:tab/>
        <w:t xml:space="preserve">           3                 1</w:t>
      </w:r>
      <w:r w:rsidRPr="00795095">
        <w:rPr>
          <w:rFonts w:ascii="Times New Roman" w:eastAsia="Times New Roman" w:hAnsi="Times New Roman" w:cs="Times New Roman"/>
          <w:sz w:val="28"/>
          <w:szCs w:val="24"/>
          <w:lang w:eastAsia="x-none"/>
        </w:rPr>
        <w:tab/>
      </w:r>
      <w:r w:rsidRPr="00795095">
        <w:rPr>
          <w:rFonts w:ascii="Times New Roman" w:eastAsia="Times New Roman" w:hAnsi="Times New Roman" w:cs="Times New Roman"/>
          <w:sz w:val="28"/>
          <w:szCs w:val="24"/>
          <w:lang w:eastAsia="x-none"/>
        </w:rPr>
        <w:tab/>
      </w:r>
    </w:p>
    <w:p w:rsidR="00795095" w:rsidRPr="00795095" w:rsidRDefault="00795095" w:rsidP="00795095">
      <w:pPr>
        <w:spacing w:after="0" w:line="360" w:lineRule="auto"/>
        <w:ind w:left="-360"/>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2016-17      2017-18      2018-2019         2019-2020</w:t>
      </w: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З  свідоцтвом  з  відзнакою  закінчили учні 9 класу   - Литвинчук Костянтин, Романюк Владислава, Мельник Альона, </w:t>
      </w:r>
      <w:proofErr w:type="spellStart"/>
      <w:r w:rsidRPr="00795095">
        <w:rPr>
          <w:rFonts w:ascii="Times New Roman" w:eastAsia="Times New Roman" w:hAnsi="Times New Roman" w:cs="Times New Roman"/>
          <w:sz w:val="28"/>
          <w:szCs w:val="24"/>
          <w:lang w:eastAsia="x-none"/>
        </w:rPr>
        <w:t>Савонюк</w:t>
      </w:r>
      <w:proofErr w:type="spellEnd"/>
      <w:r w:rsidRPr="00795095">
        <w:rPr>
          <w:rFonts w:ascii="Times New Roman" w:eastAsia="Times New Roman" w:hAnsi="Times New Roman" w:cs="Times New Roman"/>
          <w:sz w:val="28"/>
          <w:szCs w:val="24"/>
          <w:lang w:eastAsia="x-none"/>
        </w:rPr>
        <w:t xml:space="preserve"> Аліна. </w:t>
      </w: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Випускники 11 класу </w:t>
      </w:r>
      <w:proofErr w:type="spellStart"/>
      <w:r w:rsidRPr="00795095">
        <w:rPr>
          <w:rFonts w:ascii="Times New Roman" w:eastAsia="Times New Roman" w:hAnsi="Times New Roman" w:cs="Times New Roman"/>
          <w:sz w:val="28"/>
          <w:szCs w:val="24"/>
          <w:lang w:eastAsia="x-none"/>
        </w:rPr>
        <w:t>Кудлюк</w:t>
      </w:r>
      <w:proofErr w:type="spellEnd"/>
      <w:r w:rsidRPr="00795095">
        <w:rPr>
          <w:rFonts w:ascii="Times New Roman" w:eastAsia="Times New Roman" w:hAnsi="Times New Roman" w:cs="Times New Roman"/>
          <w:sz w:val="28"/>
          <w:szCs w:val="24"/>
          <w:lang w:eastAsia="x-none"/>
        </w:rPr>
        <w:t xml:space="preserve"> Тетяна та </w:t>
      </w:r>
      <w:proofErr w:type="spellStart"/>
      <w:r w:rsidRPr="00795095">
        <w:rPr>
          <w:rFonts w:ascii="Times New Roman" w:eastAsia="Times New Roman" w:hAnsi="Times New Roman" w:cs="Times New Roman"/>
          <w:sz w:val="28"/>
          <w:szCs w:val="24"/>
          <w:lang w:eastAsia="x-none"/>
        </w:rPr>
        <w:t>Яковчук</w:t>
      </w:r>
      <w:proofErr w:type="spellEnd"/>
      <w:r w:rsidRPr="00795095">
        <w:rPr>
          <w:rFonts w:ascii="Times New Roman" w:eastAsia="Times New Roman" w:hAnsi="Times New Roman" w:cs="Times New Roman"/>
          <w:sz w:val="28"/>
          <w:szCs w:val="24"/>
          <w:lang w:eastAsia="x-none"/>
        </w:rPr>
        <w:t xml:space="preserve"> Богдана є претендентами на Золоту медаль.</w:t>
      </w: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Відсоток  учнів, які навчаються  на  високому  та   достатньому  рівнях значно знизився в порівнянні з минулими роками:</w:t>
      </w:r>
    </w:p>
    <w:p w:rsidR="00795095" w:rsidRPr="00795095" w:rsidRDefault="00795095" w:rsidP="00795095">
      <w:pPr>
        <w:spacing w:after="0" w:line="360" w:lineRule="auto"/>
        <w:ind w:left="-360"/>
        <w:jc w:val="both"/>
        <w:rPr>
          <w:rFonts w:ascii="Times New Roman" w:eastAsia="Times New Roman" w:hAnsi="Times New Roman" w:cs="Times New Roman"/>
          <w:sz w:val="28"/>
          <w:szCs w:val="24"/>
          <w:lang w:eastAsia="x-none"/>
        </w:rPr>
      </w:pP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w:t>
      </w:r>
      <w:r w:rsidRPr="00795095">
        <w:rPr>
          <w:rFonts w:ascii="Times New Roman" w:eastAsia="Times New Roman" w:hAnsi="Times New Roman" w:cs="Times New Roman"/>
          <w:sz w:val="28"/>
          <w:szCs w:val="24"/>
          <w:lang w:eastAsia="x-none"/>
        </w:rPr>
        <w:tab/>
        <w:t>39%                  35,4</w:t>
      </w:r>
      <w:r w:rsidRPr="00795095">
        <w:rPr>
          <w:rFonts w:ascii="Times New Roman" w:eastAsia="Times New Roman" w:hAnsi="Times New Roman" w:cs="Times New Roman"/>
          <w:sz w:val="28"/>
          <w:szCs w:val="24"/>
          <w:lang w:eastAsia="x-none"/>
        </w:rPr>
        <w:tab/>
      </w:r>
      <w:r w:rsidRPr="00795095">
        <w:rPr>
          <w:rFonts w:ascii="Times New Roman" w:eastAsia="Times New Roman" w:hAnsi="Times New Roman" w:cs="Times New Roman"/>
          <w:sz w:val="28"/>
          <w:szCs w:val="24"/>
          <w:lang w:eastAsia="x-none"/>
        </w:rPr>
        <w:tab/>
        <w:t xml:space="preserve">    41,5</w:t>
      </w: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2017-18            2018-2019</w:t>
      </w:r>
      <w:r w:rsidRPr="00795095">
        <w:rPr>
          <w:rFonts w:ascii="Times New Roman" w:eastAsia="Times New Roman" w:hAnsi="Times New Roman" w:cs="Times New Roman"/>
          <w:sz w:val="28"/>
          <w:szCs w:val="24"/>
          <w:lang w:eastAsia="x-none"/>
        </w:rPr>
        <w:tab/>
      </w:r>
      <w:r w:rsidRPr="00795095">
        <w:rPr>
          <w:rFonts w:ascii="Times New Roman" w:eastAsia="Times New Roman" w:hAnsi="Times New Roman" w:cs="Times New Roman"/>
          <w:sz w:val="28"/>
          <w:szCs w:val="24"/>
          <w:lang w:eastAsia="x-none"/>
        </w:rPr>
        <w:tab/>
        <w:t>2019-2020</w:t>
      </w:r>
    </w:p>
    <w:p w:rsidR="00795095" w:rsidRPr="00795095" w:rsidRDefault="00795095" w:rsidP="00795095">
      <w:pPr>
        <w:spacing w:after="0" w:line="360" w:lineRule="auto"/>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У  школі  проводиться  робота  щодо  відбору  і  направленню  випускників  до    педагогічних  навчальних  закладів.  До  педвузів (коледжів) вступили:</w:t>
      </w:r>
    </w:p>
    <w:p w:rsidR="00795095" w:rsidRPr="00795095" w:rsidRDefault="00795095" w:rsidP="00795095">
      <w:pPr>
        <w:spacing w:after="0" w:line="360" w:lineRule="auto"/>
        <w:ind w:left="-360"/>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28"/>
          <w:szCs w:val="24"/>
          <w:lang w:eastAsia="x-none"/>
        </w:rPr>
        <w:t xml:space="preserve">                       </w:t>
      </w:r>
      <w:r w:rsidRPr="00795095">
        <w:rPr>
          <w:rFonts w:ascii="Times New Roman" w:eastAsia="Times New Roman" w:hAnsi="Times New Roman" w:cs="Times New Roman"/>
          <w:sz w:val="28"/>
          <w:szCs w:val="24"/>
          <w:lang w:eastAsia="x-none"/>
        </w:rPr>
        <w:tab/>
      </w:r>
      <w:r w:rsidRPr="00795095">
        <w:rPr>
          <w:rFonts w:ascii="Times New Roman" w:eastAsia="Times New Roman" w:hAnsi="Times New Roman" w:cs="Times New Roman"/>
          <w:sz w:val="28"/>
          <w:szCs w:val="24"/>
          <w:lang w:eastAsia="x-none"/>
        </w:rPr>
        <w:tab/>
        <w:t>2                  2</w:t>
      </w:r>
      <w:r w:rsidRPr="00795095">
        <w:rPr>
          <w:rFonts w:ascii="Times New Roman" w:eastAsia="Times New Roman" w:hAnsi="Times New Roman" w:cs="Times New Roman"/>
          <w:sz w:val="28"/>
          <w:szCs w:val="24"/>
          <w:lang w:eastAsia="x-none"/>
        </w:rPr>
        <w:tab/>
      </w:r>
      <w:r w:rsidRPr="00795095">
        <w:rPr>
          <w:rFonts w:ascii="Times New Roman" w:eastAsia="Times New Roman" w:hAnsi="Times New Roman" w:cs="Times New Roman"/>
          <w:sz w:val="28"/>
          <w:szCs w:val="24"/>
          <w:lang w:eastAsia="x-none"/>
        </w:rPr>
        <w:tab/>
        <w:t xml:space="preserve">      </w:t>
      </w:r>
    </w:p>
    <w:p w:rsidR="00795095" w:rsidRPr="00795095" w:rsidRDefault="00795095" w:rsidP="00795095">
      <w:pPr>
        <w:spacing w:after="0" w:line="360" w:lineRule="auto"/>
        <w:ind w:left="-360"/>
        <w:jc w:val="both"/>
        <w:rPr>
          <w:rFonts w:ascii="Times New Roman" w:eastAsia="Times New Roman" w:hAnsi="Times New Roman" w:cs="Times New Roman"/>
          <w:sz w:val="28"/>
          <w:szCs w:val="28"/>
          <w:lang w:eastAsia="x-none"/>
        </w:rPr>
      </w:pPr>
      <w:r w:rsidRPr="00795095">
        <w:rPr>
          <w:rFonts w:ascii="Times New Roman" w:eastAsia="Times New Roman" w:hAnsi="Times New Roman" w:cs="Times New Roman"/>
          <w:sz w:val="32"/>
          <w:szCs w:val="24"/>
          <w:lang w:eastAsia="x-none"/>
        </w:rPr>
        <w:t xml:space="preserve">     </w:t>
      </w:r>
      <w:r w:rsidRPr="00795095">
        <w:rPr>
          <w:rFonts w:ascii="Times New Roman" w:eastAsia="Times New Roman" w:hAnsi="Times New Roman" w:cs="Times New Roman"/>
          <w:sz w:val="28"/>
          <w:szCs w:val="28"/>
          <w:lang w:eastAsia="x-none"/>
        </w:rPr>
        <w:t xml:space="preserve">                </w:t>
      </w:r>
      <w:r w:rsidRPr="00795095">
        <w:rPr>
          <w:rFonts w:ascii="Times New Roman" w:eastAsia="Times New Roman" w:hAnsi="Times New Roman" w:cs="Times New Roman"/>
          <w:sz w:val="28"/>
          <w:szCs w:val="28"/>
          <w:lang w:eastAsia="x-none"/>
        </w:rPr>
        <w:tab/>
        <w:t xml:space="preserve">     2017-18      2018-2019       2019-2020</w:t>
      </w:r>
    </w:p>
    <w:p w:rsidR="00795095" w:rsidRPr="00795095" w:rsidRDefault="00795095" w:rsidP="00795095">
      <w:pPr>
        <w:spacing w:after="0" w:line="360" w:lineRule="auto"/>
        <w:ind w:left="-360"/>
        <w:jc w:val="both"/>
        <w:rPr>
          <w:rFonts w:ascii="Times New Roman" w:eastAsia="Times New Roman" w:hAnsi="Times New Roman" w:cs="Times New Roman"/>
          <w:sz w:val="28"/>
          <w:szCs w:val="24"/>
          <w:lang w:eastAsia="x-none"/>
        </w:rPr>
      </w:pPr>
      <w:r w:rsidRPr="00795095">
        <w:rPr>
          <w:rFonts w:ascii="Times New Roman" w:eastAsia="Times New Roman" w:hAnsi="Times New Roman" w:cs="Times New Roman"/>
          <w:sz w:val="32"/>
          <w:szCs w:val="24"/>
          <w:lang w:eastAsia="x-none"/>
        </w:rPr>
        <w:t xml:space="preserve">     </w:t>
      </w:r>
    </w:p>
    <w:p w:rsidR="00795095" w:rsidRPr="00795095" w:rsidRDefault="00795095" w:rsidP="00795095">
      <w:pPr>
        <w:tabs>
          <w:tab w:val="left" w:pos="1620"/>
        </w:tabs>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Однак  попри  позитивні  результати  діяльність  педагогічного  колективу  за  минулий  рік,  слід  указати  на  низку  суттєвих  недоліків  у  роботі  та   нереалізованих  перспектив  із  деяких  питань:</w:t>
      </w:r>
    </w:p>
    <w:p w:rsidR="00795095" w:rsidRPr="00795095" w:rsidRDefault="00795095" w:rsidP="00795095">
      <w:pPr>
        <w:numPr>
          <w:ilvl w:val="0"/>
          <w:numId w:val="21"/>
        </w:numPr>
        <w:tabs>
          <w:tab w:val="left" w:pos="1620"/>
        </w:tabs>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пасивність  роботи  старших за віком вчителів  з  питання  оволодіння  інформаційно-комунікативними  технологіями;</w:t>
      </w:r>
    </w:p>
    <w:p w:rsidR="00795095" w:rsidRPr="00795095" w:rsidRDefault="00795095" w:rsidP="00795095">
      <w:pPr>
        <w:numPr>
          <w:ilvl w:val="0"/>
          <w:numId w:val="21"/>
        </w:numPr>
        <w:tabs>
          <w:tab w:val="left" w:pos="1620"/>
        </w:tabs>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низька  матеріальна  база  кабінетів;</w:t>
      </w:r>
    </w:p>
    <w:p w:rsidR="00795095" w:rsidRPr="00795095" w:rsidRDefault="00795095" w:rsidP="00795095">
      <w:pPr>
        <w:numPr>
          <w:ilvl w:val="0"/>
          <w:numId w:val="21"/>
        </w:numPr>
        <w:tabs>
          <w:tab w:val="left" w:pos="1620"/>
        </w:tabs>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непослідовність  профорієнтаційної  роботи  з  учнями  та  батьками,  що впливає  на  вибір  профільного  напрямку;</w:t>
      </w:r>
    </w:p>
    <w:p w:rsidR="00795095" w:rsidRPr="00795095" w:rsidRDefault="00795095" w:rsidP="00795095">
      <w:pPr>
        <w:numPr>
          <w:ilvl w:val="0"/>
          <w:numId w:val="21"/>
        </w:numPr>
        <w:tabs>
          <w:tab w:val="left" w:pos="1620"/>
        </w:tabs>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актуальним  залишається  збереження  шкільного  майна  учнями  ліцею,  забезпечення  підручниками;</w:t>
      </w:r>
    </w:p>
    <w:p w:rsidR="00795095" w:rsidRPr="00795095" w:rsidRDefault="00795095" w:rsidP="00795095">
      <w:pPr>
        <w:numPr>
          <w:ilvl w:val="0"/>
          <w:numId w:val="21"/>
        </w:numPr>
        <w:tabs>
          <w:tab w:val="left" w:pos="1620"/>
        </w:tabs>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проявляється  пасивність  вчителів  ОМО.</w:t>
      </w:r>
    </w:p>
    <w:p w:rsidR="00795095" w:rsidRPr="00795095" w:rsidRDefault="00795095" w:rsidP="00795095">
      <w:pPr>
        <w:tabs>
          <w:tab w:val="left" w:pos="1620"/>
        </w:tabs>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lastRenderedPageBreak/>
        <w:t xml:space="preserve">    Проаналізувавши  позитивні  аспекти  життєдіяльності  педагогічного  колективу  та  його  недоліки, річний  план складено  з  урахуванням  аналізу  роботи  за  минулий  рік  та  передбачає  якісне  підвищення  рівня  організації  методичної  роботи  з  метою  успішної  реалізації  її  основних  функцій.</w:t>
      </w:r>
    </w:p>
    <w:p w:rsidR="00795095" w:rsidRPr="00795095" w:rsidRDefault="00795095" w:rsidP="00795095">
      <w:pPr>
        <w:tabs>
          <w:tab w:val="left" w:pos="1620"/>
        </w:tabs>
        <w:spacing w:after="0" w:line="360" w:lineRule="auto"/>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w:t>
      </w:r>
      <w:r w:rsidRPr="00795095">
        <w:rPr>
          <w:rFonts w:ascii="Times New Roman" w:eastAsia="Times New Roman" w:hAnsi="Times New Roman" w:cs="Times New Roman"/>
          <w:sz w:val="28"/>
          <w:szCs w:val="28"/>
          <w:lang w:val="ru-RU" w:eastAsia="ru-RU"/>
        </w:rPr>
        <w:t xml:space="preserve">   </w:t>
      </w:r>
      <w:r w:rsidRPr="00795095">
        <w:rPr>
          <w:rFonts w:ascii="Times New Roman" w:eastAsia="Times New Roman" w:hAnsi="Times New Roman" w:cs="Times New Roman"/>
          <w:sz w:val="28"/>
          <w:szCs w:val="28"/>
          <w:lang w:eastAsia="ru-RU"/>
        </w:rPr>
        <w:t>Річний план  націлений  на  виконання  одного  з основних  завдань  ліцею – створення  інноваційного  середовища,  яке  б сприяло повному  розкриттю  творчого потенціалу  педагогів-фахівців  у  найрізноманітніших  сферах  діяльності – класно-урочній,  позаурочній  і  науково-методичній.</w:t>
      </w:r>
    </w:p>
    <w:p w:rsidR="00795095" w:rsidRPr="00795095" w:rsidRDefault="00795095" w:rsidP="00795095">
      <w:pPr>
        <w:tabs>
          <w:tab w:val="left" w:pos="1134"/>
          <w:tab w:val="left" w:pos="1268"/>
        </w:tabs>
        <w:spacing w:after="0" w:line="360" w:lineRule="auto"/>
        <w:ind w:firstLine="567"/>
        <w:jc w:val="both"/>
        <w:rPr>
          <w:rFonts w:ascii="Times New Roman" w:eastAsia="Calibri" w:hAnsi="Times New Roman" w:cs="Times New Roman"/>
          <w:b/>
          <w:color w:val="000000"/>
          <w:sz w:val="28"/>
          <w:szCs w:val="28"/>
        </w:rPr>
      </w:pPr>
      <w:r w:rsidRPr="00795095">
        <w:rPr>
          <w:rFonts w:ascii="Times New Roman" w:eastAsia="Times New Roman" w:hAnsi="Times New Roman" w:cs="Times New Roman"/>
          <w:sz w:val="28"/>
          <w:szCs w:val="28"/>
          <w:lang w:eastAsia="ru-RU"/>
        </w:rPr>
        <w:t xml:space="preserve">  На  </w:t>
      </w:r>
      <w:r w:rsidRPr="00795095">
        <w:rPr>
          <w:rFonts w:ascii="Times New Roman" w:eastAsia="Times New Roman" w:hAnsi="Times New Roman" w:cs="Times New Roman"/>
          <w:b/>
          <w:sz w:val="28"/>
          <w:szCs w:val="28"/>
          <w:lang w:eastAsia="ru-RU"/>
        </w:rPr>
        <w:t xml:space="preserve">2020/21  </w:t>
      </w:r>
      <w:r w:rsidRPr="00795095">
        <w:rPr>
          <w:rFonts w:ascii="Times New Roman" w:eastAsia="Times New Roman" w:hAnsi="Times New Roman" w:cs="Times New Roman"/>
          <w:sz w:val="28"/>
          <w:szCs w:val="28"/>
          <w:lang w:eastAsia="ru-RU"/>
        </w:rPr>
        <w:t xml:space="preserve">навчальний  рік – це рік змін і нововведень: в зв’язку з епідемією </w:t>
      </w:r>
      <w:proofErr w:type="spellStart"/>
      <w:r w:rsidRPr="00795095">
        <w:rPr>
          <w:rFonts w:ascii="Times New Roman" w:eastAsia="Times New Roman" w:hAnsi="Times New Roman" w:cs="Times New Roman"/>
          <w:sz w:val="28"/>
          <w:szCs w:val="28"/>
          <w:lang w:eastAsia="ru-RU"/>
        </w:rPr>
        <w:t>коронавірусу</w:t>
      </w:r>
      <w:proofErr w:type="spellEnd"/>
      <w:r w:rsidRPr="00795095">
        <w:rPr>
          <w:rFonts w:ascii="Times New Roman" w:eastAsia="Times New Roman" w:hAnsi="Times New Roman" w:cs="Times New Roman"/>
          <w:sz w:val="28"/>
          <w:szCs w:val="28"/>
          <w:lang w:eastAsia="ru-RU"/>
        </w:rPr>
        <w:t xml:space="preserve">  з 12.03. 2020 р. школа працювала  дистанційно. Відповідно змінилися підходи,  завдання, вимоги педагогічних працівників до роботи, до виконання своїх обов’язків. </w:t>
      </w:r>
    </w:p>
    <w:p w:rsidR="00795095" w:rsidRPr="00795095" w:rsidRDefault="00795095" w:rsidP="00795095">
      <w:pPr>
        <w:tabs>
          <w:tab w:val="left" w:pos="1620"/>
        </w:tabs>
        <w:spacing w:after="0" w:line="360" w:lineRule="auto"/>
        <w:ind w:left="360"/>
        <w:jc w:val="both"/>
        <w:rPr>
          <w:rFonts w:ascii="Times New Roman" w:eastAsia="Times New Roman" w:hAnsi="Times New Roman" w:cs="Times New Roman"/>
          <w:sz w:val="28"/>
          <w:szCs w:val="28"/>
          <w:lang w:eastAsia="ru-RU"/>
        </w:rPr>
      </w:pPr>
      <w:r w:rsidRPr="00795095">
        <w:rPr>
          <w:rFonts w:ascii="Times New Roman" w:eastAsia="Times New Roman" w:hAnsi="Times New Roman" w:cs="Times New Roman"/>
          <w:sz w:val="28"/>
          <w:szCs w:val="28"/>
          <w:lang w:eastAsia="ru-RU"/>
        </w:rPr>
        <w:t xml:space="preserve">  Тому педагогічний  колектив  ставить  перед  собою  такі  </w:t>
      </w:r>
      <w:r w:rsidRPr="00795095">
        <w:rPr>
          <w:rFonts w:ascii="Times New Roman" w:eastAsia="Times New Roman" w:hAnsi="Times New Roman" w:cs="Times New Roman"/>
          <w:b/>
          <w:sz w:val="28"/>
          <w:szCs w:val="28"/>
          <w:lang w:eastAsia="ru-RU"/>
        </w:rPr>
        <w:t>завдання</w:t>
      </w:r>
      <w:r w:rsidRPr="00795095">
        <w:rPr>
          <w:rFonts w:ascii="Times New Roman" w:eastAsia="Times New Roman" w:hAnsi="Times New Roman" w:cs="Times New Roman"/>
          <w:sz w:val="28"/>
          <w:szCs w:val="28"/>
          <w:lang w:eastAsia="ru-RU"/>
        </w:rPr>
        <w:t>:</w:t>
      </w:r>
    </w:p>
    <w:p w:rsidR="00795095" w:rsidRPr="00795095" w:rsidRDefault="00795095" w:rsidP="00795095">
      <w:pPr>
        <w:numPr>
          <w:ilvl w:val="0"/>
          <w:numId w:val="22"/>
        </w:numPr>
        <w:tabs>
          <w:tab w:val="left" w:pos="540"/>
        </w:tabs>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 xml:space="preserve">Направити  роботу  педколективу  на  виконання  завдань нової науково-методичної  проблеми </w:t>
      </w:r>
      <w:r w:rsidRPr="00795095">
        <w:rPr>
          <w:rFonts w:ascii="Times New Roman" w:eastAsia="Calibri" w:hAnsi="Times New Roman" w:cs="Times New Roman"/>
          <w:b/>
          <w:bCs/>
          <w:sz w:val="28"/>
          <w:szCs w:val="28"/>
        </w:rPr>
        <w:t>«</w:t>
      </w:r>
      <w:bookmarkStart w:id="2" w:name="_Hlk43456650"/>
      <w:r w:rsidRPr="00795095">
        <w:rPr>
          <w:rFonts w:ascii="Times New Roman" w:eastAsia="Calibri" w:hAnsi="Times New Roman" w:cs="Times New Roman"/>
          <w:b/>
          <w:bCs/>
          <w:sz w:val="28"/>
          <w:szCs w:val="28"/>
          <w:lang w:eastAsia="uk-UA"/>
        </w:rPr>
        <w:t xml:space="preserve">Реалізація сучасних педагогічних технологій на засадах </w:t>
      </w:r>
      <w:proofErr w:type="spellStart"/>
      <w:r w:rsidRPr="00795095">
        <w:rPr>
          <w:rFonts w:ascii="Times New Roman" w:eastAsia="Calibri" w:hAnsi="Times New Roman" w:cs="Times New Roman"/>
          <w:b/>
          <w:bCs/>
          <w:sz w:val="28"/>
          <w:szCs w:val="28"/>
          <w:lang w:eastAsia="uk-UA"/>
        </w:rPr>
        <w:t>компетентнісного</w:t>
      </w:r>
      <w:proofErr w:type="spellEnd"/>
      <w:r w:rsidRPr="00795095">
        <w:rPr>
          <w:rFonts w:ascii="Times New Roman" w:eastAsia="Calibri" w:hAnsi="Times New Roman" w:cs="Times New Roman"/>
          <w:b/>
          <w:bCs/>
          <w:sz w:val="28"/>
          <w:szCs w:val="28"/>
          <w:lang w:eastAsia="uk-UA"/>
        </w:rPr>
        <w:t xml:space="preserve"> підходу в контексті положень «Нової української школи»</w:t>
      </w:r>
      <w:r w:rsidRPr="00795095">
        <w:rPr>
          <w:rFonts w:ascii="Times New Roman" w:eastAsia="Calibri" w:hAnsi="Times New Roman" w:cs="Times New Roman"/>
          <w:sz w:val="28"/>
          <w:szCs w:val="28"/>
          <w:lang w:eastAsia="uk-UA"/>
        </w:rPr>
        <w:t xml:space="preserve"> (2-й рік)</w:t>
      </w:r>
      <w:r w:rsidRPr="00795095">
        <w:rPr>
          <w:rFonts w:ascii="Times New Roman" w:eastAsia="Calibri" w:hAnsi="Times New Roman" w:cs="Times New Roman"/>
          <w:sz w:val="28"/>
          <w:szCs w:val="28"/>
        </w:rPr>
        <w:t xml:space="preserve"> .</w:t>
      </w:r>
      <w:bookmarkEnd w:id="2"/>
    </w:p>
    <w:p w:rsidR="00795095" w:rsidRPr="00795095" w:rsidRDefault="00795095" w:rsidP="00795095">
      <w:pPr>
        <w:numPr>
          <w:ilvl w:val="0"/>
          <w:numId w:val="22"/>
        </w:numPr>
        <w:tabs>
          <w:tab w:val="left" w:pos="540"/>
        </w:tabs>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Продовжити роботу над розробкою   технологічних  схем  проектування  простору,  що  забезпечує  та  стимулює  розвиток  творчих можливостей  учасників  навчально-виховного  процесу.</w:t>
      </w:r>
    </w:p>
    <w:p w:rsidR="00795095" w:rsidRPr="00795095" w:rsidRDefault="00795095" w:rsidP="00795095">
      <w:pPr>
        <w:numPr>
          <w:ilvl w:val="0"/>
          <w:numId w:val="22"/>
        </w:numPr>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Створити оптимальні  умови  для  розвитку  здібностей  учнів  і  вияву  їхнього  творчого  мислення,  потреб  і  вмінь  самовдосконалюватися.</w:t>
      </w:r>
    </w:p>
    <w:p w:rsidR="00795095" w:rsidRPr="00795095" w:rsidRDefault="00795095" w:rsidP="00795095">
      <w:pPr>
        <w:numPr>
          <w:ilvl w:val="0"/>
          <w:numId w:val="22"/>
        </w:numPr>
        <w:tabs>
          <w:tab w:val="left" w:pos="0"/>
        </w:tabs>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Удосконалювати  навчально-матеріальну  базу, створювати  умови  для  комп’ютеризації  навчального  процесу.</w:t>
      </w:r>
    </w:p>
    <w:p w:rsidR="00795095" w:rsidRPr="00795095" w:rsidRDefault="00795095" w:rsidP="00795095">
      <w:pPr>
        <w:numPr>
          <w:ilvl w:val="0"/>
          <w:numId w:val="22"/>
        </w:numPr>
        <w:tabs>
          <w:tab w:val="left" w:pos="0"/>
        </w:tabs>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Створювати  на  кожному  ступені  ліцею  умови  для  диференційованого  навчання,  підвищення  якості  знань,  умінь,  і  навичок  учнів  на  основі  використання  інноваційних  технологій.</w:t>
      </w:r>
    </w:p>
    <w:p w:rsidR="00795095" w:rsidRPr="00795095" w:rsidRDefault="00795095" w:rsidP="00795095">
      <w:pPr>
        <w:numPr>
          <w:ilvl w:val="0"/>
          <w:numId w:val="22"/>
        </w:numPr>
        <w:tabs>
          <w:tab w:val="left" w:pos="720"/>
        </w:tabs>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Організувати  роботу  щодо  виконання завдань науково-методичної  проблеми.</w:t>
      </w:r>
    </w:p>
    <w:p w:rsidR="00795095" w:rsidRPr="00795095" w:rsidRDefault="00795095" w:rsidP="00795095">
      <w:pPr>
        <w:numPr>
          <w:ilvl w:val="0"/>
          <w:numId w:val="22"/>
        </w:numPr>
        <w:tabs>
          <w:tab w:val="left" w:pos="720"/>
        </w:tabs>
        <w:spacing w:after="200" w:line="360" w:lineRule="auto"/>
        <w:ind w:left="540" w:hanging="540"/>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Висвітлювати   результати  роботи  в  засобах  масової  інформації.</w:t>
      </w:r>
    </w:p>
    <w:p w:rsidR="00795095" w:rsidRPr="00795095" w:rsidRDefault="00795095" w:rsidP="00795095">
      <w:pPr>
        <w:numPr>
          <w:ilvl w:val="0"/>
          <w:numId w:val="22"/>
        </w:numPr>
        <w:tabs>
          <w:tab w:val="left" w:pos="720"/>
        </w:tabs>
        <w:spacing w:after="200" w:line="360" w:lineRule="auto"/>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lastRenderedPageBreak/>
        <w:t xml:space="preserve">Забезпечити  шляхи  професійної  комунікації  засобами </w:t>
      </w:r>
      <w:proofErr w:type="spellStart"/>
      <w:r w:rsidRPr="00795095">
        <w:rPr>
          <w:rFonts w:ascii="Times New Roman" w:eastAsia="Calibri" w:hAnsi="Times New Roman" w:cs="Times New Roman"/>
          <w:sz w:val="28"/>
          <w:szCs w:val="28"/>
        </w:rPr>
        <w:t>внутрішкільної</w:t>
      </w:r>
      <w:proofErr w:type="spellEnd"/>
      <w:r w:rsidRPr="00795095">
        <w:rPr>
          <w:rFonts w:ascii="Times New Roman" w:eastAsia="Calibri" w:hAnsi="Times New Roman" w:cs="Times New Roman"/>
          <w:sz w:val="28"/>
          <w:szCs w:val="28"/>
        </w:rPr>
        <w:t xml:space="preserve">  методичної  роботи.</w:t>
      </w:r>
    </w:p>
    <w:p w:rsidR="00795095" w:rsidRPr="00795095" w:rsidRDefault="00795095" w:rsidP="00795095">
      <w:pPr>
        <w:numPr>
          <w:ilvl w:val="0"/>
          <w:numId w:val="22"/>
        </w:numPr>
        <w:tabs>
          <w:tab w:val="left" w:pos="720"/>
        </w:tabs>
        <w:spacing w:after="200" w:line="360" w:lineRule="auto"/>
        <w:ind w:left="540" w:hanging="540"/>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Добре володіти    технічними  засобами  навчання,  комп’ютерами.</w:t>
      </w:r>
    </w:p>
    <w:p w:rsidR="00795095" w:rsidRPr="00795095" w:rsidRDefault="00795095" w:rsidP="00795095">
      <w:pPr>
        <w:numPr>
          <w:ilvl w:val="0"/>
          <w:numId w:val="22"/>
        </w:numPr>
        <w:tabs>
          <w:tab w:val="left" w:pos="0"/>
        </w:tabs>
        <w:spacing w:after="200" w:line="360" w:lineRule="auto"/>
        <w:ind w:hanging="720"/>
        <w:contextualSpacing/>
        <w:jc w:val="both"/>
        <w:rPr>
          <w:rFonts w:ascii="Times New Roman" w:eastAsia="Calibri" w:hAnsi="Times New Roman" w:cs="Times New Roman"/>
          <w:sz w:val="28"/>
          <w:szCs w:val="28"/>
        </w:rPr>
      </w:pPr>
      <w:r w:rsidRPr="00795095">
        <w:rPr>
          <w:rFonts w:ascii="Times New Roman" w:eastAsia="Calibri" w:hAnsi="Times New Roman" w:cs="Times New Roman"/>
          <w:sz w:val="28"/>
          <w:szCs w:val="28"/>
        </w:rPr>
        <w:t>Залучати    вчителів  до  участі  у  професійних  конкурсах.</w:t>
      </w:r>
    </w:p>
    <w:p w:rsidR="00795095" w:rsidRPr="00795095" w:rsidRDefault="00795095" w:rsidP="00795095">
      <w:pPr>
        <w:tabs>
          <w:tab w:val="left" w:pos="1620"/>
        </w:tabs>
        <w:spacing w:after="200" w:line="360" w:lineRule="auto"/>
        <w:contextualSpacing/>
        <w:jc w:val="both"/>
        <w:rPr>
          <w:rFonts w:ascii="Times New Roman" w:eastAsia="Calibri" w:hAnsi="Times New Roman" w:cs="Times New Roman"/>
          <w:sz w:val="28"/>
          <w:szCs w:val="28"/>
        </w:rPr>
      </w:pPr>
    </w:p>
    <w:p w:rsidR="00795095" w:rsidRPr="00795095" w:rsidRDefault="00795095" w:rsidP="00795095">
      <w:pPr>
        <w:rPr>
          <w:rFonts w:ascii="Times New Roman" w:hAnsi="Times New Roman" w:cs="Times New Roman"/>
          <w:sz w:val="28"/>
          <w:szCs w:val="28"/>
        </w:rPr>
      </w:pPr>
    </w:p>
    <w:sectPr w:rsidR="00795095" w:rsidRPr="007950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1E99"/>
    <w:multiLevelType w:val="hybridMultilevel"/>
    <w:tmpl w:val="0A023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E01D3"/>
    <w:multiLevelType w:val="hybridMultilevel"/>
    <w:tmpl w:val="6C160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429D5"/>
    <w:multiLevelType w:val="singleLevel"/>
    <w:tmpl w:val="222EBCFA"/>
    <w:lvl w:ilvl="0">
      <w:start w:val="1"/>
      <w:numFmt w:val="bullet"/>
      <w:lvlText w:val="-"/>
      <w:lvlJc w:val="left"/>
      <w:pPr>
        <w:tabs>
          <w:tab w:val="num" w:pos="360"/>
        </w:tabs>
        <w:ind w:left="360" w:hanging="360"/>
      </w:pPr>
      <w:rPr>
        <w:rFonts w:hint="default"/>
      </w:rPr>
    </w:lvl>
  </w:abstractNum>
  <w:abstractNum w:abstractNumId="3" w15:restartNumberingAfterBreak="0">
    <w:nsid w:val="077D7EE3"/>
    <w:multiLevelType w:val="hybridMultilevel"/>
    <w:tmpl w:val="32986A4A"/>
    <w:lvl w:ilvl="0" w:tplc="570023F0">
      <w:start w:val="201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0843133A"/>
    <w:multiLevelType w:val="hybridMultilevel"/>
    <w:tmpl w:val="8BB058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9897C9A"/>
    <w:multiLevelType w:val="hybridMultilevel"/>
    <w:tmpl w:val="836C4CBC"/>
    <w:lvl w:ilvl="0" w:tplc="3DF4256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D581C4A"/>
    <w:multiLevelType w:val="hybridMultilevel"/>
    <w:tmpl w:val="1634066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Marlett" w:hAnsi="Marlett"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Marlett" w:hAnsi="Marlett"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Marlett" w:hAnsi="Marlett" w:hint="default"/>
      </w:rPr>
    </w:lvl>
  </w:abstractNum>
  <w:abstractNum w:abstractNumId="7" w15:restartNumberingAfterBreak="0">
    <w:nsid w:val="10AC42CA"/>
    <w:multiLevelType w:val="hybridMultilevel"/>
    <w:tmpl w:val="E912D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3F7405"/>
    <w:multiLevelType w:val="hybridMultilevel"/>
    <w:tmpl w:val="D5CC6DE2"/>
    <w:lvl w:ilvl="0" w:tplc="CC2C4900">
      <w:numFmt w:val="bullet"/>
      <w:lvlText w:val=""/>
      <w:lvlJc w:val="left"/>
      <w:pPr>
        <w:ind w:left="720" w:hanging="360"/>
      </w:pPr>
      <w:rPr>
        <w:rFonts w:ascii="Symbol" w:eastAsia="Calibri" w:hAnsi="Symbol"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C023612"/>
    <w:multiLevelType w:val="hybridMultilevel"/>
    <w:tmpl w:val="18D29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56520A"/>
    <w:multiLevelType w:val="hybridMultilevel"/>
    <w:tmpl w:val="F3B89674"/>
    <w:lvl w:ilvl="0" w:tplc="C86EB6C4">
      <w:start w:val="2"/>
      <w:numFmt w:val="bullet"/>
      <w:lvlText w:val="–"/>
      <w:lvlJc w:val="left"/>
      <w:pPr>
        <w:tabs>
          <w:tab w:val="num" w:pos="861"/>
        </w:tabs>
        <w:ind w:left="861" w:hanging="360"/>
      </w:pPr>
      <w:rPr>
        <w:rFonts w:ascii="Times New Roman" w:eastAsia="Times New Roman" w:hAnsi="Times New Roman" w:cs="Times New Roman" w:hint="default"/>
      </w:rPr>
    </w:lvl>
    <w:lvl w:ilvl="1" w:tplc="04190003" w:tentative="1">
      <w:start w:val="1"/>
      <w:numFmt w:val="bullet"/>
      <w:lvlText w:val="o"/>
      <w:lvlJc w:val="left"/>
      <w:pPr>
        <w:tabs>
          <w:tab w:val="num" w:pos="1581"/>
        </w:tabs>
        <w:ind w:left="1581" w:hanging="360"/>
      </w:pPr>
      <w:rPr>
        <w:rFonts w:ascii="Courier New" w:hAnsi="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11" w15:restartNumberingAfterBreak="0">
    <w:nsid w:val="1C907095"/>
    <w:multiLevelType w:val="hybridMultilevel"/>
    <w:tmpl w:val="29308A80"/>
    <w:lvl w:ilvl="0" w:tplc="A0FAFF5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8D5EFD"/>
    <w:multiLevelType w:val="multilevel"/>
    <w:tmpl w:val="CBE82F98"/>
    <w:lvl w:ilvl="0">
      <w:start w:val="5"/>
      <w:numFmt w:val="decimal"/>
      <w:lvlText w:val="%1."/>
      <w:lvlJc w:val="left"/>
      <w:pPr>
        <w:tabs>
          <w:tab w:val="num" w:pos="4560"/>
        </w:tabs>
        <w:ind w:left="4560" w:hanging="4560"/>
      </w:pPr>
      <w:rPr>
        <w:rFonts w:hint="default"/>
      </w:rPr>
    </w:lvl>
    <w:lvl w:ilvl="1">
      <w:start w:val="5"/>
      <w:numFmt w:val="decimal"/>
      <w:lvlText w:val="%1.%2."/>
      <w:lvlJc w:val="left"/>
      <w:pPr>
        <w:tabs>
          <w:tab w:val="num" w:pos="4560"/>
        </w:tabs>
        <w:ind w:left="4560" w:hanging="4560"/>
      </w:pPr>
      <w:rPr>
        <w:rFonts w:hint="default"/>
      </w:rPr>
    </w:lvl>
    <w:lvl w:ilvl="2">
      <w:start w:val="1"/>
      <w:numFmt w:val="decimal"/>
      <w:lvlText w:val="%1.%2.%3."/>
      <w:lvlJc w:val="left"/>
      <w:pPr>
        <w:tabs>
          <w:tab w:val="num" w:pos="4560"/>
        </w:tabs>
        <w:ind w:left="4560" w:hanging="4560"/>
      </w:pPr>
      <w:rPr>
        <w:rFonts w:hint="default"/>
      </w:rPr>
    </w:lvl>
    <w:lvl w:ilvl="3">
      <w:start w:val="1"/>
      <w:numFmt w:val="decimal"/>
      <w:lvlText w:val="%1.%2.%3.%4."/>
      <w:lvlJc w:val="left"/>
      <w:pPr>
        <w:tabs>
          <w:tab w:val="num" w:pos="4560"/>
        </w:tabs>
        <w:ind w:left="4560" w:hanging="4560"/>
      </w:pPr>
      <w:rPr>
        <w:rFonts w:hint="default"/>
      </w:rPr>
    </w:lvl>
    <w:lvl w:ilvl="4">
      <w:start w:val="1"/>
      <w:numFmt w:val="decimal"/>
      <w:lvlText w:val="%1.%2.%3.%4.%5."/>
      <w:lvlJc w:val="left"/>
      <w:pPr>
        <w:tabs>
          <w:tab w:val="num" w:pos="4560"/>
        </w:tabs>
        <w:ind w:left="4560" w:hanging="4560"/>
      </w:pPr>
      <w:rPr>
        <w:rFonts w:hint="default"/>
      </w:rPr>
    </w:lvl>
    <w:lvl w:ilvl="5">
      <w:start w:val="1"/>
      <w:numFmt w:val="decimal"/>
      <w:lvlText w:val="%1.%2.%3.%4.%5.%6."/>
      <w:lvlJc w:val="left"/>
      <w:pPr>
        <w:tabs>
          <w:tab w:val="num" w:pos="4560"/>
        </w:tabs>
        <w:ind w:left="4560" w:hanging="4560"/>
      </w:pPr>
      <w:rPr>
        <w:rFonts w:hint="default"/>
      </w:rPr>
    </w:lvl>
    <w:lvl w:ilvl="6">
      <w:start w:val="1"/>
      <w:numFmt w:val="decimal"/>
      <w:lvlText w:val="%1.%2.%3.%4.%5.%6.%7."/>
      <w:lvlJc w:val="left"/>
      <w:pPr>
        <w:tabs>
          <w:tab w:val="num" w:pos="4560"/>
        </w:tabs>
        <w:ind w:left="4560" w:hanging="4560"/>
      </w:pPr>
      <w:rPr>
        <w:rFonts w:hint="default"/>
      </w:rPr>
    </w:lvl>
    <w:lvl w:ilvl="7">
      <w:start w:val="1"/>
      <w:numFmt w:val="decimal"/>
      <w:lvlText w:val="%1.%2.%3.%4.%5.%6.%7.%8."/>
      <w:lvlJc w:val="left"/>
      <w:pPr>
        <w:tabs>
          <w:tab w:val="num" w:pos="4560"/>
        </w:tabs>
        <w:ind w:left="4560" w:hanging="4560"/>
      </w:pPr>
      <w:rPr>
        <w:rFonts w:hint="default"/>
      </w:rPr>
    </w:lvl>
    <w:lvl w:ilvl="8">
      <w:start w:val="1"/>
      <w:numFmt w:val="decimal"/>
      <w:lvlText w:val="%1.%2.%3.%4.%5.%6.%7.%8.%9."/>
      <w:lvlJc w:val="left"/>
      <w:pPr>
        <w:tabs>
          <w:tab w:val="num" w:pos="4560"/>
        </w:tabs>
        <w:ind w:left="4560" w:hanging="4560"/>
      </w:pPr>
      <w:rPr>
        <w:rFonts w:hint="default"/>
      </w:rPr>
    </w:lvl>
  </w:abstractNum>
  <w:abstractNum w:abstractNumId="13" w15:restartNumberingAfterBreak="0">
    <w:nsid w:val="277F5DDC"/>
    <w:multiLevelType w:val="hybridMultilevel"/>
    <w:tmpl w:val="DFF4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DC2868"/>
    <w:multiLevelType w:val="hybridMultilevel"/>
    <w:tmpl w:val="DD44F254"/>
    <w:lvl w:ilvl="0" w:tplc="04190001">
      <w:start w:val="1"/>
      <w:numFmt w:val="bullet"/>
      <w:lvlText w:val=""/>
      <w:lvlJc w:val="left"/>
      <w:pPr>
        <w:tabs>
          <w:tab w:val="num" w:pos="720"/>
        </w:tabs>
        <w:ind w:left="720" w:hanging="360"/>
      </w:pPr>
      <w:rPr>
        <w:rFonts w:ascii="Symbol" w:hAnsi="Symbol" w:hint="default"/>
      </w:rPr>
    </w:lvl>
    <w:lvl w:ilvl="1" w:tplc="44BC5500">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EFB14AA"/>
    <w:multiLevelType w:val="hybridMultilevel"/>
    <w:tmpl w:val="4094C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2605366"/>
    <w:multiLevelType w:val="hybridMultilevel"/>
    <w:tmpl w:val="3C9C80D6"/>
    <w:lvl w:ilvl="0" w:tplc="C866A8C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B7718"/>
    <w:multiLevelType w:val="hybridMultilevel"/>
    <w:tmpl w:val="675A82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A9755D1"/>
    <w:multiLevelType w:val="hybridMultilevel"/>
    <w:tmpl w:val="188ABA18"/>
    <w:lvl w:ilvl="0" w:tplc="3DF425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F0349"/>
    <w:multiLevelType w:val="hybridMultilevel"/>
    <w:tmpl w:val="F0E64366"/>
    <w:lvl w:ilvl="0" w:tplc="3B3A765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D1E68"/>
    <w:multiLevelType w:val="hybridMultilevel"/>
    <w:tmpl w:val="A3B254BC"/>
    <w:lvl w:ilvl="0" w:tplc="2758E7EA">
      <w:start w:val="1"/>
      <w:numFmt w:val="decimal"/>
      <w:lvlText w:val="%1."/>
      <w:lvlJc w:val="left"/>
      <w:pPr>
        <w:tabs>
          <w:tab w:val="num" w:pos="1045"/>
        </w:tabs>
        <w:ind w:left="1045" w:hanging="405"/>
      </w:pPr>
      <w:rPr>
        <w:rFonts w:hint="default"/>
      </w:r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21" w15:restartNumberingAfterBreak="0">
    <w:nsid w:val="4F9B2073"/>
    <w:multiLevelType w:val="hybridMultilevel"/>
    <w:tmpl w:val="4CE8BB9C"/>
    <w:lvl w:ilvl="0" w:tplc="0ACCB43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D46B9"/>
    <w:multiLevelType w:val="multilevel"/>
    <w:tmpl w:val="D9B6A0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2136"/>
        </w:tabs>
        <w:ind w:left="2136" w:hanging="108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900"/>
        </w:tabs>
        <w:ind w:left="3900" w:hanging="1800"/>
      </w:pPr>
      <w:rPr>
        <w:rFonts w:hint="default"/>
      </w:rPr>
    </w:lvl>
    <w:lvl w:ilvl="6">
      <w:start w:val="1"/>
      <w:numFmt w:val="decimal"/>
      <w:isLgl/>
      <w:lvlText w:val="%1.%2.%3.%4.%5.%6.%7."/>
      <w:lvlJc w:val="left"/>
      <w:pPr>
        <w:tabs>
          <w:tab w:val="num" w:pos="4608"/>
        </w:tabs>
        <w:ind w:left="4608" w:hanging="2160"/>
      </w:pPr>
      <w:rPr>
        <w:rFonts w:hint="default"/>
      </w:rPr>
    </w:lvl>
    <w:lvl w:ilvl="7">
      <w:start w:val="1"/>
      <w:numFmt w:val="decimal"/>
      <w:isLgl/>
      <w:lvlText w:val="%1.%2.%3.%4.%5.%6.%7.%8."/>
      <w:lvlJc w:val="left"/>
      <w:pPr>
        <w:tabs>
          <w:tab w:val="num" w:pos="4956"/>
        </w:tabs>
        <w:ind w:left="4956" w:hanging="2160"/>
      </w:pPr>
      <w:rPr>
        <w:rFonts w:hint="default"/>
      </w:rPr>
    </w:lvl>
    <w:lvl w:ilvl="8">
      <w:start w:val="1"/>
      <w:numFmt w:val="decimal"/>
      <w:isLgl/>
      <w:lvlText w:val="%1.%2.%3.%4.%5.%6.%7.%8.%9."/>
      <w:lvlJc w:val="left"/>
      <w:pPr>
        <w:tabs>
          <w:tab w:val="num" w:pos="5664"/>
        </w:tabs>
        <w:ind w:left="5664" w:hanging="2520"/>
      </w:pPr>
      <w:rPr>
        <w:rFonts w:hint="default"/>
      </w:rPr>
    </w:lvl>
  </w:abstractNum>
  <w:abstractNum w:abstractNumId="23" w15:restartNumberingAfterBreak="0">
    <w:nsid w:val="57C31A9C"/>
    <w:multiLevelType w:val="hybridMultilevel"/>
    <w:tmpl w:val="1E167D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0C75CC8"/>
    <w:multiLevelType w:val="hybridMultilevel"/>
    <w:tmpl w:val="032061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2835552"/>
    <w:multiLevelType w:val="hybridMultilevel"/>
    <w:tmpl w:val="77927E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32806AD"/>
    <w:multiLevelType w:val="hybridMultilevel"/>
    <w:tmpl w:val="DEEEDE64"/>
    <w:lvl w:ilvl="0" w:tplc="FFFFFFFF">
      <w:start w:val="1"/>
      <w:numFmt w:val="decimal"/>
      <w:lvlText w:val="%1."/>
      <w:lvlJc w:val="left"/>
      <w:pPr>
        <w:tabs>
          <w:tab w:val="num" w:pos="720"/>
        </w:tabs>
        <w:ind w:left="720" w:hanging="360"/>
      </w:pPr>
      <w:rPr>
        <w:rFonts w:hint="default"/>
      </w:rPr>
    </w:lvl>
    <w:lvl w:ilvl="1" w:tplc="4372CDF6">
      <w:start w:val="6"/>
      <w:numFmt w:val="bullet"/>
      <w:lvlText w:val="-"/>
      <w:lvlJc w:val="left"/>
      <w:pPr>
        <w:tabs>
          <w:tab w:val="num" w:pos="1440"/>
        </w:tabs>
        <w:ind w:left="1440" w:hanging="360"/>
      </w:pPr>
      <w:rPr>
        <w:rFonts w:ascii="Times New Roman" w:eastAsia="Times New Roman" w:hAnsi="Times New Roman" w:cs="Times New Roman" w:hint="default"/>
        <w:i w:val="0"/>
        <w:sz w:val="3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7914093"/>
    <w:multiLevelType w:val="hybridMultilevel"/>
    <w:tmpl w:val="FC341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5D6D34"/>
    <w:multiLevelType w:val="hybridMultilevel"/>
    <w:tmpl w:val="CC94D90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Marlett" w:hAnsi="Marlett"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Marlett" w:hAnsi="Marlett"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Marlett" w:hAnsi="Marlett" w:hint="default"/>
      </w:r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4"/>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num>
  <w:num w:numId="16">
    <w:abstractNumId w:val="27"/>
  </w:num>
  <w:num w:numId="17">
    <w:abstractNumId w:val="9"/>
  </w:num>
  <w:num w:numId="18">
    <w:abstractNumId w:val="0"/>
  </w:num>
  <w:num w:numId="19">
    <w:abstractNumId w:val="1"/>
  </w:num>
  <w:num w:numId="20">
    <w:abstractNumId w:val="7"/>
  </w:num>
  <w:num w:numId="21">
    <w:abstractNumId w:val="8"/>
    <w:lvlOverride w:ilvl="0"/>
    <w:lvlOverride w:ilvl="1"/>
    <w:lvlOverride w:ilvl="2"/>
    <w:lvlOverride w:ilvl="3"/>
    <w:lvlOverride w:ilvl="4"/>
    <w:lvlOverride w:ilvl="5"/>
    <w:lvlOverride w:ilvl="6"/>
    <w:lvlOverride w:ilvl="7"/>
    <w:lvlOverride w:ilv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2"/>
  </w:num>
  <w:num w:numId="25">
    <w:abstractNumId w:val="16"/>
  </w:num>
  <w:num w:numId="26">
    <w:abstractNumId w:val="21"/>
  </w:num>
  <w:num w:numId="27">
    <w:abstractNumId w:val="2"/>
  </w:num>
  <w:num w:numId="28">
    <w:abstractNumId w:val="26"/>
  </w:num>
  <w:num w:numId="29">
    <w:abstractNumId w:val="22"/>
  </w:num>
  <w:num w:numId="30">
    <w:abstractNumId w:val="6"/>
  </w:num>
  <w:num w:numId="31">
    <w:abstractNumId w:val="28"/>
  </w:num>
  <w:num w:numId="32">
    <w:abstractNumId w:val="19"/>
  </w:num>
  <w:num w:numId="33">
    <w:abstractNumId w:val="20"/>
  </w:num>
  <w:num w:numId="34">
    <w:abstractNumId w:val="3"/>
    <w:lvlOverride w:ilvl="0"/>
    <w:lvlOverride w:ilvl="1"/>
    <w:lvlOverride w:ilvl="2"/>
    <w:lvlOverride w:ilvl="3"/>
    <w:lvlOverride w:ilvl="4"/>
    <w:lvlOverride w:ilvl="5"/>
    <w:lvlOverride w:ilvl="6"/>
    <w:lvlOverride w:ilvl="7"/>
    <w:lvlOverride w:ilvl="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95"/>
    <w:rsid w:val="0032598F"/>
    <w:rsid w:val="00795095"/>
    <w:rsid w:val="00CD35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A16B"/>
  <w15:chartTrackingRefBased/>
  <w15:docId w15:val="{1EF21CB2-46B8-4CFB-9080-EEE56CF7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95095"/>
    <w:pPr>
      <w:keepNext/>
      <w:spacing w:before="240" w:after="60" w:line="240" w:lineRule="auto"/>
      <w:outlineLvl w:val="0"/>
    </w:pPr>
    <w:rPr>
      <w:rFonts w:ascii="Arial" w:eastAsia="Times New Roman" w:hAnsi="Arial" w:cs="Arial"/>
      <w:b/>
      <w:bCs/>
      <w:kern w:val="32"/>
      <w:sz w:val="32"/>
      <w:szCs w:val="32"/>
      <w:lang w:val="ru-RU" w:eastAsia="ru-RU"/>
    </w:rPr>
  </w:style>
  <w:style w:type="paragraph" w:styleId="4">
    <w:name w:val="heading 4"/>
    <w:basedOn w:val="a"/>
    <w:next w:val="a"/>
    <w:link w:val="40"/>
    <w:qFormat/>
    <w:rsid w:val="00795095"/>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qFormat/>
    <w:rsid w:val="00795095"/>
    <w:pPr>
      <w:keepNext/>
      <w:spacing w:after="0" w:line="240" w:lineRule="auto"/>
      <w:jc w:val="center"/>
      <w:outlineLvl w:val="4"/>
    </w:pPr>
    <w:rPr>
      <w:rFonts w:ascii="Times New Roman" w:eastAsia="Times New Roman" w:hAnsi="Times New Roman" w:cs="Times New Roman"/>
      <w:sz w:val="24"/>
      <w:szCs w:val="20"/>
    </w:rPr>
  </w:style>
  <w:style w:type="paragraph" w:styleId="7">
    <w:name w:val="heading 7"/>
    <w:basedOn w:val="a"/>
    <w:next w:val="a"/>
    <w:link w:val="70"/>
    <w:qFormat/>
    <w:rsid w:val="00795095"/>
    <w:pPr>
      <w:keepNext/>
      <w:spacing w:after="0" w:line="240" w:lineRule="auto"/>
      <w:outlineLvl w:val="6"/>
    </w:pPr>
    <w:rPr>
      <w:rFonts w:ascii="Times New Roman" w:eastAsia="Times New Roman" w:hAnsi="Times New Roman" w:cs="Times New Roman"/>
      <w:sz w:val="24"/>
      <w:szCs w:val="20"/>
    </w:rPr>
  </w:style>
  <w:style w:type="paragraph" w:styleId="9">
    <w:name w:val="heading 9"/>
    <w:basedOn w:val="a"/>
    <w:next w:val="a"/>
    <w:link w:val="90"/>
    <w:qFormat/>
    <w:rsid w:val="00795095"/>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095"/>
    <w:rPr>
      <w:rFonts w:ascii="Arial" w:eastAsia="Times New Roman" w:hAnsi="Arial" w:cs="Arial"/>
      <w:b/>
      <w:bCs/>
      <w:kern w:val="32"/>
      <w:sz w:val="32"/>
      <w:szCs w:val="32"/>
      <w:lang w:val="ru-RU" w:eastAsia="ru-RU"/>
    </w:rPr>
  </w:style>
  <w:style w:type="character" w:customStyle="1" w:styleId="40">
    <w:name w:val="Заголовок 4 Знак"/>
    <w:basedOn w:val="a0"/>
    <w:link w:val="4"/>
    <w:rsid w:val="00795095"/>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795095"/>
    <w:rPr>
      <w:rFonts w:ascii="Times New Roman" w:eastAsia="Times New Roman" w:hAnsi="Times New Roman" w:cs="Times New Roman"/>
      <w:sz w:val="24"/>
      <w:szCs w:val="20"/>
    </w:rPr>
  </w:style>
  <w:style w:type="character" w:customStyle="1" w:styleId="70">
    <w:name w:val="Заголовок 7 Знак"/>
    <w:basedOn w:val="a0"/>
    <w:link w:val="7"/>
    <w:rsid w:val="00795095"/>
    <w:rPr>
      <w:rFonts w:ascii="Times New Roman" w:eastAsia="Times New Roman" w:hAnsi="Times New Roman" w:cs="Times New Roman"/>
      <w:sz w:val="24"/>
      <w:szCs w:val="20"/>
    </w:rPr>
  </w:style>
  <w:style w:type="character" w:customStyle="1" w:styleId="90">
    <w:name w:val="Заголовок 9 Знак"/>
    <w:basedOn w:val="a0"/>
    <w:link w:val="9"/>
    <w:rsid w:val="00795095"/>
    <w:rPr>
      <w:rFonts w:ascii="Arial" w:eastAsia="Times New Roman" w:hAnsi="Arial" w:cs="Arial"/>
      <w:lang w:val="ru-RU" w:eastAsia="ru-RU"/>
    </w:rPr>
  </w:style>
  <w:style w:type="numbering" w:customStyle="1" w:styleId="11">
    <w:name w:val="Немає списку1"/>
    <w:next w:val="a2"/>
    <w:semiHidden/>
    <w:rsid w:val="00795095"/>
  </w:style>
  <w:style w:type="table" w:styleId="a3">
    <w:name w:val="Table Grid"/>
    <w:basedOn w:val="a1"/>
    <w:rsid w:val="00795095"/>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списка"/>
    <w:basedOn w:val="a"/>
    <w:uiPriority w:val="34"/>
    <w:qFormat/>
    <w:rsid w:val="00795095"/>
    <w:pPr>
      <w:spacing w:after="200" w:line="276" w:lineRule="auto"/>
      <w:ind w:left="720"/>
      <w:contextualSpacing/>
    </w:pPr>
    <w:rPr>
      <w:rFonts w:ascii="Calibri" w:eastAsia="Calibri" w:hAnsi="Calibri" w:cs="Times New Roman"/>
      <w:lang w:val="ru-RU"/>
    </w:rPr>
  </w:style>
  <w:style w:type="paragraph" w:styleId="2">
    <w:name w:val="Body Text Indent 2"/>
    <w:basedOn w:val="a"/>
    <w:link w:val="20"/>
    <w:rsid w:val="00795095"/>
    <w:pPr>
      <w:spacing w:after="0" w:line="240" w:lineRule="auto"/>
      <w:ind w:left="-360"/>
    </w:pPr>
    <w:rPr>
      <w:rFonts w:ascii="Times New Roman" w:eastAsia="Times New Roman" w:hAnsi="Times New Roman" w:cs="Times New Roman"/>
      <w:sz w:val="32"/>
      <w:szCs w:val="24"/>
      <w:lang w:eastAsia="x-none"/>
    </w:rPr>
  </w:style>
  <w:style w:type="character" w:customStyle="1" w:styleId="20">
    <w:name w:val="Основний текст з відступом 2 Знак"/>
    <w:basedOn w:val="a0"/>
    <w:link w:val="2"/>
    <w:rsid w:val="00795095"/>
    <w:rPr>
      <w:rFonts w:ascii="Times New Roman" w:eastAsia="Times New Roman" w:hAnsi="Times New Roman" w:cs="Times New Roman"/>
      <w:sz w:val="32"/>
      <w:szCs w:val="24"/>
      <w:lang w:eastAsia="x-none"/>
    </w:rPr>
  </w:style>
  <w:style w:type="paragraph" w:styleId="a5">
    <w:name w:val="header"/>
    <w:basedOn w:val="a"/>
    <w:link w:val="a6"/>
    <w:rsid w:val="0079509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ій колонтитул Знак"/>
    <w:basedOn w:val="a0"/>
    <w:link w:val="a5"/>
    <w:rsid w:val="00795095"/>
    <w:rPr>
      <w:rFonts w:ascii="Times New Roman" w:eastAsia="Times New Roman" w:hAnsi="Times New Roman" w:cs="Times New Roman"/>
      <w:sz w:val="24"/>
      <w:szCs w:val="24"/>
      <w:lang w:val="x-none" w:eastAsia="x-none"/>
    </w:rPr>
  </w:style>
  <w:style w:type="paragraph" w:styleId="a7">
    <w:name w:val="footer"/>
    <w:basedOn w:val="a"/>
    <w:link w:val="a8"/>
    <w:uiPriority w:val="99"/>
    <w:rsid w:val="0079509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ій колонтитул Знак"/>
    <w:basedOn w:val="a0"/>
    <w:link w:val="a7"/>
    <w:uiPriority w:val="99"/>
    <w:rsid w:val="00795095"/>
    <w:rPr>
      <w:rFonts w:ascii="Times New Roman" w:eastAsia="Times New Roman" w:hAnsi="Times New Roman" w:cs="Times New Roman"/>
      <w:sz w:val="24"/>
      <w:szCs w:val="24"/>
      <w:lang w:val="x-none" w:eastAsia="x-none"/>
    </w:rPr>
  </w:style>
  <w:style w:type="paragraph" w:styleId="a9">
    <w:name w:val="Balloon Text"/>
    <w:basedOn w:val="a"/>
    <w:link w:val="aa"/>
    <w:rsid w:val="00795095"/>
    <w:pPr>
      <w:spacing w:after="0" w:line="240" w:lineRule="auto"/>
    </w:pPr>
    <w:rPr>
      <w:rFonts w:ascii="Tahoma" w:eastAsia="Times New Roman" w:hAnsi="Tahoma" w:cs="Times New Roman"/>
      <w:sz w:val="16"/>
      <w:szCs w:val="16"/>
      <w:lang w:val="x-none" w:eastAsia="x-none"/>
    </w:rPr>
  </w:style>
  <w:style w:type="character" w:customStyle="1" w:styleId="aa">
    <w:name w:val="Текст у виносці Знак"/>
    <w:basedOn w:val="a0"/>
    <w:link w:val="a9"/>
    <w:rsid w:val="00795095"/>
    <w:rPr>
      <w:rFonts w:ascii="Tahoma" w:eastAsia="Times New Roman" w:hAnsi="Tahoma" w:cs="Times New Roman"/>
      <w:sz w:val="16"/>
      <w:szCs w:val="16"/>
      <w:lang w:val="x-none" w:eastAsia="x-none"/>
    </w:rPr>
  </w:style>
  <w:style w:type="paragraph" w:customStyle="1" w:styleId="FR1">
    <w:name w:val="FR1"/>
    <w:rsid w:val="00795095"/>
    <w:pPr>
      <w:widowControl w:val="0"/>
      <w:autoSpaceDE w:val="0"/>
      <w:autoSpaceDN w:val="0"/>
      <w:adjustRightInd w:val="0"/>
      <w:spacing w:after="0" w:line="240" w:lineRule="auto"/>
      <w:ind w:left="120"/>
      <w:jc w:val="center"/>
    </w:pPr>
    <w:rPr>
      <w:rFonts w:ascii="Times New Roman" w:eastAsia="Times New Roman" w:hAnsi="Times New Roman" w:cs="Times New Roman"/>
      <w:sz w:val="36"/>
      <w:szCs w:val="36"/>
      <w:lang w:eastAsia="ru-RU"/>
    </w:rPr>
  </w:style>
  <w:style w:type="paragraph" w:customStyle="1" w:styleId="FR2">
    <w:name w:val="FR2"/>
    <w:rsid w:val="00795095"/>
    <w:pPr>
      <w:widowControl w:val="0"/>
      <w:autoSpaceDE w:val="0"/>
      <w:autoSpaceDN w:val="0"/>
      <w:adjustRightInd w:val="0"/>
      <w:spacing w:before="320" w:after="0" w:line="240" w:lineRule="auto"/>
      <w:jc w:val="center"/>
    </w:pPr>
    <w:rPr>
      <w:rFonts w:ascii="Times New Roman" w:eastAsia="Times New Roman" w:hAnsi="Times New Roman" w:cs="Times New Roman"/>
      <w:b/>
      <w:bCs/>
      <w:sz w:val="32"/>
      <w:szCs w:val="32"/>
      <w:lang w:eastAsia="ru-RU"/>
    </w:rPr>
  </w:style>
  <w:style w:type="paragraph" w:styleId="ab">
    <w:name w:val="List Paragraph"/>
    <w:basedOn w:val="a"/>
    <w:uiPriority w:val="34"/>
    <w:qFormat/>
    <w:rsid w:val="00795095"/>
    <w:pPr>
      <w:spacing w:after="200" w:line="276" w:lineRule="auto"/>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08920187793428"/>
          <c:y val="0.11538461538461539"/>
          <c:w val="0.33333333333333331"/>
          <c:h val="0.78021978021978022"/>
        </c:manualLayout>
      </c:layout>
      <c:pie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513A-4C81-8CAA-A46F729B984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513A-4C81-8CAA-A46F729B984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513A-4C81-8CAA-A46F729B984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513A-4C81-8CAA-A46F729B9849}"/>
              </c:ext>
            </c:extLst>
          </c:dPt>
          <c:cat>
            <c:strRef>
              <c:f>Sheet1!$B$1:$E$1</c:f>
              <c:strCache>
                <c:ptCount val="4"/>
                <c:pt idx="0">
                  <c:v>вища</c:v>
                </c:pt>
                <c:pt idx="1">
                  <c:v>І категорія</c:v>
                </c:pt>
                <c:pt idx="2">
                  <c:v>ІІ категорія</c:v>
                </c:pt>
                <c:pt idx="3">
                  <c:v>спеціаліст</c:v>
                </c:pt>
              </c:strCache>
            </c:strRef>
          </c:cat>
          <c:val>
            <c:numRef>
              <c:f>Sheet1!$B$2:$E$2</c:f>
              <c:numCache>
                <c:formatCode>General</c:formatCode>
                <c:ptCount val="4"/>
                <c:pt idx="0">
                  <c:v>14</c:v>
                </c:pt>
                <c:pt idx="1">
                  <c:v>8</c:v>
                </c:pt>
                <c:pt idx="2">
                  <c:v>8</c:v>
                </c:pt>
                <c:pt idx="3">
                  <c:v>4</c:v>
                </c:pt>
              </c:numCache>
            </c:numRef>
          </c:val>
          <c:extLst>
            <c:ext xmlns:c16="http://schemas.microsoft.com/office/drawing/2014/chart" uri="{C3380CC4-5D6E-409C-BE32-E72D297353CC}">
              <c16:uniqueId val="{00000004-513A-4C81-8CAA-A46F729B9849}"/>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5-513A-4C81-8CAA-A46F729B9849}"/>
              </c:ext>
            </c:extLst>
          </c:dPt>
          <c:dPt>
            <c:idx val="1"/>
            <c:bubble3D val="0"/>
            <c:extLst>
              <c:ext xmlns:c16="http://schemas.microsoft.com/office/drawing/2014/chart" uri="{C3380CC4-5D6E-409C-BE32-E72D297353CC}">
                <c16:uniqueId val="{00000006-513A-4C81-8CAA-A46F729B984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7-513A-4C81-8CAA-A46F729B984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8-513A-4C81-8CAA-A46F729B9849}"/>
              </c:ext>
            </c:extLst>
          </c:dPt>
          <c:cat>
            <c:strRef>
              <c:f>Sheet1!$B$1:$E$1</c:f>
              <c:strCache>
                <c:ptCount val="4"/>
                <c:pt idx="0">
                  <c:v>вища</c:v>
                </c:pt>
                <c:pt idx="1">
                  <c:v>І категорія</c:v>
                </c:pt>
                <c:pt idx="2">
                  <c:v>ІІ категорія</c:v>
                </c:pt>
                <c:pt idx="3">
                  <c:v>спеціаліст</c:v>
                </c:pt>
              </c:strCache>
            </c:strRef>
          </c:cat>
          <c:val>
            <c:numRef>
              <c:f>Sheet1!$B$3:$E$3</c:f>
              <c:numCache>
                <c:formatCode>General</c:formatCode>
                <c:ptCount val="4"/>
              </c:numCache>
            </c:numRef>
          </c:val>
          <c:extLst>
            <c:ext xmlns:c16="http://schemas.microsoft.com/office/drawing/2014/chart" uri="{C3380CC4-5D6E-409C-BE32-E72D297353CC}">
              <c16:uniqueId val="{00000009-513A-4C81-8CAA-A46F729B9849}"/>
            </c:ext>
          </c:extLst>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A-513A-4C81-8CAA-A46F729B984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B-513A-4C81-8CAA-A46F729B9849}"/>
              </c:ext>
            </c:extLst>
          </c:dPt>
          <c:dPt>
            <c:idx val="2"/>
            <c:bubble3D val="0"/>
            <c:extLst>
              <c:ext xmlns:c16="http://schemas.microsoft.com/office/drawing/2014/chart" uri="{C3380CC4-5D6E-409C-BE32-E72D297353CC}">
                <c16:uniqueId val="{0000000C-513A-4C81-8CAA-A46F729B984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D-513A-4C81-8CAA-A46F729B9849}"/>
              </c:ext>
            </c:extLst>
          </c:dPt>
          <c:cat>
            <c:strRef>
              <c:f>Sheet1!$B$1:$E$1</c:f>
              <c:strCache>
                <c:ptCount val="4"/>
                <c:pt idx="0">
                  <c:v>вища</c:v>
                </c:pt>
                <c:pt idx="1">
                  <c:v>І категорія</c:v>
                </c:pt>
                <c:pt idx="2">
                  <c:v>ІІ категорія</c:v>
                </c:pt>
                <c:pt idx="3">
                  <c:v>спеціаліст</c:v>
                </c:pt>
              </c:strCache>
            </c:strRef>
          </c:cat>
          <c:val>
            <c:numRef>
              <c:f>Sheet1!$B$4:$E$4</c:f>
              <c:numCache>
                <c:formatCode>General</c:formatCode>
                <c:ptCount val="4"/>
              </c:numCache>
            </c:numRef>
          </c:val>
          <c:extLst>
            <c:ext xmlns:c16="http://schemas.microsoft.com/office/drawing/2014/chart" uri="{C3380CC4-5D6E-409C-BE32-E72D297353CC}">
              <c16:uniqueId val="{0000000E-513A-4C81-8CAA-A46F729B9849}"/>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80516431924882625"/>
          <c:y val="0.29120879120879123"/>
          <c:w val="0.18544600938967137"/>
          <c:h val="0.4230769230769230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uk-UA"/>
        </a:p>
      </c:txPr>
    </c:legend>
    <c:plotVisOnly val="1"/>
    <c:dispBlanksAs val="zero"/>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7"/>
      <c:rotY val="20"/>
      <c:depthPercent val="100"/>
      <c:rAngAx val="1"/>
    </c:view3D>
    <c:floor>
      <c:thickness val="0"/>
      <c:spPr>
        <a:solidFill>
          <a:srgbClr val="C0C0C0"/>
        </a:solidFill>
        <a:ln w="3175">
          <a:solidFill>
            <a:srgbClr val="000000"/>
          </a:solidFill>
          <a:prstDash val="solid"/>
        </a:ln>
      </c:spPr>
    </c:floor>
    <c:sideWall>
      <c:thickness val="0"/>
      <c:spPr>
        <a:solidFill>
          <a:srgbClr val="CCFFFF"/>
        </a:solidFill>
        <a:ln w="12700">
          <a:solidFill>
            <a:srgbClr val="000000"/>
          </a:solidFill>
          <a:prstDash val="solid"/>
        </a:ln>
      </c:spPr>
    </c:sideWall>
    <c:backWall>
      <c:thickness val="0"/>
      <c:spPr>
        <a:solidFill>
          <a:srgbClr val="CCFFFF"/>
        </a:solidFill>
        <a:ln w="12700">
          <a:solidFill>
            <a:srgbClr val="000000"/>
          </a:solidFill>
          <a:prstDash val="solid"/>
        </a:ln>
      </c:spPr>
    </c:backWall>
    <c:plotArea>
      <c:layout>
        <c:manualLayout>
          <c:layoutTarget val="inner"/>
          <c:xMode val="edge"/>
          <c:yMode val="edge"/>
          <c:x val="5.6876938986556359E-2"/>
          <c:y val="4.37375745526839E-2"/>
          <c:w val="0.60289555325749744"/>
          <c:h val="0.82306163021868783"/>
        </c:manualLayout>
      </c:layout>
      <c:bar3DChart>
        <c:barDir val="col"/>
        <c:grouping val="clustered"/>
        <c:varyColors val="0"/>
        <c:ser>
          <c:idx val="0"/>
          <c:order val="0"/>
          <c:tx>
            <c:strRef>
              <c:f>Sheet1!$A$2</c:f>
              <c:strCache>
                <c:ptCount val="1"/>
                <c:pt idx="0">
                  <c:v>3 клас</c:v>
                </c:pt>
              </c:strCache>
            </c:strRef>
          </c:tx>
          <c:spPr>
            <a:solidFill>
              <a:srgbClr val="CCCCFF"/>
            </a:solidFill>
            <a:ln w="12712">
              <a:solidFill>
                <a:srgbClr val="000000"/>
              </a:solidFill>
              <a:prstDash val="solid"/>
            </a:ln>
          </c:spPr>
          <c:invertIfNegative val="0"/>
          <c:cat>
            <c:strRef>
              <c:f>Sheet1!$B$1:$B$1</c:f>
              <c:strCache>
                <c:ptCount val="1"/>
                <c:pt idx="0">
                  <c:v>класи</c:v>
                </c:pt>
              </c:strCache>
            </c:strRef>
          </c:cat>
          <c:val>
            <c:numRef>
              <c:f>Sheet1!$B$2:$B$2</c:f>
              <c:numCache>
                <c:formatCode>General</c:formatCode>
                <c:ptCount val="1"/>
                <c:pt idx="0">
                  <c:v>56</c:v>
                </c:pt>
              </c:numCache>
            </c:numRef>
          </c:val>
          <c:extLst>
            <c:ext xmlns:c16="http://schemas.microsoft.com/office/drawing/2014/chart" uri="{C3380CC4-5D6E-409C-BE32-E72D297353CC}">
              <c16:uniqueId val="{00000000-2F0C-4E03-AF8A-493A7D100A72}"/>
            </c:ext>
          </c:extLst>
        </c:ser>
        <c:ser>
          <c:idx val="1"/>
          <c:order val="1"/>
          <c:tx>
            <c:strRef>
              <c:f>Sheet1!$A$3</c:f>
              <c:strCache>
                <c:ptCount val="1"/>
                <c:pt idx="0">
                  <c:v>4 клас</c:v>
                </c:pt>
              </c:strCache>
            </c:strRef>
          </c:tx>
          <c:spPr>
            <a:solidFill>
              <a:srgbClr val="C0C0C0"/>
            </a:solidFill>
            <a:ln w="12712">
              <a:solidFill>
                <a:srgbClr val="000000"/>
              </a:solidFill>
              <a:prstDash val="solid"/>
            </a:ln>
          </c:spPr>
          <c:invertIfNegative val="0"/>
          <c:cat>
            <c:strRef>
              <c:f>Sheet1!$B$1:$B$1</c:f>
              <c:strCache>
                <c:ptCount val="1"/>
                <c:pt idx="0">
                  <c:v>класи</c:v>
                </c:pt>
              </c:strCache>
            </c:strRef>
          </c:cat>
          <c:val>
            <c:numRef>
              <c:f>Sheet1!$B$3:$B$3</c:f>
              <c:numCache>
                <c:formatCode>General</c:formatCode>
                <c:ptCount val="1"/>
                <c:pt idx="0">
                  <c:v>59.3</c:v>
                </c:pt>
              </c:numCache>
            </c:numRef>
          </c:val>
          <c:extLst>
            <c:ext xmlns:c16="http://schemas.microsoft.com/office/drawing/2014/chart" uri="{C3380CC4-5D6E-409C-BE32-E72D297353CC}">
              <c16:uniqueId val="{00000001-2F0C-4E03-AF8A-493A7D100A72}"/>
            </c:ext>
          </c:extLst>
        </c:ser>
        <c:ser>
          <c:idx val="2"/>
          <c:order val="2"/>
          <c:tx>
            <c:strRef>
              <c:f>Sheet1!$A$4</c:f>
              <c:strCache>
                <c:ptCount val="1"/>
                <c:pt idx="0">
                  <c:v>5 клас</c:v>
                </c:pt>
              </c:strCache>
            </c:strRef>
          </c:tx>
          <c:spPr>
            <a:solidFill>
              <a:srgbClr val="FFFF99"/>
            </a:solidFill>
            <a:ln w="12712">
              <a:solidFill>
                <a:srgbClr val="000000"/>
              </a:solidFill>
              <a:prstDash val="solid"/>
            </a:ln>
          </c:spPr>
          <c:invertIfNegative val="0"/>
          <c:cat>
            <c:strRef>
              <c:f>Sheet1!$B$1:$B$1</c:f>
              <c:strCache>
                <c:ptCount val="1"/>
                <c:pt idx="0">
                  <c:v>класи</c:v>
                </c:pt>
              </c:strCache>
            </c:strRef>
          </c:cat>
          <c:val>
            <c:numRef>
              <c:f>Sheet1!$B$4:$B$4</c:f>
              <c:numCache>
                <c:formatCode>General</c:formatCode>
                <c:ptCount val="1"/>
                <c:pt idx="0">
                  <c:v>53</c:v>
                </c:pt>
              </c:numCache>
            </c:numRef>
          </c:val>
          <c:extLst>
            <c:ext xmlns:c16="http://schemas.microsoft.com/office/drawing/2014/chart" uri="{C3380CC4-5D6E-409C-BE32-E72D297353CC}">
              <c16:uniqueId val="{00000002-2F0C-4E03-AF8A-493A7D100A72}"/>
            </c:ext>
          </c:extLst>
        </c:ser>
        <c:ser>
          <c:idx val="3"/>
          <c:order val="3"/>
          <c:tx>
            <c:strRef>
              <c:f>Sheet1!$A$5</c:f>
              <c:strCache>
                <c:ptCount val="1"/>
                <c:pt idx="0">
                  <c:v>6клас                 54</c:v>
                </c:pt>
              </c:strCache>
            </c:strRef>
          </c:tx>
          <c:spPr>
            <a:solidFill>
              <a:srgbClr val="CCFFCC"/>
            </a:solidFill>
            <a:ln w="12712">
              <a:solidFill>
                <a:srgbClr val="000000"/>
              </a:solidFill>
              <a:prstDash val="solid"/>
            </a:ln>
          </c:spPr>
          <c:invertIfNegative val="0"/>
          <c:cat>
            <c:strRef>
              <c:f>Sheet1!$B$1:$B$1</c:f>
              <c:strCache>
                <c:ptCount val="1"/>
                <c:pt idx="0">
                  <c:v>класи</c:v>
                </c:pt>
              </c:strCache>
            </c:strRef>
          </c:cat>
          <c:val>
            <c:numRef>
              <c:f>Sheet1!$B$5:$B$5</c:f>
              <c:numCache>
                <c:formatCode>General</c:formatCode>
                <c:ptCount val="1"/>
                <c:pt idx="0">
                  <c:v>29</c:v>
                </c:pt>
              </c:numCache>
            </c:numRef>
          </c:val>
          <c:extLst>
            <c:ext xmlns:c16="http://schemas.microsoft.com/office/drawing/2014/chart" uri="{C3380CC4-5D6E-409C-BE32-E72D297353CC}">
              <c16:uniqueId val="{00000003-2F0C-4E03-AF8A-493A7D100A72}"/>
            </c:ext>
          </c:extLst>
        </c:ser>
        <c:ser>
          <c:idx val="4"/>
          <c:order val="4"/>
          <c:tx>
            <c:strRef>
              <c:f>Sheet1!$A$6</c:f>
              <c:strCache>
                <c:ptCount val="1"/>
                <c:pt idx="0">
                  <c:v>7 клас</c:v>
                </c:pt>
              </c:strCache>
            </c:strRef>
          </c:tx>
          <c:spPr>
            <a:solidFill>
              <a:srgbClr val="FFCC99"/>
            </a:solidFill>
            <a:ln w="12712">
              <a:solidFill>
                <a:srgbClr val="000000"/>
              </a:solidFill>
              <a:prstDash val="solid"/>
            </a:ln>
          </c:spPr>
          <c:invertIfNegative val="0"/>
          <c:cat>
            <c:strRef>
              <c:f>Sheet1!$B$1:$B$1</c:f>
              <c:strCache>
                <c:ptCount val="1"/>
                <c:pt idx="0">
                  <c:v>класи</c:v>
                </c:pt>
              </c:strCache>
            </c:strRef>
          </c:cat>
          <c:val>
            <c:numRef>
              <c:f>Sheet1!$B$6:$B$6</c:f>
              <c:numCache>
                <c:formatCode>General</c:formatCode>
                <c:ptCount val="1"/>
                <c:pt idx="0">
                  <c:v>36</c:v>
                </c:pt>
              </c:numCache>
            </c:numRef>
          </c:val>
          <c:extLst>
            <c:ext xmlns:c16="http://schemas.microsoft.com/office/drawing/2014/chart" uri="{C3380CC4-5D6E-409C-BE32-E72D297353CC}">
              <c16:uniqueId val="{00000004-2F0C-4E03-AF8A-493A7D100A72}"/>
            </c:ext>
          </c:extLst>
        </c:ser>
        <c:ser>
          <c:idx val="5"/>
          <c:order val="5"/>
          <c:tx>
            <c:strRef>
              <c:f>Sheet1!$A$7</c:f>
              <c:strCache>
                <c:ptCount val="1"/>
                <c:pt idx="0">
                  <c:v>8 клас</c:v>
                </c:pt>
              </c:strCache>
            </c:strRef>
          </c:tx>
          <c:spPr>
            <a:solidFill>
              <a:srgbClr val="FF8080"/>
            </a:solidFill>
            <a:ln w="12712">
              <a:solidFill>
                <a:srgbClr val="000000"/>
              </a:solidFill>
              <a:prstDash val="solid"/>
            </a:ln>
          </c:spPr>
          <c:invertIfNegative val="0"/>
          <c:cat>
            <c:strRef>
              <c:f>Sheet1!$B$1:$B$1</c:f>
              <c:strCache>
                <c:ptCount val="1"/>
                <c:pt idx="0">
                  <c:v>класи</c:v>
                </c:pt>
              </c:strCache>
            </c:strRef>
          </c:cat>
          <c:val>
            <c:numRef>
              <c:f>Sheet1!$B$7:$B$7</c:f>
              <c:numCache>
                <c:formatCode>General</c:formatCode>
                <c:ptCount val="1"/>
                <c:pt idx="0">
                  <c:v>15</c:v>
                </c:pt>
              </c:numCache>
            </c:numRef>
          </c:val>
          <c:extLst>
            <c:ext xmlns:c16="http://schemas.microsoft.com/office/drawing/2014/chart" uri="{C3380CC4-5D6E-409C-BE32-E72D297353CC}">
              <c16:uniqueId val="{00000005-2F0C-4E03-AF8A-493A7D100A72}"/>
            </c:ext>
          </c:extLst>
        </c:ser>
        <c:ser>
          <c:idx val="6"/>
          <c:order val="6"/>
          <c:tx>
            <c:strRef>
              <c:f>Sheet1!$A$8</c:f>
              <c:strCache>
                <c:ptCount val="1"/>
                <c:pt idx="0">
                  <c:v>9 клас                34,3</c:v>
                </c:pt>
              </c:strCache>
            </c:strRef>
          </c:tx>
          <c:spPr>
            <a:solidFill>
              <a:srgbClr val="FF99CC"/>
            </a:solidFill>
            <a:ln w="12712">
              <a:solidFill>
                <a:srgbClr val="000000"/>
              </a:solidFill>
              <a:prstDash val="solid"/>
            </a:ln>
          </c:spPr>
          <c:invertIfNegative val="0"/>
          <c:cat>
            <c:strRef>
              <c:f>Sheet1!$B$1:$B$1</c:f>
              <c:strCache>
                <c:ptCount val="1"/>
                <c:pt idx="0">
                  <c:v>класи</c:v>
                </c:pt>
              </c:strCache>
            </c:strRef>
          </c:cat>
          <c:val>
            <c:numRef>
              <c:f>Sheet1!$B$8:$B$8</c:f>
              <c:numCache>
                <c:formatCode>General</c:formatCode>
                <c:ptCount val="1"/>
                <c:pt idx="0">
                  <c:v>60.7</c:v>
                </c:pt>
              </c:numCache>
            </c:numRef>
          </c:val>
          <c:extLst>
            <c:ext xmlns:c16="http://schemas.microsoft.com/office/drawing/2014/chart" uri="{C3380CC4-5D6E-409C-BE32-E72D297353CC}">
              <c16:uniqueId val="{00000006-2F0C-4E03-AF8A-493A7D100A72}"/>
            </c:ext>
          </c:extLst>
        </c:ser>
        <c:ser>
          <c:idx val="7"/>
          <c:order val="7"/>
          <c:tx>
            <c:strRef>
              <c:f>Sheet1!$A$9</c:f>
              <c:strCache>
                <c:ptCount val="1"/>
                <c:pt idx="0">
                  <c:v>10 клас</c:v>
                </c:pt>
              </c:strCache>
            </c:strRef>
          </c:tx>
          <c:spPr>
            <a:solidFill>
              <a:srgbClr val="CCCCFF"/>
            </a:solidFill>
            <a:ln w="12712">
              <a:solidFill>
                <a:srgbClr val="000000"/>
              </a:solidFill>
              <a:prstDash val="solid"/>
            </a:ln>
          </c:spPr>
          <c:invertIfNegative val="0"/>
          <c:cat>
            <c:strRef>
              <c:f>Sheet1!$B$1:$B$1</c:f>
              <c:strCache>
                <c:ptCount val="1"/>
                <c:pt idx="0">
                  <c:v>класи</c:v>
                </c:pt>
              </c:strCache>
            </c:strRef>
          </c:cat>
          <c:val>
            <c:numRef>
              <c:f>Sheet1!$B$9:$B$9</c:f>
              <c:numCache>
                <c:formatCode>General</c:formatCode>
                <c:ptCount val="1"/>
                <c:pt idx="0">
                  <c:v>25</c:v>
                </c:pt>
              </c:numCache>
            </c:numRef>
          </c:val>
          <c:extLst>
            <c:ext xmlns:c16="http://schemas.microsoft.com/office/drawing/2014/chart" uri="{C3380CC4-5D6E-409C-BE32-E72D297353CC}">
              <c16:uniqueId val="{00000007-2F0C-4E03-AF8A-493A7D100A72}"/>
            </c:ext>
          </c:extLst>
        </c:ser>
        <c:ser>
          <c:idx val="8"/>
          <c:order val="8"/>
          <c:tx>
            <c:strRef>
              <c:f>Sheet1!$A$10</c:f>
              <c:strCache>
                <c:ptCount val="1"/>
                <c:pt idx="0">
                  <c:v>11клас</c:v>
                </c:pt>
              </c:strCache>
            </c:strRef>
          </c:tx>
          <c:spPr>
            <a:solidFill>
              <a:srgbClr val="000080"/>
            </a:solidFill>
            <a:ln w="12712">
              <a:solidFill>
                <a:srgbClr val="000000"/>
              </a:solidFill>
              <a:prstDash val="solid"/>
            </a:ln>
          </c:spPr>
          <c:invertIfNegative val="0"/>
          <c:cat>
            <c:strRef>
              <c:f>Sheet1!$B$1:$B$1</c:f>
              <c:strCache>
                <c:ptCount val="1"/>
                <c:pt idx="0">
                  <c:v>класи</c:v>
                </c:pt>
              </c:strCache>
            </c:strRef>
          </c:cat>
          <c:val>
            <c:numRef>
              <c:f>Sheet1!$B$10:$B$10</c:f>
              <c:numCache>
                <c:formatCode>General</c:formatCode>
                <c:ptCount val="1"/>
                <c:pt idx="0">
                  <c:v>40</c:v>
                </c:pt>
              </c:numCache>
            </c:numRef>
          </c:val>
          <c:extLst>
            <c:ext xmlns:c16="http://schemas.microsoft.com/office/drawing/2014/chart" uri="{C3380CC4-5D6E-409C-BE32-E72D297353CC}">
              <c16:uniqueId val="{00000008-2F0C-4E03-AF8A-493A7D100A72}"/>
            </c:ext>
          </c:extLst>
        </c:ser>
        <c:dLbls>
          <c:showLegendKey val="0"/>
          <c:showVal val="0"/>
          <c:showCatName val="0"/>
          <c:showSerName val="0"/>
          <c:showPercent val="0"/>
          <c:showBubbleSize val="0"/>
        </c:dLbls>
        <c:gapWidth val="150"/>
        <c:gapDepth val="0"/>
        <c:shape val="box"/>
        <c:axId val="85189352"/>
        <c:axId val="1"/>
        <c:axId val="0"/>
      </c:bar3DChart>
      <c:catAx>
        <c:axId val="85189352"/>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2202" b="1" i="0" u="none" strike="noStrike" baseline="0">
                <a:solidFill>
                  <a:srgbClr val="000000"/>
                </a:solidFill>
                <a:latin typeface="Arial Cyr"/>
                <a:ea typeface="Arial Cyr"/>
                <a:cs typeface="Arial Cyr"/>
              </a:defRPr>
            </a:pPr>
            <a:endParaRPr lang="uk-UA"/>
          </a:p>
        </c:txPr>
        <c:crossAx val="1"/>
        <c:crosses val="autoZero"/>
        <c:auto val="1"/>
        <c:lblAlgn val="ctr"/>
        <c:lblOffset val="100"/>
        <c:tickLblSkip val="1"/>
        <c:tickMarkSkip val="1"/>
        <c:noMultiLvlLbl val="0"/>
      </c:catAx>
      <c:valAx>
        <c:axId val="1"/>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2202" b="1" i="0" u="none" strike="noStrike" baseline="0">
                <a:solidFill>
                  <a:srgbClr val="000000"/>
                </a:solidFill>
                <a:latin typeface="Arial Cyr"/>
                <a:ea typeface="Arial Cyr"/>
                <a:cs typeface="Arial Cyr"/>
              </a:defRPr>
            </a:pPr>
            <a:endParaRPr lang="uk-UA"/>
          </a:p>
        </c:txPr>
        <c:crossAx val="85189352"/>
        <c:crosses val="autoZero"/>
        <c:crossBetween val="between"/>
      </c:valAx>
      <c:spPr>
        <a:noFill/>
        <a:ln w="25425">
          <a:noFill/>
        </a:ln>
      </c:spPr>
    </c:plotArea>
    <c:legend>
      <c:legendPos val="r"/>
      <c:layout>
        <c:manualLayout>
          <c:xMode val="edge"/>
          <c:yMode val="edge"/>
          <c:x val="0.67114788004136505"/>
          <c:y val="0.13320079522862824"/>
          <c:w val="0.32471561530506721"/>
          <c:h val="0.73558648111332003"/>
        </c:manualLayout>
      </c:layout>
      <c:overlay val="0"/>
      <c:spPr>
        <a:noFill/>
        <a:ln w="3178">
          <a:solidFill>
            <a:srgbClr val="000000"/>
          </a:solidFill>
          <a:prstDash val="solid"/>
        </a:ln>
      </c:spPr>
      <c:txPr>
        <a:bodyPr/>
        <a:lstStyle/>
        <a:p>
          <a:pPr>
            <a:defRPr sz="2022" b="1"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2202"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20"/>
      <c:depthPercent val="100"/>
      <c:rAngAx val="1"/>
    </c:view3D>
    <c:floor>
      <c:thickness val="0"/>
      <c:spPr>
        <a:solidFill>
          <a:srgbClr val="C0C0C0"/>
        </a:solidFill>
        <a:ln w="3175">
          <a:solidFill>
            <a:srgbClr val="000000"/>
          </a:solidFill>
          <a:prstDash val="solid"/>
        </a:ln>
      </c:spPr>
    </c:floor>
    <c:sideWall>
      <c:thickness val="0"/>
      <c:spPr>
        <a:solidFill>
          <a:srgbClr val="CCFFFF"/>
        </a:solidFill>
        <a:ln w="12700">
          <a:solidFill>
            <a:srgbClr val="000000"/>
          </a:solidFill>
          <a:prstDash val="solid"/>
        </a:ln>
      </c:spPr>
    </c:sideWall>
    <c:backWall>
      <c:thickness val="0"/>
      <c:spPr>
        <a:solidFill>
          <a:srgbClr val="CCFFFF"/>
        </a:solidFill>
        <a:ln w="12700">
          <a:solidFill>
            <a:srgbClr val="000000"/>
          </a:solidFill>
          <a:prstDash val="solid"/>
        </a:ln>
      </c:spPr>
    </c:backWall>
    <c:plotArea>
      <c:layout>
        <c:manualLayout>
          <c:layoutTarget val="inner"/>
          <c:xMode val="edge"/>
          <c:yMode val="edge"/>
          <c:x val="7.464788732394366E-2"/>
          <c:y val="5.0682261208576995E-2"/>
          <c:w val="0.62816901408450709"/>
          <c:h val="0.88109161793372315"/>
        </c:manualLayout>
      </c:layout>
      <c:bar3DChart>
        <c:barDir val="col"/>
        <c:grouping val="clustered"/>
        <c:varyColors val="0"/>
        <c:ser>
          <c:idx val="0"/>
          <c:order val="0"/>
          <c:tx>
            <c:strRef>
              <c:f>Sheet1!$A$2</c:f>
              <c:strCache>
                <c:ptCount val="1"/>
                <c:pt idx="0">
                  <c:v>алгебра</c:v>
                </c:pt>
              </c:strCache>
            </c:strRef>
          </c:tx>
          <c:spPr>
            <a:solidFill>
              <a:srgbClr val="CCCCFF"/>
            </a:solidFill>
            <a:ln w="12680">
              <a:solidFill>
                <a:srgbClr val="000000"/>
              </a:solidFill>
              <a:prstDash val="solid"/>
            </a:ln>
          </c:spPr>
          <c:invertIfNegative val="0"/>
          <c:cat>
            <c:numRef>
              <c:f>Sheet1!$B$1:$B$1</c:f>
              <c:numCache>
                <c:formatCode>General</c:formatCode>
                <c:ptCount val="1"/>
              </c:numCache>
            </c:numRef>
          </c:cat>
          <c:val>
            <c:numRef>
              <c:f>Sheet1!$B$2:$B$2</c:f>
              <c:numCache>
                <c:formatCode>General</c:formatCode>
                <c:ptCount val="1"/>
                <c:pt idx="0">
                  <c:v>42</c:v>
                </c:pt>
              </c:numCache>
            </c:numRef>
          </c:val>
          <c:extLst>
            <c:ext xmlns:c16="http://schemas.microsoft.com/office/drawing/2014/chart" uri="{C3380CC4-5D6E-409C-BE32-E72D297353CC}">
              <c16:uniqueId val="{00000000-2282-41BA-896D-019720ADAEF1}"/>
            </c:ext>
          </c:extLst>
        </c:ser>
        <c:ser>
          <c:idx val="1"/>
          <c:order val="1"/>
          <c:tx>
            <c:strRef>
              <c:f>Sheet1!$A$3</c:f>
              <c:strCache>
                <c:ptCount val="1"/>
                <c:pt idx="0">
                  <c:v>геометрія</c:v>
                </c:pt>
              </c:strCache>
            </c:strRef>
          </c:tx>
          <c:spPr>
            <a:solidFill>
              <a:srgbClr val="C0C0C0"/>
            </a:solidFill>
            <a:ln w="12680">
              <a:solidFill>
                <a:srgbClr val="000000"/>
              </a:solidFill>
              <a:prstDash val="solid"/>
            </a:ln>
          </c:spPr>
          <c:invertIfNegative val="0"/>
          <c:cat>
            <c:numRef>
              <c:f>Sheet1!$B$1:$B$1</c:f>
              <c:numCache>
                <c:formatCode>General</c:formatCode>
                <c:ptCount val="1"/>
              </c:numCache>
            </c:numRef>
          </c:cat>
          <c:val>
            <c:numRef>
              <c:f>Sheet1!$B$3:$B$3</c:f>
              <c:numCache>
                <c:formatCode>General</c:formatCode>
                <c:ptCount val="1"/>
                <c:pt idx="0">
                  <c:v>60.5</c:v>
                </c:pt>
              </c:numCache>
            </c:numRef>
          </c:val>
          <c:extLst>
            <c:ext xmlns:c16="http://schemas.microsoft.com/office/drawing/2014/chart" uri="{C3380CC4-5D6E-409C-BE32-E72D297353CC}">
              <c16:uniqueId val="{00000001-2282-41BA-896D-019720ADAEF1}"/>
            </c:ext>
          </c:extLst>
        </c:ser>
        <c:ser>
          <c:idx val="2"/>
          <c:order val="2"/>
          <c:tx>
            <c:strRef>
              <c:f>Sheet1!$A$4</c:f>
              <c:strCache>
                <c:ptCount val="1"/>
                <c:pt idx="0">
                  <c:v>біологія</c:v>
                </c:pt>
              </c:strCache>
            </c:strRef>
          </c:tx>
          <c:spPr>
            <a:solidFill>
              <a:srgbClr val="FFFF99"/>
            </a:solidFill>
            <a:ln w="12680">
              <a:solidFill>
                <a:srgbClr val="000000"/>
              </a:solidFill>
              <a:prstDash val="solid"/>
            </a:ln>
          </c:spPr>
          <c:invertIfNegative val="0"/>
          <c:cat>
            <c:numRef>
              <c:f>Sheet1!$B$1:$B$1</c:f>
              <c:numCache>
                <c:formatCode>General</c:formatCode>
                <c:ptCount val="1"/>
              </c:numCache>
            </c:numRef>
          </c:cat>
          <c:val>
            <c:numRef>
              <c:f>Sheet1!$B$4:$B$4</c:f>
              <c:numCache>
                <c:formatCode>General</c:formatCode>
                <c:ptCount val="1"/>
                <c:pt idx="0">
                  <c:v>62</c:v>
                </c:pt>
              </c:numCache>
            </c:numRef>
          </c:val>
          <c:extLst>
            <c:ext xmlns:c16="http://schemas.microsoft.com/office/drawing/2014/chart" uri="{C3380CC4-5D6E-409C-BE32-E72D297353CC}">
              <c16:uniqueId val="{00000002-2282-41BA-896D-019720ADAEF1}"/>
            </c:ext>
          </c:extLst>
        </c:ser>
        <c:ser>
          <c:idx val="3"/>
          <c:order val="3"/>
          <c:tx>
            <c:strRef>
              <c:f>Sheet1!$A$5</c:f>
              <c:strCache>
                <c:ptCount val="1"/>
                <c:pt idx="0">
                  <c:v>географія</c:v>
                </c:pt>
              </c:strCache>
            </c:strRef>
          </c:tx>
          <c:spPr>
            <a:solidFill>
              <a:srgbClr val="CCFFCC"/>
            </a:solidFill>
            <a:ln w="12680">
              <a:solidFill>
                <a:srgbClr val="000000"/>
              </a:solidFill>
              <a:prstDash val="solid"/>
            </a:ln>
          </c:spPr>
          <c:invertIfNegative val="0"/>
          <c:cat>
            <c:numRef>
              <c:f>Sheet1!$B$1:$B$1</c:f>
              <c:numCache>
                <c:formatCode>General</c:formatCode>
                <c:ptCount val="1"/>
              </c:numCache>
            </c:numRef>
          </c:cat>
          <c:val>
            <c:numRef>
              <c:f>Sheet1!$B$5:$B$5</c:f>
              <c:numCache>
                <c:formatCode>General</c:formatCode>
                <c:ptCount val="1"/>
                <c:pt idx="0">
                  <c:v>62</c:v>
                </c:pt>
              </c:numCache>
            </c:numRef>
          </c:val>
          <c:extLst>
            <c:ext xmlns:c16="http://schemas.microsoft.com/office/drawing/2014/chart" uri="{C3380CC4-5D6E-409C-BE32-E72D297353CC}">
              <c16:uniqueId val="{00000003-2282-41BA-896D-019720ADAEF1}"/>
            </c:ext>
          </c:extLst>
        </c:ser>
        <c:ser>
          <c:idx val="4"/>
          <c:order val="4"/>
          <c:tx>
            <c:strRef>
              <c:f>Sheet1!$A$6</c:f>
              <c:strCache>
                <c:ptCount val="1"/>
                <c:pt idx="0">
                  <c:v>хімія</c:v>
                </c:pt>
              </c:strCache>
            </c:strRef>
          </c:tx>
          <c:spPr>
            <a:solidFill>
              <a:srgbClr val="FFCC99"/>
            </a:solidFill>
            <a:ln w="12680">
              <a:solidFill>
                <a:srgbClr val="000000"/>
              </a:solidFill>
              <a:prstDash val="solid"/>
            </a:ln>
          </c:spPr>
          <c:invertIfNegative val="0"/>
          <c:cat>
            <c:numRef>
              <c:f>Sheet1!$B$1:$B$1</c:f>
              <c:numCache>
                <c:formatCode>General</c:formatCode>
                <c:ptCount val="1"/>
              </c:numCache>
            </c:numRef>
          </c:cat>
          <c:val>
            <c:numRef>
              <c:f>Sheet1!$B$6:$B$6</c:f>
              <c:numCache>
                <c:formatCode>General</c:formatCode>
                <c:ptCount val="1"/>
                <c:pt idx="0">
                  <c:v>64</c:v>
                </c:pt>
              </c:numCache>
            </c:numRef>
          </c:val>
          <c:extLst>
            <c:ext xmlns:c16="http://schemas.microsoft.com/office/drawing/2014/chart" uri="{C3380CC4-5D6E-409C-BE32-E72D297353CC}">
              <c16:uniqueId val="{00000004-2282-41BA-896D-019720ADAEF1}"/>
            </c:ext>
          </c:extLst>
        </c:ser>
        <c:ser>
          <c:idx val="5"/>
          <c:order val="5"/>
          <c:tx>
            <c:strRef>
              <c:f>Sheet1!$A$7</c:f>
              <c:strCache>
                <c:ptCount val="1"/>
                <c:pt idx="0">
                  <c:v>укр.мова</c:v>
                </c:pt>
              </c:strCache>
            </c:strRef>
          </c:tx>
          <c:spPr>
            <a:solidFill>
              <a:srgbClr val="FF8080"/>
            </a:solidFill>
            <a:ln w="12680">
              <a:solidFill>
                <a:srgbClr val="000000"/>
              </a:solidFill>
              <a:prstDash val="solid"/>
            </a:ln>
          </c:spPr>
          <c:invertIfNegative val="0"/>
          <c:cat>
            <c:numRef>
              <c:f>Sheet1!$B$1:$B$1</c:f>
              <c:numCache>
                <c:formatCode>General</c:formatCode>
                <c:ptCount val="1"/>
              </c:numCache>
            </c:numRef>
          </c:cat>
          <c:val>
            <c:numRef>
              <c:f>Sheet1!$B$7:$B$7</c:f>
              <c:numCache>
                <c:formatCode>General</c:formatCode>
                <c:ptCount val="1"/>
                <c:pt idx="0">
                  <c:v>66</c:v>
                </c:pt>
              </c:numCache>
            </c:numRef>
          </c:val>
          <c:extLst>
            <c:ext xmlns:c16="http://schemas.microsoft.com/office/drawing/2014/chart" uri="{C3380CC4-5D6E-409C-BE32-E72D297353CC}">
              <c16:uniqueId val="{00000005-2282-41BA-896D-019720ADAEF1}"/>
            </c:ext>
          </c:extLst>
        </c:ser>
        <c:ser>
          <c:idx val="6"/>
          <c:order val="6"/>
          <c:tx>
            <c:strRef>
              <c:f>Sheet1!$A$8</c:f>
              <c:strCache>
                <c:ptCount val="1"/>
                <c:pt idx="0">
                  <c:v>історія</c:v>
                </c:pt>
              </c:strCache>
            </c:strRef>
          </c:tx>
          <c:spPr>
            <a:solidFill>
              <a:srgbClr val="FF99CC"/>
            </a:solidFill>
            <a:ln w="12680">
              <a:solidFill>
                <a:srgbClr val="000000"/>
              </a:solidFill>
              <a:prstDash val="solid"/>
            </a:ln>
          </c:spPr>
          <c:invertIfNegative val="0"/>
          <c:cat>
            <c:numRef>
              <c:f>Sheet1!$B$1:$B$1</c:f>
              <c:numCache>
                <c:formatCode>General</c:formatCode>
                <c:ptCount val="1"/>
              </c:numCache>
            </c:numRef>
          </c:cat>
          <c:val>
            <c:numRef>
              <c:f>Sheet1!$B$8:$B$8</c:f>
              <c:numCache>
                <c:formatCode>General</c:formatCode>
                <c:ptCount val="1"/>
                <c:pt idx="0">
                  <c:v>63</c:v>
                </c:pt>
              </c:numCache>
            </c:numRef>
          </c:val>
          <c:extLst>
            <c:ext xmlns:c16="http://schemas.microsoft.com/office/drawing/2014/chart" uri="{C3380CC4-5D6E-409C-BE32-E72D297353CC}">
              <c16:uniqueId val="{00000006-2282-41BA-896D-019720ADAEF1}"/>
            </c:ext>
          </c:extLst>
        </c:ser>
        <c:ser>
          <c:idx val="7"/>
          <c:order val="7"/>
          <c:tx>
            <c:strRef>
              <c:f>Sheet1!$A$9</c:f>
              <c:strCache>
                <c:ptCount val="1"/>
                <c:pt idx="0">
                  <c:v>інформ</c:v>
                </c:pt>
              </c:strCache>
            </c:strRef>
          </c:tx>
          <c:spPr>
            <a:solidFill>
              <a:srgbClr val="CCCCFF"/>
            </a:solidFill>
            <a:ln w="12680">
              <a:solidFill>
                <a:srgbClr val="000000"/>
              </a:solidFill>
              <a:prstDash val="solid"/>
            </a:ln>
          </c:spPr>
          <c:invertIfNegative val="0"/>
          <c:cat>
            <c:numRef>
              <c:f>Sheet1!$B$1:$B$1</c:f>
              <c:numCache>
                <c:formatCode>General</c:formatCode>
                <c:ptCount val="1"/>
              </c:numCache>
            </c:numRef>
          </c:cat>
          <c:val>
            <c:numRef>
              <c:f>Sheet1!$B$9:$B$9</c:f>
              <c:numCache>
                <c:formatCode>General</c:formatCode>
                <c:ptCount val="1"/>
                <c:pt idx="0">
                  <c:v>90</c:v>
                </c:pt>
              </c:numCache>
            </c:numRef>
          </c:val>
          <c:extLst>
            <c:ext xmlns:c16="http://schemas.microsoft.com/office/drawing/2014/chart" uri="{C3380CC4-5D6E-409C-BE32-E72D297353CC}">
              <c16:uniqueId val="{00000007-2282-41BA-896D-019720ADAEF1}"/>
            </c:ext>
          </c:extLst>
        </c:ser>
        <c:ser>
          <c:idx val="8"/>
          <c:order val="8"/>
          <c:tx>
            <c:strRef>
              <c:f>Sheet1!$A$10</c:f>
              <c:strCache>
                <c:ptCount val="1"/>
                <c:pt idx="0">
                  <c:v>укр.літ.</c:v>
                </c:pt>
              </c:strCache>
            </c:strRef>
          </c:tx>
          <c:spPr>
            <a:solidFill>
              <a:srgbClr val="000080"/>
            </a:solidFill>
            <a:ln w="12680">
              <a:solidFill>
                <a:srgbClr val="000000"/>
              </a:solidFill>
              <a:prstDash val="solid"/>
            </a:ln>
          </c:spPr>
          <c:invertIfNegative val="0"/>
          <c:cat>
            <c:numRef>
              <c:f>Sheet1!$B$1:$B$1</c:f>
              <c:numCache>
                <c:formatCode>General</c:formatCode>
                <c:ptCount val="1"/>
              </c:numCache>
            </c:numRef>
          </c:cat>
          <c:val>
            <c:numRef>
              <c:f>Sheet1!$B$10:$B$10</c:f>
              <c:numCache>
                <c:formatCode>General</c:formatCode>
                <c:ptCount val="1"/>
                <c:pt idx="0">
                  <c:v>63</c:v>
                </c:pt>
              </c:numCache>
            </c:numRef>
          </c:val>
          <c:extLst>
            <c:ext xmlns:c16="http://schemas.microsoft.com/office/drawing/2014/chart" uri="{C3380CC4-5D6E-409C-BE32-E72D297353CC}">
              <c16:uniqueId val="{00000008-2282-41BA-896D-019720ADAEF1}"/>
            </c:ext>
          </c:extLst>
        </c:ser>
        <c:ser>
          <c:idx val="9"/>
          <c:order val="9"/>
          <c:tx>
            <c:strRef>
              <c:f>Sheet1!$A$11</c:f>
              <c:strCache>
                <c:ptCount val="1"/>
                <c:pt idx="0">
                  <c:v>зар. літ.</c:v>
                </c:pt>
              </c:strCache>
            </c:strRef>
          </c:tx>
          <c:spPr>
            <a:solidFill>
              <a:srgbClr val="FF00FF"/>
            </a:solidFill>
            <a:ln w="12680">
              <a:solidFill>
                <a:srgbClr val="000000"/>
              </a:solidFill>
              <a:prstDash val="solid"/>
            </a:ln>
          </c:spPr>
          <c:invertIfNegative val="0"/>
          <c:cat>
            <c:numRef>
              <c:f>Sheet1!$B$1:$B$1</c:f>
              <c:numCache>
                <c:formatCode>General</c:formatCode>
                <c:ptCount val="1"/>
              </c:numCache>
            </c:numRef>
          </c:cat>
          <c:val>
            <c:numRef>
              <c:f>Sheet1!$B$11:$B$11</c:f>
              <c:numCache>
                <c:formatCode>General</c:formatCode>
                <c:ptCount val="1"/>
                <c:pt idx="0">
                  <c:v>72</c:v>
                </c:pt>
              </c:numCache>
            </c:numRef>
          </c:val>
          <c:extLst>
            <c:ext xmlns:c16="http://schemas.microsoft.com/office/drawing/2014/chart" uri="{C3380CC4-5D6E-409C-BE32-E72D297353CC}">
              <c16:uniqueId val="{00000009-2282-41BA-896D-019720ADAEF1}"/>
            </c:ext>
          </c:extLst>
        </c:ser>
        <c:ser>
          <c:idx val="10"/>
          <c:order val="10"/>
          <c:tx>
            <c:strRef>
              <c:f>Sheet1!$A$12</c:f>
              <c:strCache>
                <c:ptCount val="1"/>
                <c:pt idx="0">
                  <c:v>правозн.</c:v>
                </c:pt>
              </c:strCache>
            </c:strRef>
          </c:tx>
          <c:spPr>
            <a:solidFill>
              <a:srgbClr val="FFFF00"/>
            </a:solidFill>
            <a:ln w="12680">
              <a:solidFill>
                <a:srgbClr val="000000"/>
              </a:solidFill>
              <a:prstDash val="solid"/>
            </a:ln>
          </c:spPr>
          <c:invertIfNegative val="0"/>
          <c:cat>
            <c:numRef>
              <c:f>Sheet1!$B$1:$B$1</c:f>
              <c:numCache>
                <c:formatCode>General</c:formatCode>
                <c:ptCount val="1"/>
              </c:numCache>
            </c:numRef>
          </c:cat>
          <c:val>
            <c:numRef>
              <c:f>Sheet1!$B$12:$B$12</c:f>
              <c:numCache>
                <c:formatCode>General</c:formatCode>
                <c:ptCount val="1"/>
                <c:pt idx="0">
                  <c:v>84.5</c:v>
                </c:pt>
              </c:numCache>
            </c:numRef>
          </c:val>
          <c:extLst>
            <c:ext xmlns:c16="http://schemas.microsoft.com/office/drawing/2014/chart" uri="{C3380CC4-5D6E-409C-BE32-E72D297353CC}">
              <c16:uniqueId val="{0000000A-2282-41BA-896D-019720ADAEF1}"/>
            </c:ext>
          </c:extLst>
        </c:ser>
        <c:ser>
          <c:idx val="11"/>
          <c:order val="11"/>
          <c:tx>
            <c:strRef>
              <c:f>Sheet1!$A$13</c:f>
              <c:strCache>
                <c:ptCount val="1"/>
                <c:pt idx="0">
                  <c:v>англ. мов.</c:v>
                </c:pt>
              </c:strCache>
            </c:strRef>
          </c:tx>
          <c:spPr>
            <a:solidFill>
              <a:srgbClr val="00FFFF"/>
            </a:solidFill>
            <a:ln w="12680">
              <a:solidFill>
                <a:srgbClr val="000000"/>
              </a:solidFill>
              <a:prstDash val="solid"/>
            </a:ln>
          </c:spPr>
          <c:invertIfNegative val="0"/>
          <c:cat>
            <c:numRef>
              <c:f>Sheet1!$B$1:$B$1</c:f>
              <c:numCache>
                <c:formatCode>General</c:formatCode>
                <c:ptCount val="1"/>
              </c:numCache>
            </c:numRef>
          </c:cat>
          <c:val>
            <c:numRef>
              <c:f>Sheet1!$B$13:$B$13</c:f>
              <c:numCache>
                <c:formatCode>General</c:formatCode>
                <c:ptCount val="1"/>
                <c:pt idx="0">
                  <c:v>74</c:v>
                </c:pt>
              </c:numCache>
            </c:numRef>
          </c:val>
          <c:extLst>
            <c:ext xmlns:c16="http://schemas.microsoft.com/office/drawing/2014/chart" uri="{C3380CC4-5D6E-409C-BE32-E72D297353CC}">
              <c16:uniqueId val="{0000000B-2282-41BA-896D-019720ADAEF1}"/>
            </c:ext>
          </c:extLst>
        </c:ser>
        <c:ser>
          <c:idx val="12"/>
          <c:order val="12"/>
          <c:tx>
            <c:strRef>
              <c:f>Sheet1!$A$14</c:f>
              <c:strCache>
                <c:ptCount val="1"/>
                <c:pt idx="0">
                  <c:v>нім.мова</c:v>
                </c:pt>
              </c:strCache>
            </c:strRef>
          </c:tx>
          <c:spPr>
            <a:solidFill>
              <a:srgbClr val="800080"/>
            </a:solidFill>
            <a:ln w="12680">
              <a:solidFill>
                <a:srgbClr val="000000"/>
              </a:solidFill>
              <a:prstDash val="solid"/>
            </a:ln>
          </c:spPr>
          <c:invertIfNegative val="0"/>
          <c:cat>
            <c:numRef>
              <c:f>Sheet1!$B$1:$B$1</c:f>
              <c:numCache>
                <c:formatCode>General</c:formatCode>
                <c:ptCount val="1"/>
              </c:numCache>
            </c:numRef>
          </c:cat>
          <c:val>
            <c:numRef>
              <c:f>Sheet1!$B$14:$B$14</c:f>
              <c:numCache>
                <c:formatCode>General</c:formatCode>
                <c:ptCount val="1"/>
                <c:pt idx="0">
                  <c:v>57</c:v>
                </c:pt>
              </c:numCache>
            </c:numRef>
          </c:val>
          <c:extLst>
            <c:ext xmlns:c16="http://schemas.microsoft.com/office/drawing/2014/chart" uri="{C3380CC4-5D6E-409C-BE32-E72D297353CC}">
              <c16:uniqueId val="{0000000C-2282-41BA-896D-019720ADAEF1}"/>
            </c:ext>
          </c:extLst>
        </c:ser>
        <c:dLbls>
          <c:showLegendKey val="0"/>
          <c:showVal val="0"/>
          <c:showCatName val="0"/>
          <c:showSerName val="0"/>
          <c:showPercent val="0"/>
          <c:showBubbleSize val="0"/>
        </c:dLbls>
        <c:gapWidth val="150"/>
        <c:gapDepth val="0"/>
        <c:shape val="box"/>
        <c:axId val="161397600"/>
        <c:axId val="1"/>
        <c:axId val="0"/>
      </c:bar3DChart>
      <c:catAx>
        <c:axId val="161397600"/>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2047" b="1" i="0" u="none" strike="noStrike" baseline="0">
                <a:solidFill>
                  <a:srgbClr val="000000"/>
                </a:solidFill>
                <a:latin typeface="Arial Cyr"/>
                <a:ea typeface="Arial Cyr"/>
                <a:cs typeface="Arial Cyr"/>
              </a:defRPr>
            </a:pPr>
            <a:endParaRPr lang="uk-UA"/>
          </a:p>
        </c:txPr>
        <c:crossAx val="1"/>
        <c:crosses val="autoZero"/>
        <c:auto val="1"/>
        <c:lblAlgn val="ctr"/>
        <c:lblOffset val="100"/>
        <c:tickLblSkip val="1"/>
        <c:tickMarkSkip val="1"/>
        <c:noMultiLvlLbl val="0"/>
      </c:catAx>
      <c:valAx>
        <c:axId val="1"/>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2047" b="1" i="0" u="none" strike="noStrike" baseline="0">
                <a:solidFill>
                  <a:srgbClr val="000000"/>
                </a:solidFill>
                <a:latin typeface="Arial Cyr"/>
                <a:ea typeface="Arial Cyr"/>
                <a:cs typeface="Arial Cyr"/>
              </a:defRPr>
            </a:pPr>
            <a:endParaRPr lang="uk-UA"/>
          </a:p>
        </c:txPr>
        <c:crossAx val="161397600"/>
        <c:crosses val="autoZero"/>
        <c:crossBetween val="between"/>
      </c:valAx>
      <c:spPr>
        <a:noFill/>
        <a:ln w="25361">
          <a:noFill/>
        </a:ln>
      </c:spPr>
    </c:plotArea>
    <c:legend>
      <c:legendPos val="r"/>
      <c:layout>
        <c:manualLayout>
          <c:xMode val="edge"/>
          <c:yMode val="edge"/>
          <c:x val="0.71830985915492962"/>
          <c:y val="0.21442495126705652"/>
          <c:w val="0.27605633802816903"/>
          <c:h val="0.53021442495126703"/>
        </c:manualLayout>
      </c:layout>
      <c:overlay val="0"/>
      <c:spPr>
        <a:noFill/>
        <a:ln w="3170">
          <a:solidFill>
            <a:srgbClr val="000000"/>
          </a:solidFill>
          <a:prstDash val="solid"/>
        </a:ln>
      </c:spPr>
      <c:txPr>
        <a:bodyPr/>
        <a:lstStyle/>
        <a:p>
          <a:pPr>
            <a:defRPr sz="1882" b="1"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2047" b="1"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15794</Words>
  <Characters>9004</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2020-06-22T08:08:00Z</dcterms:created>
  <dcterms:modified xsi:type="dcterms:W3CDTF">2020-06-22T08:34:00Z</dcterms:modified>
</cp:coreProperties>
</file>