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3B" w:rsidRPr="00A72735" w:rsidRDefault="00E67C3B" w:rsidP="00E67C3B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67C3B" w:rsidRPr="00A72735" w:rsidRDefault="00E67C3B" w:rsidP="00E67C3B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2735">
        <w:rPr>
          <w:rFonts w:ascii="Times New Roman" w:hAnsi="Times New Roman"/>
          <w:color w:val="000000"/>
          <w:sz w:val="24"/>
          <w:szCs w:val="24"/>
          <w:lang w:val="uk-UA"/>
        </w:rPr>
        <w:t>АТЕСТАЦІЙНИЙ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72735">
        <w:rPr>
          <w:rFonts w:ascii="Times New Roman" w:hAnsi="Times New Roman"/>
          <w:color w:val="000000"/>
          <w:sz w:val="24"/>
          <w:szCs w:val="24"/>
          <w:lang w:val="uk-UA"/>
        </w:rPr>
        <w:t>ЛИСТ</w:t>
      </w:r>
    </w:p>
    <w:p w:rsidR="00E67C3B" w:rsidRPr="00931964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Прізвище,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ім’я,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батькові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наявності)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працівника</w:t>
      </w:r>
    </w:p>
    <w:p w:rsidR="00E67C3B" w:rsidRPr="009B6789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Кравчак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Олег Миколайович</w:t>
      </w:r>
    </w:p>
    <w:p w:rsidR="00E67C3B" w:rsidRPr="00931964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подання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документів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C3B">
        <w:rPr>
          <w:rFonts w:ascii="Times New Roman" w:hAnsi="Times New Roman"/>
          <w:b/>
          <w:color w:val="000000"/>
          <w:sz w:val="24"/>
          <w:szCs w:val="24"/>
        </w:rPr>
        <w:t>«10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93196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січня    2024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року</w:t>
      </w:r>
    </w:p>
    <w:p w:rsidR="00E67C3B" w:rsidRPr="00931964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B6789">
        <w:rPr>
          <w:rFonts w:ascii="Times New Roman" w:hAnsi="Times New Roman"/>
          <w:b/>
          <w:color w:val="000000"/>
          <w:sz w:val="24"/>
          <w:szCs w:val="24"/>
        </w:rPr>
        <w:t xml:space="preserve">  вища</w:t>
      </w:r>
    </w:p>
    <w:p w:rsidR="00E67C3B" w:rsidRPr="00194226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Ступінь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(освітньо-кваліфікаційний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рівень)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вищої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освіти</w:t>
      </w:r>
      <w:r>
        <w:rPr>
          <w:rFonts w:ascii="Times New Roman" w:hAnsi="Times New Roman"/>
          <w:color w:val="000000"/>
          <w:sz w:val="24"/>
          <w:szCs w:val="24"/>
        </w:rPr>
        <w:t xml:space="preserve">     -</w:t>
      </w:r>
      <w:r w:rsidRPr="009B6789">
        <w:rPr>
          <w:rFonts w:ascii="Times New Roman" w:hAnsi="Times New Roman"/>
          <w:b/>
          <w:color w:val="000000"/>
          <w:sz w:val="24"/>
          <w:szCs w:val="24"/>
        </w:rPr>
        <w:t>спеціаліст</w:t>
      </w:r>
    </w:p>
    <w:p w:rsidR="00E67C3B" w:rsidRPr="00931964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1964">
        <w:rPr>
          <w:rFonts w:ascii="Times New Roman" w:hAnsi="Times New Roman"/>
          <w:color w:val="000000"/>
          <w:sz w:val="24"/>
          <w:szCs w:val="24"/>
        </w:rPr>
        <w:t>Освітньо</w:t>
      </w:r>
      <w:proofErr w:type="spellEnd"/>
      <w:r w:rsidRPr="00931964">
        <w:rPr>
          <w:rFonts w:ascii="Times New Roman" w:hAnsi="Times New Roman"/>
          <w:color w:val="000000"/>
          <w:sz w:val="24"/>
          <w:szCs w:val="24"/>
        </w:rPr>
        <w:t>-науковий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ступінь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наявності)</w:t>
      </w:r>
      <w:r>
        <w:rPr>
          <w:rFonts w:ascii="Times New Roman" w:hAnsi="Times New Roman"/>
          <w:color w:val="000000"/>
          <w:sz w:val="24"/>
          <w:szCs w:val="24"/>
        </w:rPr>
        <w:t xml:space="preserve"> ___</w:t>
      </w:r>
      <w:r w:rsidRPr="009B6789">
        <w:rPr>
          <w:rFonts w:ascii="Times New Roman" w:hAnsi="Times New Roman"/>
          <w:b/>
          <w:color w:val="000000"/>
          <w:sz w:val="24"/>
          <w:szCs w:val="24"/>
        </w:rPr>
        <w:t>не має</w:t>
      </w:r>
    </w:p>
    <w:p w:rsidR="00E67C3B" w:rsidRPr="009B6789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Найменування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закладу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який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видав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документ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освіту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789">
        <w:rPr>
          <w:rFonts w:ascii="Times New Roman" w:hAnsi="Times New Roman"/>
          <w:b/>
          <w:color w:val="000000"/>
          <w:sz w:val="24"/>
          <w:szCs w:val="24"/>
        </w:rPr>
        <w:t>Психолого-педагогічне відділення Дослідницького Центру Міністерства освіти і науки України</w:t>
      </w:r>
    </w:p>
    <w:p w:rsidR="00E67C3B" w:rsidRPr="00194226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6789">
        <w:rPr>
          <w:rFonts w:ascii="Times New Roman" w:hAnsi="Times New Roman"/>
          <w:b/>
          <w:color w:val="000000"/>
          <w:sz w:val="24"/>
          <w:szCs w:val="24"/>
        </w:rPr>
        <w:t>при Національному університеті «Львівська політехніка»__</w:t>
      </w:r>
      <w:r>
        <w:rPr>
          <w:rFonts w:ascii="Times New Roman" w:hAnsi="Times New Roman"/>
          <w:b/>
          <w:color w:val="000000"/>
          <w:sz w:val="24"/>
          <w:szCs w:val="24"/>
        </w:rPr>
        <w:t>____________</w:t>
      </w:r>
    </w:p>
    <w:p w:rsidR="00E67C3B" w:rsidRPr="00194226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Спеціальність,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зазначена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дипломі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викладач української та зарубіжної літератури</w:t>
      </w:r>
    </w:p>
    <w:p w:rsidR="00E67C3B" w:rsidRPr="00194226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Кваліфікація,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зазначена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дипломі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(додатку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нього)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викладач української та зарубіжної літератури</w:t>
      </w:r>
    </w:p>
    <w:p w:rsidR="00E67C3B" w:rsidRPr="00931964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Стаж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роботи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посадах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працівників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34 роки 6</w:t>
      </w:r>
      <w:r w:rsidRPr="00BF091F">
        <w:rPr>
          <w:rFonts w:ascii="Times New Roman" w:hAnsi="Times New Roman"/>
          <w:b/>
          <w:color w:val="000000"/>
          <w:sz w:val="24"/>
          <w:szCs w:val="24"/>
        </w:rPr>
        <w:t xml:space="preserve"> місяців</w:t>
      </w:r>
    </w:p>
    <w:p w:rsidR="00E67C3B" w:rsidRPr="00194226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Відомості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підвищення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кваліфікації</w:t>
      </w:r>
      <w:r>
        <w:rPr>
          <w:rFonts w:ascii="Times New Roman" w:hAnsi="Times New Roman"/>
          <w:color w:val="000000"/>
          <w:sz w:val="24"/>
          <w:szCs w:val="24"/>
        </w:rPr>
        <w:t xml:space="preserve">  ЛОІППО (62 год.),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прометеус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(105 год.),  – 5,57 кредитів ЄКТС</w:t>
      </w:r>
    </w:p>
    <w:p w:rsidR="00E67C3B" w:rsidRPr="00FE53CE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E53CE">
        <w:rPr>
          <w:rFonts w:ascii="Times New Roman" w:hAnsi="Times New Roman"/>
          <w:color w:val="000000"/>
          <w:sz w:val="20"/>
          <w:szCs w:val="20"/>
        </w:rPr>
        <w:t>(найменування закладу (закладів), у якому (яких) педагогічний працівник підвищував кваліфікацію, кількість кредитів ЄКТС)</w:t>
      </w:r>
    </w:p>
    <w:p w:rsidR="00E67C3B" w:rsidRPr="006A2A6D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проходження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результати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попередньої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A6D">
        <w:rPr>
          <w:rFonts w:ascii="Times New Roman" w:hAnsi="Times New Roman"/>
          <w:color w:val="000000"/>
          <w:sz w:val="24"/>
          <w:szCs w:val="24"/>
        </w:rPr>
        <w:t xml:space="preserve"> атестації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 xml:space="preserve"> 22 березня 2019 року- відповідає займаній посаді, відповідає раніше присвоєній кваліфікаційній категорії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спеціаліст вищої 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>категорії»_______________________________</w:t>
      </w:r>
    </w:p>
    <w:p w:rsidR="00E67C3B" w:rsidRPr="00194226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Посада,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якою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атестується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(яку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займає)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</w:t>
      </w: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>вчител</w:t>
      </w:r>
      <w:r>
        <w:rPr>
          <w:rFonts w:ascii="Times New Roman" w:hAnsi="Times New Roman"/>
          <w:b/>
          <w:color w:val="000000"/>
          <w:sz w:val="24"/>
          <w:szCs w:val="24"/>
        </w:rPr>
        <w:t>ь</w:t>
      </w:r>
    </w:p>
    <w:p w:rsidR="00E67C3B" w:rsidRPr="00931964" w:rsidRDefault="00E67C3B" w:rsidP="00E67C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Навчальний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(інтегрований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курс,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дисципліна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тощо),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який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(які)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викладає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педагогічний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працівник</w:t>
      </w:r>
      <w:r>
        <w:rPr>
          <w:rFonts w:ascii="Times New Roman" w:hAnsi="Times New Roman"/>
          <w:color w:val="000000"/>
          <w:sz w:val="24"/>
          <w:szCs w:val="24"/>
        </w:rPr>
        <w:t xml:space="preserve"> _ </w:t>
      </w:r>
      <w:r>
        <w:rPr>
          <w:rFonts w:ascii="Times New Roman" w:hAnsi="Times New Roman"/>
          <w:b/>
          <w:color w:val="000000"/>
          <w:sz w:val="24"/>
          <w:szCs w:val="24"/>
        </w:rPr>
        <w:t>зарубіжна література</w:t>
      </w:r>
    </w:p>
    <w:p w:rsidR="00E67C3B" w:rsidRPr="00931964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Атестаційна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комісія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____</w:t>
      </w:r>
      <w:r w:rsidRPr="006A2A6D">
        <w:rPr>
          <w:rFonts w:ascii="Times New Roman" w:hAnsi="Times New Roman"/>
          <w:b/>
          <w:color w:val="000000"/>
          <w:sz w:val="24"/>
          <w:szCs w:val="24"/>
        </w:rPr>
        <w:t>І___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рівня</w:t>
      </w:r>
    </w:p>
    <w:p w:rsidR="00E67C3B" w:rsidRPr="006A2A6D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A2A6D">
        <w:rPr>
          <w:rFonts w:ascii="Times New Roman" w:hAnsi="Times New Roman"/>
          <w:b/>
          <w:color w:val="000000"/>
          <w:sz w:val="24"/>
          <w:szCs w:val="24"/>
        </w:rPr>
        <w:t>Бітлянського</w:t>
      </w:r>
      <w:proofErr w:type="spellEnd"/>
      <w:r w:rsidRPr="006A2A6D">
        <w:rPr>
          <w:rFonts w:ascii="Times New Roman" w:hAnsi="Times New Roman"/>
          <w:b/>
          <w:color w:val="000000"/>
          <w:sz w:val="24"/>
          <w:szCs w:val="24"/>
        </w:rPr>
        <w:t xml:space="preserve"> закладу загальної середньої освіти  І-ІІІ ступенів– закладу дошкільної освіти </w:t>
      </w:r>
      <w:proofErr w:type="spellStart"/>
      <w:r w:rsidRPr="006A2A6D">
        <w:rPr>
          <w:rFonts w:ascii="Times New Roman" w:hAnsi="Times New Roman"/>
          <w:b/>
          <w:color w:val="000000"/>
          <w:sz w:val="24"/>
          <w:szCs w:val="24"/>
        </w:rPr>
        <w:t>Боринської</w:t>
      </w:r>
      <w:proofErr w:type="spellEnd"/>
      <w:r w:rsidRPr="006A2A6D">
        <w:rPr>
          <w:rFonts w:ascii="Times New Roman" w:hAnsi="Times New Roman"/>
          <w:b/>
          <w:color w:val="000000"/>
          <w:sz w:val="24"/>
          <w:szCs w:val="24"/>
        </w:rPr>
        <w:t xml:space="preserve"> селищної ради Самбірського району Львівської області______________________________________________________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</w:p>
    <w:p w:rsidR="00E67C3B" w:rsidRPr="00FE53CE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E53CE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E67C3B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E67C3B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ВИРІШИЛА</w:t>
      </w:r>
    </w:p>
    <w:p w:rsidR="00E67C3B" w:rsidRPr="00E67C3B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67C3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</w:t>
      </w:r>
      <w:proofErr w:type="spellStart"/>
      <w:r w:rsidRPr="00E67C3B">
        <w:rPr>
          <w:rFonts w:ascii="Times New Roman" w:hAnsi="Times New Roman"/>
          <w:b/>
          <w:color w:val="000000"/>
          <w:sz w:val="24"/>
          <w:szCs w:val="24"/>
        </w:rPr>
        <w:t>Кравчак</w:t>
      </w:r>
      <w:proofErr w:type="spellEnd"/>
      <w:r w:rsidRPr="00E67C3B">
        <w:rPr>
          <w:rFonts w:ascii="Times New Roman" w:hAnsi="Times New Roman"/>
          <w:b/>
          <w:color w:val="000000"/>
          <w:sz w:val="24"/>
          <w:szCs w:val="24"/>
        </w:rPr>
        <w:t xml:space="preserve"> Олег Миколайович</w:t>
      </w:r>
    </w:p>
    <w:p w:rsidR="00E67C3B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  <w:r w:rsidRPr="00FE53CE">
        <w:rPr>
          <w:rFonts w:ascii="Times New Roman" w:hAnsi="Times New Roman"/>
          <w:color w:val="000000"/>
          <w:sz w:val="20"/>
          <w:szCs w:val="20"/>
        </w:rPr>
        <w:t>(прізвище, ім’я, по батькові (за наявності) педагогічного працівника)</w:t>
      </w:r>
    </w:p>
    <w:p w:rsidR="00D31A14" w:rsidRDefault="00D31A14" w:rsidP="00E67C3B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E67C3B" w:rsidRPr="00D31A14" w:rsidRDefault="00D31A14" w:rsidP="00E67C3B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D31A1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відповідає займаній посаді</w:t>
      </w:r>
    </w:p>
    <w:p w:rsidR="00E67C3B" w:rsidRPr="00FC317E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(відповідає займаній посаді, не відповідає займаній посаді)</w:t>
      </w:r>
    </w:p>
    <w:p w:rsidR="00E67C3B" w:rsidRPr="00D31A14" w:rsidRDefault="00D31A14" w:rsidP="00E67C3B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D31A14">
        <w:rPr>
          <w:rFonts w:ascii="Times New Roman" w:hAnsi="Times New Roman"/>
          <w:b/>
          <w:color w:val="000000"/>
          <w:sz w:val="24"/>
          <w:szCs w:val="24"/>
        </w:rPr>
        <w:t>Присвоїти кваліфікаційну категорію « Спеціаліст першої категорії»</w:t>
      </w:r>
    </w:p>
    <w:p w:rsidR="00E67C3B" w:rsidRPr="00FC317E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(присвоїти/підтвердити кваліфікаційну категорію)</w:t>
      </w:r>
    </w:p>
    <w:p w:rsidR="00E67C3B" w:rsidRPr="00194226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E67C3B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(присвоїти (підтвердити) педагогічне звання)</w:t>
      </w:r>
    </w:p>
    <w:p w:rsidR="00E67C3B" w:rsidRPr="00FC317E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354"/>
        <w:gridCol w:w="3353"/>
      </w:tblGrid>
      <w:tr w:rsidR="00D31A14" w:rsidRPr="00931964" w:rsidTr="00AF2860">
        <w:trPr>
          <w:trHeight w:val="60"/>
        </w:trPr>
        <w:tc>
          <w:tcPr>
            <w:tcW w:w="1617" w:type="pct"/>
            <w:tcMar>
              <w:right w:w="57" w:type="dxa"/>
            </w:tcMar>
          </w:tcPr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691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91" w:type="pct"/>
            <w:tcMar>
              <w:top w:w="283" w:type="dxa"/>
              <w:left w:w="0" w:type="dxa"/>
              <w:bottom w:w="68" w:type="dxa"/>
            </w:tcMar>
          </w:tcPr>
          <w:p w:rsidR="00E67C3B" w:rsidRPr="00931964" w:rsidRDefault="00D31A14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Іван  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Гомзяк</w:t>
            </w:r>
          </w:p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D31A14" w:rsidRPr="00931964" w:rsidTr="00AF2860">
        <w:trPr>
          <w:trHeight w:val="60"/>
        </w:trPr>
        <w:tc>
          <w:tcPr>
            <w:tcW w:w="1617" w:type="pct"/>
            <w:tcMar>
              <w:right w:w="57" w:type="dxa"/>
            </w:tcMar>
          </w:tcPr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691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64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91" w:type="pct"/>
            <w:tcMar>
              <w:top w:w="113" w:type="dxa"/>
              <w:left w:w="0" w:type="dxa"/>
              <w:bottom w:w="68" w:type="dxa"/>
            </w:tcMar>
          </w:tcPr>
          <w:p w:rsidR="00E67C3B" w:rsidRPr="00931964" w:rsidRDefault="00D31A14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   Шутка</w:t>
            </w:r>
          </w:p>
          <w:p w:rsidR="00E67C3B" w:rsidRPr="00931964" w:rsidRDefault="00E67C3B" w:rsidP="00AF2860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17E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:rsidR="00E67C3B" w:rsidRPr="00931964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E67C3B" w:rsidRPr="00931964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Атестаційний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одержав:</w:t>
      </w:r>
    </w:p>
    <w:p w:rsidR="00E67C3B" w:rsidRPr="00931964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931964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E67C3B" w:rsidRPr="00FC317E" w:rsidRDefault="00E67C3B" w:rsidP="00E67C3B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C317E">
        <w:rPr>
          <w:rFonts w:ascii="Times New Roman" w:hAnsi="Times New Roman"/>
          <w:color w:val="000000"/>
          <w:sz w:val="20"/>
          <w:szCs w:val="20"/>
        </w:rPr>
        <w:t>(підпис)</w:t>
      </w:r>
    </w:p>
    <w:p w:rsidR="00E67C3B" w:rsidRPr="00FC317E" w:rsidRDefault="00E67C3B" w:rsidP="00E67C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</w:p>
    <w:p w:rsidR="00E67C3B" w:rsidRDefault="00E67C3B" w:rsidP="00E67C3B">
      <w:pPr>
        <w:shd w:val="clear" w:color="auto" w:fill="FFFFFF"/>
        <w:spacing w:after="0" w:line="193" w:lineRule="atLeast"/>
      </w:pPr>
      <w:r w:rsidRPr="00931964">
        <w:rPr>
          <w:rFonts w:ascii="Times New Roman" w:hAnsi="Times New Roman"/>
          <w:color w:val="000000"/>
          <w:sz w:val="24"/>
          <w:szCs w:val="24"/>
        </w:rPr>
        <w:t>«____»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20___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964">
        <w:rPr>
          <w:rFonts w:ascii="Times New Roman" w:hAnsi="Times New Roman"/>
          <w:color w:val="000000"/>
          <w:sz w:val="24"/>
          <w:szCs w:val="24"/>
        </w:rPr>
        <w:t>року</w:t>
      </w:r>
    </w:p>
    <w:p w:rsidR="001433E0" w:rsidRDefault="001433E0"/>
    <w:sectPr w:rsidR="001433E0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3B"/>
    <w:rsid w:val="001433E0"/>
    <w:rsid w:val="00D31A14"/>
    <w:rsid w:val="00E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9358"/>
  <w15:chartTrackingRefBased/>
  <w15:docId w15:val="{8509DEB5-EE65-4291-B8EA-AEACA49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3B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E67C3B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67C3B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3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1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2024-03-24T12:48:00Z</cp:lastPrinted>
  <dcterms:created xsi:type="dcterms:W3CDTF">2024-03-22T08:59:00Z</dcterms:created>
  <dcterms:modified xsi:type="dcterms:W3CDTF">2024-03-24T12:48:00Z</dcterms:modified>
</cp:coreProperties>
</file>