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AC581" w14:textId="2410D478" w:rsidR="00723F70" w:rsidRDefault="00E31668" w:rsidP="00E31668">
      <w:pPr>
        <w:pBdr>
          <w:top w:val="nil"/>
          <w:left w:val="nil"/>
          <w:bottom w:val="nil"/>
          <w:right w:val="nil"/>
          <w:between w:val="nil"/>
        </w:pBdr>
        <w:tabs>
          <w:tab w:val="left" w:pos="6576"/>
        </w:tabs>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ab/>
        <w:t xml:space="preserve">Додаток 3 </w:t>
      </w:r>
      <w:bookmarkStart w:id="0" w:name="_GoBack"/>
      <w:bookmarkEnd w:id="0"/>
    </w:p>
    <w:p w14:paraId="637E2361" w14:textId="232C233A" w:rsidR="00723F70" w:rsidRPr="00723F70" w:rsidRDefault="00723F70" w:rsidP="00723F70">
      <w:pPr>
        <w:pBdr>
          <w:top w:val="nil"/>
          <w:left w:val="nil"/>
          <w:bottom w:val="nil"/>
          <w:right w:val="nil"/>
          <w:between w:val="nil"/>
        </w:pBdr>
        <w:tabs>
          <w:tab w:val="left" w:pos="6492"/>
        </w:tabs>
        <w:rPr>
          <w:rFonts w:ascii="Times New Roman" w:eastAsia="Arial" w:hAnsi="Times New Roman" w:cs="Times New Roman"/>
          <w:color w:val="000000"/>
          <w:sz w:val="28"/>
          <w:szCs w:val="28"/>
        </w:rPr>
      </w:pPr>
      <w:r w:rsidRPr="00723F70">
        <w:rPr>
          <w:rFonts w:ascii="Times New Roman" w:eastAsia="Arial" w:hAnsi="Times New Roman" w:cs="Times New Roman"/>
          <w:color w:val="000000"/>
          <w:sz w:val="28"/>
          <w:szCs w:val="28"/>
        </w:rPr>
        <w:t xml:space="preserve">Схвалено </w:t>
      </w:r>
      <w:r w:rsidRPr="00723F70">
        <w:rPr>
          <w:rFonts w:ascii="Times New Roman" w:eastAsia="Arial" w:hAnsi="Times New Roman" w:cs="Times New Roman"/>
          <w:color w:val="000000"/>
          <w:sz w:val="28"/>
          <w:szCs w:val="28"/>
        </w:rPr>
        <w:tab/>
        <w:t>Затверджено</w:t>
      </w:r>
    </w:p>
    <w:p w14:paraId="7920399E" w14:textId="77777777" w:rsidR="00723F70" w:rsidRPr="00723F70" w:rsidRDefault="00723F70" w:rsidP="00723F70">
      <w:pPr>
        <w:widowControl w:val="0"/>
        <w:pBdr>
          <w:top w:val="nil"/>
          <w:left w:val="nil"/>
          <w:bottom w:val="nil"/>
          <w:right w:val="nil"/>
          <w:between w:val="nil"/>
        </w:pBdr>
        <w:tabs>
          <w:tab w:val="left" w:pos="6492"/>
        </w:tabs>
        <w:spacing w:after="0"/>
        <w:rPr>
          <w:rFonts w:ascii="Times New Roman" w:eastAsia="Arial" w:hAnsi="Times New Roman" w:cs="Times New Roman"/>
          <w:color w:val="000000"/>
          <w:sz w:val="28"/>
          <w:szCs w:val="28"/>
        </w:rPr>
      </w:pPr>
      <w:r w:rsidRPr="00723F70">
        <w:rPr>
          <w:rFonts w:ascii="Times New Roman" w:eastAsia="Arial" w:hAnsi="Times New Roman" w:cs="Times New Roman"/>
          <w:color w:val="000000"/>
          <w:sz w:val="28"/>
          <w:szCs w:val="28"/>
        </w:rPr>
        <w:t xml:space="preserve">На засіданні педагогічної ради                                   Наказ ОЗО « </w:t>
      </w:r>
      <w:proofErr w:type="spellStart"/>
      <w:r w:rsidRPr="00723F70">
        <w:rPr>
          <w:rFonts w:ascii="Times New Roman" w:eastAsia="Arial" w:hAnsi="Times New Roman" w:cs="Times New Roman"/>
          <w:color w:val="000000"/>
          <w:sz w:val="28"/>
          <w:szCs w:val="28"/>
        </w:rPr>
        <w:t>Бишівський</w:t>
      </w:r>
      <w:proofErr w:type="spellEnd"/>
      <w:r w:rsidRPr="00723F70">
        <w:rPr>
          <w:rFonts w:ascii="Times New Roman" w:eastAsia="Arial" w:hAnsi="Times New Roman" w:cs="Times New Roman"/>
          <w:color w:val="000000"/>
          <w:sz w:val="28"/>
          <w:szCs w:val="28"/>
        </w:rPr>
        <w:t xml:space="preserve">         </w:t>
      </w:r>
    </w:p>
    <w:p w14:paraId="644F6C7D" w14:textId="251481AD" w:rsidR="00723F70" w:rsidRPr="00723F70" w:rsidRDefault="00723F70" w:rsidP="00723F70">
      <w:pPr>
        <w:widowControl w:val="0"/>
        <w:pBdr>
          <w:top w:val="nil"/>
          <w:left w:val="nil"/>
          <w:bottom w:val="nil"/>
          <w:right w:val="nil"/>
          <w:between w:val="nil"/>
        </w:pBdr>
        <w:tabs>
          <w:tab w:val="left" w:pos="5772"/>
        </w:tabs>
        <w:spacing w:after="0"/>
        <w:rPr>
          <w:rFonts w:ascii="Times New Roman" w:eastAsia="Arial" w:hAnsi="Times New Roman" w:cs="Times New Roman"/>
          <w:color w:val="000000"/>
          <w:sz w:val="28"/>
          <w:szCs w:val="28"/>
        </w:rPr>
      </w:pPr>
      <w:r w:rsidRPr="00723F70">
        <w:rPr>
          <w:rFonts w:ascii="Times New Roman" w:eastAsia="Arial" w:hAnsi="Times New Roman" w:cs="Times New Roman"/>
          <w:color w:val="000000"/>
          <w:sz w:val="28"/>
          <w:szCs w:val="28"/>
        </w:rPr>
        <w:t>ОЗО «</w:t>
      </w:r>
      <w:proofErr w:type="spellStart"/>
      <w:r w:rsidRPr="00723F70">
        <w:rPr>
          <w:rFonts w:ascii="Times New Roman" w:eastAsia="Arial" w:hAnsi="Times New Roman" w:cs="Times New Roman"/>
          <w:color w:val="000000"/>
          <w:sz w:val="28"/>
          <w:szCs w:val="28"/>
        </w:rPr>
        <w:t>Бишівський</w:t>
      </w:r>
      <w:proofErr w:type="spellEnd"/>
      <w:r w:rsidRPr="00723F70">
        <w:rPr>
          <w:rFonts w:ascii="Times New Roman" w:eastAsia="Arial" w:hAnsi="Times New Roman" w:cs="Times New Roman"/>
          <w:color w:val="000000"/>
          <w:sz w:val="28"/>
          <w:szCs w:val="28"/>
        </w:rPr>
        <w:t xml:space="preserve"> академічний ліцей»</w:t>
      </w:r>
      <w:r w:rsidRPr="00723F70">
        <w:rPr>
          <w:rFonts w:ascii="Times New Roman" w:eastAsia="Arial" w:hAnsi="Times New Roman" w:cs="Times New Roman"/>
          <w:color w:val="000000"/>
          <w:sz w:val="28"/>
          <w:szCs w:val="28"/>
        </w:rPr>
        <w:tab/>
        <w:t xml:space="preserve">     </w:t>
      </w:r>
      <w:r>
        <w:rPr>
          <w:rFonts w:ascii="Times New Roman" w:eastAsia="Arial" w:hAnsi="Times New Roman" w:cs="Times New Roman"/>
          <w:color w:val="000000"/>
          <w:sz w:val="28"/>
          <w:szCs w:val="28"/>
        </w:rPr>
        <w:t>академічний ліцей» № 109</w:t>
      </w:r>
      <w:r w:rsidRPr="00723F70">
        <w:rPr>
          <w:rFonts w:ascii="Times New Roman" w:eastAsia="Arial" w:hAnsi="Times New Roman" w:cs="Times New Roman"/>
          <w:color w:val="000000"/>
          <w:sz w:val="28"/>
          <w:szCs w:val="28"/>
        </w:rPr>
        <w:t xml:space="preserve"> </w:t>
      </w:r>
    </w:p>
    <w:p w14:paraId="5601EE9F" w14:textId="125ACEE0" w:rsidR="00723F70" w:rsidRPr="00723F70" w:rsidRDefault="00723F70" w:rsidP="00723F70">
      <w:pPr>
        <w:widowControl w:val="0"/>
        <w:pBdr>
          <w:top w:val="nil"/>
          <w:left w:val="nil"/>
          <w:bottom w:val="nil"/>
          <w:right w:val="nil"/>
          <w:between w:val="nil"/>
        </w:pBdr>
        <w:tabs>
          <w:tab w:val="left" w:pos="5772"/>
        </w:tabs>
        <w:spacing w:after="0"/>
        <w:rPr>
          <w:rFonts w:ascii="Times New Roman" w:eastAsia="Arial" w:hAnsi="Times New Roman" w:cs="Times New Roman"/>
          <w:color w:val="000000"/>
          <w:sz w:val="28"/>
          <w:szCs w:val="28"/>
        </w:rPr>
      </w:pPr>
      <w:r w:rsidRPr="00723F70">
        <w:rPr>
          <w:rFonts w:ascii="Times New Roman" w:eastAsia="Arial" w:hAnsi="Times New Roman" w:cs="Times New Roman"/>
          <w:color w:val="000000"/>
          <w:sz w:val="28"/>
          <w:szCs w:val="28"/>
        </w:rPr>
        <w:t xml:space="preserve">Протокол №1 від 28.08.2025 року                              від </w:t>
      </w:r>
      <w:r>
        <w:rPr>
          <w:rFonts w:ascii="Times New Roman" w:eastAsia="Arial" w:hAnsi="Times New Roman" w:cs="Times New Roman"/>
          <w:color w:val="000000"/>
          <w:sz w:val="28"/>
          <w:szCs w:val="28"/>
        </w:rPr>
        <w:t>29</w:t>
      </w:r>
      <w:r w:rsidRPr="00723F70">
        <w:rPr>
          <w:rFonts w:ascii="Times New Roman" w:eastAsia="Arial" w:hAnsi="Times New Roman" w:cs="Times New Roman"/>
          <w:color w:val="000000"/>
          <w:sz w:val="28"/>
          <w:szCs w:val="28"/>
        </w:rPr>
        <w:t>.08. 2025року</w:t>
      </w:r>
    </w:p>
    <w:p w14:paraId="34D9D847" w14:textId="4E0651D4" w:rsidR="00E97339" w:rsidRDefault="00E97339" w:rsidP="00723F70">
      <w:pPr>
        <w:tabs>
          <w:tab w:val="left" w:pos="1296"/>
        </w:tabs>
        <w:spacing w:before="100" w:after="0" w:line="240" w:lineRule="auto"/>
        <w:rPr>
          <w:rFonts w:ascii="Times New Roman" w:eastAsia="Times New Roman" w:hAnsi="Times New Roman" w:cs="Times New Roman"/>
          <w:b/>
          <w:i/>
          <w:sz w:val="32"/>
          <w:szCs w:val="32"/>
        </w:rPr>
      </w:pPr>
    </w:p>
    <w:p w14:paraId="6BE34C54" w14:textId="77777777" w:rsidR="00E97339" w:rsidRDefault="00E97339" w:rsidP="00AD5A22">
      <w:pPr>
        <w:spacing w:before="100" w:after="0" w:line="240" w:lineRule="auto"/>
        <w:jc w:val="center"/>
        <w:rPr>
          <w:rFonts w:ascii="Times New Roman" w:eastAsia="Times New Roman" w:hAnsi="Times New Roman" w:cs="Times New Roman"/>
          <w:b/>
          <w:i/>
          <w:sz w:val="32"/>
          <w:szCs w:val="32"/>
        </w:rPr>
      </w:pPr>
    </w:p>
    <w:p w14:paraId="78788C85" w14:textId="77777777" w:rsidR="00E97339" w:rsidRDefault="00E97339" w:rsidP="00AD5A22">
      <w:pPr>
        <w:spacing w:before="100" w:after="0" w:line="240" w:lineRule="auto"/>
        <w:jc w:val="center"/>
        <w:rPr>
          <w:rFonts w:ascii="Times New Roman" w:eastAsia="Times New Roman" w:hAnsi="Times New Roman" w:cs="Times New Roman"/>
          <w:b/>
          <w:i/>
          <w:sz w:val="32"/>
          <w:szCs w:val="32"/>
        </w:rPr>
      </w:pPr>
    </w:p>
    <w:p w14:paraId="6045667A" w14:textId="77777777" w:rsidR="00E97339" w:rsidRDefault="00E97339" w:rsidP="00AD5A22">
      <w:pPr>
        <w:spacing w:before="100" w:after="0" w:line="240" w:lineRule="auto"/>
        <w:jc w:val="center"/>
        <w:rPr>
          <w:rFonts w:ascii="Times New Roman" w:eastAsia="Times New Roman" w:hAnsi="Times New Roman" w:cs="Times New Roman"/>
          <w:b/>
          <w:i/>
          <w:sz w:val="32"/>
          <w:szCs w:val="32"/>
        </w:rPr>
      </w:pPr>
    </w:p>
    <w:p w14:paraId="044FE301" w14:textId="77777777" w:rsidR="00E97339" w:rsidRDefault="00E97339" w:rsidP="00AD5A22">
      <w:pPr>
        <w:spacing w:before="100" w:after="0" w:line="240" w:lineRule="auto"/>
        <w:jc w:val="center"/>
        <w:rPr>
          <w:rFonts w:ascii="Times New Roman" w:eastAsia="Times New Roman" w:hAnsi="Times New Roman" w:cs="Times New Roman"/>
          <w:b/>
          <w:i/>
          <w:sz w:val="32"/>
          <w:szCs w:val="32"/>
        </w:rPr>
      </w:pPr>
    </w:p>
    <w:p w14:paraId="13F05C2A" w14:textId="77777777" w:rsidR="00E97339" w:rsidRDefault="00E97339" w:rsidP="00AD5A22">
      <w:pPr>
        <w:spacing w:before="100" w:after="0" w:line="240" w:lineRule="auto"/>
        <w:jc w:val="center"/>
        <w:rPr>
          <w:rFonts w:ascii="Times New Roman" w:eastAsia="Times New Roman" w:hAnsi="Times New Roman" w:cs="Times New Roman"/>
          <w:b/>
          <w:i/>
          <w:sz w:val="32"/>
          <w:szCs w:val="32"/>
        </w:rPr>
      </w:pPr>
    </w:p>
    <w:p w14:paraId="4DBC2AC0" w14:textId="77777777" w:rsidR="00723F70" w:rsidRDefault="00D46BAA" w:rsidP="00D46BAA">
      <w:pPr>
        <w:spacing w:before="100" w:after="0" w:line="240" w:lineRule="auto"/>
        <w:jc w:val="center"/>
        <w:rPr>
          <w:rFonts w:ascii="Times New Roman" w:eastAsia="Times New Roman" w:hAnsi="Times New Roman" w:cs="Times New Roman"/>
          <w:b/>
          <w:i/>
          <w:sz w:val="40"/>
          <w:szCs w:val="40"/>
        </w:rPr>
      </w:pPr>
      <w:r w:rsidRPr="00723F70">
        <w:rPr>
          <w:rFonts w:ascii="Times New Roman" w:eastAsia="Times New Roman" w:hAnsi="Times New Roman" w:cs="Times New Roman"/>
          <w:b/>
          <w:i/>
          <w:sz w:val="40"/>
          <w:szCs w:val="40"/>
        </w:rPr>
        <w:t>П</w:t>
      </w:r>
      <w:r w:rsidR="00AD5A22" w:rsidRPr="00723F70">
        <w:rPr>
          <w:rFonts w:ascii="Times New Roman" w:eastAsia="Times New Roman" w:hAnsi="Times New Roman" w:cs="Times New Roman"/>
          <w:b/>
          <w:i/>
          <w:sz w:val="40"/>
          <w:szCs w:val="40"/>
        </w:rPr>
        <w:t>орядок</w:t>
      </w:r>
    </w:p>
    <w:p w14:paraId="2A100E5D" w14:textId="0EA045B7" w:rsidR="00723F70" w:rsidRPr="00723F70" w:rsidRDefault="00AD5A22" w:rsidP="00723F70">
      <w:pPr>
        <w:spacing w:before="100" w:after="0" w:line="240" w:lineRule="auto"/>
        <w:jc w:val="center"/>
        <w:rPr>
          <w:rFonts w:ascii="Times New Roman" w:eastAsia="Times New Roman" w:hAnsi="Times New Roman" w:cs="Times New Roman"/>
          <w:b/>
          <w:i/>
          <w:sz w:val="40"/>
          <w:szCs w:val="40"/>
        </w:rPr>
      </w:pPr>
      <w:r w:rsidRPr="00723F70">
        <w:rPr>
          <w:rFonts w:ascii="Times New Roman" w:eastAsia="Times New Roman" w:hAnsi="Times New Roman" w:cs="Times New Roman"/>
          <w:b/>
          <w:i/>
          <w:sz w:val="40"/>
          <w:szCs w:val="40"/>
        </w:rPr>
        <w:t xml:space="preserve"> розгляду випадків</w:t>
      </w:r>
      <w:r w:rsidR="00723F70">
        <w:rPr>
          <w:rFonts w:ascii="Times New Roman" w:eastAsia="Times New Roman" w:hAnsi="Times New Roman" w:cs="Times New Roman"/>
          <w:b/>
          <w:i/>
          <w:sz w:val="40"/>
          <w:szCs w:val="40"/>
        </w:rPr>
        <w:t xml:space="preserve"> </w:t>
      </w:r>
      <w:proofErr w:type="spellStart"/>
      <w:r w:rsidRPr="00723F70">
        <w:rPr>
          <w:rFonts w:ascii="Times New Roman" w:eastAsia="Times New Roman" w:hAnsi="Times New Roman" w:cs="Times New Roman"/>
          <w:b/>
          <w:i/>
          <w:sz w:val="40"/>
          <w:szCs w:val="40"/>
        </w:rPr>
        <w:t>булінгу</w:t>
      </w:r>
      <w:proofErr w:type="spellEnd"/>
      <w:r w:rsidRPr="00723F70">
        <w:rPr>
          <w:rFonts w:ascii="Times New Roman" w:eastAsia="Times New Roman" w:hAnsi="Times New Roman" w:cs="Times New Roman"/>
          <w:b/>
          <w:i/>
          <w:sz w:val="40"/>
          <w:szCs w:val="40"/>
        </w:rPr>
        <w:t xml:space="preserve"> (цькування) у</w:t>
      </w:r>
      <w:r w:rsidR="00723F70" w:rsidRPr="00723F70">
        <w:rPr>
          <w:rFonts w:ascii="Times New Roman" w:eastAsia="Times New Roman" w:hAnsi="Times New Roman" w:cs="Times New Roman"/>
          <w:b/>
          <w:i/>
          <w:sz w:val="40"/>
          <w:szCs w:val="40"/>
        </w:rPr>
        <w:t xml:space="preserve"> </w:t>
      </w:r>
    </w:p>
    <w:p w14:paraId="6003906B" w14:textId="4503DD87" w:rsidR="00723F70" w:rsidRPr="00723F70" w:rsidRDefault="00723F70" w:rsidP="00723F70">
      <w:pPr>
        <w:spacing w:before="100" w:after="0" w:line="240" w:lineRule="auto"/>
        <w:jc w:val="center"/>
        <w:rPr>
          <w:rFonts w:ascii="Times New Roman" w:eastAsia="Times New Roman" w:hAnsi="Times New Roman" w:cs="Times New Roman"/>
          <w:b/>
          <w:i/>
          <w:sz w:val="40"/>
          <w:szCs w:val="40"/>
        </w:rPr>
      </w:pPr>
      <w:r w:rsidRPr="00723F70">
        <w:rPr>
          <w:rFonts w:ascii="Times New Roman" w:eastAsia="Times New Roman" w:hAnsi="Times New Roman" w:cs="Times New Roman"/>
          <w:b/>
          <w:i/>
          <w:sz w:val="40"/>
          <w:szCs w:val="40"/>
        </w:rPr>
        <w:t xml:space="preserve"> ОЗО «</w:t>
      </w:r>
      <w:proofErr w:type="spellStart"/>
      <w:r w:rsidRPr="00723F70">
        <w:rPr>
          <w:rFonts w:ascii="Times New Roman" w:eastAsia="Times New Roman" w:hAnsi="Times New Roman" w:cs="Times New Roman"/>
          <w:b/>
          <w:i/>
          <w:sz w:val="40"/>
          <w:szCs w:val="40"/>
        </w:rPr>
        <w:t>Бишівський</w:t>
      </w:r>
      <w:proofErr w:type="spellEnd"/>
      <w:r w:rsidRPr="00723F70">
        <w:rPr>
          <w:rFonts w:ascii="Times New Roman" w:eastAsia="Times New Roman" w:hAnsi="Times New Roman" w:cs="Times New Roman"/>
          <w:b/>
          <w:i/>
          <w:sz w:val="40"/>
          <w:szCs w:val="40"/>
        </w:rPr>
        <w:t xml:space="preserve"> академічний ліцей»</w:t>
      </w:r>
    </w:p>
    <w:p w14:paraId="03C83B55" w14:textId="77777777" w:rsidR="00723F70" w:rsidRPr="00723F70" w:rsidRDefault="00723F70" w:rsidP="00723F70">
      <w:pPr>
        <w:spacing w:before="100" w:after="0" w:line="240" w:lineRule="auto"/>
        <w:jc w:val="center"/>
        <w:rPr>
          <w:rFonts w:ascii="Times New Roman" w:eastAsia="Times New Roman" w:hAnsi="Times New Roman" w:cs="Times New Roman"/>
          <w:b/>
          <w:i/>
          <w:sz w:val="40"/>
          <w:szCs w:val="40"/>
        </w:rPr>
      </w:pPr>
      <w:proofErr w:type="spellStart"/>
      <w:r w:rsidRPr="00723F70">
        <w:rPr>
          <w:rFonts w:ascii="Times New Roman" w:eastAsia="Times New Roman" w:hAnsi="Times New Roman" w:cs="Times New Roman"/>
          <w:b/>
          <w:i/>
          <w:sz w:val="40"/>
          <w:szCs w:val="40"/>
        </w:rPr>
        <w:t>Бишівської</w:t>
      </w:r>
      <w:proofErr w:type="spellEnd"/>
      <w:r w:rsidRPr="00723F70">
        <w:rPr>
          <w:rFonts w:ascii="Times New Roman" w:eastAsia="Times New Roman" w:hAnsi="Times New Roman" w:cs="Times New Roman"/>
          <w:b/>
          <w:i/>
          <w:sz w:val="40"/>
          <w:szCs w:val="40"/>
        </w:rPr>
        <w:t xml:space="preserve"> сільської ради</w:t>
      </w:r>
    </w:p>
    <w:p w14:paraId="3398D2EB" w14:textId="77777777" w:rsidR="00723F70" w:rsidRPr="00723F70" w:rsidRDefault="00723F70" w:rsidP="00723F70">
      <w:pPr>
        <w:spacing w:before="100" w:after="0" w:line="240" w:lineRule="auto"/>
        <w:jc w:val="center"/>
        <w:rPr>
          <w:rFonts w:ascii="Times New Roman" w:eastAsia="Times New Roman" w:hAnsi="Times New Roman" w:cs="Times New Roman"/>
          <w:b/>
          <w:i/>
          <w:sz w:val="40"/>
          <w:szCs w:val="40"/>
        </w:rPr>
      </w:pPr>
      <w:r w:rsidRPr="00723F70">
        <w:rPr>
          <w:rFonts w:ascii="Times New Roman" w:eastAsia="Times New Roman" w:hAnsi="Times New Roman" w:cs="Times New Roman"/>
          <w:b/>
          <w:i/>
          <w:sz w:val="40"/>
          <w:szCs w:val="40"/>
        </w:rPr>
        <w:t>Фастівського району</w:t>
      </w:r>
      <w:r w:rsidRPr="00723F70">
        <w:rPr>
          <w:rFonts w:ascii="Times New Roman" w:eastAsia="Times New Roman" w:hAnsi="Times New Roman" w:cs="Times New Roman"/>
          <w:b/>
          <w:i/>
          <w:sz w:val="40"/>
          <w:szCs w:val="40"/>
        </w:rPr>
        <w:br/>
        <w:t>Київської області</w:t>
      </w:r>
    </w:p>
    <w:p w14:paraId="184283BD" w14:textId="348150BF" w:rsidR="00AD5A22" w:rsidRPr="00723F70" w:rsidRDefault="00AD5A22" w:rsidP="00723F70">
      <w:pPr>
        <w:spacing w:before="100" w:after="0" w:line="240" w:lineRule="auto"/>
        <w:jc w:val="center"/>
        <w:rPr>
          <w:rFonts w:ascii="Times New Roman" w:eastAsia="Times New Roman" w:hAnsi="Times New Roman" w:cs="Times New Roman"/>
          <w:sz w:val="40"/>
          <w:szCs w:val="40"/>
        </w:rPr>
      </w:pPr>
    </w:p>
    <w:p w14:paraId="4AC4B257" w14:textId="77777777" w:rsidR="00AD5A22" w:rsidRPr="00723F70" w:rsidRDefault="00AD5A22" w:rsidP="00D46BAA">
      <w:pPr>
        <w:spacing w:before="100" w:after="0" w:line="240" w:lineRule="auto"/>
        <w:ind w:left="6237"/>
        <w:jc w:val="center"/>
        <w:rPr>
          <w:rFonts w:ascii="Times New Roman" w:eastAsia="Times New Roman" w:hAnsi="Times New Roman" w:cs="Times New Roman"/>
          <w:sz w:val="40"/>
          <w:szCs w:val="40"/>
        </w:rPr>
      </w:pPr>
    </w:p>
    <w:p w14:paraId="76FA94C9" w14:textId="77777777" w:rsidR="00AD5A22" w:rsidRPr="00723F70" w:rsidRDefault="00AD5A22" w:rsidP="00AD5A22">
      <w:pPr>
        <w:pStyle w:val="rvps2"/>
        <w:shd w:val="clear" w:color="auto" w:fill="FFFFFF"/>
        <w:spacing w:before="0" w:beforeAutospacing="0" w:after="150" w:afterAutospacing="0"/>
        <w:ind w:firstLine="450"/>
        <w:jc w:val="both"/>
        <w:rPr>
          <w:b/>
          <w:sz w:val="40"/>
          <w:szCs w:val="40"/>
          <w:lang w:val="uk-UA"/>
        </w:rPr>
      </w:pPr>
      <w:r w:rsidRPr="00723F70">
        <w:rPr>
          <w:sz w:val="40"/>
          <w:szCs w:val="40"/>
          <w:lang w:val="uk-UA"/>
        </w:rPr>
        <w:br w:type="page"/>
      </w:r>
      <w:bookmarkStart w:id="1" w:name="n16"/>
      <w:bookmarkEnd w:id="1"/>
    </w:p>
    <w:p w14:paraId="062AD36A" w14:textId="77777777" w:rsidR="00AD5A22" w:rsidRDefault="00AD5A22" w:rsidP="00AD5A22">
      <w:pPr>
        <w:shd w:val="clear" w:color="auto" w:fill="FFFFFF"/>
        <w:spacing w:after="0"/>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1.ЗАГАЛЬНІ ПОЛОЖЕННЯ</w:t>
      </w:r>
    </w:p>
    <w:p w14:paraId="33FD4EAB" w14:textId="31BE330C" w:rsidR="00AD5A22" w:rsidRDefault="00AD5A22" w:rsidP="00AD5A22">
      <w:pPr>
        <w:shd w:val="clear" w:color="auto" w:fill="FFFFFF"/>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723F70">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оряд</w:t>
      </w:r>
      <w:r w:rsidR="00723F70">
        <w:rPr>
          <w:rFonts w:ascii="Times New Roman" w:eastAsia="Times New Roman" w:hAnsi="Times New Roman" w:cs="Times New Roman"/>
          <w:sz w:val="28"/>
          <w:szCs w:val="28"/>
        </w:rPr>
        <w:t>ок</w:t>
      </w:r>
      <w:r>
        <w:rPr>
          <w:rFonts w:ascii="Times New Roman" w:eastAsia="Times New Roman" w:hAnsi="Times New Roman" w:cs="Times New Roman"/>
          <w:sz w:val="28"/>
          <w:szCs w:val="28"/>
        </w:rPr>
        <w:t xml:space="preserve"> розгляду випадків </w:t>
      </w:r>
      <w:proofErr w:type="spellStart"/>
      <w:r>
        <w:rPr>
          <w:rFonts w:ascii="Times New Roman" w:eastAsia="Times New Roman" w:hAnsi="Times New Roman" w:cs="Times New Roman"/>
          <w:sz w:val="28"/>
          <w:szCs w:val="28"/>
        </w:rPr>
        <w:t>булін</w:t>
      </w:r>
      <w:r w:rsidR="00723F70">
        <w:rPr>
          <w:rFonts w:ascii="Times New Roman" w:eastAsia="Times New Roman" w:hAnsi="Times New Roman" w:cs="Times New Roman"/>
          <w:sz w:val="28"/>
          <w:szCs w:val="28"/>
        </w:rPr>
        <w:t>гу</w:t>
      </w:r>
      <w:proofErr w:type="spellEnd"/>
      <w:r w:rsidR="00723F70">
        <w:rPr>
          <w:rFonts w:ascii="Times New Roman" w:eastAsia="Times New Roman" w:hAnsi="Times New Roman" w:cs="Times New Roman"/>
          <w:sz w:val="28"/>
          <w:szCs w:val="28"/>
        </w:rPr>
        <w:t xml:space="preserve"> (цькування) (далі – Порядок</w:t>
      </w:r>
      <w:r>
        <w:rPr>
          <w:rFonts w:ascii="Times New Roman" w:eastAsia="Times New Roman" w:hAnsi="Times New Roman" w:cs="Times New Roman"/>
          <w:sz w:val="28"/>
          <w:szCs w:val="28"/>
        </w:rPr>
        <w:t xml:space="preserve">) у </w:t>
      </w:r>
      <w:r w:rsidR="00723F70">
        <w:rPr>
          <w:rFonts w:ascii="Times New Roman" w:eastAsia="Times New Roman" w:hAnsi="Times New Roman" w:cs="Times New Roman"/>
          <w:b/>
          <w:sz w:val="28"/>
          <w:szCs w:val="28"/>
        </w:rPr>
        <w:t xml:space="preserve"> </w:t>
      </w:r>
      <w:r w:rsidR="00723F70" w:rsidRPr="00723F70">
        <w:rPr>
          <w:rFonts w:ascii="Times New Roman" w:eastAsia="Times New Roman" w:hAnsi="Times New Roman" w:cs="Times New Roman"/>
          <w:sz w:val="28"/>
          <w:szCs w:val="28"/>
        </w:rPr>
        <w:t>ОЗО «</w:t>
      </w:r>
      <w:proofErr w:type="spellStart"/>
      <w:r w:rsidR="00723F70" w:rsidRPr="00723F70">
        <w:rPr>
          <w:rFonts w:ascii="Times New Roman" w:eastAsia="Times New Roman" w:hAnsi="Times New Roman" w:cs="Times New Roman"/>
          <w:sz w:val="28"/>
          <w:szCs w:val="28"/>
        </w:rPr>
        <w:t>Бишівський</w:t>
      </w:r>
      <w:proofErr w:type="spellEnd"/>
      <w:r w:rsidR="00723F70" w:rsidRPr="00723F70">
        <w:rPr>
          <w:rFonts w:ascii="Times New Roman" w:eastAsia="Times New Roman" w:hAnsi="Times New Roman" w:cs="Times New Roman"/>
          <w:sz w:val="28"/>
          <w:szCs w:val="28"/>
        </w:rPr>
        <w:t xml:space="preserve"> академічний ліцей</w:t>
      </w:r>
      <w:r w:rsidR="00723F70">
        <w:rPr>
          <w:rFonts w:ascii="Times New Roman" w:eastAsia="Times New Roman" w:hAnsi="Times New Roman" w:cs="Times New Roman"/>
          <w:sz w:val="28"/>
          <w:szCs w:val="28"/>
        </w:rPr>
        <w:t>»</w:t>
      </w:r>
      <w:r w:rsidR="00723F70" w:rsidRPr="00723F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(далі – заклад) встановлює норми та правила етичної поведінки, професійного спілкування у відносинах між учасниками освітнього процесу, а саме: педагогічними працівниками, здобувачами освіти та їх батьками чи особами, які їх заміняють.</w:t>
      </w:r>
    </w:p>
    <w:p w14:paraId="17BFC2B3" w14:textId="53B5F6F1" w:rsidR="00AD5A22" w:rsidRDefault="00723F70"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1.2. Даний Порядок розроблений </w:t>
      </w:r>
      <w:r w:rsidR="00AD5A22">
        <w:rPr>
          <w:rFonts w:ascii="Times New Roman" w:eastAsia="Times New Roman" w:hAnsi="Times New Roman" w:cs="Times New Roman"/>
          <w:sz w:val="28"/>
          <w:szCs w:val="28"/>
          <w:bdr w:val="none" w:sz="0" w:space="0" w:color="auto" w:frame="1"/>
          <w:lang w:bidi="en-US"/>
        </w:rPr>
        <w:t xml:space="preserve">на підставі Законів України «Про освіту», «Про загальну середню освіту», «Про внесення змін до деяких законодавчих актів України щодо протидії </w:t>
      </w:r>
      <w:proofErr w:type="spellStart"/>
      <w:r w:rsidR="00AD5A22">
        <w:rPr>
          <w:rFonts w:ascii="Times New Roman" w:eastAsia="Times New Roman" w:hAnsi="Times New Roman" w:cs="Times New Roman"/>
          <w:sz w:val="28"/>
          <w:szCs w:val="28"/>
          <w:bdr w:val="none" w:sz="0" w:space="0" w:color="auto" w:frame="1"/>
          <w:lang w:bidi="en-US"/>
        </w:rPr>
        <w:t>булінгу</w:t>
      </w:r>
      <w:proofErr w:type="spellEnd"/>
      <w:r w:rsidR="00AD5A22">
        <w:rPr>
          <w:rFonts w:ascii="Times New Roman" w:eastAsia="Times New Roman" w:hAnsi="Times New Roman" w:cs="Times New Roman"/>
          <w:sz w:val="28"/>
          <w:szCs w:val="28"/>
          <w:bdr w:val="none" w:sz="0" w:space="0" w:color="auto" w:frame="1"/>
          <w:lang w:bidi="en-US"/>
        </w:rPr>
        <w:t xml:space="preserve"> (цькуванню)», Статуту </w:t>
      </w:r>
      <w:r w:rsidR="00AD5A22">
        <w:rPr>
          <w:rFonts w:ascii="Times New Roman" w:eastAsia="Times New Roman" w:hAnsi="Times New Roman" w:cs="Times New Roman"/>
          <w:sz w:val="28"/>
          <w:szCs w:val="28"/>
        </w:rPr>
        <w:t>закладу освіти</w:t>
      </w:r>
      <w:r w:rsidR="00AD5A22">
        <w:rPr>
          <w:rFonts w:ascii="Times New Roman" w:eastAsia="Times New Roman" w:hAnsi="Times New Roman" w:cs="Times New Roman"/>
          <w:sz w:val="28"/>
          <w:szCs w:val="28"/>
          <w:bdr w:val="none" w:sz="0" w:space="0" w:color="auto" w:frame="1"/>
          <w:lang w:bidi="en-US"/>
        </w:rPr>
        <w:t>, Правил внутрішнього трудового розпорядку, інших нормативно-правових та інструктивних документів.</w:t>
      </w:r>
    </w:p>
    <w:p w14:paraId="329D18EE"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1.3. </w:t>
      </w:r>
      <w:proofErr w:type="spellStart"/>
      <w:r>
        <w:rPr>
          <w:rFonts w:ascii="Times New Roman" w:eastAsia="Times New Roman" w:hAnsi="Times New Roman" w:cs="Times New Roman"/>
          <w:sz w:val="28"/>
          <w:szCs w:val="28"/>
          <w:bdr w:val="none" w:sz="0" w:space="0" w:color="auto" w:frame="1"/>
          <w:lang w:bidi="en-US"/>
        </w:rPr>
        <w:t>Булінг</w:t>
      </w:r>
      <w:proofErr w:type="spellEnd"/>
      <w:r>
        <w:rPr>
          <w:rFonts w:ascii="Times New Roman" w:eastAsia="Times New Roman" w:hAnsi="Times New Roman" w:cs="Times New Roman"/>
          <w:sz w:val="28"/>
          <w:szCs w:val="28"/>
          <w:bdr w:val="none" w:sz="0" w:space="0" w:color="auto" w:frame="1"/>
          <w:lang w:bidi="en-US"/>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4FD23C60"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bdr w:val="none" w:sz="0" w:space="0" w:color="auto" w:frame="1"/>
          <w:lang w:bidi="en-US"/>
        </w:rPr>
      </w:pPr>
      <w:r>
        <w:rPr>
          <w:rFonts w:ascii="Times New Roman" w:eastAsia="Times New Roman" w:hAnsi="Times New Roman" w:cs="Times New Roman"/>
          <w:sz w:val="28"/>
          <w:szCs w:val="28"/>
          <w:bdr w:val="none" w:sz="0" w:space="0" w:color="auto" w:frame="1"/>
          <w:lang w:bidi="en-US"/>
        </w:rPr>
        <w:t xml:space="preserve">1.4. Типовими ознаками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є:</w:t>
      </w:r>
    </w:p>
    <w:p w14:paraId="4F630784"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систематичність (повторюваність) діяння;</w:t>
      </w:r>
    </w:p>
    <w:p w14:paraId="25242839"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bdr w:val="none" w:sz="0" w:space="0" w:color="auto" w:frame="1"/>
          <w:lang w:bidi="en-US"/>
        </w:rPr>
      </w:pPr>
      <w:r>
        <w:rPr>
          <w:rFonts w:ascii="Times New Roman" w:eastAsia="Times New Roman" w:hAnsi="Times New Roman" w:cs="Times New Roman"/>
          <w:sz w:val="28"/>
          <w:szCs w:val="28"/>
          <w:bdr w:val="none" w:sz="0" w:space="0" w:color="auto" w:frame="1"/>
          <w:lang w:bidi="en-US"/>
        </w:rPr>
        <w:t>- наявність сторін – кривдник (</w:t>
      </w:r>
      <w:proofErr w:type="spellStart"/>
      <w:r>
        <w:rPr>
          <w:rFonts w:ascii="Times New Roman" w:eastAsia="Times New Roman" w:hAnsi="Times New Roman" w:cs="Times New Roman"/>
          <w:sz w:val="28"/>
          <w:szCs w:val="28"/>
          <w:bdr w:val="none" w:sz="0" w:space="0" w:color="auto" w:frame="1"/>
          <w:lang w:bidi="en-US"/>
        </w:rPr>
        <w:t>булер</w:t>
      </w:r>
      <w:proofErr w:type="spellEnd"/>
      <w:r>
        <w:rPr>
          <w:rFonts w:ascii="Times New Roman" w:eastAsia="Times New Roman" w:hAnsi="Times New Roman" w:cs="Times New Roman"/>
          <w:sz w:val="28"/>
          <w:szCs w:val="28"/>
          <w:bdr w:val="none" w:sz="0" w:space="0" w:color="auto" w:frame="1"/>
          <w:lang w:bidi="en-US"/>
        </w:rPr>
        <w:t xml:space="preserve">), потерпілий (жертва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спостерігачі (за наявності);</w:t>
      </w:r>
    </w:p>
    <w:p w14:paraId="7727E14E" w14:textId="77777777" w:rsidR="00AD5A22" w:rsidRDefault="00AD5A22" w:rsidP="00AD5A22">
      <w:pPr>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дії або бездіяльність кривдника, наслідком яких є заподіяння психічної та або фізичної шкоди, приниження, страх, тривога, підпорядкування потерпілого інтересам кривдника, та або спричинення соціальної ізоляції потерпілого.</w:t>
      </w:r>
    </w:p>
    <w:p w14:paraId="4FFB5BEE" w14:textId="77777777" w:rsidR="00AD5A22" w:rsidRDefault="00AD5A22" w:rsidP="00AD5A22">
      <w:pPr>
        <w:shd w:val="clear" w:color="auto" w:fill="FFFFFF"/>
        <w:tabs>
          <w:tab w:val="left" w:pos="851"/>
        </w:tabs>
        <w:spacing w:after="0"/>
        <w:ind w:left="708"/>
        <w:contextualSpacing/>
        <w:jc w:val="center"/>
        <w:rPr>
          <w:rFonts w:ascii="Times New Roman" w:eastAsia="Times New Roman" w:hAnsi="Times New Roman" w:cs="Times New Roman"/>
          <w:b/>
          <w:bCs/>
          <w:caps/>
          <w:sz w:val="28"/>
          <w:szCs w:val="28"/>
          <w:bdr w:val="none" w:sz="0" w:space="0" w:color="auto" w:frame="1"/>
          <w:lang w:bidi="en-US"/>
        </w:rPr>
      </w:pPr>
    </w:p>
    <w:p w14:paraId="79029731" w14:textId="77777777" w:rsidR="00AD5A22" w:rsidRDefault="00AD5A22" w:rsidP="00AD5A22">
      <w:pPr>
        <w:shd w:val="clear" w:color="auto" w:fill="FFFFFF"/>
        <w:tabs>
          <w:tab w:val="left" w:pos="0"/>
        </w:tabs>
        <w:spacing w:after="0"/>
        <w:ind w:firstLine="709"/>
        <w:contextualSpacing/>
        <w:jc w:val="both"/>
        <w:rPr>
          <w:rFonts w:ascii="Times New Roman" w:eastAsia="Times New Roman" w:hAnsi="Times New Roman" w:cs="Times New Roman"/>
          <w:caps/>
          <w:sz w:val="28"/>
          <w:szCs w:val="28"/>
          <w:lang w:bidi="en-US"/>
        </w:rPr>
      </w:pPr>
      <w:r>
        <w:rPr>
          <w:rFonts w:ascii="Times New Roman" w:eastAsia="Times New Roman" w:hAnsi="Times New Roman" w:cs="Times New Roman"/>
          <w:b/>
          <w:bCs/>
          <w:caps/>
          <w:sz w:val="28"/>
          <w:szCs w:val="28"/>
          <w:bdr w:val="none" w:sz="0" w:space="0" w:color="auto" w:frame="1"/>
          <w:lang w:bidi="en-US"/>
        </w:rPr>
        <w:t>ІІ. Повноваження директора закладу освіти та уповноважених ним осіб щодо запобігання та протидії булінгу</w:t>
      </w:r>
      <w:r>
        <w:rPr>
          <w:rFonts w:ascii="Times New Roman" w:eastAsia="Times New Roman" w:hAnsi="Times New Roman" w:cs="Times New Roman"/>
          <w:caps/>
          <w:sz w:val="28"/>
          <w:szCs w:val="28"/>
          <w:bdr w:val="none" w:sz="0" w:space="0" w:color="auto" w:frame="1"/>
          <w:lang w:bidi="en-US"/>
        </w:rPr>
        <w:t> </w:t>
      </w:r>
      <w:r>
        <w:rPr>
          <w:rFonts w:ascii="Times New Roman" w:eastAsia="Times New Roman" w:hAnsi="Times New Roman" w:cs="Times New Roman"/>
          <w:b/>
          <w:caps/>
          <w:sz w:val="28"/>
          <w:szCs w:val="28"/>
          <w:bdr w:val="none" w:sz="0" w:space="0" w:color="auto" w:frame="1"/>
          <w:lang w:bidi="en-US"/>
        </w:rPr>
        <w:t>(цькуванню)</w:t>
      </w:r>
    </w:p>
    <w:p w14:paraId="736F3BEB" w14:textId="77777777" w:rsidR="00AD5A22" w:rsidRDefault="00AD5A22" w:rsidP="00AD5A22">
      <w:pPr>
        <w:shd w:val="clear" w:color="auto" w:fill="FFFFFF"/>
        <w:spacing w:after="0"/>
        <w:ind w:firstLine="709"/>
        <w:jc w:val="both"/>
        <w:rPr>
          <w:rFonts w:ascii="Times New Roman" w:eastAsia="Times New Roman" w:hAnsi="Times New Roman" w:cs="Times New Roman"/>
          <w:b/>
          <w:bCs/>
          <w:sz w:val="28"/>
          <w:szCs w:val="28"/>
          <w:bdr w:val="none" w:sz="0" w:space="0" w:color="auto" w:frame="1"/>
          <w:lang w:bidi="en-US"/>
        </w:rPr>
      </w:pPr>
      <w:r>
        <w:rPr>
          <w:rFonts w:ascii="Times New Roman" w:eastAsia="Times New Roman" w:hAnsi="Times New Roman" w:cs="Times New Roman"/>
          <w:b/>
          <w:sz w:val="28"/>
          <w:szCs w:val="28"/>
          <w:bdr w:val="none" w:sz="0" w:space="0" w:color="auto" w:frame="1"/>
          <w:lang w:bidi="en-US"/>
        </w:rPr>
        <w:t>2.1.</w:t>
      </w:r>
      <w:r>
        <w:rPr>
          <w:rFonts w:ascii="Times New Roman" w:eastAsia="Times New Roman" w:hAnsi="Times New Roman" w:cs="Times New Roman"/>
          <w:sz w:val="28"/>
          <w:szCs w:val="28"/>
          <w:bdr w:val="none" w:sz="0" w:space="0" w:color="auto" w:frame="1"/>
          <w:lang w:bidi="en-US"/>
        </w:rPr>
        <w:t> </w:t>
      </w:r>
      <w:r>
        <w:rPr>
          <w:rFonts w:ascii="Times New Roman" w:eastAsia="Times New Roman" w:hAnsi="Times New Roman" w:cs="Times New Roman"/>
          <w:b/>
          <w:bCs/>
          <w:sz w:val="28"/>
          <w:szCs w:val="28"/>
          <w:bdr w:val="none" w:sz="0" w:space="0" w:color="auto" w:frame="1"/>
          <w:lang w:bidi="en-US"/>
        </w:rPr>
        <w:t>Директор:</w:t>
      </w:r>
    </w:p>
    <w:p w14:paraId="0D5A8FCC"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здійснює контроль за виконанням плану заходів, спрямованих на запобігання та протидію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(цькуванню) в закладі освіти;</w:t>
      </w:r>
    </w:p>
    <w:p w14:paraId="664B4E76"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розглядає скарги про відмову у реагуванні на випадки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14:paraId="720DFE66"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Pr>
          <w:rFonts w:ascii="Times New Roman" w:eastAsia="Times New Roman" w:hAnsi="Times New Roman" w:cs="Times New Roman"/>
          <w:sz w:val="28"/>
          <w:szCs w:val="28"/>
          <w:bdr w:val="none" w:sz="0" w:space="0" w:color="auto" w:frame="1"/>
          <w:lang w:bidi="en-US"/>
        </w:rPr>
        <w:t>булінг</w:t>
      </w:r>
      <w:proofErr w:type="spellEnd"/>
      <w:r>
        <w:rPr>
          <w:rFonts w:ascii="Times New Roman" w:eastAsia="Times New Roman" w:hAnsi="Times New Roman" w:cs="Times New Roman"/>
          <w:sz w:val="28"/>
          <w:szCs w:val="28"/>
          <w:bdr w:val="none" w:sz="0" w:space="0" w:color="auto" w:frame="1"/>
          <w:lang w:bidi="en-US"/>
        </w:rPr>
        <w:t xml:space="preserve"> (цькування), стали його свідками або постраждали від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w:t>
      </w:r>
    </w:p>
    <w:p w14:paraId="1DE580B9"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lastRenderedPageBreak/>
        <w:t xml:space="preserve">- діє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формулювання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(цькуванню) в закладі освіти;</w:t>
      </w:r>
    </w:p>
    <w:p w14:paraId="088801D1"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розглядає заяви про випадки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для прийняття рішення за результатами проведеного розслідування та відповідних заходів реагування;</w:t>
      </w:r>
    </w:p>
    <w:p w14:paraId="64BA62C6"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забезпечує виконання заходів для надання соціальних та психолого- педагогічних послуг здобувачам освіти, які вчинили </w:t>
      </w:r>
      <w:proofErr w:type="spellStart"/>
      <w:r>
        <w:rPr>
          <w:rFonts w:ascii="Times New Roman" w:eastAsia="Times New Roman" w:hAnsi="Times New Roman" w:cs="Times New Roman"/>
          <w:sz w:val="28"/>
          <w:szCs w:val="28"/>
          <w:bdr w:val="none" w:sz="0" w:space="0" w:color="auto" w:frame="1"/>
          <w:lang w:bidi="en-US"/>
        </w:rPr>
        <w:t>булінг</w:t>
      </w:r>
      <w:proofErr w:type="spellEnd"/>
      <w:r>
        <w:rPr>
          <w:rFonts w:ascii="Times New Roman" w:eastAsia="Times New Roman" w:hAnsi="Times New Roman" w:cs="Times New Roman"/>
          <w:sz w:val="28"/>
          <w:szCs w:val="28"/>
          <w:bdr w:val="none" w:sz="0" w:space="0" w:color="auto" w:frame="1"/>
          <w:lang w:bidi="en-US"/>
        </w:rPr>
        <w:t xml:space="preserve">, стали його свідками або постраждали від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w:t>
      </w:r>
    </w:p>
    <w:p w14:paraId="5D6C3A71"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повідомляє уповноваженим підрозділам органів Національної поліції України та службі у справах дітей про випадки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у закладі освіти.</w:t>
      </w:r>
    </w:p>
    <w:p w14:paraId="1C0AEC33" w14:textId="77777777" w:rsidR="00AD5A22" w:rsidRDefault="00AD5A22" w:rsidP="00AD5A22">
      <w:pPr>
        <w:numPr>
          <w:ilvl w:val="1"/>
          <w:numId w:val="1"/>
        </w:numPr>
        <w:shd w:val="clear" w:color="auto" w:fill="FFFFFF"/>
        <w:spacing w:after="0"/>
        <w:ind w:left="0" w:firstLine="709"/>
        <w:contextualSpacing/>
        <w:jc w:val="both"/>
        <w:rPr>
          <w:rFonts w:ascii="Times New Roman" w:eastAsia="Times New Roman" w:hAnsi="Times New Roman" w:cs="Times New Roman"/>
          <w:b/>
          <w:bCs/>
          <w:sz w:val="28"/>
          <w:szCs w:val="28"/>
          <w:bdr w:val="none" w:sz="0" w:space="0" w:color="auto" w:frame="1"/>
          <w:lang w:bidi="en-US"/>
        </w:rPr>
      </w:pPr>
      <w:r>
        <w:rPr>
          <w:rFonts w:ascii="Times New Roman" w:eastAsia="Times New Roman" w:hAnsi="Times New Roman" w:cs="Times New Roman"/>
          <w:b/>
          <w:bCs/>
          <w:sz w:val="28"/>
          <w:szCs w:val="28"/>
          <w:bdr w:val="none" w:sz="0" w:space="0" w:color="auto" w:frame="1"/>
          <w:lang w:bidi="en-US"/>
        </w:rPr>
        <w:t>Заступник директора з виховної роботи забезпечує:</w:t>
      </w:r>
    </w:p>
    <w:p w14:paraId="6A1430A0" w14:textId="366E29A4"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виконання заходів для надання соціальних та психолого- педагогічних послуг здобувачам освіти, які вчинили </w:t>
      </w:r>
      <w:proofErr w:type="spellStart"/>
      <w:r>
        <w:rPr>
          <w:rFonts w:ascii="Times New Roman" w:eastAsia="Times New Roman" w:hAnsi="Times New Roman" w:cs="Times New Roman"/>
          <w:sz w:val="28"/>
          <w:szCs w:val="28"/>
          <w:bdr w:val="none" w:sz="0" w:space="0" w:color="auto" w:frame="1"/>
          <w:lang w:bidi="en-US"/>
        </w:rPr>
        <w:t>булінг</w:t>
      </w:r>
      <w:proofErr w:type="spellEnd"/>
      <w:r>
        <w:rPr>
          <w:rFonts w:ascii="Times New Roman" w:eastAsia="Times New Roman" w:hAnsi="Times New Roman" w:cs="Times New Roman"/>
          <w:sz w:val="28"/>
          <w:szCs w:val="28"/>
          <w:bdr w:val="none" w:sz="0" w:space="0" w:color="auto" w:frame="1"/>
          <w:lang w:bidi="en-US"/>
        </w:rPr>
        <w:t xml:space="preserve">, стали його свідками або постраждали від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w:t>
      </w:r>
    </w:p>
    <w:p w14:paraId="239A4AA2"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14:paraId="712E00E4" w14:textId="50804D6A"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прозорість та інформаційну відкритість шляхом формування та оприлюднення на </w:t>
      </w:r>
      <w:proofErr w:type="spellStart"/>
      <w:r w:rsidR="000A644A">
        <w:rPr>
          <w:rFonts w:ascii="Times New Roman" w:eastAsia="Times New Roman" w:hAnsi="Times New Roman" w:cs="Times New Roman"/>
          <w:sz w:val="28"/>
          <w:szCs w:val="28"/>
          <w:bdr w:val="none" w:sz="0" w:space="0" w:color="auto" w:frame="1"/>
          <w:lang w:bidi="en-US"/>
        </w:rPr>
        <w:t>в</w:t>
      </w:r>
      <w:r>
        <w:rPr>
          <w:rFonts w:ascii="Times New Roman" w:eastAsia="Times New Roman" w:hAnsi="Times New Roman" w:cs="Times New Roman"/>
          <w:sz w:val="28"/>
          <w:szCs w:val="28"/>
          <w:bdr w:val="none" w:sz="0" w:space="0" w:color="auto" w:frame="1"/>
          <w:lang w:bidi="en-US"/>
        </w:rPr>
        <w:t>е</w:t>
      </w:r>
      <w:r w:rsidR="000A644A">
        <w:rPr>
          <w:rFonts w:ascii="Times New Roman" w:eastAsia="Times New Roman" w:hAnsi="Times New Roman" w:cs="Times New Roman"/>
          <w:sz w:val="28"/>
          <w:szCs w:val="28"/>
          <w:bdr w:val="none" w:sz="0" w:space="0" w:color="auto" w:frame="1"/>
          <w:lang w:bidi="en-US"/>
        </w:rPr>
        <w:t>б</w:t>
      </w:r>
      <w:r>
        <w:rPr>
          <w:rFonts w:ascii="Times New Roman" w:eastAsia="Times New Roman" w:hAnsi="Times New Roman" w:cs="Times New Roman"/>
          <w:sz w:val="28"/>
          <w:szCs w:val="28"/>
          <w:bdr w:val="none" w:sz="0" w:space="0" w:color="auto" w:frame="1"/>
          <w:lang w:bidi="en-US"/>
        </w:rPr>
        <w:t>сайті</w:t>
      </w:r>
      <w:proofErr w:type="spellEnd"/>
      <w:r>
        <w:rPr>
          <w:rFonts w:ascii="Times New Roman" w:eastAsia="Times New Roman" w:hAnsi="Times New Roman" w:cs="Times New Roman"/>
          <w:sz w:val="28"/>
          <w:szCs w:val="28"/>
          <w:bdr w:val="none" w:sz="0" w:space="0" w:color="auto" w:frame="1"/>
          <w:lang w:bidi="en-US"/>
        </w:rPr>
        <w:t xml:space="preserve"> розміщення в інформаційних куточках для батьків здобувачів освіти інформацію та нормативно-правові акти з питань щодо протидії </w:t>
      </w:r>
      <w:proofErr w:type="spellStart"/>
      <w:r>
        <w:rPr>
          <w:rFonts w:ascii="Times New Roman" w:eastAsia="Times New Roman" w:hAnsi="Times New Roman" w:cs="Times New Roman"/>
          <w:sz w:val="28"/>
          <w:szCs w:val="28"/>
          <w:bdr w:val="none" w:sz="0" w:space="0" w:color="auto" w:frame="1"/>
          <w:lang w:bidi="en-US"/>
        </w:rPr>
        <w:t> булінг</w:t>
      </w:r>
      <w:proofErr w:type="spellEnd"/>
      <w:r>
        <w:rPr>
          <w:rFonts w:ascii="Times New Roman" w:eastAsia="Times New Roman" w:hAnsi="Times New Roman" w:cs="Times New Roman"/>
          <w:sz w:val="28"/>
          <w:szCs w:val="28"/>
          <w:bdr w:val="none" w:sz="0" w:space="0" w:color="auto" w:frame="1"/>
          <w:lang w:bidi="en-US"/>
        </w:rPr>
        <w:t>у,</w:t>
      </w:r>
    </w:p>
    <w:p w14:paraId="0CE51514"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план заходів, спрямованих на запобігання та протидію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(цькуванню) в закладі освіти;</w:t>
      </w:r>
    </w:p>
    <w:p w14:paraId="4B66699F"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порядок подання та розгляду (з дотриманням конфіденційності) заяв про випадки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в закладі освіти;</w:t>
      </w:r>
    </w:p>
    <w:p w14:paraId="32EECBEF"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bdr w:val="none" w:sz="0" w:space="0" w:color="auto" w:frame="1"/>
          <w:lang w:bidi="en-US"/>
        </w:rPr>
      </w:pPr>
      <w:r>
        <w:rPr>
          <w:rFonts w:ascii="Times New Roman" w:eastAsia="Times New Roman" w:hAnsi="Times New Roman" w:cs="Times New Roman"/>
          <w:sz w:val="28"/>
          <w:szCs w:val="28"/>
          <w:bdr w:val="none" w:sz="0" w:space="0" w:color="auto" w:frame="1"/>
          <w:lang w:bidi="en-US"/>
        </w:rPr>
        <w:t xml:space="preserve">- порядок реагування на доведені випадки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в закладі освіти та відповідальність осіб, причетних до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w:t>
      </w:r>
    </w:p>
    <w:p w14:paraId="0E125B21" w14:textId="77777777" w:rsidR="00AD5A22" w:rsidRDefault="00AD5A22" w:rsidP="00AD5A22">
      <w:pPr>
        <w:pStyle w:val="a3"/>
        <w:numPr>
          <w:ilvl w:val="1"/>
          <w:numId w:val="1"/>
        </w:numPr>
        <w:shd w:val="clear" w:color="auto" w:fill="FFFFFF"/>
        <w:spacing w:after="0"/>
        <w:ind w:left="0" w:firstLine="709"/>
        <w:jc w:val="both"/>
        <w:rPr>
          <w:rFonts w:ascii="Times New Roman" w:eastAsia="Times New Roman" w:hAnsi="Times New Roman" w:cs="Times New Roman"/>
          <w:sz w:val="28"/>
          <w:szCs w:val="28"/>
          <w:bdr w:val="none" w:sz="0" w:space="0" w:color="auto" w:frame="1"/>
          <w:lang w:bidi="en-US"/>
        </w:rPr>
      </w:pPr>
      <w:r>
        <w:rPr>
          <w:rFonts w:ascii="Times New Roman" w:eastAsia="Times New Roman" w:hAnsi="Times New Roman" w:cs="Times New Roman"/>
          <w:b/>
          <w:bCs/>
          <w:sz w:val="28"/>
          <w:szCs w:val="28"/>
          <w:bdr w:val="none" w:sz="0" w:space="0" w:color="auto" w:frame="1"/>
          <w:lang w:bidi="en-US"/>
        </w:rPr>
        <w:t>Психологічна служба</w:t>
      </w:r>
      <w:r>
        <w:rPr>
          <w:rFonts w:ascii="Times New Roman" w:eastAsia="Times New Roman" w:hAnsi="Times New Roman" w:cs="Times New Roman"/>
          <w:sz w:val="28"/>
          <w:szCs w:val="28"/>
          <w:bdr w:val="none" w:sz="0" w:space="0" w:color="auto" w:frame="1"/>
          <w:lang w:bidi="en-US"/>
        </w:rPr>
        <w:t> (соціальний педагог зокрема):</w:t>
      </w:r>
    </w:p>
    <w:p w14:paraId="713EC984"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забезпечує виконання заходів для надання соціальних та психолого-педагогічних послуг</w:t>
      </w:r>
      <w:r>
        <w:rPr>
          <w:rFonts w:ascii="Times New Roman" w:eastAsia="Times New Roman" w:hAnsi="Times New Roman" w:cs="Times New Roman"/>
          <w:b/>
          <w:bCs/>
          <w:sz w:val="28"/>
          <w:szCs w:val="28"/>
          <w:bdr w:val="none" w:sz="0" w:space="0" w:color="auto" w:frame="1"/>
          <w:lang w:bidi="en-US"/>
        </w:rPr>
        <w:t> </w:t>
      </w:r>
      <w:r>
        <w:rPr>
          <w:rFonts w:ascii="Times New Roman" w:eastAsia="Times New Roman" w:hAnsi="Times New Roman" w:cs="Times New Roman"/>
          <w:sz w:val="28"/>
          <w:szCs w:val="28"/>
          <w:bdr w:val="none" w:sz="0" w:space="0" w:color="auto" w:frame="1"/>
          <w:lang w:bidi="en-US"/>
        </w:rPr>
        <w:t xml:space="preserve">здобувачам освіти, які вчинили </w:t>
      </w:r>
      <w:proofErr w:type="spellStart"/>
      <w:r>
        <w:rPr>
          <w:rFonts w:ascii="Times New Roman" w:eastAsia="Times New Roman" w:hAnsi="Times New Roman" w:cs="Times New Roman"/>
          <w:sz w:val="28"/>
          <w:szCs w:val="28"/>
          <w:bdr w:val="none" w:sz="0" w:space="0" w:color="auto" w:frame="1"/>
          <w:lang w:bidi="en-US"/>
        </w:rPr>
        <w:t>булінг</w:t>
      </w:r>
      <w:proofErr w:type="spellEnd"/>
      <w:r>
        <w:rPr>
          <w:rFonts w:ascii="Times New Roman" w:eastAsia="Times New Roman" w:hAnsi="Times New Roman" w:cs="Times New Roman"/>
          <w:sz w:val="28"/>
          <w:szCs w:val="28"/>
          <w:bdr w:val="none" w:sz="0" w:space="0" w:color="auto" w:frame="1"/>
          <w:lang w:bidi="en-US"/>
        </w:rPr>
        <w:t xml:space="preserve">, стали його </w:t>
      </w:r>
      <w:r>
        <w:rPr>
          <w:rFonts w:ascii="Times New Roman" w:eastAsia="Times New Roman" w:hAnsi="Times New Roman" w:cs="Times New Roman"/>
          <w:sz w:val="28"/>
          <w:szCs w:val="28"/>
          <w:bdr w:val="none" w:sz="0" w:space="0" w:color="auto" w:frame="1"/>
          <w:lang w:bidi="en-US"/>
        </w:rPr>
        <w:lastRenderedPageBreak/>
        <w:t xml:space="preserve">свідками або постраждали від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веде облік випадків та оформлення документації, згідно цього Положення;</w:t>
      </w:r>
    </w:p>
    <w:p w14:paraId="10C5C691"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bdr w:val="none" w:sz="0" w:space="0" w:color="auto" w:frame="1"/>
          <w:lang w:bidi="en-US"/>
        </w:rPr>
      </w:pPr>
      <w:r>
        <w:rPr>
          <w:rFonts w:ascii="Times New Roman" w:eastAsia="Times New Roman" w:hAnsi="Times New Roman" w:cs="Times New Roman"/>
          <w:sz w:val="28"/>
          <w:szCs w:val="28"/>
          <w:bdr w:val="none" w:sz="0" w:space="0" w:color="auto" w:frame="1"/>
          <w:lang w:bidi="en-US"/>
        </w:rPr>
        <w:t>- реалізацію просвітницького напрямку всіх учасників освітнього процесу шляхом організації тематичних заходів, бесід-консультацій з метою формування навичок толерантної та ненасильницької поведінки, спілкування та взаємодії.</w:t>
      </w:r>
    </w:p>
    <w:p w14:paraId="0E5F54A9" w14:textId="77777777" w:rsidR="00AD5A22" w:rsidRDefault="00AD5A22" w:rsidP="00AD5A22">
      <w:pPr>
        <w:numPr>
          <w:ilvl w:val="1"/>
          <w:numId w:val="1"/>
        </w:numPr>
        <w:shd w:val="clear" w:color="auto" w:fill="FFFFFF"/>
        <w:spacing w:after="0"/>
        <w:ind w:left="0" w:firstLine="709"/>
        <w:contextualSpacing/>
        <w:jc w:val="both"/>
        <w:rPr>
          <w:rFonts w:ascii="Times New Roman" w:eastAsia="Times New Roman" w:hAnsi="Times New Roman" w:cs="Times New Roman"/>
          <w:sz w:val="28"/>
          <w:szCs w:val="28"/>
          <w:bdr w:val="none" w:sz="0" w:space="0" w:color="auto" w:frame="1"/>
          <w:lang w:bidi="en-US"/>
        </w:rPr>
      </w:pPr>
      <w:r>
        <w:rPr>
          <w:rFonts w:ascii="Times New Roman" w:eastAsia="Times New Roman" w:hAnsi="Times New Roman" w:cs="Times New Roman"/>
          <w:b/>
          <w:bCs/>
          <w:sz w:val="28"/>
          <w:szCs w:val="28"/>
          <w:bdr w:val="none" w:sz="0" w:space="0" w:color="auto" w:frame="1"/>
          <w:lang w:bidi="en-US"/>
        </w:rPr>
        <w:t xml:space="preserve">Педагогічні та інші працівники </w:t>
      </w:r>
      <w:r>
        <w:rPr>
          <w:rFonts w:ascii="Times New Roman" w:eastAsia="Times New Roman" w:hAnsi="Times New Roman" w:cs="Times New Roman"/>
          <w:b/>
          <w:sz w:val="28"/>
          <w:szCs w:val="28"/>
        </w:rPr>
        <w:t>закладу освіти</w:t>
      </w:r>
      <w:r>
        <w:rPr>
          <w:rFonts w:ascii="Times New Roman" w:eastAsia="Times New Roman" w:hAnsi="Times New Roman" w:cs="Times New Roman"/>
          <w:b/>
          <w:sz w:val="28"/>
          <w:szCs w:val="28"/>
          <w:bdr w:val="none" w:sz="0" w:space="0" w:color="auto" w:frame="1"/>
          <w:lang w:bidi="en-US"/>
        </w:rPr>
        <w:t>:</w:t>
      </w:r>
    </w:p>
    <w:p w14:paraId="7A3FA2C5"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забезпечують здобувачам освіти захист під час освітнього процесу від будь-яких форм насильства та експлуатації, у тому числі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дискримінації за будь-якою ознакою, від пропаганди та агітації, що завдають шкоди здоров'ю;</w:t>
      </w:r>
    </w:p>
    <w:p w14:paraId="7654556D"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повідомляють директора про факти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1C5E2C2A"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сприяють у проведенні розслідування щодо випадків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w:t>
      </w:r>
    </w:p>
    <w:p w14:paraId="63D0FA95"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bdr w:val="none" w:sz="0" w:space="0" w:color="auto" w:frame="1"/>
          <w:lang w:bidi="en-US"/>
        </w:rPr>
      </w:pPr>
      <w:r>
        <w:rPr>
          <w:rFonts w:ascii="Times New Roman" w:eastAsia="Times New Roman" w:hAnsi="Times New Roman" w:cs="Times New Roman"/>
          <w:sz w:val="28"/>
          <w:szCs w:val="28"/>
          <w:bdr w:val="none" w:sz="0" w:space="0" w:color="auto" w:frame="1"/>
          <w:lang w:bidi="en-US"/>
        </w:rPr>
        <w:t xml:space="preserve">- виконують рішення та рекомендації комісії з розгляду випадків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у ЗЗСО.</w:t>
      </w:r>
    </w:p>
    <w:p w14:paraId="632A103A"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bdr w:val="none" w:sz="0" w:space="0" w:color="auto" w:frame="1"/>
          <w:lang w:bidi="en-US"/>
        </w:rPr>
      </w:pPr>
    </w:p>
    <w:p w14:paraId="5FBD62B3" w14:textId="77777777" w:rsidR="00AD5A22" w:rsidRDefault="00AD5A22" w:rsidP="00AD5A22">
      <w:pPr>
        <w:shd w:val="clear" w:color="auto" w:fill="FFFFFF"/>
        <w:spacing w:after="0"/>
        <w:ind w:firstLine="709"/>
        <w:jc w:val="both"/>
        <w:rPr>
          <w:rFonts w:ascii="Times New Roman" w:eastAsia="Times New Roman" w:hAnsi="Times New Roman" w:cs="Times New Roman"/>
          <w:b/>
          <w:bCs/>
          <w:caps/>
          <w:sz w:val="28"/>
          <w:szCs w:val="28"/>
          <w:bdr w:val="none" w:sz="0" w:space="0" w:color="auto" w:frame="1"/>
          <w:lang w:bidi="en-US"/>
        </w:rPr>
      </w:pPr>
      <w:r>
        <w:rPr>
          <w:rFonts w:ascii="Times New Roman" w:eastAsia="Times New Roman" w:hAnsi="Times New Roman" w:cs="Times New Roman"/>
          <w:b/>
          <w:bCs/>
          <w:caps/>
          <w:sz w:val="28"/>
          <w:szCs w:val="28"/>
          <w:bdr w:val="none" w:sz="0" w:space="0" w:color="auto" w:frame="1"/>
          <w:lang w:bidi="en-US"/>
        </w:rPr>
        <w:t>ІІІ. Діяльність</w:t>
      </w:r>
      <w:r>
        <w:rPr>
          <w:rFonts w:ascii="Times New Roman" w:eastAsia="Times New Roman" w:hAnsi="Times New Roman" w:cs="Times New Roman"/>
          <w:b/>
          <w:caps/>
          <w:sz w:val="28"/>
          <w:szCs w:val="28"/>
          <w:bdr w:val="none" w:sz="0" w:space="0" w:color="auto" w:frame="1"/>
          <w:lang w:bidi="en-US"/>
        </w:rPr>
        <w:t> </w:t>
      </w:r>
      <w:r>
        <w:rPr>
          <w:rFonts w:ascii="Times New Roman" w:eastAsia="Times New Roman" w:hAnsi="Times New Roman" w:cs="Times New Roman"/>
          <w:b/>
          <w:bCs/>
          <w:caps/>
          <w:sz w:val="28"/>
          <w:szCs w:val="28"/>
          <w:bdr w:val="none" w:sz="0" w:space="0" w:color="auto" w:frame="1"/>
          <w:lang w:bidi="en-US"/>
        </w:rPr>
        <w:t>Комісії з розгляду  випадків булінгу (цькування)</w:t>
      </w:r>
    </w:p>
    <w:p w14:paraId="7F8060DD" w14:textId="6A6C9FF0"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3.1. Комісія з розгляду випадків </w:t>
      </w:r>
      <w:proofErr w:type="spellStart"/>
      <w:r>
        <w:rPr>
          <w:rFonts w:ascii="Times New Roman" w:eastAsia="Times New Roman" w:hAnsi="Times New Roman" w:cs="Times New Roman"/>
          <w:sz w:val="28"/>
          <w:szCs w:val="28"/>
          <w:lang w:bidi="en-US"/>
        </w:rPr>
        <w:t>булінгу</w:t>
      </w:r>
      <w:proofErr w:type="spellEnd"/>
      <w:r w:rsidR="00723F70">
        <w:rPr>
          <w:rFonts w:ascii="Times New Roman" w:eastAsia="Times New Roman" w:hAnsi="Times New Roman" w:cs="Times New Roman"/>
          <w:sz w:val="28"/>
          <w:szCs w:val="28"/>
          <w:lang w:bidi="en-US"/>
        </w:rPr>
        <w:t xml:space="preserve"> (цькування) у  ОЗО </w:t>
      </w:r>
      <w:proofErr w:type="spellStart"/>
      <w:r w:rsidR="00723F70">
        <w:rPr>
          <w:rFonts w:ascii="Times New Roman" w:eastAsia="Times New Roman" w:hAnsi="Times New Roman" w:cs="Times New Roman"/>
          <w:sz w:val="28"/>
          <w:szCs w:val="28"/>
          <w:lang w:bidi="en-US"/>
        </w:rPr>
        <w:t>Бишівський</w:t>
      </w:r>
      <w:proofErr w:type="spellEnd"/>
      <w:r w:rsidR="00723F70">
        <w:rPr>
          <w:rFonts w:ascii="Times New Roman" w:eastAsia="Times New Roman" w:hAnsi="Times New Roman" w:cs="Times New Roman"/>
          <w:sz w:val="28"/>
          <w:szCs w:val="28"/>
          <w:lang w:bidi="en-US"/>
        </w:rPr>
        <w:t xml:space="preserve"> академічний ліцей»</w:t>
      </w:r>
      <w:r>
        <w:rPr>
          <w:rFonts w:ascii="Times New Roman" w:eastAsia="Times New Roman" w:hAnsi="Times New Roman" w:cs="Times New Roman"/>
          <w:sz w:val="28"/>
          <w:szCs w:val="28"/>
          <w:lang w:bidi="en-US"/>
        </w:rPr>
        <w:t xml:space="preserve"> (далі – Комісія) утворюється наказом директора та скликається для прийняття рішення за результатами розслідування про факти </w:t>
      </w:r>
      <w:proofErr w:type="spellStart"/>
      <w:r>
        <w:rPr>
          <w:rFonts w:ascii="Times New Roman" w:eastAsia="Times New Roman" w:hAnsi="Times New Roman" w:cs="Times New Roman"/>
          <w:sz w:val="28"/>
          <w:szCs w:val="28"/>
          <w:lang w:bidi="en-US"/>
        </w:rPr>
        <w:t>булінгу</w:t>
      </w:r>
      <w:proofErr w:type="spellEnd"/>
      <w:r>
        <w:rPr>
          <w:rFonts w:ascii="Times New Roman" w:eastAsia="Times New Roman" w:hAnsi="Times New Roman" w:cs="Times New Roman"/>
          <w:sz w:val="28"/>
          <w:szCs w:val="28"/>
          <w:lang w:bidi="en-US"/>
        </w:rPr>
        <w:t xml:space="preserve"> (цькування).</w:t>
      </w:r>
    </w:p>
    <w:p w14:paraId="7B10F771" w14:textId="1A8ED76B"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3.2. </w:t>
      </w:r>
      <w:r w:rsidR="000A644A">
        <w:rPr>
          <w:rFonts w:ascii="Times New Roman" w:eastAsia="Times New Roman" w:hAnsi="Times New Roman" w:cs="Times New Roman"/>
          <w:sz w:val="28"/>
          <w:szCs w:val="28"/>
          <w:bdr w:val="none" w:sz="0" w:space="0" w:color="auto" w:frame="1"/>
          <w:lang w:bidi="en-US"/>
        </w:rPr>
        <w:t>У</w:t>
      </w:r>
      <w:r>
        <w:rPr>
          <w:rFonts w:ascii="Times New Roman" w:eastAsia="Times New Roman" w:hAnsi="Times New Roman" w:cs="Times New Roman"/>
          <w:sz w:val="28"/>
          <w:szCs w:val="28"/>
          <w:bdr w:val="none" w:sz="0" w:space="0" w:color="auto" w:frame="1"/>
          <w:lang w:bidi="en-US"/>
        </w:rPr>
        <w:t xml:space="preserve">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(цькуванню)», цим Положенням та іншими нормативно-правовими актами з питань щодо протидії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(цькуванню).</w:t>
      </w:r>
    </w:p>
    <w:p w14:paraId="5479A43E" w14:textId="2C0CB4A9" w:rsidR="00AD5A22" w:rsidRDefault="00AD5A22" w:rsidP="000A644A">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3.3.  Комісія діє відповідно до Порядку подання та розгляду (з дотриманням конфіденційності) заяв про випадки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у </w:t>
      </w:r>
      <w:r>
        <w:rPr>
          <w:rFonts w:ascii="Times New Roman" w:eastAsia="Times New Roman" w:hAnsi="Times New Roman" w:cs="Times New Roman"/>
          <w:sz w:val="28"/>
          <w:szCs w:val="28"/>
        </w:rPr>
        <w:t>закладі освіти</w:t>
      </w:r>
      <w:r>
        <w:rPr>
          <w:rFonts w:ascii="Times New Roman" w:eastAsia="Times New Roman" w:hAnsi="Times New Roman" w:cs="Times New Roman"/>
          <w:sz w:val="28"/>
          <w:szCs w:val="28"/>
          <w:bdr w:val="none" w:sz="0" w:space="0" w:color="auto" w:frame="1"/>
          <w:lang w:bidi="en-US"/>
        </w:rPr>
        <w:t xml:space="preserve">, Порядку реагування на доведені випадки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та відповідальність осіб, причетних до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w:t>
      </w:r>
    </w:p>
    <w:p w14:paraId="599EB2BE" w14:textId="6506C1E6"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3.</w:t>
      </w:r>
      <w:r w:rsidR="000A644A">
        <w:rPr>
          <w:rFonts w:ascii="Times New Roman" w:eastAsia="Times New Roman" w:hAnsi="Times New Roman" w:cs="Times New Roman"/>
          <w:sz w:val="28"/>
          <w:szCs w:val="28"/>
          <w:bdr w:val="none" w:sz="0" w:space="0" w:color="auto" w:frame="1"/>
          <w:lang w:bidi="en-US"/>
        </w:rPr>
        <w:t>4</w:t>
      </w:r>
      <w:r>
        <w:rPr>
          <w:rFonts w:ascii="Times New Roman" w:eastAsia="Times New Roman" w:hAnsi="Times New Roman" w:cs="Times New Roman"/>
          <w:sz w:val="28"/>
          <w:szCs w:val="28"/>
          <w:bdr w:val="none" w:sz="0" w:space="0" w:color="auto" w:frame="1"/>
          <w:lang w:bidi="en-US"/>
        </w:rPr>
        <w:t xml:space="preserve">. Засідання Комісії скликається директором для розгляду та неупередженого з'ясування обставин випадків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відповідно до заяв, що надійшли з цього приводу.</w:t>
      </w:r>
    </w:p>
    <w:p w14:paraId="383C0328" w14:textId="51FCC941"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3.</w:t>
      </w:r>
      <w:r w:rsidR="000A644A">
        <w:rPr>
          <w:rFonts w:ascii="Times New Roman" w:eastAsia="Times New Roman" w:hAnsi="Times New Roman" w:cs="Times New Roman"/>
          <w:sz w:val="28"/>
          <w:szCs w:val="28"/>
          <w:bdr w:val="none" w:sz="0" w:space="0" w:color="auto" w:frame="1"/>
          <w:lang w:bidi="en-US"/>
        </w:rPr>
        <w:t>5</w:t>
      </w:r>
      <w:r>
        <w:rPr>
          <w:rFonts w:ascii="Times New Roman" w:eastAsia="Times New Roman" w:hAnsi="Times New Roman" w:cs="Times New Roman"/>
          <w:sz w:val="28"/>
          <w:szCs w:val="28"/>
          <w:bdr w:val="none" w:sz="0" w:space="0" w:color="auto" w:frame="1"/>
          <w:lang w:bidi="en-US"/>
        </w:rPr>
        <w:t xml:space="preserve">. У разі, якщо Комісія не кваліфікує випадок як </w:t>
      </w:r>
      <w:proofErr w:type="spellStart"/>
      <w:r>
        <w:rPr>
          <w:rFonts w:ascii="Times New Roman" w:eastAsia="Times New Roman" w:hAnsi="Times New Roman" w:cs="Times New Roman"/>
          <w:sz w:val="28"/>
          <w:szCs w:val="28"/>
          <w:bdr w:val="none" w:sz="0" w:space="0" w:color="auto" w:frame="1"/>
          <w:lang w:bidi="en-US"/>
        </w:rPr>
        <w:t>булінг</w:t>
      </w:r>
      <w:proofErr w:type="spellEnd"/>
      <w:r>
        <w:rPr>
          <w:rFonts w:ascii="Times New Roman" w:eastAsia="Times New Roman" w:hAnsi="Times New Roman" w:cs="Times New Roman"/>
          <w:sz w:val="28"/>
          <w:szCs w:val="28"/>
          <w:bdr w:val="none" w:sz="0" w:space="0" w:color="auto" w:frame="1"/>
          <w:lang w:bidi="en-US"/>
        </w:rPr>
        <w:t xml:space="preserve"> (цькування), через об'єктивні причини (діагноз здобувача освіти), зумовлені психологічним станом зокрема, а постраждалий не згодний з цим, то він може одразу </w:t>
      </w:r>
      <w:r>
        <w:rPr>
          <w:rFonts w:ascii="Times New Roman" w:eastAsia="Times New Roman" w:hAnsi="Times New Roman" w:cs="Times New Roman"/>
          <w:sz w:val="28"/>
          <w:szCs w:val="28"/>
          <w:bdr w:val="none" w:sz="0" w:space="0" w:color="auto" w:frame="1"/>
          <w:lang w:bidi="en-US"/>
        </w:rPr>
        <w:lastRenderedPageBreak/>
        <w:t>звернутись до органів Національної поліції України із заявою, про що директор має повідомити постраждалого.</w:t>
      </w:r>
    </w:p>
    <w:p w14:paraId="7151F117" w14:textId="466A7F7B" w:rsidR="00AD5A22" w:rsidRDefault="00AD5A22" w:rsidP="00AD5A22">
      <w:pPr>
        <w:shd w:val="clear" w:color="auto" w:fill="FFFFFF"/>
        <w:spacing w:after="0"/>
        <w:ind w:firstLine="708"/>
        <w:jc w:val="both"/>
        <w:rPr>
          <w:rFonts w:ascii="Times New Roman" w:eastAsia="Times New Roman" w:hAnsi="Times New Roman" w:cs="Times New Roman"/>
          <w:sz w:val="28"/>
          <w:szCs w:val="28"/>
          <w:bdr w:val="none" w:sz="0" w:space="0" w:color="auto" w:frame="1"/>
          <w:lang w:bidi="en-US"/>
        </w:rPr>
      </w:pPr>
      <w:r>
        <w:rPr>
          <w:rFonts w:ascii="Times New Roman" w:eastAsia="Times New Roman" w:hAnsi="Times New Roman" w:cs="Times New Roman"/>
          <w:sz w:val="28"/>
          <w:szCs w:val="28"/>
          <w:bdr w:val="none" w:sz="0" w:space="0" w:color="auto" w:frame="1"/>
          <w:lang w:bidi="en-US"/>
        </w:rPr>
        <w:t>3.</w:t>
      </w:r>
      <w:r w:rsidR="000A644A">
        <w:rPr>
          <w:rFonts w:ascii="Times New Roman" w:eastAsia="Times New Roman" w:hAnsi="Times New Roman" w:cs="Times New Roman"/>
          <w:sz w:val="28"/>
          <w:szCs w:val="28"/>
          <w:bdr w:val="none" w:sz="0" w:space="0" w:color="auto" w:frame="1"/>
          <w:lang w:bidi="en-US"/>
        </w:rPr>
        <w:t>6</w:t>
      </w:r>
      <w:r>
        <w:rPr>
          <w:rFonts w:ascii="Times New Roman" w:eastAsia="Times New Roman" w:hAnsi="Times New Roman" w:cs="Times New Roman"/>
          <w:sz w:val="28"/>
          <w:szCs w:val="28"/>
          <w:bdr w:val="none" w:sz="0" w:space="0" w:color="auto" w:frame="1"/>
          <w:lang w:bidi="en-US"/>
        </w:rPr>
        <w:t xml:space="preserve">. Рішення Комісії реєструються в окремому журналі, зберігаються в паперовому вигляді з оригіналами підписів всіх членів Комісії. Потерпілий чи його (її) представник також можуть звертатися відразу до уповноважених підрозділів органів Національної поліції України(ювенальна поліція) та Служб у справах дітей з повідомленням про випадки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w:t>
      </w:r>
    </w:p>
    <w:p w14:paraId="6F9AFE35"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p>
    <w:p w14:paraId="28172507" w14:textId="77777777" w:rsidR="00AD5A22" w:rsidRDefault="00AD5A22" w:rsidP="00AD5A22">
      <w:pPr>
        <w:pStyle w:val="a3"/>
        <w:shd w:val="clear" w:color="auto" w:fill="FFFFFF"/>
        <w:spacing w:after="0"/>
        <w:ind w:left="0" w:firstLine="709"/>
        <w:jc w:val="both"/>
        <w:rPr>
          <w:rFonts w:ascii="Times New Roman" w:eastAsia="Times New Roman" w:hAnsi="Times New Roman" w:cs="Times New Roman"/>
          <w:b/>
          <w:caps/>
          <w:sz w:val="28"/>
          <w:szCs w:val="28"/>
          <w:bdr w:val="none" w:sz="0" w:space="0" w:color="auto" w:frame="1"/>
          <w:lang w:bidi="en-US"/>
        </w:rPr>
      </w:pPr>
      <w:r>
        <w:rPr>
          <w:rFonts w:ascii="Times New Roman" w:eastAsia="Times New Roman" w:hAnsi="Times New Roman" w:cs="Times New Roman"/>
          <w:b/>
          <w:bCs/>
          <w:caps/>
          <w:sz w:val="28"/>
          <w:szCs w:val="28"/>
          <w:bdr w:val="none" w:sz="0" w:space="0" w:color="auto" w:frame="1"/>
          <w:lang w:bidi="en-US"/>
        </w:rPr>
        <w:t>І</w:t>
      </w:r>
      <w:r>
        <w:rPr>
          <w:rFonts w:ascii="Times New Roman" w:eastAsia="Times New Roman" w:hAnsi="Times New Roman" w:cs="Times New Roman"/>
          <w:b/>
          <w:bCs/>
          <w:caps/>
          <w:sz w:val="28"/>
          <w:szCs w:val="28"/>
          <w:bdr w:val="none" w:sz="0" w:space="0" w:color="auto" w:frame="1"/>
          <w:lang w:val="en-US" w:bidi="en-US"/>
        </w:rPr>
        <w:t>V</w:t>
      </w:r>
      <w:r>
        <w:rPr>
          <w:rFonts w:ascii="Times New Roman" w:eastAsia="Times New Roman" w:hAnsi="Times New Roman" w:cs="Times New Roman"/>
          <w:b/>
          <w:bCs/>
          <w:caps/>
          <w:sz w:val="28"/>
          <w:szCs w:val="28"/>
          <w:bdr w:val="none" w:sz="0" w:space="0" w:color="auto" w:frame="1"/>
          <w:lang w:bidi="en-US"/>
        </w:rPr>
        <w:t>. Порядок подання та розгляду</w:t>
      </w:r>
      <w:r>
        <w:rPr>
          <w:rFonts w:ascii="Times New Roman" w:eastAsia="Times New Roman" w:hAnsi="Times New Roman" w:cs="Times New Roman"/>
          <w:b/>
          <w:caps/>
          <w:sz w:val="28"/>
          <w:szCs w:val="28"/>
          <w:bdr w:val="none" w:sz="0" w:space="0" w:color="auto" w:frame="1"/>
          <w:lang w:bidi="en-US"/>
        </w:rPr>
        <w:t> (з дотриманням конфіденційності) заяв про випадки булінгу (цькування)</w:t>
      </w:r>
    </w:p>
    <w:p w14:paraId="1AF43511"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4.1. Учасники освітнього процесу подають заяву директору </w:t>
      </w:r>
      <w:r>
        <w:rPr>
          <w:rFonts w:ascii="Times New Roman" w:eastAsia="Times New Roman" w:hAnsi="Times New Roman" w:cs="Times New Roman"/>
          <w:sz w:val="28"/>
          <w:szCs w:val="28"/>
        </w:rPr>
        <w:t>закладу освіти</w:t>
      </w:r>
      <w:r>
        <w:rPr>
          <w:rFonts w:ascii="Times New Roman" w:eastAsia="Times New Roman" w:hAnsi="Times New Roman" w:cs="Times New Roman"/>
          <w:sz w:val="28"/>
          <w:szCs w:val="28"/>
          <w:bdr w:val="none" w:sz="0" w:space="0" w:color="auto" w:frame="1"/>
          <w:lang w:bidi="en-US"/>
        </w:rPr>
        <w:t xml:space="preserve"> про випадок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по відношенню до дитини або будь-якого іншого учасника освітнього процесу.</w:t>
      </w:r>
    </w:p>
    <w:p w14:paraId="25A49782"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4.2. Директор закладу освіти розглядає заяву в день її подання та видає рішення про проведення розслідування.</w:t>
      </w:r>
    </w:p>
    <w:p w14:paraId="365510E5"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4.3. Проводиться повне та неупереджене розслідування щодо випадків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з залученням осіб, від яких отримано інформацію.</w:t>
      </w:r>
    </w:p>
    <w:p w14:paraId="787603A5"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4.4. Директор закладу освіти для прийняття рішення за результатами розслідування наказом створює комісію з розгляду випадку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та скликає засідання для прийняття рішення за результатами розслідування та виконання відповідних заходів реагування.</w:t>
      </w:r>
    </w:p>
    <w:p w14:paraId="6276C4B4"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4.5. Рішення Комісії реєструється в окремому журналі, зберігається в паперовому вигляді з оригіналами підписів всіх членів Комісії.</w:t>
      </w:r>
    </w:p>
    <w:p w14:paraId="01651FA9"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4.6. Потерпілий чи його (її)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14:paraId="1F7C49F3" w14:textId="77777777" w:rsidR="00AD5A22" w:rsidRDefault="00AD5A22" w:rsidP="00AD5A22">
      <w:pPr>
        <w:shd w:val="clear" w:color="auto" w:fill="FFFFFF"/>
        <w:spacing w:after="0"/>
        <w:jc w:val="both"/>
        <w:rPr>
          <w:rFonts w:ascii="Times New Roman" w:eastAsia="Times New Roman" w:hAnsi="Times New Roman" w:cs="Times New Roman"/>
          <w:b/>
          <w:bCs/>
          <w:sz w:val="28"/>
          <w:szCs w:val="28"/>
          <w:bdr w:val="none" w:sz="0" w:space="0" w:color="auto" w:frame="1"/>
          <w:lang w:bidi="en-US"/>
        </w:rPr>
      </w:pPr>
    </w:p>
    <w:p w14:paraId="7E2DA18D" w14:textId="14A685C0" w:rsidR="00AD5A22" w:rsidRDefault="00AD5A22" w:rsidP="00AD5A22">
      <w:pPr>
        <w:pStyle w:val="a3"/>
        <w:numPr>
          <w:ilvl w:val="0"/>
          <w:numId w:val="2"/>
        </w:numPr>
        <w:shd w:val="clear" w:color="auto" w:fill="FFFFFF"/>
        <w:spacing w:after="0"/>
        <w:ind w:left="0" w:firstLine="709"/>
        <w:jc w:val="both"/>
        <w:rPr>
          <w:rFonts w:ascii="Times New Roman" w:eastAsia="Times New Roman" w:hAnsi="Times New Roman" w:cs="Times New Roman"/>
          <w:b/>
          <w:caps/>
          <w:sz w:val="28"/>
          <w:szCs w:val="28"/>
          <w:bdr w:val="none" w:sz="0" w:space="0" w:color="auto" w:frame="1"/>
          <w:lang w:bidi="en-US"/>
        </w:rPr>
      </w:pPr>
      <w:r>
        <w:rPr>
          <w:rFonts w:ascii="Times New Roman" w:eastAsia="Times New Roman" w:hAnsi="Times New Roman" w:cs="Times New Roman"/>
          <w:b/>
          <w:bCs/>
          <w:caps/>
          <w:sz w:val="28"/>
          <w:szCs w:val="28"/>
          <w:bdr w:val="none" w:sz="0" w:space="0" w:color="auto" w:frame="1"/>
          <w:lang w:bidi="en-US"/>
        </w:rPr>
        <w:t>Порядок реагування на доведені випадки булінгу</w:t>
      </w:r>
      <w:r w:rsidR="00723F70">
        <w:rPr>
          <w:rFonts w:ascii="Times New Roman" w:eastAsia="Times New Roman" w:hAnsi="Times New Roman" w:cs="Times New Roman"/>
          <w:b/>
          <w:caps/>
          <w:sz w:val="28"/>
          <w:szCs w:val="28"/>
          <w:bdr w:val="none" w:sz="0" w:space="0" w:color="auto" w:frame="1"/>
          <w:lang w:bidi="en-US"/>
        </w:rPr>
        <w:t> (цькування) в ОЗО «Бишівський академічний ліцей</w:t>
      </w:r>
      <w:r>
        <w:rPr>
          <w:rFonts w:ascii="Times New Roman" w:eastAsia="Times New Roman" w:hAnsi="Times New Roman" w:cs="Times New Roman"/>
          <w:b/>
          <w:caps/>
          <w:sz w:val="28"/>
          <w:szCs w:val="28"/>
          <w:bdr w:val="none" w:sz="0" w:space="0" w:color="auto" w:frame="1"/>
          <w:lang w:bidi="en-US"/>
        </w:rPr>
        <w:t xml:space="preserve"> та відповідальність осіб, причетних до булінгу (цькування)</w:t>
      </w:r>
    </w:p>
    <w:p w14:paraId="379BA55B"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5.1. У разі підтвердження факту вчинення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за результатами розслідування та висновків Комісії, директором повідомляються уповноважені підрозділи органів Національної поліції України та служби у справах дітей про випадки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w:t>
      </w:r>
    </w:p>
    <w:p w14:paraId="69237158"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5.2. Виконується рішення та рекомендації Комісії.</w:t>
      </w:r>
    </w:p>
    <w:p w14:paraId="0FC01C48"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5.3. Надаються соціальні та психолого-педагогічні послуги здобувачам освіти, які вчинили </w:t>
      </w:r>
      <w:proofErr w:type="spellStart"/>
      <w:r>
        <w:rPr>
          <w:rFonts w:ascii="Times New Roman" w:eastAsia="Times New Roman" w:hAnsi="Times New Roman" w:cs="Times New Roman"/>
          <w:sz w:val="28"/>
          <w:szCs w:val="28"/>
          <w:bdr w:val="none" w:sz="0" w:space="0" w:color="auto" w:frame="1"/>
          <w:lang w:bidi="en-US"/>
        </w:rPr>
        <w:t>булінг</w:t>
      </w:r>
      <w:proofErr w:type="spellEnd"/>
      <w:r>
        <w:rPr>
          <w:rFonts w:ascii="Times New Roman" w:eastAsia="Times New Roman" w:hAnsi="Times New Roman" w:cs="Times New Roman"/>
          <w:sz w:val="28"/>
          <w:szCs w:val="28"/>
          <w:bdr w:val="none" w:sz="0" w:space="0" w:color="auto" w:frame="1"/>
          <w:lang w:bidi="en-US"/>
        </w:rPr>
        <w:t xml:space="preserve">, стали його свідками або постраждали від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w:t>
      </w:r>
    </w:p>
    <w:p w14:paraId="5809AB6E"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5.4. Директор або уповноважені ним особи відповідно до чинного законодавства та в межах повноважень здійснюють контроль за виконанням плану заходів, спрямованих на запобігання та протидію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w:t>
      </w:r>
    </w:p>
    <w:p w14:paraId="06027A6C" w14:textId="77777777" w:rsidR="00AD5A22" w:rsidRDefault="00AD5A22" w:rsidP="00AD5A22">
      <w:pPr>
        <w:shd w:val="clear" w:color="auto" w:fill="FFFFFF"/>
        <w:spacing w:after="0"/>
        <w:jc w:val="both"/>
        <w:rPr>
          <w:rFonts w:ascii="Times New Roman" w:eastAsia="Times New Roman" w:hAnsi="Times New Roman" w:cs="Times New Roman"/>
          <w:sz w:val="28"/>
          <w:szCs w:val="28"/>
          <w:bdr w:val="none" w:sz="0" w:space="0" w:color="auto" w:frame="1"/>
          <w:lang w:bidi="en-US"/>
        </w:rPr>
      </w:pPr>
    </w:p>
    <w:p w14:paraId="281F4472" w14:textId="77777777" w:rsidR="00AD5A22" w:rsidRDefault="00AD5A22" w:rsidP="00AD5A22">
      <w:pPr>
        <w:shd w:val="clear" w:color="auto" w:fill="FFFFFF"/>
        <w:spacing w:after="0"/>
        <w:ind w:firstLine="709"/>
        <w:jc w:val="both"/>
        <w:rPr>
          <w:rFonts w:ascii="Times New Roman" w:eastAsia="Times New Roman" w:hAnsi="Times New Roman" w:cs="Times New Roman"/>
          <w:b/>
          <w:caps/>
          <w:sz w:val="28"/>
          <w:szCs w:val="28"/>
          <w:lang w:bidi="en-US"/>
        </w:rPr>
      </w:pPr>
      <w:r>
        <w:rPr>
          <w:rFonts w:ascii="Times New Roman" w:eastAsia="Times New Roman" w:hAnsi="Times New Roman" w:cs="Times New Roman"/>
          <w:b/>
          <w:caps/>
          <w:sz w:val="28"/>
          <w:szCs w:val="28"/>
          <w:bdr w:val="none" w:sz="0" w:space="0" w:color="auto" w:frame="1"/>
          <w:lang w:val="en-US" w:bidi="en-US"/>
        </w:rPr>
        <w:t>VI</w:t>
      </w:r>
      <w:r>
        <w:rPr>
          <w:rFonts w:ascii="Times New Roman" w:eastAsia="Times New Roman" w:hAnsi="Times New Roman" w:cs="Times New Roman"/>
          <w:b/>
          <w:caps/>
          <w:sz w:val="28"/>
          <w:szCs w:val="28"/>
          <w:bdr w:val="none" w:sz="0" w:space="0" w:color="auto" w:frame="1"/>
          <w:lang w:bidi="en-US"/>
        </w:rPr>
        <w:t xml:space="preserve">. </w:t>
      </w:r>
      <w:r>
        <w:rPr>
          <w:rFonts w:ascii="Times New Roman" w:eastAsia="Times New Roman" w:hAnsi="Times New Roman" w:cs="Times New Roman"/>
          <w:b/>
          <w:bCs/>
          <w:caps/>
          <w:sz w:val="28"/>
          <w:szCs w:val="28"/>
          <w:bdr w:val="none" w:sz="0" w:space="0" w:color="auto" w:frame="1"/>
          <w:lang w:bidi="en-US"/>
        </w:rPr>
        <w:t>Права та обов'язки учасників освітнього процесу</w:t>
      </w:r>
    </w:p>
    <w:p w14:paraId="5291A0A1"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6.1. </w:t>
      </w:r>
      <w:r>
        <w:rPr>
          <w:rFonts w:ascii="Times New Roman" w:eastAsia="Times New Roman" w:hAnsi="Times New Roman" w:cs="Times New Roman"/>
          <w:bCs/>
          <w:sz w:val="28"/>
          <w:szCs w:val="28"/>
          <w:bdr w:val="none" w:sz="0" w:space="0" w:color="auto" w:frame="1"/>
          <w:lang w:bidi="en-US"/>
        </w:rPr>
        <w:t>Здобувачі освіти мають право на:</w:t>
      </w:r>
    </w:p>
    <w:p w14:paraId="37CC2AD0"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якісні освітні послуги;</w:t>
      </w:r>
    </w:p>
    <w:p w14:paraId="2E933DBD"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61B43CC5"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A8C4BD9"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свободу творчої, спортивної, оздоровчої, культурної, просвітницької, наукової і науково-технічної діяльності тощо;</w:t>
      </w:r>
    </w:p>
    <w:p w14:paraId="5346AE74"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особисту або через своїх законних представників участь у громадському самоврядуванні та управлінні </w:t>
      </w:r>
      <w:r>
        <w:rPr>
          <w:rFonts w:ascii="Times New Roman" w:eastAsia="Times New Roman" w:hAnsi="Times New Roman" w:cs="Times New Roman"/>
          <w:sz w:val="28"/>
          <w:szCs w:val="28"/>
        </w:rPr>
        <w:t>закладом освіти</w:t>
      </w:r>
      <w:r>
        <w:rPr>
          <w:rFonts w:ascii="Times New Roman" w:eastAsia="Times New Roman" w:hAnsi="Times New Roman" w:cs="Times New Roman"/>
          <w:sz w:val="28"/>
          <w:szCs w:val="28"/>
          <w:lang w:bidi="en-US"/>
        </w:rPr>
        <w:t>;</w:t>
      </w:r>
    </w:p>
    <w:p w14:paraId="599F8430"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безпечні та нешкідливі умови навчання і праці;</w:t>
      </w:r>
    </w:p>
    <w:p w14:paraId="579EFC6E"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повагу людської гідності;</w:t>
      </w:r>
    </w:p>
    <w:p w14:paraId="0946DD62"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захист під час освітнього процесу від приниження честі та гідності, будь-яких форм насильства та експлуатації,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дискримінації за будь-якою ознакою, пропаганди та агітації, що завдають шкоди здоров'ю здобувачам освіти;</w:t>
      </w:r>
    </w:p>
    <w:p w14:paraId="7EA7AEC5"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отримання соціальних та психолого-педагогічних послуг як особа, яка постраждала від </w:t>
      </w:r>
      <w:proofErr w:type="spellStart"/>
      <w:r>
        <w:rPr>
          <w:rFonts w:ascii="Times New Roman" w:eastAsia="Times New Roman" w:hAnsi="Times New Roman" w:cs="Times New Roman"/>
          <w:sz w:val="28"/>
          <w:szCs w:val="28"/>
          <w:lang w:bidi="en-US"/>
        </w:rPr>
        <w:t>булінгу</w:t>
      </w:r>
      <w:proofErr w:type="spellEnd"/>
      <w:r>
        <w:rPr>
          <w:rFonts w:ascii="Times New Roman" w:eastAsia="Times New Roman" w:hAnsi="Times New Roman" w:cs="Times New Roman"/>
          <w:sz w:val="28"/>
          <w:szCs w:val="28"/>
          <w:lang w:bidi="en-US"/>
        </w:rPr>
        <w:t xml:space="preserve"> (цькування), стала його свідком або вчинила </w:t>
      </w:r>
      <w:proofErr w:type="spellStart"/>
      <w:r>
        <w:rPr>
          <w:rFonts w:ascii="Times New Roman" w:eastAsia="Times New Roman" w:hAnsi="Times New Roman" w:cs="Times New Roman"/>
          <w:sz w:val="28"/>
          <w:szCs w:val="28"/>
          <w:lang w:bidi="en-US"/>
        </w:rPr>
        <w:t>булінг</w:t>
      </w:r>
      <w:proofErr w:type="spellEnd"/>
      <w:r>
        <w:rPr>
          <w:rFonts w:ascii="Times New Roman" w:eastAsia="Times New Roman" w:hAnsi="Times New Roman" w:cs="Times New Roman"/>
          <w:sz w:val="28"/>
          <w:szCs w:val="28"/>
          <w:lang w:bidi="en-US"/>
        </w:rPr>
        <w:t xml:space="preserve"> (цькування).</w:t>
      </w:r>
    </w:p>
    <w:p w14:paraId="01E8C849" w14:textId="77777777" w:rsidR="00AD5A22" w:rsidRDefault="00AD5A22" w:rsidP="00AD5A22">
      <w:pPr>
        <w:shd w:val="clear" w:color="auto" w:fill="FFFFFF"/>
        <w:spacing w:after="0"/>
        <w:ind w:firstLine="708"/>
        <w:jc w:val="both"/>
        <w:rPr>
          <w:rFonts w:ascii="Times New Roman" w:eastAsia="Times New Roman" w:hAnsi="Times New Roman" w:cs="Times New Roman"/>
          <w:bCs/>
          <w:sz w:val="28"/>
          <w:szCs w:val="28"/>
          <w:bdr w:val="none" w:sz="0" w:space="0" w:color="auto" w:frame="1"/>
          <w:lang w:bidi="en-US"/>
        </w:rPr>
      </w:pPr>
      <w:r>
        <w:rPr>
          <w:rFonts w:ascii="Times New Roman" w:eastAsia="Times New Roman" w:hAnsi="Times New Roman" w:cs="Times New Roman"/>
          <w:sz w:val="28"/>
          <w:szCs w:val="28"/>
          <w:bdr w:val="none" w:sz="0" w:space="0" w:color="auto" w:frame="1"/>
          <w:lang w:bidi="en-US"/>
        </w:rPr>
        <w:t>6.2. </w:t>
      </w:r>
      <w:r>
        <w:rPr>
          <w:rFonts w:ascii="Times New Roman" w:eastAsia="Times New Roman" w:hAnsi="Times New Roman" w:cs="Times New Roman"/>
          <w:bCs/>
          <w:sz w:val="28"/>
          <w:szCs w:val="28"/>
          <w:bdr w:val="none" w:sz="0" w:space="0" w:color="auto" w:frame="1"/>
          <w:lang w:bidi="en-US"/>
        </w:rPr>
        <w:t>Здобувачі освіти зобов'язані:</w:t>
      </w:r>
    </w:p>
    <w:p w14:paraId="5A5850CA"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поважати гідність, права, свободи та законні інтереси всіх учасників освітнього процесу, дотримуватися етичних норм;</w:t>
      </w:r>
    </w:p>
    <w:p w14:paraId="09203F0A"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відповідально та дбайливо ставитися до власного здоров'я, здоров'я оточуючих, довкілля;</w:t>
      </w:r>
    </w:p>
    <w:p w14:paraId="351F0B18"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дотримуватися установчих документів, правил внутрішнього розпорядку </w:t>
      </w:r>
      <w:r>
        <w:rPr>
          <w:rFonts w:ascii="Times New Roman" w:eastAsia="Times New Roman" w:hAnsi="Times New Roman" w:cs="Times New Roman"/>
          <w:sz w:val="28"/>
          <w:szCs w:val="28"/>
        </w:rPr>
        <w:t>закладу освіти</w:t>
      </w:r>
      <w:r>
        <w:rPr>
          <w:rFonts w:ascii="Times New Roman" w:eastAsia="Times New Roman" w:hAnsi="Times New Roman" w:cs="Times New Roman"/>
          <w:sz w:val="28"/>
          <w:szCs w:val="28"/>
          <w:lang w:bidi="en-US"/>
        </w:rPr>
        <w:t>;</w:t>
      </w:r>
    </w:p>
    <w:p w14:paraId="02F974DC"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повідомляти керівництво закладу освіти про факти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стосовно здобувачів освіти, педагогічних, науково-педагогічних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3704C6EE"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6.3. </w:t>
      </w:r>
      <w:r>
        <w:rPr>
          <w:rFonts w:ascii="Times New Roman" w:eastAsia="Times New Roman" w:hAnsi="Times New Roman" w:cs="Times New Roman"/>
          <w:bCs/>
          <w:sz w:val="28"/>
          <w:szCs w:val="28"/>
          <w:bdr w:val="none" w:sz="0" w:space="0" w:color="auto" w:frame="1"/>
          <w:lang w:bidi="en-US"/>
        </w:rPr>
        <w:t>Працівники, які залучаються до освітнього процесу:</w:t>
      </w:r>
    </w:p>
    <w:p w14:paraId="4D507C58"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bCs/>
          <w:sz w:val="28"/>
          <w:szCs w:val="28"/>
          <w:bdr w:val="none" w:sz="0" w:space="0" w:color="auto" w:frame="1"/>
          <w:lang w:bidi="en-US"/>
        </w:rPr>
        <w:t>Мають право на:</w:t>
      </w:r>
    </w:p>
    <w:p w14:paraId="23BF0B52"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захист професійної честі і гідності;</w:t>
      </w:r>
    </w:p>
    <w:p w14:paraId="732209F9"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захист під час освітнього процесу від будь-яких форм насильства та експлуатації, у тому числі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дискримінації за будь - якою ознакою, від пропаганди та агітації, що завдають шкоди здоров'ю.</w:t>
      </w:r>
    </w:p>
    <w:p w14:paraId="7BE596B4"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lastRenderedPageBreak/>
        <w:t xml:space="preserve">6.4. </w:t>
      </w:r>
      <w:r>
        <w:rPr>
          <w:rFonts w:ascii="Times New Roman" w:eastAsia="Times New Roman" w:hAnsi="Times New Roman" w:cs="Times New Roman"/>
          <w:bCs/>
          <w:sz w:val="28"/>
          <w:szCs w:val="28"/>
          <w:bdr w:val="none" w:sz="0" w:space="0" w:color="auto" w:frame="1"/>
          <w:lang w:bidi="en-US"/>
        </w:rPr>
        <w:t>Зобов'язані:</w:t>
      </w:r>
    </w:p>
    <w:p w14:paraId="31D38455"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дотримуватися педагогічної етики;</w:t>
      </w:r>
    </w:p>
    <w:p w14:paraId="1A887DFC"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поважати гідність, права, свободи і законні інтереси всіх учасників освітнього процесу;</w:t>
      </w:r>
    </w:p>
    <w:p w14:paraId="0155DC81"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5F8FDEE"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4C326EB9"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45CE9DA7"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2282DF78"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11C3C33B"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додержуватися установчих документів та правил внутрішнього розпорядку закладу освіти, виконувати свої посадові обов'язки;</w:t>
      </w:r>
    </w:p>
    <w:p w14:paraId="1E257099"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повідомляти директора про факти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w:t>
      </w:r>
    </w:p>
    <w:p w14:paraId="1D5D5FF9"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6.5. </w:t>
      </w:r>
      <w:r>
        <w:rPr>
          <w:rFonts w:ascii="Times New Roman" w:eastAsia="Times New Roman" w:hAnsi="Times New Roman" w:cs="Times New Roman"/>
          <w:bCs/>
          <w:sz w:val="28"/>
          <w:szCs w:val="28"/>
          <w:bdr w:val="none" w:sz="0" w:space="0" w:color="auto" w:frame="1"/>
          <w:lang w:bidi="en-US"/>
        </w:rPr>
        <w:t>Батьки здобувачів освіти:</w:t>
      </w:r>
    </w:p>
    <w:p w14:paraId="22378463" w14:textId="77777777" w:rsidR="00AD5A22" w:rsidRDefault="00AD5A22" w:rsidP="00AD5A22">
      <w:pPr>
        <w:shd w:val="clear" w:color="auto" w:fill="FFFFFF"/>
        <w:spacing w:after="0"/>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w:t>
      </w:r>
      <w:r>
        <w:rPr>
          <w:rFonts w:ascii="Times New Roman" w:eastAsia="Times New Roman" w:hAnsi="Times New Roman" w:cs="Times New Roman"/>
          <w:bCs/>
          <w:sz w:val="28"/>
          <w:szCs w:val="28"/>
          <w:bdr w:val="none" w:sz="0" w:space="0" w:color="auto" w:frame="1"/>
          <w:lang w:bidi="en-US"/>
        </w:rPr>
        <w:t>Мають право:</w:t>
      </w:r>
    </w:p>
    <w:p w14:paraId="46DE94E5" w14:textId="77777777" w:rsidR="00AD5A22" w:rsidRDefault="00AD5A22" w:rsidP="00AD5A22">
      <w:pPr>
        <w:shd w:val="clear" w:color="auto" w:fill="FFFFFF"/>
        <w:spacing w:after="0"/>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 отримувати інформацію про діяльність </w:t>
      </w:r>
      <w:r>
        <w:rPr>
          <w:rFonts w:ascii="Times New Roman" w:eastAsia="Times New Roman" w:hAnsi="Times New Roman" w:cs="Times New Roman"/>
          <w:sz w:val="28"/>
          <w:szCs w:val="28"/>
        </w:rPr>
        <w:t>______________________</w:t>
      </w:r>
      <w:r>
        <w:rPr>
          <w:rFonts w:ascii="Times New Roman" w:eastAsia="Times New Roman" w:hAnsi="Times New Roman" w:cs="Times New Roman"/>
          <w:sz w:val="28"/>
          <w:szCs w:val="28"/>
          <w:bdr w:val="none" w:sz="0" w:space="0" w:color="auto" w:frame="1"/>
          <w:lang w:bidi="en-US"/>
        </w:rPr>
        <w:t xml:space="preserve">, у тому числі щодо надання соціальних та психолого-педагогічних послуг особам, які постраждали від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стали його свідками або вчинили </w:t>
      </w:r>
      <w:proofErr w:type="spellStart"/>
      <w:r>
        <w:rPr>
          <w:rFonts w:ascii="Times New Roman" w:eastAsia="Times New Roman" w:hAnsi="Times New Roman" w:cs="Times New Roman"/>
          <w:sz w:val="28"/>
          <w:szCs w:val="28"/>
          <w:bdr w:val="none" w:sz="0" w:space="0" w:color="auto" w:frame="1"/>
          <w:lang w:bidi="en-US"/>
        </w:rPr>
        <w:t>булінг</w:t>
      </w:r>
      <w:proofErr w:type="spellEnd"/>
      <w:r>
        <w:rPr>
          <w:rFonts w:ascii="Times New Roman" w:eastAsia="Times New Roman" w:hAnsi="Times New Roman" w:cs="Times New Roman"/>
          <w:sz w:val="28"/>
          <w:szCs w:val="28"/>
          <w:bdr w:val="none" w:sz="0" w:space="0" w:color="auto" w:frame="1"/>
          <w:lang w:bidi="en-US"/>
        </w:rPr>
        <w:t xml:space="preserve"> (цькування).</w:t>
      </w:r>
    </w:p>
    <w:p w14:paraId="6402E13E" w14:textId="77777777" w:rsidR="00AD5A22" w:rsidRDefault="00AD5A22" w:rsidP="00AD5A22">
      <w:pPr>
        <w:shd w:val="clear" w:color="auto" w:fill="FFFFFF"/>
        <w:spacing w:after="0"/>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5D87EF5F" w14:textId="038691C6"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подавати директору  заяву про випадки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стосовно дитини або будь-якого іншого учасника освітнього процесу;</w:t>
      </w:r>
    </w:p>
    <w:p w14:paraId="42F70646"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lastRenderedPageBreak/>
        <w:t xml:space="preserve">- вимагати повного та неупередженого розслідування випадків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стосовно дитини або будь-якого іншого учасника освітнього процесу.</w:t>
      </w:r>
    </w:p>
    <w:p w14:paraId="19B88173" w14:textId="77777777" w:rsidR="00AD5A22" w:rsidRDefault="00AD5A22" w:rsidP="00AD5A22">
      <w:pPr>
        <w:shd w:val="clear" w:color="auto" w:fill="FFFFFF"/>
        <w:spacing w:after="0"/>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w:t>
      </w:r>
      <w:r>
        <w:rPr>
          <w:rFonts w:ascii="Times New Roman" w:eastAsia="Times New Roman" w:hAnsi="Times New Roman" w:cs="Times New Roman"/>
          <w:bCs/>
          <w:sz w:val="28"/>
          <w:szCs w:val="28"/>
          <w:bdr w:val="none" w:sz="0" w:space="0" w:color="auto" w:frame="1"/>
          <w:lang w:bidi="en-US"/>
        </w:rPr>
        <w:t>Зобов'язані:</w:t>
      </w:r>
    </w:p>
    <w:p w14:paraId="564AE055"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118D08A1"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поважати гідність, права, свободи і законні інтереси дитини та інших учасників освітнього процесу;</w:t>
      </w:r>
    </w:p>
    <w:p w14:paraId="6A90C39B"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дбати про фізичне і психічне здоров'я дитини, сприяти розвитку її здібностей, формувати навички здорового способу життя;</w:t>
      </w:r>
    </w:p>
    <w:p w14:paraId="4EACF736"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5C94ADA7"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ED6D41B" w14:textId="0A4E406A"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сприяти директору</w:t>
      </w:r>
      <w:r w:rsidR="00610614">
        <w:rPr>
          <w:rFonts w:ascii="Times New Roman" w:eastAsia="Times New Roman" w:hAnsi="Times New Roman" w:cs="Times New Roman"/>
          <w:sz w:val="28"/>
          <w:szCs w:val="28"/>
          <w:bdr w:val="none" w:sz="0" w:space="0" w:color="auto" w:frame="1"/>
          <w:lang w:bidi="en-US"/>
        </w:rPr>
        <w:t xml:space="preserve"> закладу освіти</w:t>
      </w:r>
      <w:r>
        <w:rPr>
          <w:rFonts w:ascii="Times New Roman" w:eastAsia="Times New Roman" w:hAnsi="Times New Roman" w:cs="Times New Roman"/>
          <w:sz w:val="28"/>
          <w:szCs w:val="28"/>
          <w:bdr w:val="none" w:sz="0" w:space="0" w:color="auto" w:frame="1"/>
          <w:lang w:bidi="en-US"/>
        </w:rPr>
        <w:t xml:space="preserve"> </w:t>
      </w:r>
      <w:r w:rsidR="00610614">
        <w:rPr>
          <w:rFonts w:ascii="Times New Roman" w:eastAsia="Times New Roman" w:hAnsi="Times New Roman" w:cs="Times New Roman"/>
          <w:sz w:val="28"/>
          <w:szCs w:val="28"/>
          <w:bdr w:val="none" w:sz="0" w:space="0" w:color="auto" w:frame="1"/>
          <w:lang w:bidi="en-US"/>
        </w:rPr>
        <w:t>в</w:t>
      </w:r>
      <w:r>
        <w:rPr>
          <w:rFonts w:ascii="Times New Roman" w:eastAsia="Times New Roman" w:hAnsi="Times New Roman" w:cs="Times New Roman"/>
          <w:sz w:val="28"/>
          <w:szCs w:val="28"/>
          <w:bdr w:val="none" w:sz="0" w:space="0" w:color="auto" w:frame="1"/>
          <w:lang w:bidi="en-US"/>
        </w:rPr>
        <w:t xml:space="preserve"> проведенні розслідування щодо випадків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w:t>
      </w:r>
    </w:p>
    <w:p w14:paraId="2293F3FD"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bdr w:val="none" w:sz="0" w:space="0" w:color="auto" w:frame="1"/>
          <w:lang w:bidi="en-US"/>
        </w:rPr>
      </w:pPr>
      <w:r>
        <w:rPr>
          <w:rFonts w:ascii="Times New Roman" w:eastAsia="Times New Roman" w:hAnsi="Times New Roman" w:cs="Times New Roman"/>
          <w:sz w:val="28"/>
          <w:szCs w:val="28"/>
          <w:bdr w:val="none" w:sz="0" w:space="0" w:color="auto" w:frame="1"/>
          <w:lang w:bidi="en-US"/>
        </w:rPr>
        <w:t xml:space="preserve">- виконувати рішення та рекомендації комісії з розгляду випадків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 xml:space="preserve"> (цькування) та інше, що сприятиме покращенню виправлення ситуації, що призвела до </w:t>
      </w:r>
      <w:proofErr w:type="spellStart"/>
      <w:r>
        <w:rPr>
          <w:rFonts w:ascii="Times New Roman" w:eastAsia="Times New Roman" w:hAnsi="Times New Roman" w:cs="Times New Roman"/>
          <w:sz w:val="28"/>
          <w:szCs w:val="28"/>
          <w:bdr w:val="none" w:sz="0" w:space="0" w:color="auto" w:frame="1"/>
          <w:lang w:bidi="en-US"/>
        </w:rPr>
        <w:t>булінгу</w:t>
      </w:r>
      <w:proofErr w:type="spellEnd"/>
      <w:r>
        <w:rPr>
          <w:rFonts w:ascii="Times New Roman" w:eastAsia="Times New Roman" w:hAnsi="Times New Roman" w:cs="Times New Roman"/>
          <w:sz w:val="28"/>
          <w:szCs w:val="28"/>
          <w:bdr w:val="none" w:sz="0" w:space="0" w:color="auto" w:frame="1"/>
          <w:lang w:bidi="en-US"/>
        </w:rPr>
        <w:t>.</w:t>
      </w:r>
    </w:p>
    <w:p w14:paraId="21040522"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p>
    <w:p w14:paraId="3245A31F" w14:textId="77777777" w:rsidR="00AD5A22" w:rsidRDefault="00AD5A22" w:rsidP="00AD5A22">
      <w:pPr>
        <w:shd w:val="clear" w:color="auto" w:fill="FFFFFF"/>
        <w:spacing w:after="0"/>
        <w:ind w:left="708"/>
        <w:rPr>
          <w:rFonts w:ascii="Times New Roman" w:eastAsia="Times New Roman" w:hAnsi="Times New Roman" w:cs="Times New Roman"/>
          <w:b/>
          <w:bCs/>
          <w:caps/>
          <w:sz w:val="28"/>
          <w:szCs w:val="28"/>
          <w:bdr w:val="none" w:sz="0" w:space="0" w:color="auto" w:frame="1"/>
          <w:lang w:bidi="en-US"/>
        </w:rPr>
      </w:pPr>
      <w:r>
        <w:rPr>
          <w:rFonts w:ascii="Times New Roman" w:eastAsia="Times New Roman" w:hAnsi="Times New Roman" w:cs="Times New Roman"/>
          <w:b/>
          <w:bCs/>
          <w:caps/>
          <w:sz w:val="28"/>
          <w:szCs w:val="28"/>
          <w:bdr w:val="none" w:sz="0" w:space="0" w:color="auto" w:frame="1"/>
          <w:lang w:val="en-US" w:bidi="en-US"/>
        </w:rPr>
        <w:t>VII</w:t>
      </w:r>
      <w:r>
        <w:rPr>
          <w:rFonts w:ascii="Times New Roman" w:eastAsia="Times New Roman" w:hAnsi="Times New Roman" w:cs="Times New Roman"/>
          <w:b/>
          <w:bCs/>
          <w:caps/>
          <w:sz w:val="28"/>
          <w:szCs w:val="28"/>
          <w:bdr w:val="none" w:sz="0" w:space="0" w:color="auto" w:frame="1"/>
          <w:lang w:bidi="en-US"/>
        </w:rPr>
        <w:t>. Прикінцеві положення</w:t>
      </w:r>
    </w:p>
    <w:p w14:paraId="348FB7D3" w14:textId="45BBE130" w:rsidR="00AD5A22" w:rsidRDefault="00723F70" w:rsidP="00AD5A22">
      <w:pPr>
        <w:pStyle w:val="a3"/>
        <w:numPr>
          <w:ilvl w:val="1"/>
          <w:numId w:val="3"/>
        </w:numPr>
        <w:shd w:val="clear" w:color="auto" w:fill="FFFFFF"/>
        <w:spacing w:after="0"/>
        <w:ind w:left="0"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bdr w:val="none" w:sz="0" w:space="0" w:color="auto" w:frame="1"/>
          <w:lang w:bidi="en-US"/>
        </w:rPr>
        <w:t xml:space="preserve">  П</w:t>
      </w:r>
      <w:r w:rsidR="00AD5A22">
        <w:rPr>
          <w:rFonts w:ascii="Times New Roman" w:eastAsia="Times New Roman" w:hAnsi="Times New Roman" w:cs="Times New Roman"/>
          <w:sz w:val="28"/>
          <w:szCs w:val="28"/>
          <w:bdr w:val="none" w:sz="0" w:space="0" w:color="auto" w:frame="1"/>
          <w:lang w:bidi="en-US"/>
        </w:rPr>
        <w:t xml:space="preserve">орядок розгляду випадків </w:t>
      </w:r>
      <w:proofErr w:type="spellStart"/>
      <w:r w:rsidR="00AD5A22">
        <w:rPr>
          <w:rFonts w:ascii="Times New Roman" w:eastAsia="Times New Roman" w:hAnsi="Times New Roman" w:cs="Times New Roman"/>
          <w:sz w:val="28"/>
          <w:szCs w:val="28"/>
          <w:bdr w:val="none" w:sz="0" w:space="0" w:color="auto" w:frame="1"/>
          <w:lang w:bidi="en-US"/>
        </w:rPr>
        <w:t>булінгу</w:t>
      </w:r>
      <w:proofErr w:type="spellEnd"/>
      <w:r w:rsidR="00AD5A22">
        <w:rPr>
          <w:rFonts w:ascii="Times New Roman" w:eastAsia="Times New Roman" w:hAnsi="Times New Roman" w:cs="Times New Roman"/>
          <w:sz w:val="28"/>
          <w:szCs w:val="28"/>
          <w:bdr w:val="none" w:sz="0" w:space="0" w:color="auto" w:frame="1"/>
          <w:lang w:bidi="en-US"/>
        </w:rPr>
        <w:t xml:space="preserve"> (цькування)  у </w:t>
      </w:r>
      <w:r>
        <w:rPr>
          <w:rFonts w:ascii="Times New Roman" w:eastAsia="Times New Roman" w:hAnsi="Times New Roman" w:cs="Times New Roman"/>
          <w:b/>
          <w:sz w:val="28"/>
          <w:szCs w:val="28"/>
        </w:rPr>
        <w:t xml:space="preserve"> </w:t>
      </w:r>
      <w:r w:rsidRPr="00723F70">
        <w:rPr>
          <w:rFonts w:ascii="Times New Roman" w:eastAsia="Times New Roman" w:hAnsi="Times New Roman" w:cs="Times New Roman"/>
          <w:sz w:val="28"/>
          <w:szCs w:val="28"/>
        </w:rPr>
        <w:t>ОЗО «</w:t>
      </w:r>
      <w:proofErr w:type="spellStart"/>
      <w:r w:rsidRPr="00723F70">
        <w:rPr>
          <w:rFonts w:ascii="Times New Roman" w:eastAsia="Times New Roman" w:hAnsi="Times New Roman" w:cs="Times New Roman"/>
          <w:sz w:val="28"/>
          <w:szCs w:val="28"/>
        </w:rPr>
        <w:t>Бишівський</w:t>
      </w:r>
      <w:proofErr w:type="spellEnd"/>
      <w:r w:rsidRPr="00723F70">
        <w:rPr>
          <w:rFonts w:ascii="Times New Roman" w:eastAsia="Times New Roman" w:hAnsi="Times New Roman" w:cs="Times New Roman"/>
          <w:sz w:val="28"/>
          <w:szCs w:val="28"/>
        </w:rPr>
        <w:t xml:space="preserve"> академічний ліцей» </w:t>
      </w:r>
      <w:r w:rsidR="00AD5A22" w:rsidRPr="00723F70">
        <w:rPr>
          <w:rFonts w:ascii="Times New Roman" w:eastAsia="Times New Roman" w:hAnsi="Times New Roman" w:cs="Times New Roman"/>
          <w:sz w:val="28"/>
          <w:szCs w:val="28"/>
          <w:bdr w:val="none" w:sz="0" w:space="0" w:color="auto" w:frame="1"/>
          <w:lang w:bidi="en-US"/>
        </w:rPr>
        <w:t>затверджується наказом директора закладу освіти і є обов'язковими до виконання усіма учасниками освітньо</w:t>
      </w:r>
      <w:r w:rsidR="00AD5A22">
        <w:rPr>
          <w:rFonts w:ascii="Times New Roman" w:eastAsia="Times New Roman" w:hAnsi="Times New Roman" w:cs="Times New Roman"/>
          <w:sz w:val="28"/>
          <w:szCs w:val="28"/>
          <w:bdr w:val="none" w:sz="0" w:space="0" w:color="auto" w:frame="1"/>
          <w:lang w:bidi="en-US"/>
        </w:rPr>
        <w:t>го процесу.  </w:t>
      </w:r>
    </w:p>
    <w:p w14:paraId="088BF225" w14:textId="77777777" w:rsidR="00AD5A22" w:rsidRDefault="00AD5A22" w:rsidP="00AD5A22">
      <w:pPr>
        <w:shd w:val="clear" w:color="auto" w:fill="FFFFFF"/>
        <w:spacing w:after="0"/>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7.2. Учасники освітнього процесу мають знати Положення про порядок розгляду випадків </w:t>
      </w:r>
      <w:proofErr w:type="spellStart"/>
      <w:r>
        <w:rPr>
          <w:rFonts w:ascii="Times New Roman" w:eastAsia="Times New Roman" w:hAnsi="Times New Roman" w:cs="Times New Roman"/>
          <w:sz w:val="28"/>
          <w:szCs w:val="28"/>
          <w:lang w:bidi="en-US"/>
        </w:rPr>
        <w:t>булінгу</w:t>
      </w:r>
      <w:proofErr w:type="spellEnd"/>
      <w:r>
        <w:rPr>
          <w:rFonts w:ascii="Times New Roman" w:eastAsia="Times New Roman" w:hAnsi="Times New Roman" w:cs="Times New Roman"/>
          <w:sz w:val="28"/>
          <w:szCs w:val="28"/>
          <w:lang w:bidi="en-US"/>
        </w:rPr>
        <w:t xml:space="preserve"> (цькування) у закладі освіти.</w:t>
      </w:r>
    </w:p>
    <w:p w14:paraId="7BD53CC5"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7.3. Незнання або нерозуміння норм цього Положення не є виправданням невиконання обов’язків учасниками освітнього процесу. Заклад забезпечує публічний доступ  до тексту Положення через власний офіційний Веб-сайт.</w:t>
      </w:r>
    </w:p>
    <w:p w14:paraId="3E894EC6" w14:textId="77777777" w:rsidR="00AD5A22" w:rsidRDefault="00AD5A22" w:rsidP="00AD5A22">
      <w:pPr>
        <w:shd w:val="clear" w:color="auto" w:fill="FFFFFF"/>
        <w:spacing w:after="0"/>
        <w:ind w:firstLine="708"/>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7.4. Прийняття принципів і норм Положення  засвідчується підписами членів трудового колективу </w:t>
      </w:r>
      <w:r>
        <w:rPr>
          <w:rFonts w:ascii="Times New Roman" w:eastAsia="Times New Roman" w:hAnsi="Times New Roman" w:cs="Times New Roman"/>
          <w:sz w:val="28"/>
          <w:szCs w:val="28"/>
        </w:rPr>
        <w:t>закладу освіти</w:t>
      </w:r>
      <w:r>
        <w:rPr>
          <w:rFonts w:ascii="Times New Roman" w:eastAsia="Times New Roman" w:hAnsi="Times New Roman" w:cs="Times New Roman"/>
          <w:sz w:val="28"/>
          <w:szCs w:val="28"/>
          <w:lang w:bidi="en-US"/>
        </w:rPr>
        <w:t>.</w:t>
      </w:r>
    </w:p>
    <w:p w14:paraId="2F10DB50" w14:textId="359F2891" w:rsidR="00B96C9E" w:rsidRPr="00723F70" w:rsidRDefault="00AD5A22" w:rsidP="00723F70">
      <w:pPr>
        <w:shd w:val="clear" w:color="auto" w:fill="FFFFFF"/>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 Зміни та доповнення до Положення можуть бути внесені будь-яким учасником освітнього процесу за поданням до педагогічної ради закладу освіти та вводяться в дію наказом директора закладу освіти</w:t>
      </w:r>
    </w:p>
    <w:sectPr w:rsidR="00B96C9E" w:rsidRPr="00723F7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37B6B" w14:textId="77777777" w:rsidR="001A69C8" w:rsidRDefault="001A69C8" w:rsidP="00E31668">
      <w:pPr>
        <w:spacing w:after="0" w:line="240" w:lineRule="auto"/>
      </w:pPr>
      <w:r>
        <w:separator/>
      </w:r>
    </w:p>
  </w:endnote>
  <w:endnote w:type="continuationSeparator" w:id="0">
    <w:p w14:paraId="3BCF9A42" w14:textId="77777777" w:rsidR="001A69C8" w:rsidRDefault="001A69C8" w:rsidP="00E3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7F766" w14:textId="77777777" w:rsidR="001A69C8" w:rsidRDefault="001A69C8" w:rsidP="00E31668">
      <w:pPr>
        <w:spacing w:after="0" w:line="240" w:lineRule="auto"/>
      </w:pPr>
      <w:r>
        <w:separator/>
      </w:r>
    </w:p>
  </w:footnote>
  <w:footnote w:type="continuationSeparator" w:id="0">
    <w:p w14:paraId="21DDCF9F" w14:textId="77777777" w:rsidR="001A69C8" w:rsidRDefault="001A69C8" w:rsidP="00E31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9AC"/>
    <w:multiLevelType w:val="multilevel"/>
    <w:tmpl w:val="6BCE5ABA"/>
    <w:lvl w:ilvl="0">
      <w:start w:val="7"/>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
    <w:nsid w:val="1CF8156D"/>
    <w:multiLevelType w:val="multilevel"/>
    <w:tmpl w:val="67FCB5C2"/>
    <w:lvl w:ilvl="0">
      <w:start w:val="2"/>
      <w:numFmt w:val="decimal"/>
      <w:lvlText w:val="%1."/>
      <w:lvlJc w:val="left"/>
      <w:pPr>
        <w:ind w:left="1212" w:hanging="360"/>
      </w:pPr>
      <w:rPr>
        <w:b/>
      </w:rPr>
    </w:lvl>
    <w:lvl w:ilvl="1">
      <w:start w:val="2"/>
      <w:numFmt w:val="decimal"/>
      <w:isLgl/>
      <w:lvlText w:val="%1.%2."/>
      <w:lvlJc w:val="left"/>
      <w:pPr>
        <w:ind w:left="1428" w:hanging="720"/>
      </w:pPr>
      <w:rPr>
        <w:b/>
      </w:rPr>
    </w:lvl>
    <w:lvl w:ilvl="2">
      <w:start w:val="1"/>
      <w:numFmt w:val="decimal"/>
      <w:isLgl/>
      <w:lvlText w:val="%1.%2.%3."/>
      <w:lvlJc w:val="left"/>
      <w:pPr>
        <w:ind w:left="1428" w:hanging="720"/>
      </w:pPr>
      <w:rPr>
        <w:b w:val="0"/>
      </w:rPr>
    </w:lvl>
    <w:lvl w:ilvl="3">
      <w:start w:val="1"/>
      <w:numFmt w:val="decimal"/>
      <w:isLgl/>
      <w:lvlText w:val="%1.%2.%3.%4."/>
      <w:lvlJc w:val="left"/>
      <w:pPr>
        <w:ind w:left="1788" w:hanging="1080"/>
      </w:pPr>
      <w:rPr>
        <w:b w:val="0"/>
      </w:rPr>
    </w:lvl>
    <w:lvl w:ilvl="4">
      <w:start w:val="1"/>
      <w:numFmt w:val="decimal"/>
      <w:isLgl/>
      <w:lvlText w:val="%1.%2.%3.%4.%5."/>
      <w:lvlJc w:val="left"/>
      <w:pPr>
        <w:ind w:left="1788" w:hanging="1080"/>
      </w:pPr>
      <w:rPr>
        <w:b w:val="0"/>
      </w:rPr>
    </w:lvl>
    <w:lvl w:ilvl="5">
      <w:start w:val="1"/>
      <w:numFmt w:val="decimal"/>
      <w:isLgl/>
      <w:lvlText w:val="%1.%2.%3.%4.%5.%6."/>
      <w:lvlJc w:val="left"/>
      <w:pPr>
        <w:ind w:left="2148" w:hanging="1440"/>
      </w:pPr>
      <w:rPr>
        <w:b w:val="0"/>
      </w:rPr>
    </w:lvl>
    <w:lvl w:ilvl="6">
      <w:start w:val="1"/>
      <w:numFmt w:val="decimal"/>
      <w:isLgl/>
      <w:lvlText w:val="%1.%2.%3.%4.%5.%6.%7."/>
      <w:lvlJc w:val="left"/>
      <w:pPr>
        <w:ind w:left="2508" w:hanging="1800"/>
      </w:pPr>
      <w:rPr>
        <w:b w:val="0"/>
      </w:rPr>
    </w:lvl>
    <w:lvl w:ilvl="7">
      <w:start w:val="1"/>
      <w:numFmt w:val="decimal"/>
      <w:isLgl/>
      <w:lvlText w:val="%1.%2.%3.%4.%5.%6.%7.%8."/>
      <w:lvlJc w:val="left"/>
      <w:pPr>
        <w:ind w:left="2508" w:hanging="1800"/>
      </w:pPr>
      <w:rPr>
        <w:b w:val="0"/>
      </w:rPr>
    </w:lvl>
    <w:lvl w:ilvl="8">
      <w:start w:val="1"/>
      <w:numFmt w:val="decimal"/>
      <w:isLgl/>
      <w:lvlText w:val="%1.%2.%3.%4.%5.%6.%7.%8.%9."/>
      <w:lvlJc w:val="left"/>
      <w:pPr>
        <w:ind w:left="2868" w:hanging="2160"/>
      </w:pPr>
      <w:rPr>
        <w:b w:val="0"/>
      </w:rPr>
    </w:lvl>
  </w:abstractNum>
  <w:abstractNum w:abstractNumId="2">
    <w:nsid w:val="6AE176B9"/>
    <w:multiLevelType w:val="hybridMultilevel"/>
    <w:tmpl w:val="686C6694"/>
    <w:lvl w:ilvl="0" w:tplc="921CE7DC">
      <w:start w:val="5"/>
      <w:numFmt w:val="upperRoman"/>
      <w:lvlText w:val="%1."/>
      <w:lvlJc w:val="left"/>
      <w:pPr>
        <w:ind w:left="1572" w:hanging="72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num w:numId="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9E"/>
    <w:rsid w:val="000A644A"/>
    <w:rsid w:val="001A69C8"/>
    <w:rsid w:val="002A306D"/>
    <w:rsid w:val="00610614"/>
    <w:rsid w:val="00723F70"/>
    <w:rsid w:val="00AD5A22"/>
    <w:rsid w:val="00B01A29"/>
    <w:rsid w:val="00B96C9E"/>
    <w:rsid w:val="00BB2426"/>
    <w:rsid w:val="00D46BAA"/>
    <w:rsid w:val="00E31668"/>
    <w:rsid w:val="00E97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A22"/>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A22"/>
    <w:pPr>
      <w:ind w:left="720"/>
      <w:contextualSpacing/>
    </w:pPr>
  </w:style>
  <w:style w:type="paragraph" w:customStyle="1" w:styleId="rvps2">
    <w:name w:val="rvps2"/>
    <w:basedOn w:val="a"/>
    <w:rsid w:val="00AD5A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723F7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23F70"/>
    <w:rPr>
      <w:rFonts w:ascii="Tahoma" w:eastAsiaTheme="minorEastAsia" w:hAnsi="Tahoma" w:cs="Tahoma"/>
      <w:sz w:val="16"/>
      <w:szCs w:val="16"/>
      <w:lang w:eastAsia="uk-UA"/>
    </w:rPr>
  </w:style>
  <w:style w:type="paragraph" w:styleId="a6">
    <w:name w:val="header"/>
    <w:basedOn w:val="a"/>
    <w:link w:val="a7"/>
    <w:uiPriority w:val="99"/>
    <w:unhideWhenUsed/>
    <w:rsid w:val="00E3166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E31668"/>
    <w:rPr>
      <w:rFonts w:eastAsiaTheme="minorEastAsia"/>
      <w:lang w:eastAsia="uk-UA"/>
    </w:rPr>
  </w:style>
  <w:style w:type="paragraph" w:styleId="a8">
    <w:name w:val="footer"/>
    <w:basedOn w:val="a"/>
    <w:link w:val="a9"/>
    <w:uiPriority w:val="99"/>
    <w:unhideWhenUsed/>
    <w:rsid w:val="00E3166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31668"/>
    <w:rPr>
      <w:rFonts w:eastAsiaTheme="minorEastAsia"/>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A22"/>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A22"/>
    <w:pPr>
      <w:ind w:left="720"/>
      <w:contextualSpacing/>
    </w:pPr>
  </w:style>
  <w:style w:type="paragraph" w:customStyle="1" w:styleId="rvps2">
    <w:name w:val="rvps2"/>
    <w:basedOn w:val="a"/>
    <w:rsid w:val="00AD5A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723F7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23F70"/>
    <w:rPr>
      <w:rFonts w:ascii="Tahoma" w:eastAsiaTheme="minorEastAsia" w:hAnsi="Tahoma" w:cs="Tahoma"/>
      <w:sz w:val="16"/>
      <w:szCs w:val="16"/>
      <w:lang w:eastAsia="uk-UA"/>
    </w:rPr>
  </w:style>
  <w:style w:type="paragraph" w:styleId="a6">
    <w:name w:val="header"/>
    <w:basedOn w:val="a"/>
    <w:link w:val="a7"/>
    <w:uiPriority w:val="99"/>
    <w:unhideWhenUsed/>
    <w:rsid w:val="00E3166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E31668"/>
    <w:rPr>
      <w:rFonts w:eastAsiaTheme="minorEastAsia"/>
      <w:lang w:eastAsia="uk-UA"/>
    </w:rPr>
  </w:style>
  <w:style w:type="paragraph" w:styleId="a8">
    <w:name w:val="footer"/>
    <w:basedOn w:val="a"/>
    <w:link w:val="a9"/>
    <w:uiPriority w:val="99"/>
    <w:unhideWhenUsed/>
    <w:rsid w:val="00E3166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31668"/>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9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10520</Words>
  <Characters>5997</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2025-11-25T09:38:00Z</cp:lastPrinted>
  <dcterms:created xsi:type="dcterms:W3CDTF">2025-11-19T10:07:00Z</dcterms:created>
  <dcterms:modified xsi:type="dcterms:W3CDTF">2025-11-25T09:38:00Z</dcterms:modified>
</cp:coreProperties>
</file>