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5"/>
      </w:tblGrid>
      <w:tr w:rsidR="007D5E4F" w:rsidRPr="007D5E4F" w14:paraId="016BCA00" w14:textId="77777777" w:rsidTr="007D5E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1C8A9" w14:textId="77777777" w:rsidR="007D5E4F" w:rsidRPr="007D5E4F" w:rsidRDefault="007D5E4F" w:rsidP="007D5E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7D5E4F">
              <w:rPr>
                <w:rFonts w:ascii="Tahoma" w:eastAsia="Times New Roman" w:hAnsi="Tahoma" w:cs="Tahoma"/>
                <w:sz w:val="48"/>
                <w:szCs w:val="48"/>
                <w:lang w:eastAsia="uk-UA"/>
              </w:rPr>
              <w:br/>
              <w:t>ПОРАДИ ПЕДАГОГІЧНОМУ ПРАЦІВНИКУ</w:t>
            </w:r>
          </w:p>
        </w:tc>
      </w:tr>
    </w:tbl>
    <w:p w14:paraId="1F3103DF" w14:textId="77777777" w:rsidR="007D5E4F" w:rsidRPr="007D5E4F" w:rsidRDefault="007D5E4F" w:rsidP="007D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366E3963" w14:textId="77777777" w:rsidR="007D5E4F" w:rsidRPr="007D5E4F" w:rsidRDefault="007D5E4F" w:rsidP="007D5E4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7D5E4F">
        <w:rPr>
          <w:rFonts w:ascii="Tahoma" w:eastAsia="Times New Roman" w:hAnsi="Tahoma" w:cs="Tahoma"/>
          <w:color w:val="663333"/>
          <w:sz w:val="36"/>
          <w:szCs w:val="36"/>
          <w:lang w:eastAsia="uk-UA"/>
        </w:rPr>
        <w:t>Схема пошуку обдарованих дітей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30C0370D" wp14:editId="590CAD30">
            <wp:extent cx="5713730" cy="3829050"/>
            <wp:effectExtent l="0" t="0" r="1270" b="0"/>
            <wp:docPr id="3" name="Рисунок 3" descr="http://ruoord.kharkivosvita.net.ua/pic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oord.kharkivosvita.net.ua/pic/1_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C52DC" w14:textId="77777777" w:rsidR="007D5E4F" w:rsidRPr="007D5E4F" w:rsidRDefault="007D5E4F" w:rsidP="007D5E4F">
      <w:pPr>
        <w:spacing w:after="0" w:line="240" w:lineRule="auto"/>
        <w:rPr>
          <w:rFonts w:ascii="Tahoma" w:eastAsia="Times New Roman" w:hAnsi="Tahoma" w:cs="Tahoma"/>
          <w:sz w:val="36"/>
          <w:szCs w:val="36"/>
          <w:lang w:eastAsia="uk-UA"/>
        </w:rPr>
      </w:pP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31239372" w14:textId="77777777" w:rsidR="007D5E4F" w:rsidRPr="007D5E4F" w:rsidRDefault="007D5E4F" w:rsidP="007D5E4F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lang w:eastAsia="uk-UA"/>
        </w:rPr>
      </w:pPr>
      <w:r w:rsidRPr="007D5E4F">
        <w:rPr>
          <w:rFonts w:ascii="Tahoma" w:eastAsia="Times New Roman" w:hAnsi="Tahoma" w:cs="Tahoma"/>
          <w:sz w:val="36"/>
          <w:szCs w:val="36"/>
          <w:lang w:eastAsia="uk-UA"/>
        </w:rPr>
        <w:t>Для успішної роботи з обдарованими дітьми вчителеві потрібно:</w:t>
      </w:r>
    </w:p>
    <w:p w14:paraId="3CDC47DE" w14:textId="77777777" w:rsidR="007D5E4F" w:rsidRPr="007D5E4F" w:rsidRDefault="007D5E4F" w:rsidP="007D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1. Використовувати у своїй роботі систему пошуку обдарованих і талановитих дітей.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2. Виявляти здібності учнів за такими параметрами: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характеристика уваги;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особливості мислення;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характеристика пам’яті;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особливості темпераменту з урахуванням їх в організації навчальної діяльності.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3. </w:t>
      </w:r>
      <w:proofErr w:type="spellStart"/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Внести</w:t>
      </w:r>
      <w:proofErr w:type="spellEnd"/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зміни до поурочних і тематичних планів, де передбачалась би цілеспрямована робота з кожною обдарованою дитиною.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4. Використовувати на </w:t>
      </w:r>
      <w:proofErr w:type="spellStart"/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уроках</w:t>
      </w:r>
      <w:proofErr w:type="spellEnd"/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мотиваційні установки, які орієнтують учнів на навчання ''хочу все знати'', а не ''хай мене навчать''.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5. Практикувати на </w:t>
      </w:r>
      <w:proofErr w:type="spellStart"/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уроках</w:t>
      </w:r>
      <w:proofErr w:type="spellEnd"/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самостійні творчі завдання, роботи пошукового </w:t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lastRenderedPageBreak/>
        <w:t>характеру.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Поєднати навчальні знання з науковим пізнанням: науковим пошуком істини, експериментуванням, спостереженням у природі, синтезом і аналізом природних явищ.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69BDE61D" w14:textId="77777777" w:rsidR="007D5E4F" w:rsidRPr="007D5E4F" w:rsidRDefault="007D5E4F" w:rsidP="007D5E4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7D5E4F">
        <w:rPr>
          <w:rFonts w:ascii="Tahoma" w:eastAsia="Times New Roman" w:hAnsi="Tahoma" w:cs="Tahoma"/>
          <w:color w:val="663333"/>
          <w:sz w:val="36"/>
          <w:szCs w:val="36"/>
          <w:lang w:eastAsia="uk-UA"/>
        </w:rPr>
        <w:t>Система роботи вчителя з розвитку творчої особистості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noProof/>
          <w:color w:val="000000"/>
          <w:sz w:val="27"/>
          <w:szCs w:val="27"/>
          <w:lang w:eastAsia="uk-UA"/>
        </w:rPr>
        <w:drawing>
          <wp:inline distT="0" distB="0" distL="0" distR="0" wp14:anchorId="565CDE82" wp14:editId="43D0F36C">
            <wp:extent cx="5713730" cy="4864735"/>
            <wp:effectExtent l="0" t="0" r="1270" b="0"/>
            <wp:docPr id="4" name="Рисунок 4" descr="http://ruoord.kharkivosvita.net.ua/pic/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oord.kharkivosvita.net.ua/pic/1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1D7E7" w14:textId="77777777" w:rsidR="007D5E4F" w:rsidRPr="007D5E4F" w:rsidRDefault="007D5E4F" w:rsidP="007D5E4F">
      <w:pPr>
        <w:spacing w:after="0" w:line="240" w:lineRule="auto"/>
        <w:rPr>
          <w:rFonts w:ascii="Tahoma" w:eastAsia="Times New Roman" w:hAnsi="Tahoma" w:cs="Tahoma"/>
          <w:sz w:val="36"/>
          <w:szCs w:val="36"/>
          <w:lang w:eastAsia="uk-UA"/>
        </w:rPr>
      </w:pP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592B5D25" w14:textId="77777777" w:rsidR="007D5E4F" w:rsidRPr="007D5E4F" w:rsidRDefault="007D5E4F" w:rsidP="007D5E4F">
      <w:pPr>
        <w:spacing w:after="0" w:line="240" w:lineRule="auto"/>
        <w:jc w:val="center"/>
        <w:rPr>
          <w:rFonts w:ascii="Tahoma" w:eastAsia="Times New Roman" w:hAnsi="Tahoma" w:cs="Tahoma"/>
          <w:color w:val="00868B"/>
          <w:sz w:val="36"/>
          <w:szCs w:val="36"/>
          <w:lang w:eastAsia="uk-UA"/>
        </w:rPr>
      </w:pPr>
      <w:r w:rsidRPr="007D5E4F">
        <w:rPr>
          <w:rFonts w:ascii="Tahoma" w:eastAsia="Times New Roman" w:hAnsi="Tahoma" w:cs="Tahoma"/>
          <w:color w:val="00868B"/>
          <w:sz w:val="36"/>
          <w:szCs w:val="36"/>
          <w:lang w:eastAsia="uk-UA"/>
        </w:rPr>
        <w:t>Поради педагогічним працівникам:</w:t>
      </w:r>
    </w:p>
    <w:p w14:paraId="6FA12716" w14:textId="77777777" w:rsidR="007D5E4F" w:rsidRPr="007D5E4F" w:rsidRDefault="007D5E4F" w:rsidP="007D5E4F">
      <w:pPr>
        <w:spacing w:after="270" w:line="240" w:lineRule="auto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7D5E4F">
        <w:rPr>
          <w:rFonts w:ascii="Tahoma" w:eastAsia="Times New Roman" w:hAnsi="Tahoma" w:cs="Tahoma"/>
          <w:sz w:val="27"/>
          <w:szCs w:val="27"/>
          <w:lang w:eastAsia="uk-UA"/>
        </w:rPr>
        <w:t>1. Учитель не повинен вихваляти кращого учня. Не потрібно вирізняти обдаровану дитину за індивідуальні успіхи, краще заохотити спільні заняття з іншими дітьми.</w:t>
      </w:r>
      <w:r w:rsidRPr="007D5E4F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2. Учителеві не варто приділяти багато уваги навчанню з елементами змагання. Обдарована дитина частіше від інших ставатиме переможцем, що може викликати неприязнь до неї інших учнів 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3. Учитель не повинен робити з обдарованої дитини ''вундеркінда''. Недоречне акцентування на її винятковості породжує роздратованість, ревнощі друзів, однокласників. Інша крайність - зловмисне прилюдне приниження унікальних здібностей - звичайно, неприпустима.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4. Учителеві необхідно пам'ятати, що в більшості випадків обдаровані діти погано сприймають суворо регламентовані заняття, що повторюються.</w:t>
      </w:r>
    </w:p>
    <w:p w14:paraId="14655E3F" w14:textId="77777777" w:rsidR="007D5E4F" w:rsidRPr="007D5E4F" w:rsidRDefault="007D5E4F" w:rsidP="007D5E4F">
      <w:pPr>
        <w:spacing w:after="0" w:line="240" w:lineRule="auto"/>
        <w:jc w:val="center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7D5E4F">
        <w:rPr>
          <w:rFonts w:ascii="Tahoma" w:eastAsia="Times New Roman" w:hAnsi="Tahoma" w:cs="Tahoma"/>
          <w:color w:val="00868B"/>
          <w:sz w:val="36"/>
          <w:szCs w:val="36"/>
          <w:lang w:eastAsia="uk-UA"/>
        </w:rPr>
        <w:lastRenderedPageBreak/>
        <w:t>Як розвивати творчі здібності обдарованих дітей</w:t>
      </w:r>
    </w:p>
    <w:p w14:paraId="0FDD560E" w14:textId="77777777" w:rsidR="007D5E4F" w:rsidRPr="007D5E4F" w:rsidRDefault="007D5E4F" w:rsidP="007D5E4F">
      <w:pPr>
        <w:spacing w:after="270" w:line="240" w:lineRule="auto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1. Підхоплюй думки учнів і оцінюй їх зразу, підкреслюючи їх оригінальність, важливість тощо.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2. Підкреслюй інтерес дітей до нового.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3. Заохочуй оперування предметами, матеріалами, ідеями. Дитина практично вирішує дослідницькі завдання.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4. Вчи дітей систематичній самооцінці кожної думки. Ніколи не відкидай її.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5. Виробляй у дітей терпиме ставлення до нових понять, думок.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 xml:space="preserve">6. Не вимагай запам'ятовування схем, таблиць, формул, одностороннього рішення, де є </w:t>
      </w:r>
      <w:proofErr w:type="spellStart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багатоваріативні</w:t>
      </w:r>
      <w:proofErr w:type="spellEnd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 xml:space="preserve"> способи.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7. Культивуй творчу атмосферу - учні повинні знати, що творчі пропозиції, думки клас зустрічає з визнанням, приймає їх, використовує.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8. Вчи дітей цінувати власні та чужі думки. Важливо фіксувати їх в блокноті.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9. Іноді ровесники ставляться до здібних дітей агресивно, це необхідно попередити. Найкращим засобом є пояснення здібному, що це характерно, і розвивати у нього терпимість і впевненість.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10. Пропонуй цікаві факти, випадки, технічні та наукові ідеї.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11. Розсіюй страх у талановитих дітей.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12. Стимулюй і підтримуй ініціативу учнів, самостійність. Підкидай проекти, які можуть захоплювати.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13. Створюй проблемні ситуації, що вимагають альтернативи, прогнозування, уяви.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14. Створюй в школі періоди творчої активності, адже багатого геніальних рішень з'являється в такий момент.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15. Допомагай оволодівати технічними засобами для записів.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16. Розвивай критичне сприйняття дійсності.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17. Вчи доводити починання до логічного завершення.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18. Впливай особистим прикладом.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 xml:space="preserve">19. Під час занять чітко контролюй досягнуті результати та </w:t>
      </w:r>
      <w:proofErr w:type="spellStart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давай</w:t>
      </w:r>
      <w:proofErr w:type="spellEnd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 xml:space="preserve"> завдання підвищеної складності, створюй ситуації самоаналізу, самооцінки, самопізнання.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20. Залучай до роботи з розробки та впровадження власних творчих задумів та ініціатив, створюй ситуації вільного вибору і відповідальності за обране рішення.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21. Використовуй творчу діяльність вихованців при проведенні різних видів масових заходів, відкритих та семінарських занять, свят.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22. Під час опрацювання програмового матеріалу залучай до творчої пошукової роботи з використанням випереджувальних завдань, створюй розвиваючі ситуації.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23. Активно залучай до участі в районних, обласних, Всеукраїнських конкурсах, змаганнях, виставках.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24. Відзначай досягнення вихованців, підтримуй та стимулюй активність, ініціативу, пошук.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25. Пам'ятай, що учень ''...це не посудина, яку потрібно наповнити, а факел, який треба запалити'' (</w:t>
      </w:r>
      <w:proofErr w:type="spellStart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К.Д.Ушинський</w:t>
      </w:r>
      <w:proofErr w:type="spellEnd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).</w:t>
      </w:r>
    </w:p>
    <w:p w14:paraId="393B0F48" w14:textId="77777777" w:rsidR="007D5E4F" w:rsidRPr="007D5E4F" w:rsidRDefault="007D5E4F" w:rsidP="007D5E4F">
      <w:pPr>
        <w:spacing w:after="0" w:line="240" w:lineRule="auto"/>
        <w:jc w:val="center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7D5E4F">
        <w:rPr>
          <w:rFonts w:ascii="Tahoma" w:eastAsia="Times New Roman" w:hAnsi="Tahoma" w:cs="Tahoma"/>
          <w:color w:val="00868B"/>
          <w:sz w:val="36"/>
          <w:szCs w:val="36"/>
          <w:lang w:eastAsia="uk-UA"/>
        </w:rPr>
        <w:lastRenderedPageBreak/>
        <w:t>Якості, якими має володіти вчитель для роботи з обдарованими дітьми</w:t>
      </w:r>
    </w:p>
    <w:p w14:paraId="72E01861" w14:textId="29C61FD7" w:rsidR="007765D9" w:rsidRDefault="007D5E4F" w:rsidP="007D5E4F"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1. Бути доброзичливим і чуйним.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2. Розбиратися в особливостях психології обдарованих дітей, відчувати їхні потреби та інтереси.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3. Мати високий рівень інтелектуального розвитку.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4. Мати широке коло інтересів.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5. Бути готовим до виконання різноманітних обов'язків, пов'язаних із навчанням обдарованих дітей.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6. Мати педагогічну і спеціальну освіту.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7. Володіти почуттям гумору.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8. Мати живий та активний характер.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 xml:space="preserve">9. Виявляти гнучкість, бути готовим до перегляду своїх поглядів і до постійного </w:t>
      </w:r>
      <w:proofErr w:type="spellStart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самовдосконання</w:t>
      </w:r>
      <w:proofErr w:type="spellEnd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10. Мати творчий, можливо, нетрадиційний особистий світогляд.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11. Бути цілеспрямованим і наполегливим.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12. Володіти емоційною стабільністю.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13. Уміти переконувати.</w:t>
      </w:r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br/>
        <w:t>14. Мати схиль</w:t>
      </w:r>
      <w:bookmarkStart w:id="0" w:name="_GoBack"/>
      <w:bookmarkEnd w:id="0"/>
      <w:r w:rsidRPr="007D5E4F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ність до самоаналізу.</w:t>
      </w:r>
    </w:p>
    <w:sectPr w:rsidR="00776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98"/>
    <w:rsid w:val="00131398"/>
    <w:rsid w:val="007765D9"/>
    <w:rsid w:val="007D5E4F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1A40"/>
  <w15:chartTrackingRefBased/>
  <w15:docId w15:val="{350068D6-6C35-4874-A735-C20F7309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3146</Words>
  <Characters>1794</Characters>
  <Application>Microsoft Office Word</Application>
  <DocSecurity>0</DocSecurity>
  <Lines>14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2023-01-29T13:31:00Z</dcterms:created>
  <dcterms:modified xsi:type="dcterms:W3CDTF">2023-01-29T13:55:00Z</dcterms:modified>
</cp:coreProperties>
</file>