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FD9D4" w14:textId="77777777" w:rsidR="004F67A0" w:rsidRDefault="001F2B4B">
      <w:pPr>
        <w:jc w:val="center"/>
        <w:rPr>
          <w:rFonts w:ascii="Times New Roman" w:eastAsia="Times New Roman" w:hAnsi="Times New Roman" w:cs="Times New Roman"/>
          <w:sz w:val="28"/>
          <w:szCs w:val="28"/>
        </w:rPr>
      </w:pPr>
      <w:r>
        <w:rPr>
          <w:noProof/>
        </w:rPr>
        <w:drawing>
          <wp:inline distT="0" distB="0" distL="0" distR="0" wp14:anchorId="2D7A4A52" wp14:editId="4781E87B">
            <wp:extent cx="428625" cy="609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428625" cy="609600"/>
                    </a:xfrm>
                    <a:prstGeom prst="rect">
                      <a:avLst/>
                    </a:prstGeom>
                  </pic:spPr>
                </pic:pic>
              </a:graphicData>
            </a:graphic>
          </wp:inline>
        </w:drawing>
      </w:r>
    </w:p>
    <w:p w14:paraId="5E948815" w14:textId="77777777" w:rsidR="004F67A0" w:rsidRDefault="004F67A0">
      <w:pPr>
        <w:jc w:val="center"/>
        <w:rPr>
          <w:rFonts w:ascii="Times New Roman" w:eastAsia="Times New Roman" w:hAnsi="Times New Roman" w:cs="Times New Roman"/>
          <w:sz w:val="28"/>
          <w:szCs w:val="28"/>
        </w:rPr>
      </w:pPr>
    </w:p>
    <w:p w14:paraId="3794E14E" w14:textId="77777777" w:rsidR="004F67A0" w:rsidRDefault="001F2B4B">
      <w:pPr>
        <w:jc w:val="center"/>
        <w:rPr>
          <w:rFonts w:ascii="Times New Roman" w:hAnsi="Times New Roman"/>
        </w:rPr>
      </w:pPr>
      <w:r>
        <w:rPr>
          <w:rFonts w:ascii="Times New Roman" w:eastAsia="Times New Roman" w:hAnsi="Times New Roman" w:cs="Times New Roman"/>
          <w:b/>
          <w:sz w:val="28"/>
          <w:szCs w:val="28"/>
        </w:rPr>
        <w:t>ТОРЧИНСЬКА СЕЛИЩНА РАДА</w:t>
      </w:r>
    </w:p>
    <w:p w14:paraId="65942DA0" w14:textId="77777777" w:rsidR="004F67A0" w:rsidRDefault="001F2B4B">
      <w:pPr>
        <w:keepNext/>
        <w:jc w:val="center"/>
        <w:rPr>
          <w:rFonts w:ascii="Times New Roman" w:hAnsi="Times New Roman"/>
        </w:rPr>
      </w:pPr>
      <w:r>
        <w:rPr>
          <w:rFonts w:ascii="Times New Roman" w:eastAsia="Times New Roman" w:hAnsi="Times New Roman" w:cs="Times New Roman"/>
          <w:b/>
          <w:sz w:val="28"/>
          <w:szCs w:val="28"/>
        </w:rPr>
        <w:t>ЛУЦЬКОГО РАЙОНУ ВОЛИНСЬКОЇ ОБЛАСТІ</w:t>
      </w:r>
    </w:p>
    <w:p w14:paraId="00A73E20" w14:textId="77777777" w:rsidR="004F67A0" w:rsidRDefault="001F2B4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ВИКОНАВЧОГО КОМІТЕТУ</w:t>
      </w:r>
    </w:p>
    <w:p w14:paraId="2B0713CA" w14:textId="77777777" w:rsidR="004F67A0" w:rsidRDefault="001F2B4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98EEEC5" w14:textId="257C4A86" w:rsidR="004F67A0" w:rsidRDefault="00E06D17" w:rsidP="00E06D17">
      <w:pPr>
        <w:tabs>
          <w:tab w:val="center" w:pos="4819"/>
          <w:tab w:val="left" w:pos="6220"/>
          <w:tab w:val="left" w:pos="6440"/>
        </w:tabs>
        <w:rPr>
          <w:rFonts w:ascii="Times New Roman" w:hAnsi="Times New Roman"/>
        </w:rPr>
      </w:pPr>
      <w:r>
        <w:rPr>
          <w:rFonts w:ascii="Times New Roman" w:eastAsia="Times New Roman" w:hAnsi="Times New Roman" w:cs="Times New Roman"/>
          <w:b/>
          <w:sz w:val="28"/>
          <w:szCs w:val="28"/>
        </w:rPr>
        <w:tab/>
      </w:r>
      <w:r w:rsidR="001F2B4B">
        <w:rPr>
          <w:rFonts w:ascii="Times New Roman" w:eastAsia="Times New Roman" w:hAnsi="Times New Roman" w:cs="Times New Roman"/>
          <w:b/>
          <w:sz w:val="28"/>
          <w:szCs w:val="28"/>
        </w:rPr>
        <w:t>РІШЕННЯ</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0B6ADE5D" w14:textId="77777777" w:rsidR="004F67A0" w:rsidRDefault="001F2B4B">
      <w:pPr>
        <w:rPr>
          <w:rFonts w:ascii="Times New Roman" w:hAnsi="Times New Roman"/>
        </w:rPr>
      </w:pPr>
      <w:r>
        <w:rPr>
          <w:rFonts w:ascii="Times New Roman" w:eastAsia="Times New Roman" w:hAnsi="Times New Roman" w:cs="Times New Roman"/>
          <w:sz w:val="28"/>
          <w:szCs w:val="28"/>
        </w:rPr>
        <w:t xml:space="preserve">                                                      </w:t>
      </w:r>
    </w:p>
    <w:p w14:paraId="66BBC166" w14:textId="7E4ABF1B" w:rsidR="00207F4E" w:rsidRDefault="00207F4E" w:rsidP="00BC4EBD">
      <w:pPr>
        <w:tabs>
          <w:tab w:val="left" w:pos="5670"/>
        </w:tabs>
        <w:spacing w:line="319" w:lineRule="auto"/>
        <w:ind w:right="411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червня 2024 року    </w:t>
      </w:r>
      <w:r w:rsidR="00BC4EBD">
        <w:rPr>
          <w:rFonts w:ascii="Times New Roman" w:eastAsia="Times New Roman" w:hAnsi="Times New Roman" w:cs="Times New Roman"/>
          <w:sz w:val="28"/>
          <w:szCs w:val="28"/>
        </w:rPr>
        <w:t xml:space="preserve">            селище Торчин</w:t>
      </w:r>
      <w:r w:rsidR="00BC4EBD">
        <w:rPr>
          <w:rFonts w:ascii="Times New Roman" w:eastAsia="Times New Roman" w:hAnsi="Times New Roman" w:cs="Times New Roman"/>
          <w:sz w:val="28"/>
          <w:szCs w:val="28"/>
        </w:rPr>
        <w:tab/>
        <w:t xml:space="preserve">                                               № 91</w:t>
      </w:r>
    </w:p>
    <w:p w14:paraId="4BF74BCF" w14:textId="77777777" w:rsidR="00207F4E" w:rsidRDefault="00207F4E">
      <w:pPr>
        <w:spacing w:line="319" w:lineRule="auto"/>
        <w:ind w:right="4360"/>
        <w:rPr>
          <w:rFonts w:ascii="Times New Roman" w:eastAsia="Times New Roman" w:hAnsi="Times New Roman" w:cs="Times New Roman"/>
          <w:sz w:val="28"/>
          <w:szCs w:val="28"/>
        </w:rPr>
      </w:pPr>
    </w:p>
    <w:p w14:paraId="6E11334F" w14:textId="6D098100" w:rsidR="004F67A0" w:rsidRDefault="001F2B4B" w:rsidP="00E06D17">
      <w:pPr>
        <w:spacing w:line="276" w:lineRule="auto"/>
        <w:jc w:val="center"/>
      </w:pPr>
      <w:r>
        <w:rPr>
          <w:rFonts w:ascii="Times New Roman" w:eastAsia="Times New Roman" w:hAnsi="Times New Roman" w:cs="Times New Roman"/>
          <w:sz w:val="28"/>
          <w:szCs w:val="28"/>
        </w:rPr>
        <w:t>Про ведення обліку дітей дошкільного, шкільного віку</w:t>
      </w:r>
      <w:r w:rsidR="0072063E">
        <w:rPr>
          <w:rFonts w:ascii="Times New Roman" w:eastAsia="Times New Roman" w:hAnsi="Times New Roman" w:cs="Times New Roman"/>
          <w:sz w:val="28"/>
          <w:szCs w:val="28"/>
        </w:rPr>
        <w:t xml:space="preserve">, вихованців та </w:t>
      </w:r>
      <w:r>
        <w:rPr>
          <w:rFonts w:ascii="Times New Roman" w:eastAsia="Times New Roman" w:hAnsi="Times New Roman" w:cs="Times New Roman"/>
          <w:sz w:val="28"/>
          <w:szCs w:val="28"/>
        </w:rPr>
        <w:t xml:space="preserve">учнів </w:t>
      </w:r>
      <w:r w:rsidR="00766F7E">
        <w:rPr>
          <w:rFonts w:ascii="Times New Roman" w:eastAsia="Times New Roman" w:hAnsi="Times New Roman" w:cs="Times New Roman"/>
          <w:sz w:val="28"/>
          <w:szCs w:val="28"/>
        </w:rPr>
        <w:t xml:space="preserve">у </w:t>
      </w:r>
      <w:bookmarkStart w:id="0" w:name="_GoBack"/>
      <w:bookmarkEnd w:id="0"/>
      <w:proofErr w:type="spellStart"/>
      <w:r>
        <w:rPr>
          <w:rFonts w:ascii="Times New Roman" w:eastAsia="Times New Roman" w:hAnsi="Times New Roman" w:cs="Times New Roman"/>
          <w:sz w:val="28"/>
          <w:szCs w:val="28"/>
        </w:rPr>
        <w:t>Торчинській</w:t>
      </w:r>
      <w:proofErr w:type="spellEnd"/>
      <w:r>
        <w:rPr>
          <w:rFonts w:ascii="Times New Roman" w:eastAsia="Times New Roman" w:hAnsi="Times New Roman" w:cs="Times New Roman"/>
          <w:sz w:val="28"/>
          <w:szCs w:val="28"/>
        </w:rPr>
        <w:t xml:space="preserve"> селищній  раді у 202</w:t>
      </w:r>
      <w:r w:rsidR="0072063E">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sidR="0072063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w:t>
      </w:r>
    </w:p>
    <w:p w14:paraId="6C0752EF" w14:textId="77777777" w:rsidR="00766F7E" w:rsidRDefault="00E06D17" w:rsidP="00E06D17">
      <w:pPr>
        <w:tabs>
          <w:tab w:val="left" w:pos="7087"/>
        </w:tabs>
        <w:spacing w:line="276" w:lineRule="auto"/>
        <w:ind w:right="25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F2B4B">
        <w:rPr>
          <w:rFonts w:ascii="Times New Roman" w:eastAsia="Times New Roman" w:hAnsi="Times New Roman" w:cs="Times New Roman"/>
          <w:sz w:val="28"/>
          <w:szCs w:val="28"/>
        </w:rPr>
        <w:t>та закріплення території</w:t>
      </w:r>
      <w:r>
        <w:rPr>
          <w:rFonts w:ascii="Times New Roman" w:eastAsia="Times New Roman" w:hAnsi="Times New Roman" w:cs="Times New Roman"/>
          <w:sz w:val="28"/>
          <w:szCs w:val="28"/>
        </w:rPr>
        <w:t xml:space="preserve"> </w:t>
      </w:r>
      <w:r w:rsidR="001F2B4B">
        <w:rPr>
          <w:rFonts w:ascii="Times New Roman" w:eastAsia="Times New Roman" w:hAnsi="Times New Roman" w:cs="Times New Roman"/>
          <w:sz w:val="28"/>
          <w:szCs w:val="28"/>
        </w:rPr>
        <w:t>обслуговування</w:t>
      </w:r>
      <w:r>
        <w:rPr>
          <w:rFonts w:ascii="Times New Roman" w:eastAsia="Times New Roman" w:hAnsi="Times New Roman" w:cs="Times New Roman"/>
          <w:sz w:val="28"/>
          <w:szCs w:val="28"/>
        </w:rPr>
        <w:t xml:space="preserve"> </w:t>
      </w:r>
    </w:p>
    <w:p w14:paraId="24EA5F54" w14:textId="2DE602D4" w:rsidR="004F67A0" w:rsidRDefault="00E06D17" w:rsidP="00E06D17">
      <w:pPr>
        <w:tabs>
          <w:tab w:val="left" w:pos="7087"/>
        </w:tabs>
        <w:spacing w:line="276" w:lineRule="auto"/>
        <w:ind w:right="2551"/>
        <w:jc w:val="center"/>
      </w:pPr>
      <w:r>
        <w:rPr>
          <w:rFonts w:ascii="Times New Roman" w:eastAsia="Times New Roman" w:hAnsi="Times New Roman" w:cs="Times New Roman"/>
          <w:sz w:val="28"/>
          <w:szCs w:val="28"/>
        </w:rPr>
        <w:t>за закладами</w:t>
      </w:r>
      <w:r w:rsidR="00766F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освіти</w:t>
      </w:r>
    </w:p>
    <w:p w14:paraId="4E57D648" w14:textId="58F0101F" w:rsidR="004F67A0" w:rsidRDefault="004F67A0" w:rsidP="00BC4EBD">
      <w:pPr>
        <w:spacing w:line="276" w:lineRule="auto"/>
        <w:ind w:right="2551"/>
        <w:jc w:val="center"/>
      </w:pPr>
    </w:p>
    <w:p w14:paraId="1AC46DE9" w14:textId="77777777" w:rsidR="004F67A0" w:rsidRDefault="004F67A0">
      <w:pPr>
        <w:spacing w:line="319" w:lineRule="auto"/>
        <w:ind w:right="4360"/>
        <w:rPr>
          <w:rFonts w:ascii="Times New Roman" w:eastAsia="Times New Roman" w:hAnsi="Times New Roman" w:cs="Times New Roman"/>
          <w:b/>
          <w:sz w:val="28"/>
          <w:szCs w:val="28"/>
        </w:rPr>
      </w:pPr>
    </w:p>
    <w:p w14:paraId="7CB950BE" w14:textId="77777777" w:rsidR="004F67A0" w:rsidRPr="0072063E" w:rsidRDefault="001F2B4B" w:rsidP="0072063E">
      <w:pPr>
        <w:spacing w:after="273" w:line="319" w:lineRule="auto"/>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підпункту 4 пункту «б» статті 32, керуючись частиною 1 статті 52 Закону України «Про місцеве самоврядування в Україні», Порядку ведення обліку дітей шкільного віку та учнів, затвердженого постановою Кабінету Міністрів України від 13.09.2017 року №684 «Про затвердження Порядку ведення обліку дітей дошкільного, шкільного віку та учнів»</w:t>
      </w:r>
      <w:r w:rsidR="0072063E" w:rsidRPr="0072063E">
        <w:t xml:space="preserve"> </w:t>
      </w:r>
      <w:r w:rsidR="0072063E" w:rsidRPr="0072063E">
        <w:rPr>
          <w:rFonts w:ascii="Times New Roman" w:eastAsia="Times New Roman" w:hAnsi="Times New Roman" w:cs="Times New Roman"/>
          <w:sz w:val="28"/>
          <w:szCs w:val="28"/>
        </w:rPr>
        <w:t>(в редакції постанови Кабінету Міністрів України</w:t>
      </w:r>
      <w:r w:rsidR="0072063E">
        <w:rPr>
          <w:rFonts w:ascii="Times New Roman" w:eastAsia="Times New Roman" w:hAnsi="Times New Roman" w:cs="Times New Roman"/>
          <w:sz w:val="28"/>
          <w:szCs w:val="28"/>
        </w:rPr>
        <w:t xml:space="preserve"> </w:t>
      </w:r>
      <w:r w:rsidR="0072063E" w:rsidRPr="0072063E">
        <w:rPr>
          <w:rFonts w:ascii="Times New Roman" w:eastAsia="Times New Roman" w:hAnsi="Times New Roman" w:cs="Times New Roman"/>
          <w:sz w:val="28"/>
          <w:szCs w:val="28"/>
        </w:rPr>
        <w:t>від 5 вересня 2023 р. № 985)</w:t>
      </w:r>
      <w:r>
        <w:rPr>
          <w:rFonts w:ascii="Times New Roman" w:eastAsia="Times New Roman" w:hAnsi="Times New Roman" w:cs="Times New Roman"/>
          <w:sz w:val="28"/>
          <w:szCs w:val="28"/>
        </w:rPr>
        <w:t xml:space="preserve">, з метою забезпечення здобуття дошкільною та загальної середньої освіти усіма дітьми дошкільного, шкільного віку та учнів, які проживають на території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w:t>
      </w:r>
      <w:r w:rsidR="0072063E">
        <w:rPr>
          <w:rFonts w:ascii="Times New Roman" w:eastAsia="Times New Roman" w:hAnsi="Times New Roman" w:cs="Times New Roman"/>
          <w:sz w:val="28"/>
          <w:szCs w:val="28"/>
        </w:rPr>
        <w:t>територіальної громади</w:t>
      </w:r>
      <w:r>
        <w:rPr>
          <w:rFonts w:ascii="Times New Roman" w:eastAsia="Times New Roman" w:hAnsi="Times New Roman" w:cs="Times New Roman"/>
          <w:sz w:val="28"/>
          <w:szCs w:val="28"/>
        </w:rPr>
        <w:t>,</w:t>
      </w:r>
      <w:bookmarkStart w:id="1" w:name="bookmark=id.gjdgxs"/>
      <w:bookmarkEnd w:id="1"/>
      <w:r>
        <w:rPr>
          <w:rFonts w:ascii="Times New Roman" w:eastAsia="Times New Roman" w:hAnsi="Times New Roman" w:cs="Times New Roman"/>
          <w:sz w:val="28"/>
          <w:szCs w:val="28"/>
        </w:rPr>
        <w:t xml:space="preserve"> виконавчий комітет </w:t>
      </w:r>
    </w:p>
    <w:p w14:paraId="6C5B85B4" w14:textId="77777777" w:rsidR="004F67A0" w:rsidRDefault="001F2B4B">
      <w:pPr>
        <w:spacing w:after="273" w:line="319" w:lineRule="auto"/>
        <w:ind w:firstLine="780"/>
        <w:jc w:val="both"/>
        <w:rPr>
          <w:rFonts w:ascii="Times New Roman" w:hAnsi="Times New Roman"/>
        </w:rPr>
      </w:pPr>
      <w:r>
        <w:rPr>
          <w:rFonts w:ascii="Times New Roman" w:eastAsia="Times New Roman" w:hAnsi="Times New Roman" w:cs="Times New Roman"/>
          <w:b/>
          <w:sz w:val="28"/>
          <w:szCs w:val="28"/>
        </w:rPr>
        <w:t>ВИРІШИВ:</w:t>
      </w:r>
    </w:p>
    <w:p w14:paraId="0E252DD3" w14:textId="77777777" w:rsidR="004F67A0" w:rsidRDefault="001F2B4B">
      <w:pPr>
        <w:tabs>
          <w:tab w:val="left" w:pos="1131"/>
        </w:tabs>
        <w:spacing w:line="319" w:lineRule="auto"/>
        <w:jc w:val="both"/>
        <w:rPr>
          <w:rFonts w:ascii="Times New Roman" w:hAnsi="Times New Roman"/>
        </w:rPr>
      </w:pPr>
      <w:r>
        <w:rPr>
          <w:rFonts w:ascii="Times New Roman" w:eastAsia="Times New Roman" w:hAnsi="Times New Roman" w:cs="Times New Roman"/>
          <w:sz w:val="28"/>
          <w:szCs w:val="28"/>
        </w:rPr>
        <w:tab/>
        <w:t>1. Затвердити Порядок ведення обліку дітей дошкільного, шкільного віку</w:t>
      </w:r>
      <w:r w:rsidR="0072063E">
        <w:rPr>
          <w:rFonts w:ascii="Times New Roman" w:eastAsia="Times New Roman" w:hAnsi="Times New Roman" w:cs="Times New Roman"/>
          <w:sz w:val="28"/>
          <w:szCs w:val="28"/>
        </w:rPr>
        <w:t xml:space="preserve">, вихованців </w:t>
      </w:r>
      <w:r>
        <w:rPr>
          <w:rFonts w:ascii="Times New Roman" w:eastAsia="Times New Roman" w:hAnsi="Times New Roman" w:cs="Times New Roman"/>
          <w:sz w:val="28"/>
          <w:szCs w:val="28"/>
        </w:rPr>
        <w:t xml:space="preserve"> та учнів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 (дода</w:t>
      </w:r>
      <w:r w:rsidR="001F3215">
        <w:rPr>
          <w:rFonts w:ascii="Times New Roman" w:eastAsia="Times New Roman" w:hAnsi="Times New Roman" w:cs="Times New Roman"/>
          <w:sz w:val="28"/>
          <w:szCs w:val="28"/>
        </w:rPr>
        <w:t>ток 1</w:t>
      </w:r>
      <w:r>
        <w:rPr>
          <w:rFonts w:ascii="Times New Roman" w:eastAsia="Times New Roman" w:hAnsi="Times New Roman" w:cs="Times New Roman"/>
          <w:sz w:val="28"/>
          <w:szCs w:val="28"/>
        </w:rPr>
        <w:t>).</w:t>
      </w:r>
    </w:p>
    <w:p w14:paraId="435BACA0" w14:textId="77777777" w:rsidR="004F67A0" w:rsidRDefault="001F2B4B">
      <w:pPr>
        <w:tabs>
          <w:tab w:val="left" w:pos="1131"/>
        </w:tabs>
        <w:spacing w:line="319" w:lineRule="auto"/>
        <w:jc w:val="both"/>
        <w:rPr>
          <w:rFonts w:ascii="Times New Roman" w:hAnsi="Times New Roman"/>
        </w:rPr>
      </w:pPr>
      <w:r>
        <w:rPr>
          <w:rFonts w:ascii="Times New Roman" w:eastAsia="Times New Roman" w:hAnsi="Times New Roman" w:cs="Times New Roman"/>
          <w:sz w:val="28"/>
          <w:szCs w:val="28"/>
        </w:rPr>
        <w:tab/>
        <w:t xml:space="preserve">2. Визначити гуманітарний відділ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 (</w:t>
      </w:r>
      <w:proofErr w:type="spellStart"/>
      <w:r>
        <w:rPr>
          <w:rFonts w:ascii="Times New Roman" w:eastAsia="Times New Roman" w:hAnsi="Times New Roman" w:cs="Times New Roman"/>
          <w:sz w:val="28"/>
          <w:szCs w:val="28"/>
        </w:rPr>
        <w:t>Лукащук</w:t>
      </w:r>
      <w:proofErr w:type="spellEnd"/>
      <w:r>
        <w:rPr>
          <w:rFonts w:ascii="Times New Roman" w:eastAsia="Times New Roman" w:hAnsi="Times New Roman" w:cs="Times New Roman"/>
          <w:sz w:val="28"/>
          <w:szCs w:val="28"/>
        </w:rPr>
        <w:t xml:space="preserve"> О.С.) відповідальним за створення і постійне оновлення реєстру даних про дітей дошкільного, шкільного віку</w:t>
      </w:r>
      <w:r w:rsidR="0072063E">
        <w:rPr>
          <w:rFonts w:ascii="Times New Roman" w:eastAsia="Times New Roman" w:hAnsi="Times New Roman" w:cs="Times New Roman"/>
          <w:sz w:val="28"/>
          <w:szCs w:val="28"/>
        </w:rPr>
        <w:t>, вихованців</w:t>
      </w:r>
      <w:r>
        <w:rPr>
          <w:rFonts w:ascii="Times New Roman" w:eastAsia="Times New Roman" w:hAnsi="Times New Roman" w:cs="Times New Roman"/>
          <w:sz w:val="28"/>
          <w:szCs w:val="28"/>
        </w:rPr>
        <w:t xml:space="preserve"> та учнів, які проживають на території </w:t>
      </w:r>
      <w:proofErr w:type="spellStart"/>
      <w:r>
        <w:rPr>
          <w:rFonts w:ascii="Times New Roman" w:eastAsia="Times New Roman" w:hAnsi="Times New Roman" w:cs="Times New Roman"/>
          <w:sz w:val="28"/>
          <w:szCs w:val="28"/>
        </w:rPr>
        <w:t>Торчи</w:t>
      </w:r>
      <w:r w:rsidR="0072063E">
        <w:rPr>
          <w:rFonts w:ascii="Times New Roman" w:eastAsia="Times New Roman" w:hAnsi="Times New Roman" w:cs="Times New Roman"/>
          <w:sz w:val="28"/>
          <w:szCs w:val="28"/>
        </w:rPr>
        <w:t>нської</w:t>
      </w:r>
      <w:proofErr w:type="spellEnd"/>
      <w:r w:rsidR="0072063E">
        <w:rPr>
          <w:rFonts w:ascii="Times New Roman" w:eastAsia="Times New Roman" w:hAnsi="Times New Roman" w:cs="Times New Roman"/>
          <w:sz w:val="28"/>
          <w:szCs w:val="28"/>
        </w:rPr>
        <w:t xml:space="preserve"> територіальної громади</w:t>
      </w:r>
      <w:r>
        <w:rPr>
          <w:rFonts w:ascii="Times New Roman" w:eastAsia="Times New Roman" w:hAnsi="Times New Roman" w:cs="Times New Roman"/>
          <w:sz w:val="28"/>
          <w:szCs w:val="28"/>
        </w:rPr>
        <w:t>.</w:t>
      </w:r>
    </w:p>
    <w:p w14:paraId="2EFA6013" w14:textId="77777777" w:rsidR="004F67A0" w:rsidRDefault="001F2B4B">
      <w:pPr>
        <w:tabs>
          <w:tab w:val="left" w:pos="1131"/>
        </w:tabs>
        <w:spacing w:line="319" w:lineRule="auto"/>
        <w:jc w:val="both"/>
        <w:rPr>
          <w:rFonts w:ascii="Times New Roman" w:hAnsi="Times New Roman"/>
        </w:rPr>
      </w:pPr>
      <w:r>
        <w:rPr>
          <w:rFonts w:ascii="Times New Roman" w:eastAsia="Times New Roman" w:hAnsi="Times New Roman" w:cs="Times New Roman"/>
          <w:sz w:val="28"/>
          <w:szCs w:val="28"/>
        </w:rPr>
        <w:tab/>
        <w:t xml:space="preserve">3. Затвердити список уповноважених осіб, що відповідають за складання реєстру даних про дітей дошкільного, шкільного віку та учнів по </w:t>
      </w:r>
      <w:proofErr w:type="spellStart"/>
      <w:r>
        <w:rPr>
          <w:rFonts w:ascii="Times New Roman" w:eastAsia="Times New Roman" w:hAnsi="Times New Roman" w:cs="Times New Roman"/>
          <w:sz w:val="28"/>
          <w:szCs w:val="28"/>
        </w:rPr>
        <w:t>старостинських</w:t>
      </w:r>
      <w:proofErr w:type="spellEnd"/>
      <w:r>
        <w:rPr>
          <w:rFonts w:ascii="Times New Roman" w:eastAsia="Times New Roman" w:hAnsi="Times New Roman" w:cs="Times New Roman"/>
          <w:sz w:val="28"/>
          <w:szCs w:val="28"/>
        </w:rPr>
        <w:t xml:space="preserve"> округах (додаток 1).</w:t>
      </w:r>
    </w:p>
    <w:p w14:paraId="56448C99" w14:textId="19EFAD9D" w:rsidR="004F67A0" w:rsidRDefault="001F2B4B">
      <w:pPr>
        <w:tabs>
          <w:tab w:val="left" w:pos="1131"/>
        </w:tabs>
        <w:spacing w:line="319" w:lineRule="auto"/>
        <w:jc w:val="both"/>
        <w:rPr>
          <w:rFonts w:ascii="Times New Roman" w:hAnsi="Times New Roman"/>
        </w:rPr>
      </w:pPr>
      <w:r>
        <w:rPr>
          <w:rFonts w:ascii="Times New Roman" w:eastAsia="Times New Roman" w:hAnsi="Times New Roman" w:cs="Times New Roman"/>
          <w:sz w:val="28"/>
          <w:szCs w:val="28"/>
        </w:rPr>
        <w:tab/>
        <w:t>4. Затвердити території обслуговування за закладами освіти (додаток 2)</w:t>
      </w:r>
    </w:p>
    <w:p w14:paraId="1ED29F4D" w14:textId="77777777" w:rsidR="004F67A0" w:rsidRDefault="001F2B4B">
      <w:pPr>
        <w:tabs>
          <w:tab w:val="left" w:pos="1131"/>
        </w:tabs>
        <w:spacing w:line="319" w:lineRule="auto"/>
        <w:jc w:val="both"/>
        <w:rPr>
          <w:rFonts w:ascii="Times New Roman" w:hAnsi="Times New Roman"/>
        </w:rPr>
      </w:pPr>
      <w:r>
        <w:rPr>
          <w:rFonts w:ascii="Times New Roman" w:eastAsia="Times New Roman" w:hAnsi="Times New Roman" w:cs="Times New Roman"/>
          <w:sz w:val="28"/>
          <w:szCs w:val="28"/>
        </w:rPr>
        <w:lastRenderedPageBreak/>
        <w:tab/>
        <w:t xml:space="preserve">5. Зобов’язати </w:t>
      </w:r>
      <w:proofErr w:type="spellStart"/>
      <w:r>
        <w:rPr>
          <w:rFonts w:ascii="Times New Roman" w:eastAsia="Times New Roman" w:hAnsi="Times New Roman" w:cs="Times New Roman"/>
          <w:sz w:val="28"/>
          <w:szCs w:val="28"/>
        </w:rPr>
        <w:t>старостинські</w:t>
      </w:r>
      <w:proofErr w:type="spellEnd"/>
      <w:r>
        <w:rPr>
          <w:rFonts w:ascii="Times New Roman" w:eastAsia="Times New Roman" w:hAnsi="Times New Roman" w:cs="Times New Roman"/>
          <w:sz w:val="28"/>
          <w:szCs w:val="28"/>
        </w:rPr>
        <w:t xml:space="preserve"> округи, які володіють даними про дітей дошкільного та шкільного віку у </w:t>
      </w:r>
      <w:proofErr w:type="spellStart"/>
      <w:r>
        <w:rPr>
          <w:rFonts w:ascii="Times New Roman" w:eastAsia="Times New Roman" w:hAnsi="Times New Roman" w:cs="Times New Roman"/>
          <w:sz w:val="28"/>
          <w:szCs w:val="28"/>
        </w:rPr>
        <w:t>Торчинській</w:t>
      </w:r>
      <w:proofErr w:type="spellEnd"/>
      <w:r>
        <w:rPr>
          <w:rFonts w:ascii="Times New Roman" w:eastAsia="Times New Roman" w:hAnsi="Times New Roman" w:cs="Times New Roman"/>
          <w:sz w:val="28"/>
          <w:szCs w:val="28"/>
        </w:rPr>
        <w:t xml:space="preserve"> селищній раді надавати   гуманітарному відділу дані</w:t>
      </w:r>
      <w:r w:rsidR="00207F4E">
        <w:rPr>
          <w:rFonts w:ascii="Times New Roman" w:eastAsia="Times New Roman" w:hAnsi="Times New Roman" w:cs="Times New Roman"/>
          <w:sz w:val="28"/>
          <w:szCs w:val="28"/>
        </w:rPr>
        <w:t xml:space="preserve"> них</w:t>
      </w:r>
      <w:r>
        <w:rPr>
          <w:rFonts w:ascii="Times New Roman" w:eastAsia="Times New Roman" w:hAnsi="Times New Roman" w:cs="Times New Roman"/>
          <w:sz w:val="28"/>
          <w:szCs w:val="28"/>
        </w:rPr>
        <w:t>.</w:t>
      </w:r>
    </w:p>
    <w:p w14:paraId="11361F06" w14:textId="77777777" w:rsidR="004F67A0" w:rsidRDefault="001F2B4B">
      <w:pPr>
        <w:tabs>
          <w:tab w:val="left" w:pos="1131"/>
        </w:tabs>
        <w:spacing w:line="319" w:lineRule="auto"/>
        <w:jc w:val="both"/>
        <w:rPr>
          <w:rFonts w:ascii="Times New Roman" w:hAnsi="Times New Roman"/>
        </w:rPr>
      </w:pPr>
      <w:r>
        <w:rPr>
          <w:rFonts w:ascii="Times New Roman" w:eastAsia="Times New Roman" w:hAnsi="Times New Roman" w:cs="Times New Roman"/>
          <w:sz w:val="28"/>
          <w:szCs w:val="28"/>
        </w:rPr>
        <w:tab/>
        <w:t xml:space="preserve">6. Гуманітарному відділу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p w14:paraId="6450D8AF" w14:textId="77777777" w:rsidR="004F67A0" w:rsidRDefault="001F2B4B">
      <w:pPr>
        <w:tabs>
          <w:tab w:val="left" w:pos="1131"/>
        </w:tabs>
        <w:spacing w:line="319" w:lineRule="auto"/>
        <w:jc w:val="both"/>
        <w:rPr>
          <w:rFonts w:ascii="Times New Roman" w:hAnsi="Times New Roman"/>
        </w:rPr>
      </w:pPr>
      <w:r>
        <w:rPr>
          <w:rFonts w:ascii="Times New Roman" w:eastAsia="Times New Roman" w:hAnsi="Times New Roman" w:cs="Times New Roman"/>
          <w:sz w:val="28"/>
          <w:szCs w:val="28"/>
        </w:rPr>
        <w:tab/>
        <w:t>6.1. Організувати ведення обліку дітей дошкільного, шкільного віку</w:t>
      </w:r>
      <w:r w:rsidR="0072063E">
        <w:rPr>
          <w:rFonts w:ascii="Times New Roman" w:eastAsia="Times New Roman" w:hAnsi="Times New Roman" w:cs="Times New Roman"/>
          <w:sz w:val="28"/>
          <w:szCs w:val="28"/>
        </w:rPr>
        <w:t xml:space="preserve">, вихованців </w:t>
      </w:r>
      <w:r>
        <w:rPr>
          <w:rFonts w:ascii="Times New Roman" w:eastAsia="Times New Roman" w:hAnsi="Times New Roman" w:cs="Times New Roman"/>
          <w:sz w:val="28"/>
          <w:szCs w:val="28"/>
        </w:rPr>
        <w:t>та учнів відповідно до вимог Порядку;</w:t>
      </w:r>
    </w:p>
    <w:p w14:paraId="0C959190" w14:textId="77777777" w:rsidR="004F67A0" w:rsidRDefault="001F2B4B">
      <w:pPr>
        <w:tabs>
          <w:tab w:val="left" w:pos="1131"/>
        </w:tabs>
        <w:spacing w:line="319" w:lineRule="auto"/>
        <w:jc w:val="both"/>
        <w:rPr>
          <w:rFonts w:ascii="Times New Roman" w:hAnsi="Times New Roman"/>
        </w:rPr>
      </w:pPr>
      <w:r>
        <w:rPr>
          <w:rFonts w:ascii="Times New Roman" w:eastAsia="Times New Roman" w:hAnsi="Times New Roman" w:cs="Times New Roman"/>
          <w:sz w:val="28"/>
          <w:szCs w:val="28"/>
        </w:rPr>
        <w:tab/>
        <w:t>6.2. До 1 серпня 202</w:t>
      </w:r>
      <w:r w:rsidR="0091214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року провести нараду з керівниками закладів дошкільної та загальної середньої освіти з питань здійснення обліку дітей</w:t>
      </w:r>
      <w:r w:rsidR="0072063E">
        <w:rPr>
          <w:rFonts w:ascii="Times New Roman" w:eastAsia="Times New Roman" w:hAnsi="Times New Roman" w:cs="Times New Roman"/>
          <w:sz w:val="28"/>
          <w:szCs w:val="28"/>
        </w:rPr>
        <w:t xml:space="preserve"> дошкільного,</w:t>
      </w:r>
      <w:r>
        <w:rPr>
          <w:rFonts w:ascii="Times New Roman" w:eastAsia="Times New Roman" w:hAnsi="Times New Roman" w:cs="Times New Roman"/>
          <w:sz w:val="28"/>
          <w:szCs w:val="28"/>
        </w:rPr>
        <w:t xml:space="preserve"> шкільного віку</w:t>
      </w:r>
      <w:r w:rsidR="0072063E">
        <w:rPr>
          <w:rFonts w:ascii="Times New Roman" w:eastAsia="Times New Roman" w:hAnsi="Times New Roman" w:cs="Times New Roman"/>
          <w:sz w:val="28"/>
          <w:szCs w:val="28"/>
        </w:rPr>
        <w:t>, вихованців та учнів</w:t>
      </w:r>
      <w:r>
        <w:rPr>
          <w:rFonts w:ascii="Times New Roman" w:eastAsia="Times New Roman" w:hAnsi="Times New Roman" w:cs="Times New Roman"/>
          <w:sz w:val="28"/>
          <w:szCs w:val="28"/>
        </w:rPr>
        <w:t>;</w:t>
      </w:r>
    </w:p>
    <w:p w14:paraId="60FDE893" w14:textId="77777777" w:rsidR="004F67A0" w:rsidRDefault="001F2B4B">
      <w:pPr>
        <w:tabs>
          <w:tab w:val="left" w:pos="1131"/>
        </w:tabs>
        <w:spacing w:line="319" w:lineRule="auto"/>
        <w:jc w:val="both"/>
        <w:rPr>
          <w:rFonts w:ascii="Times New Roman" w:hAnsi="Times New Roman"/>
        </w:rPr>
      </w:pPr>
      <w:r>
        <w:rPr>
          <w:rFonts w:ascii="Times New Roman" w:eastAsia="Times New Roman" w:hAnsi="Times New Roman" w:cs="Times New Roman"/>
          <w:sz w:val="28"/>
          <w:szCs w:val="28"/>
        </w:rPr>
        <w:tab/>
        <w:t>6.3. Не пізніше 15 вересня 202</w:t>
      </w:r>
      <w:r w:rsidR="0091214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року разом з уповноваженою особою, уточнити списки дітей дошкільного, шкільного віку</w:t>
      </w:r>
      <w:r w:rsidR="0072063E">
        <w:rPr>
          <w:rFonts w:ascii="Times New Roman" w:eastAsia="Times New Roman" w:hAnsi="Times New Roman" w:cs="Times New Roman"/>
          <w:sz w:val="28"/>
          <w:szCs w:val="28"/>
        </w:rPr>
        <w:t xml:space="preserve">, вихованців </w:t>
      </w:r>
      <w:r>
        <w:rPr>
          <w:rFonts w:ascii="Times New Roman" w:eastAsia="Times New Roman" w:hAnsi="Times New Roman" w:cs="Times New Roman"/>
          <w:sz w:val="28"/>
          <w:szCs w:val="28"/>
        </w:rPr>
        <w:t xml:space="preserve"> та учнів;</w:t>
      </w:r>
    </w:p>
    <w:p w14:paraId="07D03023" w14:textId="77777777" w:rsidR="004F67A0" w:rsidRDefault="001F2B4B">
      <w:pPr>
        <w:tabs>
          <w:tab w:val="left" w:pos="1131"/>
        </w:tabs>
        <w:spacing w:line="319" w:lineRule="auto"/>
        <w:jc w:val="both"/>
        <w:rPr>
          <w:rFonts w:ascii="Times New Roman" w:hAnsi="Times New Roman"/>
        </w:rPr>
      </w:pPr>
      <w:r>
        <w:rPr>
          <w:rFonts w:ascii="Times New Roman" w:eastAsia="Times New Roman" w:hAnsi="Times New Roman" w:cs="Times New Roman"/>
          <w:sz w:val="28"/>
          <w:szCs w:val="28"/>
        </w:rPr>
        <w:tab/>
        <w:t xml:space="preserve">6.4. До </w:t>
      </w:r>
      <w:r w:rsidR="00207F4E">
        <w:rPr>
          <w:rFonts w:ascii="Times New Roman" w:eastAsia="Times New Roman" w:hAnsi="Times New Roman" w:cs="Times New Roman"/>
          <w:sz w:val="28"/>
          <w:szCs w:val="28"/>
        </w:rPr>
        <w:t>0</w:t>
      </w:r>
      <w:r>
        <w:rPr>
          <w:rFonts w:ascii="Times New Roman" w:eastAsia="Times New Roman" w:hAnsi="Times New Roman" w:cs="Times New Roman"/>
          <w:sz w:val="28"/>
          <w:szCs w:val="28"/>
        </w:rPr>
        <w:t>5 вересня 202</w:t>
      </w:r>
      <w:r w:rsidR="0091214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року на підставі даних реєстру забезпечити перевірку явки дітей і підлітків до закладів загальної середньої освіти та доповісти профільному заступнику про явку учнів на навчання, разом з довідками з місця навчання тих учнів, які здобувають загальну середню освіту в інших закладах освіти;</w:t>
      </w:r>
    </w:p>
    <w:p w14:paraId="58D3754C" w14:textId="77777777" w:rsidR="004F67A0" w:rsidRDefault="001F2B4B">
      <w:pPr>
        <w:tabs>
          <w:tab w:val="left" w:pos="879"/>
        </w:tabs>
        <w:spacing w:line="319" w:lineRule="auto"/>
        <w:jc w:val="both"/>
        <w:rPr>
          <w:rFonts w:ascii="Times New Roman" w:hAnsi="Times New Roman"/>
        </w:rPr>
      </w:pPr>
      <w:r>
        <w:rPr>
          <w:rFonts w:ascii="Times New Roman" w:eastAsia="Times New Roman" w:hAnsi="Times New Roman" w:cs="Times New Roman"/>
          <w:sz w:val="28"/>
          <w:szCs w:val="28"/>
        </w:rPr>
        <w:tab/>
        <w:t xml:space="preserve">7. Директорам закладів дошкільної та загальної середньої освіти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p w14:paraId="4347C27F" w14:textId="77777777" w:rsidR="004F67A0" w:rsidRDefault="001F2B4B">
      <w:pPr>
        <w:tabs>
          <w:tab w:val="left" w:pos="879"/>
        </w:tabs>
        <w:spacing w:line="319" w:lineRule="auto"/>
        <w:jc w:val="both"/>
        <w:rPr>
          <w:rFonts w:ascii="Times New Roman" w:hAnsi="Times New Roman"/>
        </w:rPr>
      </w:pPr>
      <w:r>
        <w:rPr>
          <w:rFonts w:ascii="Times New Roman" w:eastAsia="Times New Roman" w:hAnsi="Times New Roman" w:cs="Times New Roman"/>
          <w:sz w:val="28"/>
          <w:szCs w:val="28"/>
        </w:rPr>
        <w:tab/>
        <w:t>7.1. Забезпечити якісне і своєчасне виконання постанови Кабінету Міністрів України від 13.09.2017 року №684 «Про затвердження Порядку ведення обліку дітей дошкільного, шкільного віку та учнів»</w:t>
      </w:r>
      <w:r w:rsidR="00207F4E">
        <w:rPr>
          <w:rFonts w:ascii="Times New Roman" w:eastAsia="Times New Roman" w:hAnsi="Times New Roman" w:cs="Times New Roman"/>
          <w:sz w:val="28"/>
          <w:szCs w:val="28"/>
        </w:rPr>
        <w:t xml:space="preserve"> </w:t>
      </w:r>
      <w:r w:rsidR="0091214A">
        <w:rPr>
          <w:rFonts w:ascii="Times New Roman" w:eastAsia="Times New Roman" w:hAnsi="Times New Roman" w:cs="Times New Roman"/>
          <w:sz w:val="28"/>
          <w:szCs w:val="28"/>
        </w:rPr>
        <w:t>( в редакції постанови Кабінету Міністрів України від 5 вересня 2023 року №985)</w:t>
      </w:r>
      <w:r>
        <w:rPr>
          <w:rFonts w:ascii="Times New Roman" w:eastAsia="Times New Roman" w:hAnsi="Times New Roman" w:cs="Times New Roman"/>
          <w:sz w:val="28"/>
          <w:szCs w:val="28"/>
        </w:rPr>
        <w:t>.</w:t>
      </w:r>
    </w:p>
    <w:p w14:paraId="32FD4C77" w14:textId="77777777" w:rsidR="004F67A0" w:rsidRDefault="001F2B4B">
      <w:pPr>
        <w:tabs>
          <w:tab w:val="left" w:pos="879"/>
        </w:tabs>
        <w:spacing w:line="319" w:lineRule="auto"/>
        <w:jc w:val="both"/>
        <w:rPr>
          <w:rFonts w:ascii="Times New Roman" w:hAnsi="Times New Roman"/>
        </w:rPr>
      </w:pPr>
      <w:r>
        <w:rPr>
          <w:rFonts w:ascii="Times New Roman" w:eastAsia="Times New Roman" w:hAnsi="Times New Roman" w:cs="Times New Roman"/>
          <w:sz w:val="28"/>
          <w:szCs w:val="28"/>
        </w:rPr>
        <w:tab/>
        <w:t>7.2. Організувати та вести облік здобувачів освіти у закладах освіти</w:t>
      </w:r>
      <w:r w:rsidR="0072063E">
        <w:rPr>
          <w:rFonts w:ascii="Times New Roman" w:eastAsia="Times New Roman" w:hAnsi="Times New Roman" w:cs="Times New Roman"/>
          <w:sz w:val="28"/>
          <w:szCs w:val="28"/>
        </w:rPr>
        <w:t xml:space="preserve"> з використанням програмно-апаратного комплексу «Автоматичний інформаційний комплекс освітнього менеджменту»</w:t>
      </w:r>
      <w:r>
        <w:rPr>
          <w:rFonts w:ascii="Times New Roman" w:eastAsia="Times New Roman" w:hAnsi="Times New Roman" w:cs="Times New Roman"/>
          <w:sz w:val="28"/>
          <w:szCs w:val="28"/>
        </w:rPr>
        <w:t>. Проводити систематичну роботу в інформаційній системі управління освітою (ІСУО) та підтримувати базу даних в актуальному стані.</w:t>
      </w:r>
    </w:p>
    <w:p w14:paraId="3A6B5243" w14:textId="1F7E38B5" w:rsidR="004F67A0" w:rsidRDefault="001F2B4B">
      <w:pPr>
        <w:tabs>
          <w:tab w:val="left" w:pos="879"/>
        </w:tabs>
        <w:spacing w:line="319" w:lineRule="auto"/>
        <w:jc w:val="both"/>
        <w:rPr>
          <w:rFonts w:ascii="Times New Roman" w:hAnsi="Times New Roman"/>
        </w:rPr>
      </w:pPr>
      <w:r>
        <w:rPr>
          <w:rFonts w:ascii="Times New Roman" w:eastAsia="Times New Roman" w:hAnsi="Times New Roman" w:cs="Times New Roman"/>
          <w:sz w:val="28"/>
          <w:szCs w:val="28"/>
        </w:rPr>
        <w:tab/>
        <w:t>7.3. Разом з уповноваженою особою, визначеною рішенням виконавчого комітету, уточнити списки дітей дошкільного, шкільного віку</w:t>
      </w:r>
      <w:r w:rsidR="00207F4E">
        <w:rPr>
          <w:rFonts w:ascii="Times New Roman" w:eastAsia="Times New Roman" w:hAnsi="Times New Roman" w:cs="Times New Roman"/>
          <w:sz w:val="28"/>
          <w:szCs w:val="28"/>
        </w:rPr>
        <w:t>, вихованців</w:t>
      </w:r>
      <w:r>
        <w:rPr>
          <w:rFonts w:ascii="Times New Roman" w:eastAsia="Times New Roman" w:hAnsi="Times New Roman" w:cs="Times New Roman"/>
          <w:sz w:val="28"/>
          <w:szCs w:val="28"/>
        </w:rPr>
        <w:t xml:space="preserve"> та учнів та надати дані  гуманітарному відділу до 15 вересня 202</w:t>
      </w:r>
      <w:r w:rsidR="0091214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року.</w:t>
      </w:r>
    </w:p>
    <w:p w14:paraId="423FB6CC" w14:textId="77777777" w:rsidR="004F67A0" w:rsidRDefault="001F2B4B">
      <w:pPr>
        <w:tabs>
          <w:tab w:val="left" w:pos="879"/>
        </w:tabs>
        <w:spacing w:line="319" w:lineRule="auto"/>
        <w:jc w:val="both"/>
        <w:rPr>
          <w:rFonts w:ascii="Times New Roman" w:hAnsi="Times New Roman"/>
        </w:rPr>
      </w:pPr>
      <w:r>
        <w:rPr>
          <w:rFonts w:ascii="Times New Roman" w:eastAsia="Times New Roman" w:hAnsi="Times New Roman" w:cs="Times New Roman"/>
          <w:sz w:val="28"/>
          <w:szCs w:val="28"/>
        </w:rPr>
        <w:tab/>
        <w:t>7.4.Внести відомості в інформаційну систему управління освітою (ІСУО) про місце реєстрації та проживання учнів, які зараховані до закладу освіти та надавати окремо інформацію на електронних носіях до 05 вересня 202</w:t>
      </w:r>
      <w:r w:rsidR="0091214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року (додається).</w:t>
      </w:r>
    </w:p>
    <w:p w14:paraId="21547D83" w14:textId="77777777" w:rsidR="004F67A0" w:rsidRDefault="001F2B4B">
      <w:pPr>
        <w:tabs>
          <w:tab w:val="left" w:pos="879"/>
        </w:tabs>
        <w:spacing w:line="319" w:lineRule="auto"/>
        <w:jc w:val="both"/>
        <w:rPr>
          <w:rFonts w:ascii="Times New Roman" w:hAnsi="Times New Roman"/>
        </w:rPr>
      </w:pPr>
      <w:r>
        <w:rPr>
          <w:rFonts w:ascii="Times New Roman" w:eastAsia="Times New Roman" w:hAnsi="Times New Roman" w:cs="Times New Roman"/>
          <w:sz w:val="28"/>
          <w:szCs w:val="28"/>
        </w:rPr>
        <w:tab/>
        <w:t xml:space="preserve">7.5.Налагодити співпрацю з представниками служб у справах дітей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 комунального некомерційного підприємства “Центр </w:t>
      </w:r>
      <w:r>
        <w:rPr>
          <w:rFonts w:ascii="Times New Roman" w:eastAsia="Times New Roman" w:hAnsi="Times New Roman" w:cs="Times New Roman"/>
          <w:sz w:val="28"/>
          <w:szCs w:val="28"/>
        </w:rPr>
        <w:lastRenderedPageBreak/>
        <w:t>первинної медико-санітарної допомоги Луцького району”, комунального некомерційного підприємства “Луцький центр первинної медичної допомоги”, які не приступили до навчальних занять (станом на 10 вересня).</w:t>
      </w:r>
    </w:p>
    <w:p w14:paraId="415FD66B" w14:textId="77777777" w:rsidR="004F67A0" w:rsidRDefault="001F2B4B">
      <w:pPr>
        <w:tabs>
          <w:tab w:val="left" w:pos="879"/>
        </w:tabs>
        <w:spacing w:line="319" w:lineRule="auto"/>
        <w:jc w:val="both"/>
        <w:rPr>
          <w:rFonts w:ascii="Times New Roman" w:hAnsi="Times New Roman"/>
        </w:rPr>
      </w:pPr>
      <w:r>
        <w:rPr>
          <w:rFonts w:ascii="Times New Roman" w:eastAsia="Times New Roman" w:hAnsi="Times New Roman" w:cs="Times New Roman"/>
          <w:sz w:val="28"/>
          <w:szCs w:val="28"/>
        </w:rPr>
        <w:tab/>
        <w:t>7.6. Надати гуманітарному відділу розгорнуту інформацію про вжиті заходи щодо залучення таких дітей до навчання до 15 вересня 202</w:t>
      </w:r>
      <w:r w:rsidR="0091214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року.</w:t>
      </w:r>
    </w:p>
    <w:p w14:paraId="14B199D2" w14:textId="77777777" w:rsidR="004F67A0" w:rsidRDefault="001F2B4B">
      <w:pPr>
        <w:tabs>
          <w:tab w:val="left" w:pos="879"/>
        </w:tabs>
        <w:spacing w:line="319" w:lineRule="auto"/>
        <w:jc w:val="both"/>
        <w:rPr>
          <w:rFonts w:ascii="Times New Roman" w:hAnsi="Times New Roman"/>
        </w:rPr>
      </w:pPr>
      <w:r>
        <w:rPr>
          <w:rFonts w:ascii="Times New Roman" w:eastAsia="Times New Roman" w:hAnsi="Times New Roman" w:cs="Times New Roman"/>
          <w:sz w:val="28"/>
          <w:szCs w:val="28"/>
        </w:rPr>
        <w:tab/>
        <w:t>7.7. Переглянути маршрути руху шкільних автобусів та усунути  перетинання шляхів транспорту з метою економії коштів.</w:t>
      </w:r>
    </w:p>
    <w:p w14:paraId="7C66C3AF" w14:textId="77777777" w:rsidR="004F67A0" w:rsidRDefault="001F2B4B">
      <w:pPr>
        <w:tabs>
          <w:tab w:val="left" w:pos="879"/>
        </w:tabs>
        <w:spacing w:line="319" w:lineRule="auto"/>
        <w:jc w:val="both"/>
        <w:rPr>
          <w:rFonts w:ascii="Times New Roman" w:hAnsi="Times New Roman"/>
        </w:rPr>
      </w:pPr>
      <w:r>
        <w:rPr>
          <w:rFonts w:ascii="Times New Roman" w:eastAsia="Times New Roman" w:hAnsi="Times New Roman" w:cs="Times New Roman"/>
          <w:sz w:val="28"/>
          <w:szCs w:val="28"/>
        </w:rPr>
        <w:tab/>
        <w:t>7.8. Попередити батьків про внесення змін у рух шкільних автобусів з 01.09.202</w:t>
      </w:r>
      <w:r w:rsidR="0091214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року.</w:t>
      </w:r>
    </w:p>
    <w:p w14:paraId="0D6E0BD6" w14:textId="77777777" w:rsidR="004F67A0" w:rsidRDefault="001F2B4B">
      <w:pPr>
        <w:tabs>
          <w:tab w:val="left" w:pos="948"/>
        </w:tabs>
        <w:spacing w:line="319" w:lineRule="auto"/>
        <w:jc w:val="both"/>
        <w:rPr>
          <w:rFonts w:ascii="Times New Roman" w:hAnsi="Times New Roman"/>
        </w:rPr>
      </w:pPr>
      <w:r>
        <w:rPr>
          <w:rFonts w:ascii="Times New Roman" w:eastAsia="Times New Roman" w:hAnsi="Times New Roman" w:cs="Times New Roman"/>
          <w:sz w:val="28"/>
          <w:szCs w:val="28"/>
        </w:rPr>
        <w:tab/>
        <w:t xml:space="preserve">8. Контроль за виконанням цього рішення покласти на начальника гуманітарного відділу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p w14:paraId="51C8BC93" w14:textId="77777777" w:rsidR="004F67A0" w:rsidRDefault="004F67A0">
      <w:pPr>
        <w:tabs>
          <w:tab w:val="left" w:pos="948"/>
        </w:tabs>
        <w:spacing w:line="319" w:lineRule="auto"/>
        <w:ind w:left="720"/>
        <w:jc w:val="both"/>
        <w:rPr>
          <w:rFonts w:ascii="Times New Roman" w:eastAsia="Times New Roman" w:hAnsi="Times New Roman" w:cs="Times New Roman"/>
          <w:sz w:val="28"/>
          <w:szCs w:val="28"/>
        </w:rPr>
      </w:pPr>
    </w:p>
    <w:p w14:paraId="1CF73736" w14:textId="77777777" w:rsidR="004F67A0" w:rsidRDefault="004F67A0">
      <w:pPr>
        <w:tabs>
          <w:tab w:val="left" w:pos="948"/>
        </w:tabs>
        <w:spacing w:line="319" w:lineRule="auto"/>
        <w:ind w:left="720"/>
        <w:jc w:val="both"/>
        <w:rPr>
          <w:rFonts w:ascii="Times New Roman" w:eastAsia="Times New Roman" w:hAnsi="Times New Roman" w:cs="Times New Roman"/>
          <w:sz w:val="28"/>
          <w:szCs w:val="28"/>
        </w:rPr>
      </w:pPr>
    </w:p>
    <w:p w14:paraId="530DC3FE" w14:textId="77777777" w:rsidR="004F67A0" w:rsidRDefault="004F67A0">
      <w:pPr>
        <w:rPr>
          <w:rFonts w:ascii="Times New Roman" w:hAnsi="Times New Roman"/>
          <w:sz w:val="2"/>
          <w:szCs w:val="2"/>
        </w:rPr>
      </w:pPr>
    </w:p>
    <w:p w14:paraId="5224DC03" w14:textId="77777777" w:rsidR="004F67A0" w:rsidRDefault="004F67A0">
      <w:pPr>
        <w:rPr>
          <w:rFonts w:ascii="Times New Roman" w:hAnsi="Times New Roman"/>
          <w:sz w:val="2"/>
          <w:szCs w:val="2"/>
        </w:rPr>
      </w:pPr>
    </w:p>
    <w:p w14:paraId="6B1938C7" w14:textId="77777777" w:rsidR="004F67A0" w:rsidRDefault="004F67A0">
      <w:pPr>
        <w:rPr>
          <w:rFonts w:ascii="Times New Roman" w:hAnsi="Times New Roman"/>
          <w:sz w:val="2"/>
          <w:szCs w:val="2"/>
        </w:rPr>
      </w:pPr>
    </w:p>
    <w:p w14:paraId="41A41464" w14:textId="3291EA75" w:rsidR="004F67A0" w:rsidRDefault="001F2B4B">
      <w:pPr>
        <w:rPr>
          <w:rFonts w:ascii="Times New Roman" w:hAnsi="Times New Roman"/>
        </w:rPr>
      </w:pPr>
      <w:r>
        <w:rPr>
          <w:rFonts w:ascii="Times New Roman" w:eastAsia="Times New Roman" w:hAnsi="Times New Roman" w:cs="Times New Roman"/>
          <w:sz w:val="28"/>
          <w:szCs w:val="28"/>
        </w:rPr>
        <w:t>Селищн</w:t>
      </w:r>
      <w:r w:rsidR="00766F7E">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голова                                                                </w:t>
      </w:r>
      <w:r>
        <w:rPr>
          <w:rFonts w:ascii="Times New Roman" w:eastAsia="Times New Roman" w:hAnsi="Times New Roman" w:cs="Times New Roman"/>
          <w:b/>
          <w:bCs/>
          <w:sz w:val="28"/>
          <w:szCs w:val="28"/>
        </w:rPr>
        <w:t xml:space="preserve"> </w:t>
      </w:r>
      <w:r w:rsidR="00E06D1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Юрій КРЕВСЬКИЙ</w:t>
      </w:r>
    </w:p>
    <w:p w14:paraId="4EAF21F6" w14:textId="77777777" w:rsidR="004F67A0" w:rsidRDefault="001F2B4B">
      <w:pPr>
        <w:rPr>
          <w:rFonts w:ascii="Times New Roman" w:hAnsi="Times New Roman"/>
        </w:rPr>
      </w:pPr>
      <w:r>
        <w:rPr>
          <w:rFonts w:ascii="Times New Roman" w:eastAsia="Times New Roman" w:hAnsi="Times New Roman" w:cs="Times New Roman"/>
          <w:b/>
          <w:bCs/>
          <w:sz w:val="28"/>
          <w:szCs w:val="28"/>
        </w:rPr>
        <w:t xml:space="preserve">    </w:t>
      </w:r>
    </w:p>
    <w:p w14:paraId="2FB6A7D8" w14:textId="77777777" w:rsidR="004F67A0" w:rsidRDefault="004F67A0">
      <w:pPr>
        <w:ind w:left="5670"/>
        <w:rPr>
          <w:rFonts w:ascii="Times New Roman" w:eastAsia="Times New Roman" w:hAnsi="Times New Roman" w:cs="Times New Roman"/>
          <w:sz w:val="28"/>
          <w:szCs w:val="28"/>
        </w:rPr>
      </w:pPr>
      <w:bookmarkStart w:id="2" w:name="_heading=h.dvximi6rgsmr"/>
      <w:bookmarkEnd w:id="2"/>
    </w:p>
    <w:p w14:paraId="0D51DC45" w14:textId="77777777" w:rsidR="004F67A0" w:rsidRDefault="004F67A0">
      <w:pPr>
        <w:ind w:left="5670"/>
        <w:rPr>
          <w:rFonts w:ascii="Times New Roman" w:eastAsia="Times New Roman" w:hAnsi="Times New Roman" w:cs="Times New Roman"/>
          <w:sz w:val="28"/>
          <w:szCs w:val="28"/>
        </w:rPr>
      </w:pPr>
      <w:bookmarkStart w:id="3" w:name="_heading=h.uxn4wlc5s09m"/>
      <w:bookmarkEnd w:id="3"/>
    </w:p>
    <w:p w14:paraId="187BEB88" w14:textId="77777777" w:rsidR="004F67A0" w:rsidRDefault="004F67A0">
      <w:pPr>
        <w:ind w:left="5670"/>
        <w:rPr>
          <w:rFonts w:ascii="Times New Roman" w:eastAsia="Times New Roman" w:hAnsi="Times New Roman" w:cs="Times New Roman"/>
          <w:sz w:val="28"/>
          <w:szCs w:val="28"/>
        </w:rPr>
      </w:pPr>
      <w:bookmarkStart w:id="4" w:name="_heading=h.3noll18kmt3g"/>
      <w:bookmarkEnd w:id="4"/>
    </w:p>
    <w:p w14:paraId="6507772D" w14:textId="77777777" w:rsidR="004F67A0" w:rsidRDefault="004F67A0">
      <w:pPr>
        <w:ind w:left="5670"/>
        <w:rPr>
          <w:rFonts w:ascii="Times New Roman" w:eastAsia="Times New Roman" w:hAnsi="Times New Roman" w:cs="Times New Roman"/>
          <w:sz w:val="28"/>
          <w:szCs w:val="28"/>
        </w:rPr>
      </w:pPr>
      <w:bookmarkStart w:id="5" w:name="_heading=h.u38h4fu6z9t1"/>
      <w:bookmarkEnd w:id="5"/>
    </w:p>
    <w:p w14:paraId="6A73F115" w14:textId="77777777" w:rsidR="004F67A0" w:rsidRDefault="004F67A0">
      <w:pPr>
        <w:ind w:left="5670"/>
        <w:rPr>
          <w:rFonts w:ascii="Times New Roman" w:eastAsia="Times New Roman" w:hAnsi="Times New Roman" w:cs="Times New Roman"/>
          <w:sz w:val="28"/>
          <w:szCs w:val="28"/>
        </w:rPr>
      </w:pPr>
      <w:bookmarkStart w:id="6" w:name="_heading=h.c18ekef6e57y"/>
      <w:bookmarkEnd w:id="6"/>
    </w:p>
    <w:p w14:paraId="7CF49681" w14:textId="77777777" w:rsidR="004F67A0" w:rsidRDefault="004F67A0">
      <w:pPr>
        <w:ind w:left="5670"/>
        <w:rPr>
          <w:rFonts w:ascii="Times New Roman" w:eastAsia="Times New Roman" w:hAnsi="Times New Roman" w:cs="Times New Roman"/>
          <w:sz w:val="28"/>
          <w:szCs w:val="28"/>
        </w:rPr>
      </w:pPr>
      <w:bookmarkStart w:id="7" w:name="_heading=h.3jhd6l9wg6gr"/>
      <w:bookmarkEnd w:id="7"/>
    </w:p>
    <w:p w14:paraId="4E3ED7EF" w14:textId="77777777" w:rsidR="004F67A0" w:rsidRDefault="004F67A0">
      <w:pPr>
        <w:ind w:left="5670"/>
        <w:rPr>
          <w:rFonts w:ascii="Times New Roman" w:eastAsia="Times New Roman" w:hAnsi="Times New Roman" w:cs="Times New Roman"/>
          <w:sz w:val="28"/>
          <w:szCs w:val="28"/>
        </w:rPr>
      </w:pPr>
      <w:bookmarkStart w:id="8" w:name="_heading=h.w1cnmriy5pvh"/>
      <w:bookmarkEnd w:id="8"/>
    </w:p>
    <w:p w14:paraId="5BEEDC71" w14:textId="77777777" w:rsidR="004F67A0" w:rsidRDefault="004F67A0">
      <w:pPr>
        <w:ind w:left="5670"/>
        <w:rPr>
          <w:rFonts w:ascii="Times New Roman" w:eastAsia="Times New Roman" w:hAnsi="Times New Roman" w:cs="Times New Roman"/>
          <w:sz w:val="28"/>
          <w:szCs w:val="28"/>
        </w:rPr>
      </w:pPr>
      <w:bookmarkStart w:id="9" w:name="_heading=h.6s2ywpd7mpf5"/>
      <w:bookmarkEnd w:id="9"/>
    </w:p>
    <w:p w14:paraId="758BB51D" w14:textId="77777777" w:rsidR="004F67A0" w:rsidRDefault="004F67A0">
      <w:pPr>
        <w:ind w:left="5670"/>
        <w:rPr>
          <w:rFonts w:ascii="Times New Roman" w:eastAsia="Times New Roman" w:hAnsi="Times New Roman" w:cs="Times New Roman"/>
          <w:sz w:val="28"/>
          <w:szCs w:val="28"/>
        </w:rPr>
      </w:pPr>
      <w:bookmarkStart w:id="10" w:name="_heading=h.3hvyj02tk43e"/>
      <w:bookmarkEnd w:id="10"/>
    </w:p>
    <w:p w14:paraId="0BB0001E" w14:textId="77777777" w:rsidR="004F67A0" w:rsidRDefault="004F67A0">
      <w:pPr>
        <w:ind w:left="5670"/>
        <w:rPr>
          <w:rFonts w:ascii="Times New Roman" w:eastAsia="Times New Roman" w:hAnsi="Times New Roman" w:cs="Times New Roman"/>
          <w:sz w:val="28"/>
          <w:szCs w:val="28"/>
        </w:rPr>
      </w:pPr>
      <w:bookmarkStart w:id="11" w:name="_heading=h.jml70m6zheyw"/>
      <w:bookmarkEnd w:id="11"/>
    </w:p>
    <w:p w14:paraId="7A0125A2" w14:textId="77777777" w:rsidR="004F67A0" w:rsidRDefault="004F67A0">
      <w:pPr>
        <w:ind w:left="5670"/>
        <w:rPr>
          <w:rFonts w:ascii="Times New Roman" w:eastAsia="Times New Roman" w:hAnsi="Times New Roman" w:cs="Times New Roman"/>
          <w:sz w:val="28"/>
          <w:szCs w:val="28"/>
        </w:rPr>
      </w:pPr>
      <w:bookmarkStart w:id="12" w:name="_heading=h.y0ayp3fx7nll"/>
      <w:bookmarkEnd w:id="12"/>
    </w:p>
    <w:p w14:paraId="190DB489" w14:textId="77777777" w:rsidR="004F67A0" w:rsidRDefault="004F67A0">
      <w:pPr>
        <w:ind w:left="5670"/>
        <w:rPr>
          <w:rFonts w:ascii="Times New Roman" w:eastAsia="Times New Roman" w:hAnsi="Times New Roman" w:cs="Times New Roman"/>
          <w:sz w:val="28"/>
          <w:szCs w:val="28"/>
        </w:rPr>
      </w:pPr>
      <w:bookmarkStart w:id="13" w:name="_heading=h.9drnb3i5h5dx"/>
      <w:bookmarkEnd w:id="13"/>
    </w:p>
    <w:p w14:paraId="3DD3A8D6" w14:textId="77777777" w:rsidR="004F67A0" w:rsidRDefault="004F67A0">
      <w:pPr>
        <w:ind w:left="5670"/>
        <w:rPr>
          <w:rFonts w:ascii="Times New Roman" w:eastAsia="Times New Roman" w:hAnsi="Times New Roman" w:cs="Times New Roman"/>
          <w:sz w:val="28"/>
          <w:szCs w:val="28"/>
        </w:rPr>
      </w:pPr>
      <w:bookmarkStart w:id="14" w:name="_heading=h.o6qmb7i93k5c"/>
      <w:bookmarkEnd w:id="14"/>
    </w:p>
    <w:p w14:paraId="7C00F500" w14:textId="77777777" w:rsidR="004F67A0" w:rsidRDefault="004F67A0">
      <w:pPr>
        <w:ind w:left="5670"/>
        <w:rPr>
          <w:rFonts w:ascii="Times New Roman" w:eastAsia="Times New Roman" w:hAnsi="Times New Roman" w:cs="Times New Roman"/>
          <w:sz w:val="28"/>
          <w:szCs w:val="28"/>
        </w:rPr>
      </w:pPr>
      <w:bookmarkStart w:id="15" w:name="_heading=h.35kbluvjfq6k"/>
      <w:bookmarkEnd w:id="15"/>
    </w:p>
    <w:p w14:paraId="4BC40A58" w14:textId="77777777" w:rsidR="004F67A0" w:rsidRDefault="004F67A0">
      <w:pPr>
        <w:ind w:left="5670"/>
        <w:rPr>
          <w:rFonts w:ascii="Times New Roman" w:eastAsia="Times New Roman" w:hAnsi="Times New Roman" w:cs="Times New Roman"/>
          <w:sz w:val="28"/>
          <w:szCs w:val="28"/>
        </w:rPr>
      </w:pPr>
      <w:bookmarkStart w:id="16" w:name="_heading=h.p0n6u66b0q9k"/>
      <w:bookmarkEnd w:id="16"/>
    </w:p>
    <w:p w14:paraId="3ACDA9DC" w14:textId="77777777" w:rsidR="004F67A0" w:rsidRDefault="004F67A0">
      <w:pPr>
        <w:ind w:left="5670"/>
        <w:rPr>
          <w:rFonts w:ascii="Times New Roman" w:eastAsia="Times New Roman" w:hAnsi="Times New Roman" w:cs="Times New Roman"/>
          <w:sz w:val="28"/>
          <w:szCs w:val="28"/>
        </w:rPr>
      </w:pPr>
      <w:bookmarkStart w:id="17" w:name="_heading=h.atc3hdf1m9xj"/>
      <w:bookmarkEnd w:id="17"/>
    </w:p>
    <w:p w14:paraId="7EFA393B" w14:textId="77777777" w:rsidR="004F67A0" w:rsidRDefault="004F67A0">
      <w:pPr>
        <w:ind w:left="5670"/>
        <w:rPr>
          <w:rFonts w:ascii="Times New Roman" w:eastAsia="Times New Roman" w:hAnsi="Times New Roman" w:cs="Times New Roman"/>
          <w:sz w:val="28"/>
          <w:szCs w:val="28"/>
        </w:rPr>
      </w:pPr>
      <w:bookmarkStart w:id="18" w:name="_heading=h.p9p5ozymnvr3"/>
      <w:bookmarkEnd w:id="18"/>
    </w:p>
    <w:p w14:paraId="6072843E" w14:textId="77777777" w:rsidR="004F67A0" w:rsidRDefault="004F67A0">
      <w:pPr>
        <w:ind w:left="5670"/>
        <w:rPr>
          <w:rFonts w:ascii="Times New Roman" w:eastAsia="Times New Roman" w:hAnsi="Times New Roman" w:cs="Times New Roman"/>
          <w:sz w:val="28"/>
          <w:szCs w:val="28"/>
        </w:rPr>
      </w:pPr>
      <w:bookmarkStart w:id="19" w:name="_heading=h.oxgohnpccdbo"/>
      <w:bookmarkEnd w:id="19"/>
    </w:p>
    <w:p w14:paraId="24482973" w14:textId="77777777" w:rsidR="004F67A0" w:rsidRDefault="004F67A0">
      <w:pPr>
        <w:ind w:left="5670"/>
        <w:rPr>
          <w:rFonts w:ascii="Times New Roman" w:eastAsia="Times New Roman" w:hAnsi="Times New Roman" w:cs="Times New Roman"/>
          <w:sz w:val="28"/>
          <w:szCs w:val="28"/>
        </w:rPr>
      </w:pPr>
    </w:p>
    <w:p w14:paraId="7F6ADBF8" w14:textId="77777777" w:rsidR="004F67A0" w:rsidRDefault="004F67A0">
      <w:pPr>
        <w:ind w:left="5670"/>
        <w:rPr>
          <w:rFonts w:ascii="Times New Roman" w:eastAsia="Times New Roman" w:hAnsi="Times New Roman" w:cs="Times New Roman"/>
          <w:sz w:val="28"/>
          <w:szCs w:val="28"/>
        </w:rPr>
      </w:pPr>
    </w:p>
    <w:p w14:paraId="4185A5F7" w14:textId="77777777" w:rsidR="004F67A0" w:rsidRDefault="004F67A0">
      <w:pPr>
        <w:ind w:left="5670"/>
        <w:rPr>
          <w:rFonts w:ascii="Times New Roman" w:eastAsia="Times New Roman" w:hAnsi="Times New Roman" w:cs="Times New Roman"/>
          <w:sz w:val="28"/>
          <w:szCs w:val="28"/>
        </w:rPr>
      </w:pPr>
    </w:p>
    <w:p w14:paraId="2090032A" w14:textId="77777777" w:rsidR="00E06D17" w:rsidRDefault="00E06D17">
      <w:pPr>
        <w:ind w:left="5670"/>
        <w:rPr>
          <w:rFonts w:ascii="Times New Roman" w:eastAsia="Times New Roman" w:hAnsi="Times New Roman" w:cs="Times New Roman"/>
          <w:sz w:val="28"/>
          <w:szCs w:val="28"/>
        </w:rPr>
      </w:pPr>
      <w:bookmarkStart w:id="20" w:name="_heading=h.6jmjx86rbsau"/>
      <w:bookmarkEnd w:id="20"/>
    </w:p>
    <w:p w14:paraId="62F5A000" w14:textId="77777777" w:rsidR="00E06D17" w:rsidRDefault="00E06D17">
      <w:pPr>
        <w:ind w:left="5670"/>
        <w:rPr>
          <w:rFonts w:ascii="Times New Roman" w:eastAsia="Times New Roman" w:hAnsi="Times New Roman" w:cs="Times New Roman"/>
          <w:sz w:val="28"/>
          <w:szCs w:val="28"/>
        </w:rPr>
      </w:pPr>
    </w:p>
    <w:p w14:paraId="45E806A6" w14:textId="77777777" w:rsidR="00E06D17" w:rsidRDefault="00E06D17">
      <w:pPr>
        <w:ind w:left="5670"/>
        <w:rPr>
          <w:rFonts w:ascii="Times New Roman" w:eastAsia="Times New Roman" w:hAnsi="Times New Roman" w:cs="Times New Roman"/>
          <w:sz w:val="28"/>
          <w:szCs w:val="28"/>
        </w:rPr>
      </w:pPr>
    </w:p>
    <w:p w14:paraId="3D1A0CCD" w14:textId="77777777" w:rsidR="00E06D17" w:rsidRDefault="00E06D17">
      <w:pPr>
        <w:ind w:left="5670"/>
        <w:rPr>
          <w:rFonts w:ascii="Times New Roman" w:eastAsia="Times New Roman" w:hAnsi="Times New Roman" w:cs="Times New Roman"/>
          <w:sz w:val="28"/>
          <w:szCs w:val="28"/>
        </w:rPr>
      </w:pPr>
    </w:p>
    <w:p w14:paraId="18BD5230" w14:textId="77777777" w:rsidR="00E06D17" w:rsidRDefault="00E06D17">
      <w:pPr>
        <w:ind w:left="5670"/>
        <w:rPr>
          <w:rFonts w:ascii="Times New Roman" w:eastAsia="Times New Roman" w:hAnsi="Times New Roman" w:cs="Times New Roman"/>
          <w:sz w:val="28"/>
          <w:szCs w:val="28"/>
        </w:rPr>
      </w:pPr>
    </w:p>
    <w:p w14:paraId="3B4EB471" w14:textId="77777777" w:rsidR="00E06D17" w:rsidRDefault="00E06D17">
      <w:pPr>
        <w:ind w:left="5670"/>
        <w:rPr>
          <w:rFonts w:ascii="Times New Roman" w:eastAsia="Times New Roman" w:hAnsi="Times New Roman" w:cs="Times New Roman"/>
          <w:sz w:val="28"/>
          <w:szCs w:val="28"/>
        </w:rPr>
      </w:pPr>
    </w:p>
    <w:p w14:paraId="59430E48" w14:textId="77777777" w:rsidR="00E06D17" w:rsidRDefault="00E06D17">
      <w:pPr>
        <w:ind w:left="5670"/>
        <w:rPr>
          <w:rFonts w:ascii="Times New Roman" w:eastAsia="Times New Roman" w:hAnsi="Times New Roman" w:cs="Times New Roman"/>
          <w:sz w:val="28"/>
          <w:szCs w:val="28"/>
        </w:rPr>
      </w:pPr>
    </w:p>
    <w:p w14:paraId="3F3CCBB9" w14:textId="556D32CF" w:rsidR="004F67A0" w:rsidRDefault="001F3215">
      <w:pPr>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1</w:t>
      </w:r>
    </w:p>
    <w:p w14:paraId="1A604DA1" w14:textId="77777777" w:rsidR="001F3215" w:rsidRDefault="001F3215">
      <w:pPr>
        <w:ind w:left="5670"/>
        <w:rPr>
          <w:rFonts w:ascii="Times New Roman" w:eastAsia="Times New Roman" w:hAnsi="Times New Roman" w:cs="Times New Roman"/>
          <w:sz w:val="28"/>
          <w:szCs w:val="28"/>
        </w:rPr>
      </w:pPr>
    </w:p>
    <w:p w14:paraId="0775BA06" w14:textId="6A9BA517" w:rsidR="004F67A0" w:rsidRDefault="000E5AD5" w:rsidP="00E06D17">
      <w:pPr>
        <w:spacing w:line="276" w:lineRule="auto"/>
        <w:rPr>
          <w:rFonts w:ascii="Times New Roman" w:hAnsi="Times New Roman"/>
        </w:rPr>
      </w:pPr>
      <w:bookmarkStart w:id="21" w:name="_heading=h.1p4zqfo4oqqu"/>
      <w:bookmarkStart w:id="22" w:name="_heading=h.r0tsuk6u48q5"/>
      <w:bookmarkEnd w:id="21"/>
      <w:bookmarkEnd w:id="22"/>
      <w:r>
        <w:rPr>
          <w:rFonts w:ascii="Times New Roman" w:eastAsia="Times New Roman" w:hAnsi="Times New Roman" w:cs="Times New Roman"/>
          <w:sz w:val="28"/>
          <w:szCs w:val="28"/>
        </w:rPr>
        <w:t xml:space="preserve">                                                                                </w:t>
      </w:r>
      <w:r w:rsidR="00E06D17">
        <w:rPr>
          <w:rFonts w:ascii="Times New Roman" w:eastAsia="Times New Roman" w:hAnsi="Times New Roman" w:cs="Times New Roman"/>
          <w:sz w:val="28"/>
          <w:szCs w:val="28"/>
        </w:rPr>
        <w:t xml:space="preserve">до </w:t>
      </w:r>
      <w:r w:rsidR="00E06D17">
        <w:rPr>
          <w:rFonts w:ascii="Times New Roman" w:eastAsia="Times New Roman" w:hAnsi="Times New Roman" w:cs="Times New Roman"/>
          <w:sz w:val="28"/>
          <w:szCs w:val="28"/>
          <w:lang w:val="ru-RU"/>
        </w:rPr>
        <w:t>р</w:t>
      </w:r>
      <w:proofErr w:type="spellStart"/>
      <w:r w:rsidR="001F2B4B">
        <w:rPr>
          <w:rFonts w:ascii="Times New Roman" w:eastAsia="Times New Roman" w:hAnsi="Times New Roman" w:cs="Times New Roman"/>
          <w:sz w:val="28"/>
          <w:szCs w:val="28"/>
        </w:rPr>
        <w:t>ішення</w:t>
      </w:r>
      <w:proofErr w:type="spellEnd"/>
      <w:r w:rsidR="001F2B4B">
        <w:rPr>
          <w:rFonts w:ascii="Times New Roman" w:eastAsia="Times New Roman" w:hAnsi="Times New Roman" w:cs="Times New Roman"/>
          <w:sz w:val="28"/>
          <w:szCs w:val="28"/>
        </w:rPr>
        <w:t xml:space="preserve"> виконавчого комітету </w:t>
      </w:r>
      <w:r w:rsidR="00E06D17">
        <w:rPr>
          <w:rFonts w:ascii="Times New Roman" w:hAnsi="Times New Roman"/>
        </w:rPr>
        <w:tab/>
      </w:r>
      <w:r w:rsidR="00E06D17">
        <w:rPr>
          <w:rFonts w:ascii="Times New Roman" w:hAnsi="Times New Roman"/>
        </w:rPr>
        <w:tab/>
      </w:r>
      <w:r w:rsidR="00E06D17">
        <w:rPr>
          <w:rFonts w:ascii="Times New Roman" w:hAnsi="Times New Roman"/>
        </w:rPr>
        <w:tab/>
      </w:r>
      <w:r w:rsidR="00E06D17">
        <w:rPr>
          <w:rFonts w:ascii="Times New Roman" w:hAnsi="Times New Roman"/>
        </w:rPr>
        <w:tab/>
      </w:r>
      <w:r w:rsidR="00E06D17">
        <w:rPr>
          <w:rFonts w:ascii="Times New Roman" w:hAnsi="Times New Roman"/>
        </w:rPr>
        <w:tab/>
      </w:r>
      <w:r w:rsidR="00E06D17">
        <w:rPr>
          <w:rFonts w:ascii="Times New Roman" w:hAnsi="Times New Roman"/>
        </w:rPr>
        <w:tab/>
      </w:r>
      <w:r w:rsidR="00E06D17">
        <w:rPr>
          <w:rFonts w:ascii="Times New Roman" w:hAnsi="Times New Roman"/>
        </w:rPr>
        <w:tab/>
        <w:t xml:space="preserve">          </w:t>
      </w:r>
      <w:proofErr w:type="spellStart"/>
      <w:r w:rsidR="001F2B4B">
        <w:rPr>
          <w:rFonts w:ascii="Times New Roman" w:eastAsia="Times New Roman" w:hAnsi="Times New Roman" w:cs="Times New Roman"/>
          <w:sz w:val="28"/>
          <w:szCs w:val="28"/>
        </w:rPr>
        <w:t>Торчинської</w:t>
      </w:r>
      <w:proofErr w:type="spellEnd"/>
      <w:r w:rsidR="001F2B4B">
        <w:rPr>
          <w:rFonts w:ascii="Times New Roman" w:eastAsia="Times New Roman" w:hAnsi="Times New Roman" w:cs="Times New Roman"/>
          <w:sz w:val="28"/>
          <w:szCs w:val="28"/>
        </w:rPr>
        <w:t xml:space="preserve"> селищної ради </w:t>
      </w:r>
    </w:p>
    <w:p w14:paraId="4A6E3B77" w14:textId="2FC1F17A" w:rsidR="004F67A0" w:rsidRDefault="001F3215">
      <w:pPr>
        <w:spacing w:line="276" w:lineRule="auto"/>
        <w:ind w:left="5670"/>
        <w:rPr>
          <w:rFonts w:ascii="Times New Roman" w:hAnsi="Times New Roman"/>
        </w:rPr>
      </w:pPr>
      <w:r>
        <w:rPr>
          <w:rFonts w:ascii="Times New Roman" w:eastAsia="Times New Roman" w:hAnsi="Times New Roman" w:cs="Times New Roman"/>
          <w:sz w:val="28"/>
          <w:szCs w:val="28"/>
          <w:lang w:val="ru-RU"/>
        </w:rPr>
        <w:t>27</w:t>
      </w:r>
      <w:r w:rsidR="00E06D17">
        <w:rPr>
          <w:rFonts w:ascii="Times New Roman" w:eastAsia="Times New Roman" w:hAnsi="Times New Roman" w:cs="Times New Roman"/>
          <w:sz w:val="28"/>
          <w:szCs w:val="28"/>
          <w:lang w:val="ru-RU"/>
        </w:rPr>
        <w:t xml:space="preserve"> червня </w:t>
      </w:r>
      <w:r w:rsidR="001F2B4B">
        <w:rPr>
          <w:rFonts w:ascii="Times New Roman" w:eastAsia="Times New Roman" w:hAnsi="Times New Roman" w:cs="Times New Roman"/>
          <w:sz w:val="28"/>
          <w:szCs w:val="28"/>
          <w:lang w:val="ru-RU"/>
        </w:rPr>
        <w:t>202</w:t>
      </w:r>
      <w:r>
        <w:rPr>
          <w:rFonts w:ascii="Times New Roman" w:eastAsia="Times New Roman" w:hAnsi="Times New Roman" w:cs="Times New Roman"/>
          <w:sz w:val="28"/>
          <w:szCs w:val="28"/>
          <w:lang w:val="ru-RU"/>
        </w:rPr>
        <w:t>4</w:t>
      </w:r>
      <w:r w:rsidR="001F2B4B">
        <w:rPr>
          <w:rFonts w:ascii="Times New Roman" w:eastAsia="Times New Roman" w:hAnsi="Times New Roman" w:cs="Times New Roman"/>
          <w:sz w:val="28"/>
          <w:szCs w:val="28"/>
          <w:lang w:val="ru-RU"/>
        </w:rPr>
        <w:t xml:space="preserve"> року </w:t>
      </w:r>
      <w:r w:rsidR="001F2B4B">
        <w:rPr>
          <w:rFonts w:ascii="Times New Roman" w:eastAsia="Times New Roman" w:hAnsi="Times New Roman" w:cs="Times New Roman"/>
          <w:sz w:val="28"/>
          <w:szCs w:val="28"/>
        </w:rPr>
        <w:t>№</w:t>
      </w:r>
      <w:r w:rsidR="00E06D17">
        <w:rPr>
          <w:rFonts w:ascii="Times New Roman" w:eastAsia="Times New Roman" w:hAnsi="Times New Roman" w:cs="Times New Roman"/>
          <w:sz w:val="28"/>
          <w:szCs w:val="28"/>
        </w:rPr>
        <w:t xml:space="preserve"> 91</w:t>
      </w:r>
    </w:p>
    <w:p w14:paraId="01EC226B" w14:textId="77777777" w:rsidR="004F67A0" w:rsidRDefault="004F67A0">
      <w:pPr>
        <w:spacing w:line="276" w:lineRule="auto"/>
        <w:jc w:val="center"/>
        <w:rPr>
          <w:rFonts w:ascii="Times New Roman" w:eastAsia="Times New Roman" w:hAnsi="Times New Roman" w:cs="Times New Roman"/>
          <w:b/>
          <w:sz w:val="28"/>
          <w:szCs w:val="28"/>
        </w:rPr>
      </w:pPr>
      <w:bookmarkStart w:id="23" w:name="bookmark=id.1fob9te"/>
      <w:bookmarkEnd w:id="23"/>
    </w:p>
    <w:p w14:paraId="31555D2B" w14:textId="77777777" w:rsidR="004F67A0" w:rsidRDefault="004F67A0">
      <w:pPr>
        <w:rPr>
          <w:rFonts w:ascii="Times New Roman" w:hAnsi="Times New Roman"/>
          <w:sz w:val="2"/>
          <w:szCs w:val="2"/>
        </w:rPr>
      </w:pPr>
    </w:p>
    <w:p w14:paraId="32E4088C" w14:textId="77777777" w:rsidR="004F67A0" w:rsidRDefault="004F67A0">
      <w:pPr>
        <w:rPr>
          <w:rFonts w:ascii="Times New Roman" w:hAnsi="Times New Roman"/>
          <w:sz w:val="2"/>
          <w:szCs w:val="2"/>
        </w:rPr>
      </w:pPr>
    </w:p>
    <w:p w14:paraId="7128B919" w14:textId="77777777" w:rsidR="0091214A" w:rsidRPr="000E5AD5" w:rsidRDefault="0091214A" w:rsidP="000E5AD5">
      <w:pPr>
        <w:jc w:val="center"/>
        <w:rPr>
          <w:rFonts w:ascii="Times New Roman" w:eastAsia="Times New Roman" w:hAnsi="Times New Roman" w:cs="Times New Roman"/>
          <w:b/>
          <w:bCs/>
          <w:sz w:val="28"/>
          <w:szCs w:val="28"/>
        </w:rPr>
      </w:pPr>
      <w:r w:rsidRPr="000E5AD5">
        <w:rPr>
          <w:rFonts w:ascii="Times New Roman" w:eastAsia="Times New Roman" w:hAnsi="Times New Roman" w:cs="Times New Roman"/>
          <w:b/>
          <w:bCs/>
          <w:sz w:val="28"/>
          <w:szCs w:val="28"/>
        </w:rPr>
        <w:t>ПОРЯДОК</w:t>
      </w:r>
    </w:p>
    <w:p w14:paraId="4251F6E8" w14:textId="77777777" w:rsidR="001F3215" w:rsidRDefault="0091214A" w:rsidP="000E5AD5">
      <w:pPr>
        <w:jc w:val="center"/>
        <w:rPr>
          <w:rFonts w:ascii="Times New Roman" w:eastAsia="Times New Roman" w:hAnsi="Times New Roman" w:cs="Times New Roman"/>
          <w:b/>
          <w:bCs/>
          <w:sz w:val="28"/>
          <w:szCs w:val="28"/>
        </w:rPr>
      </w:pPr>
      <w:r w:rsidRPr="000E5AD5">
        <w:rPr>
          <w:rFonts w:ascii="Times New Roman" w:eastAsia="Times New Roman" w:hAnsi="Times New Roman" w:cs="Times New Roman"/>
          <w:b/>
          <w:bCs/>
          <w:sz w:val="28"/>
          <w:szCs w:val="28"/>
        </w:rPr>
        <w:t>ведення обліку дітей</w:t>
      </w:r>
    </w:p>
    <w:p w14:paraId="5D7A01D0" w14:textId="77777777" w:rsidR="0091214A" w:rsidRPr="000E5AD5" w:rsidRDefault="0091214A" w:rsidP="000E5AD5">
      <w:pPr>
        <w:jc w:val="center"/>
        <w:rPr>
          <w:rFonts w:ascii="Times New Roman" w:eastAsia="Times New Roman" w:hAnsi="Times New Roman" w:cs="Times New Roman"/>
          <w:b/>
          <w:bCs/>
          <w:sz w:val="28"/>
          <w:szCs w:val="28"/>
        </w:rPr>
      </w:pPr>
      <w:r w:rsidRPr="000E5AD5">
        <w:rPr>
          <w:rFonts w:ascii="Times New Roman" w:eastAsia="Times New Roman" w:hAnsi="Times New Roman" w:cs="Times New Roman"/>
          <w:b/>
          <w:bCs/>
          <w:sz w:val="28"/>
          <w:szCs w:val="28"/>
        </w:rPr>
        <w:t xml:space="preserve"> дошкільного, шкільного віку, вихованців та учнів</w:t>
      </w:r>
    </w:p>
    <w:p w14:paraId="2CA4791B" w14:textId="77777777" w:rsidR="0091214A" w:rsidRPr="0091214A" w:rsidRDefault="0091214A" w:rsidP="0091214A">
      <w:pPr>
        <w:rPr>
          <w:rFonts w:ascii="Times New Roman" w:eastAsia="Times New Roman" w:hAnsi="Times New Roman" w:cs="Times New Roman"/>
          <w:sz w:val="28"/>
          <w:szCs w:val="28"/>
        </w:rPr>
      </w:pPr>
    </w:p>
    <w:p w14:paraId="3CC6D3E8"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1. Цей Порядок визначає механізм ведення обліку дітей дошкільного та шкільного віку, вихованців та учнів, у тому числі дітей, не охоплених навчанням (далі - облік), що ведеться з метою забезпечення здобуття ними дошкільної, повної загальної середньої освіти.</w:t>
      </w:r>
    </w:p>
    <w:p w14:paraId="32BC2F9E" w14:textId="77777777" w:rsidR="0091214A" w:rsidRPr="0091214A" w:rsidRDefault="0091214A" w:rsidP="000E5AD5">
      <w:pPr>
        <w:jc w:val="both"/>
        <w:rPr>
          <w:rFonts w:ascii="Times New Roman" w:eastAsia="Times New Roman" w:hAnsi="Times New Roman" w:cs="Times New Roman"/>
          <w:sz w:val="28"/>
          <w:szCs w:val="28"/>
        </w:rPr>
      </w:pPr>
    </w:p>
    <w:p w14:paraId="787B8D0C"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2. Терміни, що вживаються у цьому Порядку, мають таке значення:</w:t>
      </w:r>
    </w:p>
    <w:p w14:paraId="36DEFE98" w14:textId="77777777" w:rsidR="0091214A" w:rsidRPr="0091214A" w:rsidRDefault="0091214A" w:rsidP="000E5AD5">
      <w:pPr>
        <w:jc w:val="both"/>
        <w:rPr>
          <w:rFonts w:ascii="Times New Roman" w:eastAsia="Times New Roman" w:hAnsi="Times New Roman" w:cs="Times New Roman"/>
          <w:sz w:val="28"/>
          <w:szCs w:val="28"/>
        </w:rPr>
      </w:pPr>
    </w:p>
    <w:p w14:paraId="23D9E32A"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вихованці - діти, які здобувають дошкільну освіту в закладі освіти;</w:t>
      </w:r>
    </w:p>
    <w:p w14:paraId="78EC82D8"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відповідальні працівники - відповідальні працівники закладів освіти, органів управління у сфері освіти, служб у справах дітей, які відповідно до цього Порядку та своїх посадових обов’язків ведуть облік;</w:t>
      </w:r>
    </w:p>
    <w:p w14:paraId="24648857"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діти, не охоплені навчанням - діти шкільного віку, які повинні здобувати загальну середню освіту, але не здобувають її в будь-якій з форм, що визначена законодавством, у тому числі учні, які не відвідують навчальні заняття у закладі освіти протягом десяти робочих днів поспіль з невідомих або без поважних причин;</w:t>
      </w:r>
    </w:p>
    <w:p w14:paraId="3FCF2C6D"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діти дошкільного віку - діти віком до шести (семи) років;</w:t>
      </w:r>
    </w:p>
    <w:p w14:paraId="09E81BA1"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діти шкільного віку - діти віком від семи років (яким на початок навчального року виповнилося сім років) до 18 років, які повинні здобувати повну загальну середню освіту;</w:t>
      </w:r>
    </w:p>
    <w:p w14:paraId="2878B4A6"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заклад освіти - заклад освіти (його структурний підрозділ), що забезпечує здобуття дошкільної та/або загальної середньої освіти;</w:t>
      </w:r>
    </w:p>
    <w:p w14:paraId="39B710E2"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органи управління у сфері освіти - органи управління у сфері освіти сільських, селищних та міських (районних у містах) рад, районних у мм. Києві та Севастополі держадміністрацій;</w:t>
      </w:r>
    </w:p>
    <w:p w14:paraId="3F0F7A01"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учні - діти, які здобувають повну загальну середню освіту за однією з форм, визначених законодавством.</w:t>
      </w:r>
    </w:p>
    <w:p w14:paraId="4FC85247" w14:textId="77777777" w:rsidR="0091214A" w:rsidRPr="0091214A"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 xml:space="preserve">Інші терміни вживаються у значенні, наведеному в Законах України “Про освіту”, “Про повну загальну середню освіту”, “Про дошкільну освіту”, “Про захист персональних даних”, “Про органи і служби у справах дітей та спеціальні установи для дітей”, “Про державну реєстрацію актів цивільного стану”, “Про Єдиний державний демографічний реєстр та документи, що підтверджують громадянство України, посвідчують особу чи її спеціальний статус”, “Про біженців та осіб, які потребують додаткового або тимчасового захисту”, Положенні про програмно-апаратний комплекс “Автоматизований інформаційний комплекс освітнього менеджменту”, затвердженому постановою Кабінету Міністрів України від 2 грудня 2021 р. № 1255 (Офіційний вісник </w:t>
      </w:r>
      <w:r w:rsidRPr="0091214A">
        <w:rPr>
          <w:rFonts w:ascii="Times New Roman" w:eastAsia="Times New Roman" w:hAnsi="Times New Roman" w:cs="Times New Roman"/>
          <w:sz w:val="28"/>
          <w:szCs w:val="28"/>
        </w:rPr>
        <w:lastRenderedPageBreak/>
        <w:t>України, 2021 р., № 96, ст. 6182).</w:t>
      </w:r>
    </w:p>
    <w:p w14:paraId="5309466F" w14:textId="77777777" w:rsidR="0091214A" w:rsidRPr="0091214A" w:rsidRDefault="0091214A" w:rsidP="000E5AD5">
      <w:pPr>
        <w:jc w:val="both"/>
        <w:rPr>
          <w:rFonts w:ascii="Times New Roman" w:eastAsia="Times New Roman" w:hAnsi="Times New Roman" w:cs="Times New Roman"/>
          <w:sz w:val="28"/>
          <w:szCs w:val="28"/>
        </w:rPr>
      </w:pPr>
    </w:p>
    <w:p w14:paraId="25DFE598"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3. Облік ведеться з використанням програмно-апаратного комплексу “Автоматизований інформаційний комплекс освітнього менеджменту” (далі - автоматизований комплекс менеджменту) шляхом внесення, накопичення, актуалізації, обробки, ведення аналізу та узагальнення інформації про дітей дошкільного та шкільного віку, вихованців і учнів, у тому числі дітей, не охоплених навчанням.</w:t>
      </w:r>
    </w:p>
    <w:p w14:paraId="1977C6D2" w14:textId="77777777" w:rsidR="0091214A" w:rsidRPr="0091214A" w:rsidRDefault="0091214A" w:rsidP="000E5AD5">
      <w:pPr>
        <w:jc w:val="both"/>
        <w:rPr>
          <w:rFonts w:ascii="Times New Roman" w:eastAsia="Times New Roman" w:hAnsi="Times New Roman" w:cs="Times New Roman"/>
          <w:sz w:val="28"/>
          <w:szCs w:val="28"/>
        </w:rPr>
      </w:pPr>
    </w:p>
    <w:p w14:paraId="23132E86" w14:textId="77777777" w:rsidR="0091214A" w:rsidRPr="0091214A"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Облік ведеться відповідальними працівниками, яким доступ до автоматизованого комплексу менеджменту надано технічним адміністратором зазначеного комплексу.</w:t>
      </w:r>
    </w:p>
    <w:p w14:paraId="31EC820E" w14:textId="77777777" w:rsidR="0091214A" w:rsidRPr="0091214A" w:rsidRDefault="0091214A" w:rsidP="000E5AD5">
      <w:pPr>
        <w:jc w:val="both"/>
        <w:rPr>
          <w:rFonts w:ascii="Times New Roman" w:eastAsia="Times New Roman" w:hAnsi="Times New Roman" w:cs="Times New Roman"/>
          <w:sz w:val="28"/>
          <w:szCs w:val="28"/>
        </w:rPr>
      </w:pPr>
    </w:p>
    <w:p w14:paraId="59460F7A"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4. Для ведення обліку в автоматизованому комплексі менеджменту опрацьовується профіль дитини, що містить інформацію про її:</w:t>
      </w:r>
    </w:p>
    <w:p w14:paraId="6FCCA498" w14:textId="77777777" w:rsidR="0091214A" w:rsidRPr="0091214A" w:rsidRDefault="0091214A" w:rsidP="000E5AD5">
      <w:pPr>
        <w:jc w:val="both"/>
        <w:rPr>
          <w:rFonts w:ascii="Times New Roman" w:eastAsia="Times New Roman" w:hAnsi="Times New Roman" w:cs="Times New Roman"/>
          <w:sz w:val="28"/>
          <w:szCs w:val="28"/>
        </w:rPr>
      </w:pPr>
    </w:p>
    <w:p w14:paraId="18D33CEE"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прізвище, власне ім’я та по батькові (за наявності);</w:t>
      </w:r>
    </w:p>
    <w:p w14:paraId="7AD5248A"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дату і місце народження;</w:t>
      </w:r>
    </w:p>
    <w:p w14:paraId="5DE7B72B"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свідоцтво про народження (серію та номер);</w:t>
      </w:r>
    </w:p>
    <w:p w14:paraId="1D6AE256"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задеклароване/зареєстроване або фактичне місце проживання (перебування);</w:t>
      </w:r>
    </w:p>
    <w:p w14:paraId="2879BE6E"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громадянство, документ, що посвідчує особу та підтверджує громадянство України (за наявності);</w:t>
      </w:r>
    </w:p>
    <w:p w14:paraId="618B5CD9"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документ, що посвідчує спеціальний статус дитини, зокрема довідка про взяття на облік внутрішньо переміщеної особи, довідка про звернення за захистом в Україні, посвідчення біженця (серія та номер) (за наявності);</w:t>
      </w:r>
    </w:p>
    <w:p w14:paraId="3A75D756"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унікальний номер запису в Єдиному державному демографічному реєстрі (за наявності);</w:t>
      </w:r>
    </w:p>
    <w:p w14:paraId="55D2C44D"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податковий номер (реєстраційний номер облікової картки платника податків з Державного реєстру фізичних осіб - платників податків) (за наявності);</w:t>
      </w:r>
    </w:p>
    <w:p w14:paraId="11C19172"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місце, форму здобуття освіти (заклад освіти чи сім’я (у випадку здобуття освіти за сімейною формою) та рік навчання (клас (група).</w:t>
      </w:r>
    </w:p>
    <w:p w14:paraId="49F5833A"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Обробка персональних даних в автоматизованому комплексі менеджменту здійснюється з метою забезпечення права дитини на освіту та відповідно до Закону України “Про захист персональних даних”.</w:t>
      </w:r>
    </w:p>
    <w:p w14:paraId="6AB8267A"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Строки зберігання персональних даних у системі автоматизованого комплексу менеджменту, порядок доступу до них третіх осіб, інші механізми захисту інформації та упорядкованого доступу до неї визначаються Положенням про програмно-апаратний комплекс “Автоматизований інформаційний комплекс освітнього менеджменту”, затвердженим постановою Кабінету Міністрів України від 2 грудня 2021 р. № 1255 (Офіційний вісник України, 2021 р., № 96, ст. 6182).</w:t>
      </w:r>
    </w:p>
    <w:p w14:paraId="35A9116E"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 xml:space="preserve">Інформація про учнів та вихованців, зокрема персональні дані, з автоматизованого комплексу менеджменту відповідно до порядку електронної інформаційної взаємодії подається Мінфіну для виявлення розбіжностей даних в автоматизованих інформаційних системах, реєстрах, базах даних відповідно до Закону України “Про верифікацію та моніторинг державних виплат”. У разі </w:t>
      </w:r>
      <w:r w:rsidRPr="0091214A">
        <w:rPr>
          <w:rFonts w:ascii="Times New Roman" w:eastAsia="Times New Roman" w:hAnsi="Times New Roman" w:cs="Times New Roman"/>
          <w:sz w:val="28"/>
          <w:szCs w:val="28"/>
        </w:rPr>
        <w:lastRenderedPageBreak/>
        <w:t>виявлення розбіжностей Мінфін подає МОН рекомендації щодо їх усунення.</w:t>
      </w:r>
    </w:p>
    <w:p w14:paraId="320E6D26" w14:textId="77777777" w:rsidR="0091214A" w:rsidRPr="0091214A"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Порядок електронної інформаційної взаємодії автоматизованого комплексу менеджменту з іншими електронними інформаційними ресурсами визначається спільними рішеннями суб’єктів взаємодії відповідно до законодавства.</w:t>
      </w:r>
    </w:p>
    <w:p w14:paraId="6E7E0984" w14:textId="77777777" w:rsidR="0091214A" w:rsidRPr="0091214A" w:rsidRDefault="0091214A" w:rsidP="000E5AD5">
      <w:pPr>
        <w:jc w:val="both"/>
        <w:rPr>
          <w:rFonts w:ascii="Times New Roman" w:eastAsia="Times New Roman" w:hAnsi="Times New Roman" w:cs="Times New Roman"/>
          <w:sz w:val="28"/>
          <w:szCs w:val="28"/>
        </w:rPr>
      </w:pPr>
    </w:p>
    <w:p w14:paraId="74400E6D"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5. Накопичення та актуалізація інформації в профілі дитини здійснюється шляхом:</w:t>
      </w:r>
    </w:p>
    <w:p w14:paraId="58766701" w14:textId="77777777" w:rsidR="0091214A" w:rsidRPr="0091214A" w:rsidRDefault="0091214A" w:rsidP="000E5AD5">
      <w:pPr>
        <w:jc w:val="both"/>
        <w:rPr>
          <w:rFonts w:ascii="Times New Roman" w:eastAsia="Times New Roman" w:hAnsi="Times New Roman" w:cs="Times New Roman"/>
          <w:sz w:val="28"/>
          <w:szCs w:val="28"/>
        </w:rPr>
      </w:pPr>
    </w:p>
    <w:p w14:paraId="515A717F"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електронної інформаційної взаємодії між автоматизованим комплексом менеджменту та інформаційними системами, визначеними статтею 74-1 Закону України “Про освіту”;</w:t>
      </w:r>
    </w:p>
    <w:p w14:paraId="15C0F0B4" w14:textId="77777777" w:rsidR="0091214A" w:rsidRPr="0091214A"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внесення інформації до профілю дитини відповідальними працівниками у випадках, визначених цим Порядком.</w:t>
      </w:r>
    </w:p>
    <w:p w14:paraId="25DEDB85" w14:textId="77777777" w:rsidR="0091214A" w:rsidRPr="0091214A" w:rsidRDefault="0091214A" w:rsidP="000E5AD5">
      <w:pPr>
        <w:jc w:val="both"/>
        <w:rPr>
          <w:rFonts w:ascii="Times New Roman" w:eastAsia="Times New Roman" w:hAnsi="Times New Roman" w:cs="Times New Roman"/>
          <w:sz w:val="28"/>
          <w:szCs w:val="28"/>
        </w:rPr>
      </w:pPr>
    </w:p>
    <w:p w14:paraId="719844A5"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6. Обмін інформацією у випадках, визначених цим Порядком, між закладами освіти, органами управління у сфері освіти, службами у справах дітей здійснюється з використанням автоматизованого комплексу менеджменту.</w:t>
      </w:r>
    </w:p>
    <w:p w14:paraId="798E6B25" w14:textId="77777777" w:rsidR="0091214A" w:rsidRPr="0091214A" w:rsidRDefault="0091214A" w:rsidP="000E5AD5">
      <w:pPr>
        <w:jc w:val="both"/>
        <w:rPr>
          <w:rFonts w:ascii="Times New Roman" w:eastAsia="Times New Roman" w:hAnsi="Times New Roman" w:cs="Times New Roman"/>
          <w:sz w:val="28"/>
          <w:szCs w:val="28"/>
        </w:rPr>
      </w:pPr>
    </w:p>
    <w:p w14:paraId="67B1585C"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7. Створення профілю дитини в автоматизованому комплексі менеджменту здійснюється відповідальним працівником закладу освіти для учнів, вихованців закладів освіти та під час зарахування дитини до закладу освіти.</w:t>
      </w:r>
    </w:p>
    <w:p w14:paraId="1997AD3F" w14:textId="77777777" w:rsidR="0091214A" w:rsidRPr="0091214A" w:rsidRDefault="0091214A" w:rsidP="000E5AD5">
      <w:pPr>
        <w:jc w:val="both"/>
        <w:rPr>
          <w:rFonts w:ascii="Times New Roman" w:eastAsia="Times New Roman" w:hAnsi="Times New Roman" w:cs="Times New Roman"/>
          <w:sz w:val="28"/>
          <w:szCs w:val="28"/>
        </w:rPr>
      </w:pPr>
    </w:p>
    <w:p w14:paraId="6ADE0BF9" w14:textId="77777777" w:rsidR="0091214A" w:rsidRPr="0091214A"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Під час створення профілю дитини інформація про прізвище, власне ім’я та по батькові (за наявності) дитини, вихованця чи учня закладу освіти, дату і місце народження отримується з Державного реєстру актів цивільного стану громадян за запитом щодо серії та номера свідоцтва про народження, а інформація про громадянство дитини, вихованця чи учня, а також про документ, що посвідчує особу та підтверджує громадянство України, отримується з Єдиного державного демографічного реєстру в рамках електронної інформаційної взаємодії між автоматизованим комплексом менеджменту та Єдиним державним демографічним реєстром. У разі відсутності в зазначених реєстрах інформації про прізвище, власне ім’я та по батькові (у разі наявності), дату і місце народження, громадянство, а також інформації про серію та номер документа, що посвідчує особу та підтверджує громадянство України дитини, вихованця чи учня, відповідальний працівник закладу освіти вносить до профілю дитини такі дані відповідно до наданих одним з батьків дитини чи її законним представником документів.</w:t>
      </w:r>
    </w:p>
    <w:p w14:paraId="637E313D" w14:textId="77777777" w:rsidR="0091214A" w:rsidRPr="0091214A" w:rsidRDefault="0091214A" w:rsidP="000E5AD5">
      <w:pPr>
        <w:jc w:val="both"/>
        <w:rPr>
          <w:rFonts w:ascii="Times New Roman" w:eastAsia="Times New Roman" w:hAnsi="Times New Roman" w:cs="Times New Roman"/>
          <w:sz w:val="28"/>
          <w:szCs w:val="28"/>
        </w:rPr>
      </w:pPr>
    </w:p>
    <w:p w14:paraId="7B33CCA5"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8. Інформація про задеклароване/зареєстроване місце проживання (перебування) дитини, вихованця чи учня закладу освіти отримується, перевіряється та актуалізується у профілі дитини шляхом електронної інформаційної взаємодії автоматизованого комплексу менеджменту з Єдиним державним демографічним реєстром та/або відомчою інформаційною системою ДМС, та/або реєстрами територіальних громад.</w:t>
      </w:r>
    </w:p>
    <w:p w14:paraId="0D3ECDD5" w14:textId="77777777" w:rsidR="0091214A" w:rsidRPr="0091214A" w:rsidRDefault="0091214A" w:rsidP="000E5AD5">
      <w:pPr>
        <w:jc w:val="both"/>
        <w:rPr>
          <w:rFonts w:ascii="Times New Roman" w:eastAsia="Times New Roman" w:hAnsi="Times New Roman" w:cs="Times New Roman"/>
          <w:sz w:val="28"/>
          <w:szCs w:val="28"/>
        </w:rPr>
      </w:pPr>
    </w:p>
    <w:p w14:paraId="3D6B0978"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 xml:space="preserve">У разі відсутності в зазначених реєстрах інформації про задеклароване/зареєстроване місце проживання (перебування) дитини, вихованця чи учня закладу освіти один з батьків дитини чи її законний </w:t>
      </w:r>
      <w:r w:rsidRPr="0091214A">
        <w:rPr>
          <w:rFonts w:ascii="Times New Roman" w:eastAsia="Times New Roman" w:hAnsi="Times New Roman" w:cs="Times New Roman"/>
          <w:sz w:val="28"/>
          <w:szCs w:val="28"/>
        </w:rPr>
        <w:lastRenderedPageBreak/>
        <w:t>представник подає (надсилає) до закладу освіти один із таких документів (його копію (скановану копію чи фотокопію) про фактичне місце проживання (перебування) дитини для внесення відповідної інформації до профілю дитини:</w:t>
      </w:r>
    </w:p>
    <w:p w14:paraId="4E57170F"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паспорт громадянина України (тимчасове посвідчення громадянина України, посвідка на постійне проживання, посвідку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довідку про звернення за захистом в Україні) одного з батьків дитини чи інших її законних представників;</w:t>
      </w:r>
    </w:p>
    <w:p w14:paraId="7E1C8BD0"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довідку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w:t>
      </w:r>
    </w:p>
    <w:p w14:paraId="282CA3F3"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документ, що засвідчує право власності на відповідне нерухоме майно (свідоцтво про право власності, витяг з Державного реєстру речових прав на нерухоме майно, договір купівлі-продажу, дарування тощо);</w:t>
      </w:r>
    </w:p>
    <w:p w14:paraId="539A5EA5"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14:paraId="642DB0B6"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України або нотаріального посвідчення відповідно до законодавства) чи між юридичною і фізичною особами, зокрема щодо користування кімнатою в гуртожитку;</w:t>
      </w:r>
    </w:p>
    <w:p w14:paraId="47E12EFA"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акт обстеження умов проживання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14:paraId="24D40623"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інший офіційний документ, що містить інформацію про місце проживання (перебування) дитини та/або одного з її батьків чи інших законних представників.</w:t>
      </w:r>
    </w:p>
    <w:p w14:paraId="74FC33F8" w14:textId="77777777" w:rsidR="0091214A" w:rsidRPr="0091214A"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У разі відсутності в Єдиному державному демографічному реєстрі та/або відомчій інформаційній системі ДМС та/або реєстрі територіальної громади інформації про задеклароване/зареєстроване місце проживання (перебування) зарахованих вихованців чи учнів закладу освіти інформація про їх місце проживання (перебування) вноситься до профілю дитини згідно з даними їх особових справ.</w:t>
      </w:r>
    </w:p>
    <w:p w14:paraId="0A62A756" w14:textId="77777777" w:rsidR="0091214A" w:rsidRPr="0091214A" w:rsidRDefault="0091214A" w:rsidP="000E5AD5">
      <w:pPr>
        <w:jc w:val="both"/>
        <w:rPr>
          <w:rFonts w:ascii="Times New Roman" w:eastAsia="Times New Roman" w:hAnsi="Times New Roman" w:cs="Times New Roman"/>
          <w:sz w:val="28"/>
          <w:szCs w:val="28"/>
        </w:rPr>
      </w:pPr>
    </w:p>
    <w:p w14:paraId="05BA33A3"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9. Відповідальні працівники закладів освіти забезпечують у межах своєї компетенції ведення обліку, а саме:</w:t>
      </w:r>
    </w:p>
    <w:p w14:paraId="535B99D4" w14:textId="77777777" w:rsidR="0091214A" w:rsidRPr="0091214A" w:rsidRDefault="0091214A" w:rsidP="000E5AD5">
      <w:pPr>
        <w:jc w:val="both"/>
        <w:rPr>
          <w:rFonts w:ascii="Times New Roman" w:eastAsia="Times New Roman" w:hAnsi="Times New Roman" w:cs="Times New Roman"/>
          <w:sz w:val="28"/>
          <w:szCs w:val="28"/>
        </w:rPr>
      </w:pPr>
    </w:p>
    <w:p w14:paraId="7C293AE5"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створюють профіль дитини під час першого зарахування до закладу освіти та невідкладно вносять необхідну інформацію до нього;</w:t>
      </w:r>
    </w:p>
    <w:p w14:paraId="54C55E13"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 xml:space="preserve">вносять до профілю дитини інформацію про її зарахування, відрахування </w:t>
      </w:r>
      <w:r w:rsidRPr="0091214A">
        <w:rPr>
          <w:rFonts w:ascii="Times New Roman" w:eastAsia="Times New Roman" w:hAnsi="Times New Roman" w:cs="Times New Roman"/>
          <w:sz w:val="28"/>
          <w:szCs w:val="28"/>
        </w:rPr>
        <w:lastRenderedPageBreak/>
        <w:t>(вибуття) та переведення на підставі відповідних рішень закладів освіти;</w:t>
      </w:r>
    </w:p>
    <w:p w14:paraId="32B6D48C"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фіксують у профілі дитини інформацію про невідвідування нею закладу освіти з невідомих або без поважних причин;</w:t>
      </w:r>
    </w:p>
    <w:p w14:paraId="2B04C9F0"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актуалізують інформацію у профілі дитини протягом двох робочих днів з дати її надходження;</w:t>
      </w:r>
    </w:p>
    <w:p w14:paraId="71C3D62C"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вносять в автоматизований комплекс менеджменту інформацію про заклад освіти для автоматичного розрахунку вільних місць у закладах освіти.</w:t>
      </w:r>
    </w:p>
    <w:p w14:paraId="00FC5BF6" w14:textId="77777777" w:rsidR="0091214A" w:rsidRPr="0091214A"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Відповідальні працівники закладів освіти несуть дисциплінарну відповідальність за невнесення, несвоєчасне внесення або внесення недостовірної інформації про дитину під час створення або актуалізації інформації у профілі дитини.</w:t>
      </w:r>
    </w:p>
    <w:p w14:paraId="6C609726" w14:textId="77777777" w:rsidR="0091214A" w:rsidRPr="0091214A" w:rsidRDefault="0091214A" w:rsidP="000E5AD5">
      <w:pPr>
        <w:jc w:val="both"/>
        <w:rPr>
          <w:rFonts w:ascii="Times New Roman" w:eastAsia="Times New Roman" w:hAnsi="Times New Roman" w:cs="Times New Roman"/>
          <w:sz w:val="28"/>
          <w:szCs w:val="28"/>
        </w:rPr>
      </w:pPr>
    </w:p>
    <w:p w14:paraId="50938225"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 xml:space="preserve">10. У разі внесення до профілю дитини інформації про її відрахування (вибуття) із закладу освіти або переведення до іншого закладу освіти новий запис про її зарахування до закладу освіти вноситься до профілю дитини протягом десяти робочих днів. Якщо такий запис </w:t>
      </w:r>
      <w:proofErr w:type="spellStart"/>
      <w:r w:rsidRPr="0091214A">
        <w:rPr>
          <w:rFonts w:ascii="Times New Roman" w:eastAsia="Times New Roman" w:hAnsi="Times New Roman" w:cs="Times New Roman"/>
          <w:sz w:val="28"/>
          <w:szCs w:val="28"/>
        </w:rPr>
        <w:t>внесено</w:t>
      </w:r>
      <w:proofErr w:type="spellEnd"/>
      <w:r w:rsidRPr="0091214A">
        <w:rPr>
          <w:rFonts w:ascii="Times New Roman" w:eastAsia="Times New Roman" w:hAnsi="Times New Roman" w:cs="Times New Roman"/>
          <w:sz w:val="28"/>
          <w:szCs w:val="28"/>
        </w:rPr>
        <w:t xml:space="preserve"> не було, то у профілі дитини автоматично проставляється відмітка “не охоплена (не охоплений) навчанням”, що видаляється після внесення інформації про її зарахування до закладу освіти.</w:t>
      </w:r>
    </w:p>
    <w:p w14:paraId="45F495B1" w14:textId="77777777" w:rsidR="0091214A" w:rsidRPr="0091214A" w:rsidRDefault="0091214A" w:rsidP="000E5AD5">
      <w:pPr>
        <w:jc w:val="both"/>
        <w:rPr>
          <w:rFonts w:ascii="Times New Roman" w:eastAsia="Times New Roman" w:hAnsi="Times New Roman" w:cs="Times New Roman"/>
          <w:sz w:val="28"/>
          <w:szCs w:val="28"/>
        </w:rPr>
      </w:pPr>
    </w:p>
    <w:p w14:paraId="531F6F62" w14:textId="77777777" w:rsidR="0091214A" w:rsidRPr="0091214A"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 xml:space="preserve">У разі зарахування або переведення дитини, яка здобула базову середню освіту, до закладу професійної (професійно-технічної), фахової </w:t>
      </w:r>
      <w:proofErr w:type="spellStart"/>
      <w:r w:rsidRPr="0091214A">
        <w:rPr>
          <w:rFonts w:ascii="Times New Roman" w:eastAsia="Times New Roman" w:hAnsi="Times New Roman" w:cs="Times New Roman"/>
          <w:sz w:val="28"/>
          <w:szCs w:val="28"/>
        </w:rPr>
        <w:t>передвищої</w:t>
      </w:r>
      <w:proofErr w:type="spellEnd"/>
      <w:r w:rsidRPr="0091214A">
        <w:rPr>
          <w:rFonts w:ascii="Times New Roman" w:eastAsia="Times New Roman" w:hAnsi="Times New Roman" w:cs="Times New Roman"/>
          <w:sz w:val="28"/>
          <w:szCs w:val="28"/>
        </w:rPr>
        <w:t xml:space="preserve"> освіти, а також її відрахування з такого закладу освіти інформація про місце здобуття нею повної загальної середньої освіти відображається у профілі дитини шляхом електронної інформаційної взаємодії автоматизованого комплексу менеджменту та Єдиної державної електронної бази з питань освіти.</w:t>
      </w:r>
    </w:p>
    <w:p w14:paraId="7800D266" w14:textId="77777777" w:rsidR="0091214A" w:rsidRPr="0091214A" w:rsidRDefault="0091214A" w:rsidP="000E5AD5">
      <w:pPr>
        <w:jc w:val="both"/>
        <w:rPr>
          <w:rFonts w:ascii="Times New Roman" w:eastAsia="Times New Roman" w:hAnsi="Times New Roman" w:cs="Times New Roman"/>
          <w:sz w:val="28"/>
          <w:szCs w:val="28"/>
        </w:rPr>
      </w:pPr>
    </w:p>
    <w:p w14:paraId="52947E0D"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11. У разі вибуття дитини шкільного віку (учня) на постійне проживання за межі України відповідальним працівником закладу освіти, з якого він вибуває, до профілю дитини вноситься відповідна інформація про вибуття на постійне проживання за межі України на підставі поданої в довільній (за вибором заявника) формі заяви одного з батьків дитини чи інших її законних представників.</w:t>
      </w:r>
    </w:p>
    <w:p w14:paraId="25B4A140" w14:textId="77777777" w:rsidR="0091214A" w:rsidRPr="0091214A" w:rsidRDefault="0091214A" w:rsidP="000E5AD5">
      <w:pPr>
        <w:jc w:val="both"/>
        <w:rPr>
          <w:rFonts w:ascii="Times New Roman" w:eastAsia="Times New Roman" w:hAnsi="Times New Roman" w:cs="Times New Roman"/>
          <w:sz w:val="28"/>
          <w:szCs w:val="28"/>
        </w:rPr>
      </w:pPr>
    </w:p>
    <w:p w14:paraId="1D9AD6A4" w14:textId="77777777" w:rsidR="0091214A" w:rsidRPr="0091214A"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У заяві обов’язково зазначаються реквізити паспорта громадянина України для виїзду за кордон, з яким перетинає державний кордон дитина шкільного віку, або її проїзного документа із записом про вибуття на постійне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До заяви додаються копії (скановані копії, фотокопії) відповідних підтвердних документів. У такому випадку у профіль дитини відмітка “не охоплена (не охоплений) навчанням” не вноситься.</w:t>
      </w:r>
    </w:p>
    <w:p w14:paraId="58290281" w14:textId="77777777" w:rsidR="0091214A" w:rsidRPr="0091214A" w:rsidRDefault="0091214A" w:rsidP="000E5AD5">
      <w:pPr>
        <w:jc w:val="both"/>
        <w:rPr>
          <w:rFonts w:ascii="Times New Roman" w:eastAsia="Times New Roman" w:hAnsi="Times New Roman" w:cs="Times New Roman"/>
          <w:sz w:val="28"/>
          <w:szCs w:val="28"/>
        </w:rPr>
      </w:pPr>
    </w:p>
    <w:p w14:paraId="38520028"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 xml:space="preserve">12. У разі відсутності учнів на навчальних заняттях протягом десяти робочих днів підряд з невідомих або без поважних причин відповідальна особа закладу освіти змінює у відповідному профілі дитини інформацію шляхом внесення відмітки “не охоплена (не охоплений) навчанням”. Причини відсутності учня на навчальних заняттях підтверджуються відповідною медичною довідкою закладу охорони здоров’я або письмовим поясненням одного з батьків дитини чи інших </w:t>
      </w:r>
      <w:r w:rsidRPr="0091214A">
        <w:rPr>
          <w:rFonts w:ascii="Times New Roman" w:eastAsia="Times New Roman" w:hAnsi="Times New Roman" w:cs="Times New Roman"/>
          <w:sz w:val="28"/>
          <w:szCs w:val="28"/>
        </w:rPr>
        <w:lastRenderedPageBreak/>
        <w:t>її законних представників, поданим у довільній формі.</w:t>
      </w:r>
    </w:p>
    <w:p w14:paraId="3CDCCA96" w14:textId="77777777" w:rsidR="0091214A" w:rsidRPr="0091214A" w:rsidRDefault="0091214A" w:rsidP="000E5AD5">
      <w:pPr>
        <w:jc w:val="both"/>
        <w:rPr>
          <w:rFonts w:ascii="Times New Roman" w:eastAsia="Times New Roman" w:hAnsi="Times New Roman" w:cs="Times New Roman"/>
          <w:sz w:val="28"/>
          <w:szCs w:val="28"/>
        </w:rPr>
      </w:pPr>
    </w:p>
    <w:p w14:paraId="7D549DFA"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13. Відповідальні працівники органів управління у сфері освіти забезпечують у межах своєї компетенції ведення обліку, а саме:</w:t>
      </w:r>
    </w:p>
    <w:p w14:paraId="323D7695" w14:textId="77777777" w:rsidR="0091214A" w:rsidRPr="0091214A" w:rsidRDefault="0091214A" w:rsidP="000E5AD5">
      <w:pPr>
        <w:jc w:val="both"/>
        <w:rPr>
          <w:rFonts w:ascii="Times New Roman" w:eastAsia="Times New Roman" w:hAnsi="Times New Roman" w:cs="Times New Roman"/>
          <w:sz w:val="28"/>
          <w:szCs w:val="28"/>
        </w:rPr>
      </w:pPr>
    </w:p>
    <w:p w14:paraId="7AFB0838"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вносять до автоматизованого комплексу менеджменту інформацію про територію обслуговування, закріплену за закладами освіти у порядку, визначеному законодавством, оновлюють відповідну інформацію протягом двох робочих днів з дати її надходження;</w:t>
      </w:r>
    </w:p>
    <w:p w14:paraId="0B77413C"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актуалізують в автоматизованому комплексі менеджменту інформацію про наявність вільних місць у закладах освіти;</w:t>
      </w:r>
    </w:p>
    <w:p w14:paraId="790E5C0E"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отримують зведену інформацію про дітей, не охоплених навчанням, у розрізі закладів освіти своїх територіальних громад та за потреби ініціюють подання таких записів до уповноважених служб у справах дітей засобами автоматизованого комплексу менеджменту;</w:t>
      </w:r>
    </w:p>
    <w:p w14:paraId="36EE8D4E"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формують статистичний звіт про кількість дітей дошкільного та шкільного віку, вихованців та учнів, у тому числі дітей, не охоплених навчанням, за формою та у порядку, що затверджені МОН.</w:t>
      </w:r>
    </w:p>
    <w:p w14:paraId="78AFCBDD" w14:textId="77777777" w:rsidR="0091214A" w:rsidRPr="0091214A"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На підставі статистичних звітів про кількість дітей дошкільного та шкільного віку, вихованців та учнів, у тому числі дітей, не охоплених навчанням, автоматично формуються статистичні звіти за формою та у порядку, що затверджує МОН.</w:t>
      </w:r>
    </w:p>
    <w:p w14:paraId="0B2CD805" w14:textId="77777777" w:rsidR="0091214A" w:rsidRPr="0091214A" w:rsidRDefault="0091214A" w:rsidP="000E5AD5">
      <w:pPr>
        <w:jc w:val="both"/>
        <w:rPr>
          <w:rFonts w:ascii="Times New Roman" w:eastAsia="Times New Roman" w:hAnsi="Times New Roman" w:cs="Times New Roman"/>
          <w:sz w:val="28"/>
          <w:szCs w:val="28"/>
        </w:rPr>
      </w:pPr>
    </w:p>
    <w:p w14:paraId="5267FFAC"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14. Інформація про відмітку в профілі дитини “не охоплена (не охоплений) навчанням” після опрацювання відповідальними працівниками органів управління у сфері освіти надсилається до відповідного територіального органу служби у справах дітей з використанням засобів автоматизованого комплексу менеджменту.</w:t>
      </w:r>
    </w:p>
    <w:p w14:paraId="7AC84ABD" w14:textId="77777777" w:rsidR="0091214A" w:rsidRPr="0091214A" w:rsidRDefault="0091214A" w:rsidP="000E5AD5">
      <w:pPr>
        <w:jc w:val="both"/>
        <w:rPr>
          <w:rFonts w:ascii="Times New Roman" w:eastAsia="Times New Roman" w:hAnsi="Times New Roman" w:cs="Times New Roman"/>
          <w:sz w:val="28"/>
          <w:szCs w:val="28"/>
        </w:rPr>
      </w:pPr>
    </w:p>
    <w:p w14:paraId="70E82C05"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Відповідальні працівники служби у справах дітей забезпечують у межах своєї компетенції ведення обліку, а саме:</w:t>
      </w:r>
    </w:p>
    <w:p w14:paraId="15EDA34C"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створюють в автоматизованому комплексі менеджменту пошукові запити щодо дітей, у тому числі не охоплених навчанням, та провадять діяльність відповідно до законодавства, пов’язану з їх залученням (поверненням) до навчання;</w:t>
      </w:r>
    </w:p>
    <w:p w14:paraId="589E483D"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 xml:space="preserve">виявляють дітей дошкільного та шкільного віку, інформація про яких відсутня в автоматизованому комплексі менеджменту та/або Державному реєстрі актів цивільного стану громадян, створюють профілі таких дітей та/або інформують про таких дітей орган опіки і піклування за місцем їх проживання або перебування для сприяння в оформленні їм </w:t>
      </w:r>
      <w:proofErr w:type="spellStart"/>
      <w:r w:rsidRPr="0091214A">
        <w:rPr>
          <w:rFonts w:ascii="Times New Roman" w:eastAsia="Times New Roman" w:hAnsi="Times New Roman" w:cs="Times New Roman"/>
          <w:sz w:val="28"/>
          <w:szCs w:val="28"/>
        </w:rPr>
        <w:t>свідоцтв</w:t>
      </w:r>
      <w:proofErr w:type="spellEnd"/>
      <w:r w:rsidRPr="0091214A">
        <w:rPr>
          <w:rFonts w:ascii="Times New Roman" w:eastAsia="Times New Roman" w:hAnsi="Times New Roman" w:cs="Times New Roman"/>
          <w:sz w:val="28"/>
          <w:szCs w:val="28"/>
        </w:rPr>
        <w:t xml:space="preserve"> про народження (у разі відсутності);</w:t>
      </w:r>
    </w:p>
    <w:p w14:paraId="4B463DC0"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вносять зміни до профілю дитини в автоматизованому комплексі менеджменту, у разі наявності інформації про неї, що стала їм відома під час виконання службових (посадових) обов’язків;</w:t>
      </w:r>
    </w:p>
    <w:p w14:paraId="60BBD6AD" w14:textId="77777777" w:rsidR="000E5AD5"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інформують органи управління у сфері освіти щодо необхідності забезпечення здобуття освіти дітьми, не охопленими навчанням.</w:t>
      </w:r>
    </w:p>
    <w:p w14:paraId="21278237" w14:textId="77777777" w:rsidR="0091214A" w:rsidRPr="0091214A" w:rsidRDefault="0091214A" w:rsidP="000E5AD5">
      <w:pPr>
        <w:ind w:firstLine="567"/>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 xml:space="preserve">Заборонено залучати працівників закладів освіти до діяльності територіальних органів Національної поліції та служби у справах дітей, </w:t>
      </w:r>
      <w:r w:rsidRPr="0091214A">
        <w:rPr>
          <w:rFonts w:ascii="Times New Roman" w:eastAsia="Times New Roman" w:hAnsi="Times New Roman" w:cs="Times New Roman"/>
          <w:sz w:val="28"/>
          <w:szCs w:val="28"/>
        </w:rPr>
        <w:lastRenderedPageBreak/>
        <w:t>пов’язаної з розшуком та поверненням до навчання дітей, не охоплених навчанням.</w:t>
      </w:r>
    </w:p>
    <w:p w14:paraId="03BB49E2" w14:textId="77777777" w:rsidR="0091214A" w:rsidRPr="0091214A" w:rsidRDefault="0091214A" w:rsidP="000E5AD5">
      <w:pPr>
        <w:jc w:val="both"/>
        <w:rPr>
          <w:rFonts w:ascii="Times New Roman" w:eastAsia="Times New Roman" w:hAnsi="Times New Roman" w:cs="Times New Roman"/>
          <w:sz w:val="28"/>
          <w:szCs w:val="28"/>
        </w:rPr>
      </w:pPr>
    </w:p>
    <w:p w14:paraId="430E04AB" w14:textId="77777777" w:rsidR="0091214A" w:rsidRPr="0091214A" w:rsidRDefault="0091214A" w:rsidP="000E5AD5">
      <w:pPr>
        <w:jc w:val="both"/>
        <w:rPr>
          <w:rFonts w:ascii="Times New Roman" w:eastAsia="Times New Roman" w:hAnsi="Times New Roman" w:cs="Times New Roman"/>
          <w:sz w:val="28"/>
          <w:szCs w:val="28"/>
        </w:rPr>
      </w:pPr>
      <w:r w:rsidRPr="0091214A">
        <w:rPr>
          <w:rFonts w:ascii="Times New Roman" w:eastAsia="Times New Roman" w:hAnsi="Times New Roman" w:cs="Times New Roman"/>
          <w:sz w:val="28"/>
          <w:szCs w:val="28"/>
        </w:rPr>
        <w:t>15. Контроль за веденням обліку службами у справах дітей та органами управління у сфері освіти в частині реалізації повноважень, визначених цим Порядком, здійснюють відповідно Національна соціальна сервісна служба, її територіальні органи, Державна служба якості освіти, її територіальні органи, Рада міністрів Автономної Республіки Крим, обласні, Київська та Севастопольська міські держадміністрації.</w:t>
      </w:r>
    </w:p>
    <w:p w14:paraId="0BD5FC5A" w14:textId="77777777" w:rsidR="0091214A" w:rsidRPr="0091214A" w:rsidRDefault="0091214A" w:rsidP="000E5AD5">
      <w:pPr>
        <w:jc w:val="both"/>
        <w:rPr>
          <w:rFonts w:ascii="Times New Roman" w:eastAsia="Times New Roman" w:hAnsi="Times New Roman" w:cs="Times New Roman"/>
          <w:sz w:val="28"/>
          <w:szCs w:val="28"/>
        </w:rPr>
      </w:pPr>
    </w:p>
    <w:p w14:paraId="2B3EAF36" w14:textId="77777777" w:rsidR="0091214A" w:rsidRPr="0091214A" w:rsidRDefault="000E5AD5" w:rsidP="000E5A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0091214A" w:rsidRPr="0091214A">
        <w:rPr>
          <w:rFonts w:ascii="Times New Roman" w:eastAsia="Times New Roman" w:hAnsi="Times New Roman" w:cs="Times New Roman"/>
          <w:sz w:val="28"/>
          <w:szCs w:val="28"/>
        </w:rPr>
        <w:t>Контроль за веденням обліку закладом освіти здійснює його засновник або уповноважений ним орган управління у сфері освіти.”.</w:t>
      </w:r>
    </w:p>
    <w:p w14:paraId="1ED46C08" w14:textId="77777777" w:rsidR="004F67A0" w:rsidRDefault="004F67A0" w:rsidP="000E5AD5">
      <w:pPr>
        <w:jc w:val="both"/>
        <w:rPr>
          <w:rFonts w:ascii="Times New Roman" w:eastAsia="Times New Roman" w:hAnsi="Times New Roman" w:cs="Times New Roman"/>
          <w:sz w:val="28"/>
          <w:szCs w:val="28"/>
        </w:rPr>
      </w:pPr>
    </w:p>
    <w:p w14:paraId="56413856" w14:textId="77777777" w:rsidR="004F67A0" w:rsidRDefault="004F67A0">
      <w:pPr>
        <w:rPr>
          <w:rFonts w:ascii="Times New Roman" w:eastAsia="Times New Roman" w:hAnsi="Times New Roman" w:cs="Times New Roman"/>
          <w:sz w:val="28"/>
          <w:szCs w:val="28"/>
        </w:rPr>
      </w:pPr>
    </w:p>
    <w:p w14:paraId="1F1B1562" w14:textId="77777777" w:rsidR="004F67A0" w:rsidRDefault="004F67A0">
      <w:pPr>
        <w:rPr>
          <w:rFonts w:ascii="Times New Roman" w:eastAsia="Times New Roman" w:hAnsi="Times New Roman" w:cs="Times New Roman"/>
          <w:sz w:val="28"/>
          <w:szCs w:val="28"/>
        </w:rPr>
      </w:pPr>
    </w:p>
    <w:p w14:paraId="6D1017C8" w14:textId="77777777" w:rsidR="000E5AD5" w:rsidRDefault="000E5AD5">
      <w:pPr>
        <w:spacing w:line="276" w:lineRule="auto"/>
        <w:ind w:left="5529"/>
        <w:rPr>
          <w:rFonts w:ascii="Times New Roman" w:eastAsia="Times New Roman" w:hAnsi="Times New Roman" w:cs="Times New Roman"/>
          <w:sz w:val="28"/>
          <w:szCs w:val="28"/>
        </w:rPr>
      </w:pPr>
    </w:p>
    <w:p w14:paraId="1D6D42ED" w14:textId="77777777" w:rsidR="000E5AD5" w:rsidRDefault="000E5AD5">
      <w:pPr>
        <w:spacing w:line="276" w:lineRule="auto"/>
        <w:ind w:left="5529"/>
        <w:rPr>
          <w:rFonts w:ascii="Times New Roman" w:eastAsia="Times New Roman" w:hAnsi="Times New Roman" w:cs="Times New Roman"/>
          <w:sz w:val="28"/>
          <w:szCs w:val="28"/>
        </w:rPr>
      </w:pPr>
    </w:p>
    <w:p w14:paraId="03AD4DE6" w14:textId="77777777" w:rsidR="000E5AD5" w:rsidRDefault="000E5AD5">
      <w:pPr>
        <w:spacing w:line="276" w:lineRule="auto"/>
        <w:ind w:left="5529"/>
        <w:rPr>
          <w:rFonts w:ascii="Times New Roman" w:eastAsia="Times New Roman" w:hAnsi="Times New Roman" w:cs="Times New Roman"/>
          <w:sz w:val="28"/>
          <w:szCs w:val="28"/>
        </w:rPr>
      </w:pPr>
    </w:p>
    <w:p w14:paraId="2A923531" w14:textId="77777777" w:rsidR="000E5AD5" w:rsidRDefault="000E5AD5">
      <w:pPr>
        <w:spacing w:line="276" w:lineRule="auto"/>
        <w:ind w:left="5529"/>
        <w:rPr>
          <w:rFonts w:ascii="Times New Roman" w:eastAsia="Times New Roman" w:hAnsi="Times New Roman" w:cs="Times New Roman"/>
          <w:sz w:val="28"/>
          <w:szCs w:val="28"/>
        </w:rPr>
      </w:pPr>
    </w:p>
    <w:p w14:paraId="460F5AF6" w14:textId="77777777" w:rsidR="000E5AD5" w:rsidRDefault="000E5AD5">
      <w:pPr>
        <w:spacing w:line="276" w:lineRule="auto"/>
        <w:ind w:left="5529"/>
        <w:rPr>
          <w:rFonts w:ascii="Times New Roman" w:eastAsia="Times New Roman" w:hAnsi="Times New Roman" w:cs="Times New Roman"/>
          <w:sz w:val="28"/>
          <w:szCs w:val="28"/>
        </w:rPr>
      </w:pPr>
    </w:p>
    <w:p w14:paraId="5621781E" w14:textId="77777777" w:rsidR="000E5AD5" w:rsidRDefault="000E5AD5">
      <w:pPr>
        <w:spacing w:line="276" w:lineRule="auto"/>
        <w:ind w:left="5529"/>
        <w:rPr>
          <w:rFonts w:ascii="Times New Roman" w:eastAsia="Times New Roman" w:hAnsi="Times New Roman" w:cs="Times New Roman"/>
          <w:sz w:val="28"/>
          <w:szCs w:val="28"/>
        </w:rPr>
      </w:pPr>
    </w:p>
    <w:p w14:paraId="5D09EE30" w14:textId="77777777" w:rsidR="000E5AD5" w:rsidRDefault="000E5AD5">
      <w:pPr>
        <w:spacing w:line="276" w:lineRule="auto"/>
        <w:ind w:left="5529"/>
        <w:rPr>
          <w:rFonts w:ascii="Times New Roman" w:eastAsia="Times New Roman" w:hAnsi="Times New Roman" w:cs="Times New Roman"/>
          <w:sz w:val="28"/>
          <w:szCs w:val="28"/>
        </w:rPr>
      </w:pPr>
    </w:p>
    <w:p w14:paraId="610398BA" w14:textId="77777777" w:rsidR="000E5AD5" w:rsidRDefault="000E5AD5">
      <w:pPr>
        <w:spacing w:line="276" w:lineRule="auto"/>
        <w:ind w:left="5529"/>
        <w:rPr>
          <w:rFonts w:ascii="Times New Roman" w:eastAsia="Times New Roman" w:hAnsi="Times New Roman" w:cs="Times New Roman"/>
          <w:sz w:val="28"/>
          <w:szCs w:val="28"/>
        </w:rPr>
      </w:pPr>
    </w:p>
    <w:p w14:paraId="620709FC" w14:textId="77777777" w:rsidR="000E5AD5" w:rsidRDefault="000E5AD5">
      <w:pPr>
        <w:spacing w:line="276" w:lineRule="auto"/>
        <w:ind w:left="5529"/>
        <w:rPr>
          <w:rFonts w:ascii="Times New Roman" w:eastAsia="Times New Roman" w:hAnsi="Times New Roman" w:cs="Times New Roman"/>
          <w:sz w:val="28"/>
          <w:szCs w:val="28"/>
        </w:rPr>
      </w:pPr>
    </w:p>
    <w:p w14:paraId="4316F066" w14:textId="77777777" w:rsidR="000E5AD5" w:rsidRDefault="000E5AD5">
      <w:pPr>
        <w:spacing w:line="276" w:lineRule="auto"/>
        <w:ind w:left="5529"/>
        <w:rPr>
          <w:rFonts w:ascii="Times New Roman" w:eastAsia="Times New Roman" w:hAnsi="Times New Roman" w:cs="Times New Roman"/>
          <w:sz w:val="28"/>
          <w:szCs w:val="28"/>
        </w:rPr>
      </w:pPr>
    </w:p>
    <w:p w14:paraId="62114973" w14:textId="77777777" w:rsidR="000E5AD5" w:rsidRDefault="000E5AD5">
      <w:pPr>
        <w:spacing w:line="276" w:lineRule="auto"/>
        <w:ind w:left="5529"/>
        <w:rPr>
          <w:rFonts w:ascii="Times New Roman" w:eastAsia="Times New Roman" w:hAnsi="Times New Roman" w:cs="Times New Roman"/>
          <w:sz w:val="28"/>
          <w:szCs w:val="28"/>
        </w:rPr>
      </w:pPr>
    </w:p>
    <w:p w14:paraId="4C3BBD28" w14:textId="77777777" w:rsidR="000E5AD5" w:rsidRDefault="000E5AD5">
      <w:pPr>
        <w:spacing w:line="276" w:lineRule="auto"/>
        <w:ind w:left="5529"/>
        <w:rPr>
          <w:rFonts w:ascii="Times New Roman" w:eastAsia="Times New Roman" w:hAnsi="Times New Roman" w:cs="Times New Roman"/>
          <w:sz w:val="28"/>
          <w:szCs w:val="28"/>
        </w:rPr>
      </w:pPr>
    </w:p>
    <w:p w14:paraId="2AD49574" w14:textId="77777777" w:rsidR="000E5AD5" w:rsidRDefault="000E5AD5">
      <w:pPr>
        <w:spacing w:line="276" w:lineRule="auto"/>
        <w:ind w:left="5529"/>
        <w:rPr>
          <w:rFonts w:ascii="Times New Roman" w:eastAsia="Times New Roman" w:hAnsi="Times New Roman" w:cs="Times New Roman"/>
          <w:sz w:val="28"/>
          <w:szCs w:val="28"/>
        </w:rPr>
      </w:pPr>
    </w:p>
    <w:p w14:paraId="38764886" w14:textId="77777777" w:rsidR="000E5AD5" w:rsidRDefault="000E5AD5">
      <w:pPr>
        <w:spacing w:line="276" w:lineRule="auto"/>
        <w:ind w:left="5529"/>
        <w:rPr>
          <w:rFonts w:ascii="Times New Roman" w:eastAsia="Times New Roman" w:hAnsi="Times New Roman" w:cs="Times New Roman"/>
          <w:sz w:val="28"/>
          <w:szCs w:val="28"/>
        </w:rPr>
      </w:pPr>
    </w:p>
    <w:p w14:paraId="2CC91E2A" w14:textId="77777777" w:rsidR="002615A0" w:rsidRDefault="002615A0">
      <w:pPr>
        <w:spacing w:line="276" w:lineRule="auto"/>
        <w:ind w:left="5529"/>
        <w:rPr>
          <w:rFonts w:ascii="Times New Roman" w:eastAsia="Times New Roman" w:hAnsi="Times New Roman" w:cs="Times New Roman"/>
          <w:sz w:val="28"/>
          <w:szCs w:val="28"/>
        </w:rPr>
      </w:pPr>
    </w:p>
    <w:p w14:paraId="3A96F0CC" w14:textId="77777777" w:rsidR="002615A0" w:rsidRDefault="002615A0">
      <w:pPr>
        <w:spacing w:line="276" w:lineRule="auto"/>
        <w:ind w:left="5529"/>
        <w:rPr>
          <w:rFonts w:ascii="Times New Roman" w:eastAsia="Times New Roman" w:hAnsi="Times New Roman" w:cs="Times New Roman"/>
          <w:sz w:val="28"/>
          <w:szCs w:val="28"/>
        </w:rPr>
      </w:pPr>
    </w:p>
    <w:p w14:paraId="4BA09D26" w14:textId="77777777" w:rsidR="002615A0" w:rsidRDefault="002615A0">
      <w:pPr>
        <w:spacing w:line="276" w:lineRule="auto"/>
        <w:ind w:left="5529"/>
        <w:rPr>
          <w:rFonts w:ascii="Times New Roman" w:eastAsia="Times New Roman" w:hAnsi="Times New Roman" w:cs="Times New Roman"/>
          <w:sz w:val="28"/>
          <w:szCs w:val="28"/>
        </w:rPr>
      </w:pPr>
    </w:p>
    <w:p w14:paraId="6BB988E1" w14:textId="77777777" w:rsidR="001F3215" w:rsidRDefault="001F3215">
      <w:pPr>
        <w:spacing w:line="276" w:lineRule="auto"/>
        <w:ind w:left="5529"/>
        <w:rPr>
          <w:rFonts w:ascii="Times New Roman" w:eastAsia="Times New Roman" w:hAnsi="Times New Roman" w:cs="Times New Roman"/>
          <w:sz w:val="28"/>
          <w:szCs w:val="28"/>
        </w:rPr>
      </w:pPr>
    </w:p>
    <w:p w14:paraId="47C503EB" w14:textId="77777777" w:rsidR="001F3215" w:rsidRDefault="001F3215">
      <w:pPr>
        <w:spacing w:line="276" w:lineRule="auto"/>
        <w:ind w:left="5529"/>
        <w:rPr>
          <w:rFonts w:ascii="Times New Roman" w:eastAsia="Times New Roman" w:hAnsi="Times New Roman" w:cs="Times New Roman"/>
          <w:sz w:val="28"/>
          <w:szCs w:val="28"/>
        </w:rPr>
      </w:pPr>
    </w:p>
    <w:p w14:paraId="6C3422AA" w14:textId="77777777" w:rsidR="001F3215" w:rsidRDefault="001F3215">
      <w:pPr>
        <w:spacing w:line="276" w:lineRule="auto"/>
        <w:ind w:left="5529"/>
        <w:rPr>
          <w:rFonts w:ascii="Times New Roman" w:eastAsia="Times New Roman" w:hAnsi="Times New Roman" w:cs="Times New Roman"/>
          <w:sz w:val="28"/>
          <w:szCs w:val="28"/>
        </w:rPr>
      </w:pPr>
    </w:p>
    <w:p w14:paraId="2722BADC" w14:textId="77777777" w:rsidR="001F3215" w:rsidRDefault="001F3215">
      <w:pPr>
        <w:spacing w:line="276" w:lineRule="auto"/>
        <w:ind w:left="5529"/>
        <w:rPr>
          <w:rFonts w:ascii="Times New Roman" w:eastAsia="Times New Roman" w:hAnsi="Times New Roman" w:cs="Times New Roman"/>
          <w:sz w:val="28"/>
          <w:szCs w:val="28"/>
        </w:rPr>
      </w:pPr>
    </w:p>
    <w:p w14:paraId="7A67615C" w14:textId="77777777" w:rsidR="002615A0" w:rsidRDefault="002615A0">
      <w:pPr>
        <w:spacing w:line="276" w:lineRule="auto"/>
        <w:ind w:left="5529"/>
        <w:rPr>
          <w:rFonts w:ascii="Times New Roman" w:eastAsia="Times New Roman" w:hAnsi="Times New Roman" w:cs="Times New Roman"/>
          <w:sz w:val="28"/>
          <w:szCs w:val="28"/>
        </w:rPr>
      </w:pPr>
    </w:p>
    <w:p w14:paraId="6B0F05A6" w14:textId="77777777" w:rsidR="002615A0" w:rsidRDefault="002615A0">
      <w:pPr>
        <w:spacing w:line="276" w:lineRule="auto"/>
        <w:ind w:left="5529"/>
        <w:rPr>
          <w:rFonts w:ascii="Times New Roman" w:eastAsia="Times New Roman" w:hAnsi="Times New Roman" w:cs="Times New Roman"/>
          <w:sz w:val="28"/>
          <w:szCs w:val="28"/>
        </w:rPr>
      </w:pPr>
    </w:p>
    <w:p w14:paraId="3A589BA1" w14:textId="77777777" w:rsidR="000E5AD5" w:rsidRDefault="000E5AD5">
      <w:pPr>
        <w:spacing w:line="276" w:lineRule="auto"/>
        <w:ind w:left="5529"/>
        <w:rPr>
          <w:rFonts w:ascii="Times New Roman" w:eastAsia="Times New Roman" w:hAnsi="Times New Roman" w:cs="Times New Roman"/>
          <w:sz w:val="28"/>
          <w:szCs w:val="28"/>
        </w:rPr>
      </w:pPr>
    </w:p>
    <w:p w14:paraId="74573FBC" w14:textId="77777777" w:rsidR="000E5AD5" w:rsidRDefault="000E5AD5">
      <w:pPr>
        <w:spacing w:line="276" w:lineRule="auto"/>
        <w:ind w:left="5529"/>
        <w:rPr>
          <w:rFonts w:ascii="Times New Roman" w:eastAsia="Times New Roman" w:hAnsi="Times New Roman" w:cs="Times New Roman"/>
          <w:sz w:val="28"/>
          <w:szCs w:val="28"/>
        </w:rPr>
      </w:pPr>
    </w:p>
    <w:p w14:paraId="5234FDBE" w14:textId="77777777" w:rsidR="004F67A0" w:rsidRDefault="001F2B4B">
      <w:pPr>
        <w:spacing w:line="276" w:lineRule="auto"/>
        <w:ind w:left="5529"/>
        <w:rPr>
          <w:rFonts w:ascii="Times New Roman" w:hAnsi="Times New Roman"/>
        </w:rPr>
      </w:pPr>
      <w:r>
        <w:rPr>
          <w:rFonts w:ascii="Times New Roman" w:eastAsia="Times New Roman" w:hAnsi="Times New Roman" w:cs="Times New Roman"/>
          <w:sz w:val="28"/>
          <w:szCs w:val="28"/>
        </w:rPr>
        <w:t xml:space="preserve">Додаток </w:t>
      </w:r>
      <w:r w:rsidR="001F3215">
        <w:rPr>
          <w:rFonts w:ascii="Times New Roman" w:eastAsia="Times New Roman" w:hAnsi="Times New Roman" w:cs="Times New Roman"/>
          <w:sz w:val="28"/>
          <w:szCs w:val="28"/>
        </w:rPr>
        <w:t>2</w:t>
      </w:r>
    </w:p>
    <w:p w14:paraId="55F731F9" w14:textId="77777777" w:rsidR="004F67A0" w:rsidRDefault="001F2B4B">
      <w:pPr>
        <w:spacing w:line="276" w:lineRule="auto"/>
        <w:ind w:left="5529"/>
        <w:rPr>
          <w:rFonts w:ascii="Times New Roman" w:hAnsi="Times New Roman"/>
        </w:rPr>
      </w:pPr>
      <w:r>
        <w:rPr>
          <w:rFonts w:ascii="Times New Roman" w:eastAsia="Times New Roman" w:hAnsi="Times New Roman" w:cs="Times New Roman"/>
          <w:sz w:val="28"/>
          <w:szCs w:val="28"/>
        </w:rPr>
        <w:t xml:space="preserve">до рішення виконавчого комітету </w:t>
      </w:r>
    </w:p>
    <w:p w14:paraId="0744F008" w14:textId="77777777" w:rsidR="004F67A0" w:rsidRDefault="001F2B4B">
      <w:pPr>
        <w:spacing w:line="276" w:lineRule="auto"/>
        <w:ind w:left="5529"/>
        <w:rPr>
          <w:rFonts w:ascii="Times New Roman" w:hAnsi="Times New Roman"/>
        </w:rPr>
      </w:pP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p w14:paraId="7AB91CD3" w14:textId="220ECFAD" w:rsidR="004F67A0" w:rsidRDefault="00E06D17">
      <w:pPr>
        <w:spacing w:line="276" w:lineRule="auto"/>
        <w:ind w:left="5529"/>
        <w:rPr>
          <w:rFonts w:ascii="Times New Roman" w:hAnsi="Times New Roman"/>
        </w:rPr>
      </w:pPr>
      <w:r>
        <w:rPr>
          <w:rFonts w:ascii="Times New Roman" w:eastAsia="Times New Roman" w:hAnsi="Times New Roman" w:cs="Times New Roman"/>
          <w:sz w:val="28"/>
          <w:szCs w:val="28"/>
        </w:rPr>
        <w:t xml:space="preserve">27 червня </w:t>
      </w:r>
      <w:r w:rsidR="001F2B4B">
        <w:rPr>
          <w:rFonts w:ascii="Times New Roman" w:eastAsia="Times New Roman" w:hAnsi="Times New Roman" w:cs="Times New Roman"/>
          <w:sz w:val="28"/>
          <w:szCs w:val="28"/>
          <w:lang w:val="ru-RU"/>
        </w:rPr>
        <w:t>202</w:t>
      </w:r>
      <w:r w:rsidR="000E5AD5">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lang w:val="ru-RU"/>
        </w:rPr>
        <w:t xml:space="preserve"> року</w:t>
      </w:r>
      <w:r w:rsidR="001F2B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 91</w:t>
      </w:r>
    </w:p>
    <w:p w14:paraId="2A93B427" w14:textId="77777777" w:rsidR="004F67A0" w:rsidRDefault="004F67A0">
      <w:pPr>
        <w:spacing w:line="319" w:lineRule="auto"/>
        <w:jc w:val="center"/>
        <w:rPr>
          <w:rFonts w:ascii="Times New Roman" w:eastAsia="Times New Roman" w:hAnsi="Times New Roman" w:cs="Times New Roman"/>
          <w:b/>
          <w:sz w:val="28"/>
          <w:szCs w:val="28"/>
        </w:rPr>
      </w:pPr>
      <w:bookmarkStart w:id="24" w:name="bookmark=id.3znysh7"/>
      <w:bookmarkEnd w:id="24"/>
    </w:p>
    <w:p w14:paraId="7F730C6A" w14:textId="77777777" w:rsidR="004F67A0" w:rsidRDefault="001F2B4B">
      <w:pPr>
        <w:spacing w:line="319" w:lineRule="auto"/>
        <w:jc w:val="center"/>
        <w:rPr>
          <w:rFonts w:ascii="Times New Roman" w:hAnsi="Times New Roman"/>
        </w:rPr>
      </w:pPr>
      <w:r>
        <w:rPr>
          <w:rFonts w:ascii="Times New Roman" w:eastAsia="Times New Roman" w:hAnsi="Times New Roman" w:cs="Times New Roman"/>
          <w:b/>
          <w:sz w:val="28"/>
          <w:szCs w:val="28"/>
        </w:rPr>
        <w:t>Список уповноважених осіб,</w:t>
      </w:r>
    </w:p>
    <w:p w14:paraId="7BB02CF3" w14:textId="77777777" w:rsidR="00B0390E" w:rsidRDefault="001F2B4B">
      <w:pPr>
        <w:spacing w:line="31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що відповідають за складання реєстру даних про дітей</w:t>
      </w:r>
      <w:r>
        <w:rPr>
          <w:rFonts w:ascii="Times New Roman" w:eastAsia="Times New Roman" w:hAnsi="Times New Roman" w:cs="Times New Roman"/>
          <w:b/>
          <w:sz w:val="28"/>
          <w:szCs w:val="28"/>
        </w:rPr>
        <w:br/>
        <w:t>шкільного віку</w:t>
      </w:r>
      <w:r w:rsidR="00B0390E">
        <w:rPr>
          <w:rFonts w:ascii="Times New Roman" w:eastAsia="Times New Roman" w:hAnsi="Times New Roman" w:cs="Times New Roman"/>
          <w:b/>
          <w:sz w:val="28"/>
          <w:szCs w:val="28"/>
        </w:rPr>
        <w:t>, вихованців</w:t>
      </w:r>
      <w:r>
        <w:rPr>
          <w:rFonts w:ascii="Times New Roman" w:eastAsia="Times New Roman" w:hAnsi="Times New Roman" w:cs="Times New Roman"/>
          <w:b/>
          <w:sz w:val="28"/>
          <w:szCs w:val="28"/>
        </w:rPr>
        <w:t xml:space="preserve"> та учнів </w:t>
      </w:r>
    </w:p>
    <w:p w14:paraId="30B95C97" w14:textId="77777777" w:rsidR="004F67A0" w:rsidRDefault="001F2B4B">
      <w:pPr>
        <w:spacing w:line="319" w:lineRule="auto"/>
        <w:jc w:val="center"/>
        <w:rPr>
          <w:rFonts w:ascii="Times New Roman" w:hAnsi="Times New Roman"/>
        </w:rPr>
      </w:pPr>
      <w:r>
        <w:rPr>
          <w:rFonts w:ascii="Times New Roman" w:eastAsia="Times New Roman" w:hAnsi="Times New Roman" w:cs="Times New Roman"/>
          <w:b/>
          <w:sz w:val="28"/>
          <w:szCs w:val="28"/>
        </w:rPr>
        <w:t xml:space="preserve">по </w:t>
      </w:r>
      <w:proofErr w:type="spellStart"/>
      <w:r>
        <w:rPr>
          <w:rFonts w:ascii="Times New Roman" w:eastAsia="Times New Roman" w:hAnsi="Times New Roman" w:cs="Times New Roman"/>
          <w:b/>
          <w:sz w:val="28"/>
          <w:szCs w:val="28"/>
        </w:rPr>
        <w:t>старостинських</w:t>
      </w:r>
      <w:proofErr w:type="spellEnd"/>
      <w:r>
        <w:rPr>
          <w:rFonts w:ascii="Times New Roman" w:eastAsia="Times New Roman" w:hAnsi="Times New Roman" w:cs="Times New Roman"/>
          <w:b/>
          <w:sz w:val="28"/>
          <w:szCs w:val="28"/>
        </w:rPr>
        <w:t xml:space="preserve"> округах</w:t>
      </w:r>
      <w:r>
        <w:rPr>
          <w:rFonts w:ascii="Times New Roman" w:eastAsia="Times New Roman" w:hAnsi="Times New Roman" w:cs="Times New Roman"/>
          <w:b/>
          <w:sz w:val="28"/>
          <w:szCs w:val="28"/>
        </w:rPr>
        <w:br/>
      </w:r>
      <w:proofErr w:type="spellStart"/>
      <w:r>
        <w:rPr>
          <w:rFonts w:ascii="Times New Roman" w:eastAsia="Times New Roman" w:hAnsi="Times New Roman" w:cs="Times New Roman"/>
          <w:b/>
          <w:sz w:val="28"/>
          <w:szCs w:val="28"/>
        </w:rPr>
        <w:t>Торчинської</w:t>
      </w:r>
      <w:proofErr w:type="spellEnd"/>
      <w:r>
        <w:rPr>
          <w:rFonts w:ascii="Times New Roman" w:eastAsia="Times New Roman" w:hAnsi="Times New Roman" w:cs="Times New Roman"/>
          <w:b/>
          <w:sz w:val="28"/>
          <w:szCs w:val="28"/>
        </w:rPr>
        <w:t xml:space="preserve"> селищної ради</w:t>
      </w:r>
    </w:p>
    <w:p w14:paraId="5221DF80" w14:textId="77777777" w:rsidR="004F67A0" w:rsidRDefault="004F67A0">
      <w:pPr>
        <w:spacing w:line="319" w:lineRule="auto"/>
        <w:rPr>
          <w:rFonts w:ascii="Times New Roman" w:eastAsia="Times New Roman" w:hAnsi="Times New Roman" w:cs="Times New Roman"/>
          <w:sz w:val="28"/>
          <w:szCs w:val="28"/>
        </w:rPr>
      </w:pPr>
    </w:p>
    <w:tbl>
      <w:tblPr>
        <w:tblW w:w="9030" w:type="dxa"/>
        <w:tblInd w:w="765" w:type="dxa"/>
        <w:tblLayout w:type="fixed"/>
        <w:tblLook w:val="0400" w:firstRow="0" w:lastRow="0" w:firstColumn="0" w:lastColumn="0" w:noHBand="0" w:noVBand="1"/>
      </w:tblPr>
      <w:tblGrid>
        <w:gridCol w:w="2790"/>
        <w:gridCol w:w="6240"/>
      </w:tblGrid>
      <w:tr w:rsidR="004F67A0" w14:paraId="34C56077" w14:textId="77777777">
        <w:trPr>
          <w:trHeight w:val="871"/>
        </w:trPr>
        <w:tc>
          <w:tcPr>
            <w:tcW w:w="2790" w:type="dxa"/>
            <w:shd w:val="clear" w:color="auto" w:fill="FFFFFF"/>
          </w:tcPr>
          <w:p w14:paraId="788818C0" w14:textId="77777777" w:rsidR="004F67A0" w:rsidRDefault="001F2B4B">
            <w:pPr>
              <w:spacing w:line="31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КОРОЛЮК</w:t>
            </w:r>
          </w:p>
          <w:p w14:paraId="182A6321" w14:textId="77777777" w:rsidR="004F67A0" w:rsidRDefault="001F2B4B">
            <w:pPr>
              <w:spacing w:line="31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Раїса Степанівна</w:t>
            </w:r>
          </w:p>
        </w:tc>
        <w:tc>
          <w:tcPr>
            <w:tcW w:w="6239" w:type="dxa"/>
            <w:shd w:val="clear" w:color="auto" w:fill="FFFFFF"/>
          </w:tcPr>
          <w:p w14:paraId="2D29B9B0" w14:textId="77777777" w:rsidR="004F67A0" w:rsidRDefault="001F2B4B">
            <w:pPr>
              <w:numPr>
                <w:ilvl w:val="0"/>
                <w:numId w:val="5"/>
              </w:numPr>
              <w:spacing w:line="276" w:lineRule="auto"/>
              <w:jc w:val="both"/>
              <w:rPr>
                <w:rFonts w:ascii="Times New Roman" w:hAnsi="Times New Roman"/>
              </w:rPr>
            </w:pPr>
            <w:r>
              <w:rPr>
                <w:rFonts w:ascii="Times New Roman" w:eastAsia="Times New Roman" w:hAnsi="Times New Roman" w:cs="Times New Roman"/>
                <w:sz w:val="28"/>
                <w:szCs w:val="28"/>
              </w:rPr>
              <w:t xml:space="preserve">начальник відділу з  організації надання адміністративних послуг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tc>
      </w:tr>
      <w:tr w:rsidR="004F67A0" w14:paraId="48A906C2" w14:textId="77777777">
        <w:trPr>
          <w:trHeight w:val="994"/>
        </w:trPr>
        <w:tc>
          <w:tcPr>
            <w:tcW w:w="2790" w:type="dxa"/>
            <w:shd w:val="clear" w:color="auto" w:fill="FFFFFF"/>
            <w:vAlign w:val="center"/>
          </w:tcPr>
          <w:p w14:paraId="131292AB" w14:textId="77777777" w:rsidR="004F67A0" w:rsidRDefault="001F2B4B">
            <w:pPr>
              <w:spacing w:line="319"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Федонюк</w:t>
            </w:r>
            <w:proofErr w:type="spellEnd"/>
            <w:r>
              <w:rPr>
                <w:rFonts w:ascii="Times New Roman" w:eastAsia="Times New Roman" w:hAnsi="Times New Roman" w:cs="Times New Roman"/>
                <w:b/>
                <w:sz w:val="28"/>
                <w:szCs w:val="28"/>
              </w:rPr>
              <w:t xml:space="preserve"> Світлана Никифорівна</w:t>
            </w:r>
          </w:p>
        </w:tc>
        <w:tc>
          <w:tcPr>
            <w:tcW w:w="6239" w:type="dxa"/>
            <w:shd w:val="clear" w:color="auto" w:fill="FFFFFF"/>
          </w:tcPr>
          <w:p w14:paraId="4A917101" w14:textId="77777777" w:rsidR="004F67A0" w:rsidRDefault="001F2B4B">
            <w:pPr>
              <w:numPr>
                <w:ilvl w:val="0"/>
                <w:numId w:val="5"/>
              </w:numPr>
              <w:spacing w:line="276" w:lineRule="auto"/>
              <w:jc w:val="both"/>
              <w:rPr>
                <w:rFonts w:ascii="Times New Roman" w:hAnsi="Times New Roman"/>
              </w:rPr>
            </w:pPr>
            <w:r>
              <w:rPr>
                <w:rFonts w:ascii="Times New Roman" w:eastAsia="Times New Roman" w:hAnsi="Times New Roman" w:cs="Times New Roman"/>
                <w:sz w:val="28"/>
                <w:szCs w:val="28"/>
              </w:rPr>
              <w:t xml:space="preserve">староста сіл </w:t>
            </w:r>
            <w:proofErr w:type="spellStart"/>
            <w:r>
              <w:rPr>
                <w:rFonts w:ascii="Times New Roman" w:eastAsia="Times New Roman" w:hAnsi="Times New Roman" w:cs="Times New Roman"/>
                <w:sz w:val="28"/>
                <w:szCs w:val="28"/>
              </w:rPr>
              <w:t>Воютин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Скірче</w:t>
            </w:r>
            <w:proofErr w:type="spellEnd"/>
            <w:r>
              <w:rPr>
                <w:rFonts w:ascii="Times New Roman" w:eastAsia="Times New Roman" w:hAnsi="Times New Roman" w:cs="Times New Roman"/>
                <w:sz w:val="28"/>
                <w:szCs w:val="28"/>
              </w:rPr>
              <w:t>, Жуківець, Гать, Чорний Ліс, Тертки</w:t>
            </w:r>
          </w:p>
        </w:tc>
      </w:tr>
      <w:tr w:rsidR="004F67A0" w14:paraId="0A042C2E" w14:textId="77777777">
        <w:trPr>
          <w:trHeight w:val="950"/>
        </w:trPr>
        <w:tc>
          <w:tcPr>
            <w:tcW w:w="2790" w:type="dxa"/>
            <w:shd w:val="clear" w:color="auto" w:fill="FFFFFF"/>
            <w:vAlign w:val="center"/>
          </w:tcPr>
          <w:p w14:paraId="177520B0" w14:textId="77777777" w:rsidR="004F67A0" w:rsidRDefault="001F2B4B">
            <w:pPr>
              <w:spacing w:before="6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Петрук Віктор </w:t>
            </w:r>
            <w:proofErr w:type="spellStart"/>
            <w:r>
              <w:rPr>
                <w:rFonts w:ascii="Times New Roman" w:eastAsia="Times New Roman" w:hAnsi="Times New Roman" w:cs="Times New Roman"/>
                <w:b/>
                <w:sz w:val="28"/>
                <w:szCs w:val="28"/>
              </w:rPr>
              <w:t>Філімонович</w:t>
            </w:r>
            <w:proofErr w:type="spellEnd"/>
          </w:p>
        </w:tc>
        <w:tc>
          <w:tcPr>
            <w:tcW w:w="6239" w:type="dxa"/>
            <w:shd w:val="clear" w:color="auto" w:fill="FFFFFF"/>
          </w:tcPr>
          <w:p w14:paraId="0373BC1C" w14:textId="77777777" w:rsidR="004F67A0" w:rsidRDefault="001F2B4B">
            <w:pPr>
              <w:numPr>
                <w:ilvl w:val="0"/>
                <w:numId w:val="5"/>
              </w:numPr>
              <w:spacing w:line="276" w:lineRule="auto"/>
              <w:jc w:val="both"/>
              <w:rPr>
                <w:rFonts w:ascii="Times New Roman" w:hAnsi="Times New Roman"/>
              </w:rPr>
            </w:pPr>
            <w:r>
              <w:rPr>
                <w:rFonts w:ascii="Times New Roman" w:eastAsia="Times New Roman" w:hAnsi="Times New Roman" w:cs="Times New Roman"/>
                <w:sz w:val="28"/>
                <w:szCs w:val="28"/>
              </w:rPr>
              <w:t>староста сіл  Городині, Романів</w:t>
            </w:r>
          </w:p>
        </w:tc>
      </w:tr>
      <w:tr w:rsidR="004F67A0" w14:paraId="121B050B" w14:textId="77777777">
        <w:trPr>
          <w:trHeight w:val="979"/>
        </w:trPr>
        <w:tc>
          <w:tcPr>
            <w:tcW w:w="2790" w:type="dxa"/>
            <w:shd w:val="clear" w:color="auto" w:fill="FFFFFF"/>
            <w:vAlign w:val="center"/>
          </w:tcPr>
          <w:p w14:paraId="5D1FA86A" w14:textId="77777777" w:rsidR="004F67A0" w:rsidRDefault="001F2B4B">
            <w:pPr>
              <w:spacing w:line="31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Кучер Галина Петрівна</w:t>
            </w:r>
          </w:p>
        </w:tc>
        <w:tc>
          <w:tcPr>
            <w:tcW w:w="6239" w:type="dxa"/>
            <w:shd w:val="clear" w:color="auto" w:fill="FFFFFF"/>
          </w:tcPr>
          <w:p w14:paraId="228CE432" w14:textId="77777777" w:rsidR="004F67A0" w:rsidRDefault="001F2B4B">
            <w:pPr>
              <w:spacing w:line="276" w:lineRule="auto"/>
              <w:ind w:left="720"/>
              <w:jc w:val="both"/>
              <w:rPr>
                <w:rFonts w:ascii="Times New Roman" w:hAnsi="Times New Roman"/>
              </w:rPr>
            </w:pPr>
            <w:r>
              <w:rPr>
                <w:rFonts w:ascii="Times New Roman" w:eastAsia="Times New Roman" w:hAnsi="Times New Roman" w:cs="Times New Roman"/>
                <w:sz w:val="28"/>
                <w:szCs w:val="28"/>
              </w:rPr>
              <w:t xml:space="preserve">староста сіл Буяни, </w:t>
            </w:r>
            <w:proofErr w:type="spellStart"/>
            <w:r>
              <w:rPr>
                <w:rFonts w:ascii="Times New Roman" w:eastAsia="Times New Roman" w:hAnsi="Times New Roman" w:cs="Times New Roman"/>
                <w:sz w:val="28"/>
                <w:szCs w:val="28"/>
              </w:rPr>
              <w:t>Усичі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Усичівські</w:t>
            </w:r>
            <w:proofErr w:type="spellEnd"/>
            <w:r>
              <w:rPr>
                <w:rFonts w:ascii="Times New Roman" w:eastAsia="Times New Roman" w:hAnsi="Times New Roman" w:cs="Times New Roman"/>
                <w:sz w:val="28"/>
                <w:szCs w:val="28"/>
              </w:rPr>
              <w:t xml:space="preserve"> Будки</w:t>
            </w:r>
          </w:p>
        </w:tc>
      </w:tr>
      <w:tr w:rsidR="004F67A0" w14:paraId="08E5F62F" w14:textId="77777777">
        <w:trPr>
          <w:trHeight w:val="941"/>
        </w:trPr>
        <w:tc>
          <w:tcPr>
            <w:tcW w:w="2790" w:type="dxa"/>
            <w:shd w:val="clear" w:color="auto" w:fill="FFFFFF"/>
            <w:vAlign w:val="center"/>
          </w:tcPr>
          <w:p w14:paraId="319D3749" w14:textId="77777777" w:rsidR="004F67A0" w:rsidRDefault="001F2B4B">
            <w:pPr>
              <w:spacing w:line="31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Мельничук Анатолій Анатолійович</w:t>
            </w:r>
          </w:p>
        </w:tc>
        <w:tc>
          <w:tcPr>
            <w:tcW w:w="6239" w:type="dxa"/>
            <w:shd w:val="clear" w:color="auto" w:fill="FFFFFF"/>
          </w:tcPr>
          <w:p w14:paraId="775EBF83" w14:textId="77777777" w:rsidR="004F67A0" w:rsidRDefault="001F2B4B">
            <w:pPr>
              <w:numPr>
                <w:ilvl w:val="0"/>
                <w:numId w:val="5"/>
              </w:numPr>
              <w:spacing w:line="276" w:lineRule="auto"/>
              <w:jc w:val="both"/>
              <w:rPr>
                <w:rFonts w:ascii="Times New Roman" w:hAnsi="Times New Roman"/>
              </w:rPr>
            </w:pPr>
            <w:r>
              <w:rPr>
                <w:rFonts w:ascii="Times New Roman" w:eastAsia="Times New Roman" w:hAnsi="Times New Roman" w:cs="Times New Roman"/>
                <w:sz w:val="28"/>
                <w:szCs w:val="28"/>
              </w:rPr>
              <w:t xml:space="preserve">староста сіл Барвінок, </w:t>
            </w:r>
            <w:proofErr w:type="spellStart"/>
            <w:r>
              <w:rPr>
                <w:rFonts w:ascii="Times New Roman" w:eastAsia="Times New Roman" w:hAnsi="Times New Roman" w:cs="Times New Roman"/>
                <w:sz w:val="28"/>
                <w:szCs w:val="28"/>
              </w:rPr>
              <w:t>Дубичанське</w:t>
            </w:r>
            <w:proofErr w:type="spellEnd"/>
            <w:r>
              <w:rPr>
                <w:rFonts w:ascii="Times New Roman" w:eastAsia="Times New Roman" w:hAnsi="Times New Roman" w:cs="Times New Roman"/>
                <w:sz w:val="28"/>
                <w:szCs w:val="28"/>
              </w:rPr>
              <w:t xml:space="preserve">, Михайлівка, Сарнівка, </w:t>
            </w:r>
            <w:proofErr w:type="spellStart"/>
            <w:r>
              <w:rPr>
                <w:rFonts w:ascii="Times New Roman" w:eastAsia="Times New Roman" w:hAnsi="Times New Roman" w:cs="Times New Roman"/>
                <w:sz w:val="28"/>
                <w:szCs w:val="28"/>
              </w:rPr>
              <w:t>Смолигів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Хорохорин</w:t>
            </w:r>
            <w:proofErr w:type="spellEnd"/>
          </w:p>
        </w:tc>
      </w:tr>
      <w:tr w:rsidR="004F67A0" w14:paraId="097555F8" w14:textId="77777777">
        <w:trPr>
          <w:trHeight w:val="830"/>
        </w:trPr>
        <w:tc>
          <w:tcPr>
            <w:tcW w:w="2790" w:type="dxa"/>
            <w:shd w:val="clear" w:color="auto" w:fill="FFFFFF"/>
          </w:tcPr>
          <w:p w14:paraId="79222AA2" w14:textId="77777777" w:rsidR="004F67A0" w:rsidRDefault="001F2B4B">
            <w:pPr>
              <w:spacing w:line="319"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Торлупа</w:t>
            </w:r>
            <w:proofErr w:type="spellEnd"/>
            <w:r>
              <w:rPr>
                <w:rFonts w:ascii="Times New Roman" w:eastAsia="Times New Roman" w:hAnsi="Times New Roman" w:cs="Times New Roman"/>
                <w:b/>
                <w:sz w:val="28"/>
                <w:szCs w:val="28"/>
              </w:rPr>
              <w:t xml:space="preserve"> Тетяна Євгеніївна</w:t>
            </w:r>
          </w:p>
        </w:tc>
        <w:tc>
          <w:tcPr>
            <w:tcW w:w="6239" w:type="dxa"/>
            <w:shd w:val="clear" w:color="auto" w:fill="FFFFFF"/>
            <w:vAlign w:val="center"/>
          </w:tcPr>
          <w:p w14:paraId="2ECA8695" w14:textId="77777777" w:rsidR="004F67A0" w:rsidRDefault="001F2B4B">
            <w:pPr>
              <w:numPr>
                <w:ilvl w:val="0"/>
                <w:numId w:val="5"/>
              </w:numPr>
              <w:spacing w:line="276" w:lineRule="auto"/>
              <w:jc w:val="both"/>
              <w:rPr>
                <w:rFonts w:ascii="Times New Roman" w:hAnsi="Times New Roman"/>
              </w:rPr>
            </w:pPr>
            <w:r>
              <w:rPr>
                <w:rFonts w:ascii="Times New Roman" w:eastAsia="Times New Roman" w:hAnsi="Times New Roman" w:cs="Times New Roman"/>
                <w:sz w:val="28"/>
                <w:szCs w:val="28"/>
              </w:rPr>
              <w:t xml:space="preserve"> староста сіл Веселе, Верхи</w:t>
            </w:r>
          </w:p>
          <w:p w14:paraId="2A99D42D" w14:textId="77777777" w:rsidR="004F67A0" w:rsidRDefault="004F67A0">
            <w:pPr>
              <w:spacing w:line="276" w:lineRule="auto"/>
              <w:jc w:val="both"/>
              <w:rPr>
                <w:rFonts w:ascii="Times New Roman" w:eastAsia="Times New Roman" w:hAnsi="Times New Roman" w:cs="Times New Roman"/>
                <w:sz w:val="28"/>
                <w:szCs w:val="28"/>
              </w:rPr>
            </w:pPr>
          </w:p>
          <w:p w14:paraId="6A6D9837" w14:textId="77777777" w:rsidR="004F67A0" w:rsidRDefault="004F67A0">
            <w:pPr>
              <w:spacing w:line="276" w:lineRule="auto"/>
              <w:jc w:val="both"/>
              <w:rPr>
                <w:rFonts w:ascii="Times New Roman" w:eastAsia="Times New Roman" w:hAnsi="Times New Roman" w:cs="Times New Roman"/>
                <w:sz w:val="28"/>
                <w:szCs w:val="28"/>
              </w:rPr>
            </w:pPr>
          </w:p>
        </w:tc>
      </w:tr>
      <w:tr w:rsidR="004F67A0" w14:paraId="3EFFD346" w14:textId="77777777">
        <w:trPr>
          <w:trHeight w:val="955"/>
        </w:trPr>
        <w:tc>
          <w:tcPr>
            <w:tcW w:w="2790" w:type="dxa"/>
            <w:shd w:val="clear" w:color="auto" w:fill="FFFFFF"/>
          </w:tcPr>
          <w:p w14:paraId="756FB25A" w14:textId="77777777" w:rsidR="004F67A0" w:rsidRDefault="001F2B4B">
            <w:pPr>
              <w:spacing w:line="319"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Шендюх</w:t>
            </w:r>
            <w:proofErr w:type="spellEnd"/>
            <w:r>
              <w:rPr>
                <w:rFonts w:ascii="Times New Roman" w:eastAsia="Times New Roman" w:hAnsi="Times New Roman" w:cs="Times New Roman"/>
                <w:b/>
                <w:sz w:val="28"/>
                <w:szCs w:val="28"/>
              </w:rPr>
              <w:t xml:space="preserve"> Іван Іванович</w:t>
            </w:r>
          </w:p>
        </w:tc>
        <w:tc>
          <w:tcPr>
            <w:tcW w:w="6239" w:type="dxa"/>
            <w:shd w:val="clear" w:color="auto" w:fill="FFFFFF"/>
            <w:vAlign w:val="center"/>
          </w:tcPr>
          <w:p w14:paraId="591A2DCA" w14:textId="77777777" w:rsidR="004F67A0" w:rsidRDefault="001F2B4B">
            <w:pPr>
              <w:numPr>
                <w:ilvl w:val="0"/>
                <w:numId w:val="5"/>
              </w:numPr>
              <w:spacing w:line="276" w:lineRule="auto"/>
              <w:jc w:val="both"/>
              <w:rPr>
                <w:rFonts w:ascii="Times New Roman" w:hAnsi="Times New Roman"/>
              </w:rPr>
            </w:pPr>
            <w:r>
              <w:rPr>
                <w:rFonts w:ascii="Times New Roman" w:eastAsia="Times New Roman" w:hAnsi="Times New Roman" w:cs="Times New Roman"/>
                <w:sz w:val="28"/>
                <w:szCs w:val="28"/>
              </w:rPr>
              <w:t xml:space="preserve">староста сіл </w:t>
            </w:r>
            <w:proofErr w:type="spellStart"/>
            <w:r>
              <w:rPr>
                <w:rFonts w:ascii="Times New Roman" w:eastAsia="Times New Roman" w:hAnsi="Times New Roman" w:cs="Times New Roman"/>
                <w:sz w:val="28"/>
                <w:szCs w:val="28"/>
              </w:rPr>
              <w:t>Білостік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Горзвин</w:t>
            </w:r>
            <w:proofErr w:type="spellEnd"/>
            <w:r>
              <w:rPr>
                <w:rFonts w:ascii="Times New Roman" w:eastAsia="Times New Roman" w:hAnsi="Times New Roman" w:cs="Times New Roman"/>
                <w:sz w:val="28"/>
                <w:szCs w:val="28"/>
              </w:rPr>
              <w:t>, Кошів, Садів</w:t>
            </w:r>
          </w:p>
          <w:p w14:paraId="5C5B8B67" w14:textId="77777777" w:rsidR="004F67A0" w:rsidRDefault="004F67A0">
            <w:pPr>
              <w:spacing w:line="276" w:lineRule="auto"/>
              <w:jc w:val="both"/>
              <w:rPr>
                <w:rFonts w:ascii="Times New Roman" w:eastAsia="Times New Roman" w:hAnsi="Times New Roman" w:cs="Times New Roman"/>
                <w:sz w:val="28"/>
                <w:szCs w:val="28"/>
              </w:rPr>
            </w:pPr>
          </w:p>
        </w:tc>
      </w:tr>
    </w:tbl>
    <w:p w14:paraId="7758EAA2" w14:textId="77777777" w:rsidR="004F67A0" w:rsidRDefault="004F67A0">
      <w:pPr>
        <w:rPr>
          <w:rFonts w:ascii="Times New Roman" w:hAnsi="Times New Roman"/>
          <w:sz w:val="2"/>
          <w:szCs w:val="2"/>
        </w:rPr>
      </w:pPr>
    </w:p>
    <w:p w14:paraId="292E50A0" w14:textId="77777777" w:rsidR="004F67A0" w:rsidRDefault="004F67A0">
      <w:pPr>
        <w:rPr>
          <w:rFonts w:ascii="Times New Roman" w:hAnsi="Times New Roman"/>
          <w:sz w:val="2"/>
          <w:szCs w:val="2"/>
        </w:rPr>
      </w:pPr>
    </w:p>
    <w:p w14:paraId="70D7C2B1" w14:textId="77777777" w:rsidR="004F67A0" w:rsidRDefault="004F67A0">
      <w:pPr>
        <w:rPr>
          <w:rFonts w:ascii="Times New Roman" w:hAnsi="Times New Roman"/>
          <w:sz w:val="2"/>
          <w:szCs w:val="2"/>
        </w:rPr>
      </w:pPr>
    </w:p>
    <w:p w14:paraId="205505D3" w14:textId="77777777" w:rsidR="004F67A0" w:rsidRDefault="004F67A0">
      <w:pPr>
        <w:rPr>
          <w:rFonts w:ascii="Times New Roman" w:hAnsi="Times New Roman"/>
          <w:sz w:val="2"/>
          <w:szCs w:val="2"/>
        </w:rPr>
      </w:pPr>
    </w:p>
    <w:p w14:paraId="78CD3D80" w14:textId="77777777" w:rsidR="004F67A0" w:rsidRDefault="004F67A0">
      <w:pPr>
        <w:rPr>
          <w:rFonts w:ascii="Times New Roman" w:hAnsi="Times New Roman"/>
          <w:sz w:val="2"/>
          <w:szCs w:val="2"/>
        </w:rPr>
      </w:pPr>
    </w:p>
    <w:p w14:paraId="74BD4D22" w14:textId="77777777" w:rsidR="004F67A0" w:rsidRDefault="004F67A0">
      <w:pPr>
        <w:rPr>
          <w:rFonts w:ascii="Times New Roman" w:hAnsi="Times New Roman"/>
          <w:sz w:val="2"/>
          <w:szCs w:val="2"/>
        </w:rPr>
      </w:pPr>
    </w:p>
    <w:p w14:paraId="1D451873" w14:textId="77777777" w:rsidR="004F67A0" w:rsidRDefault="004F67A0">
      <w:pPr>
        <w:rPr>
          <w:rFonts w:ascii="Times New Roman" w:hAnsi="Times New Roman"/>
          <w:sz w:val="2"/>
          <w:szCs w:val="2"/>
        </w:rPr>
      </w:pPr>
    </w:p>
    <w:p w14:paraId="7EC7BA6E" w14:textId="77777777" w:rsidR="004F67A0" w:rsidRDefault="004F67A0">
      <w:pPr>
        <w:rPr>
          <w:rFonts w:ascii="Times New Roman" w:hAnsi="Times New Roman"/>
          <w:sz w:val="2"/>
          <w:szCs w:val="2"/>
        </w:rPr>
      </w:pPr>
    </w:p>
    <w:p w14:paraId="4F48192D" w14:textId="77777777" w:rsidR="004F67A0" w:rsidRDefault="004F67A0">
      <w:pPr>
        <w:rPr>
          <w:rFonts w:ascii="Times New Roman" w:hAnsi="Times New Roman"/>
          <w:sz w:val="2"/>
          <w:szCs w:val="2"/>
        </w:rPr>
      </w:pPr>
    </w:p>
    <w:p w14:paraId="1BFAC012" w14:textId="77777777" w:rsidR="004F67A0" w:rsidRDefault="004F67A0">
      <w:pPr>
        <w:rPr>
          <w:rFonts w:ascii="Times New Roman" w:hAnsi="Times New Roman"/>
          <w:sz w:val="2"/>
          <w:szCs w:val="2"/>
        </w:rPr>
      </w:pPr>
    </w:p>
    <w:p w14:paraId="7DA73B84" w14:textId="77777777" w:rsidR="004F67A0" w:rsidRDefault="004F67A0">
      <w:pPr>
        <w:rPr>
          <w:rFonts w:ascii="Times New Roman" w:hAnsi="Times New Roman"/>
          <w:sz w:val="2"/>
          <w:szCs w:val="2"/>
        </w:rPr>
      </w:pPr>
    </w:p>
    <w:p w14:paraId="13A33403" w14:textId="77777777" w:rsidR="004F67A0" w:rsidRDefault="004F67A0">
      <w:pPr>
        <w:rPr>
          <w:rFonts w:ascii="Times New Roman" w:hAnsi="Times New Roman"/>
          <w:sz w:val="2"/>
          <w:szCs w:val="2"/>
        </w:rPr>
      </w:pPr>
    </w:p>
    <w:p w14:paraId="770F10B5" w14:textId="77777777" w:rsidR="004F67A0" w:rsidRDefault="004F67A0">
      <w:pPr>
        <w:rPr>
          <w:rFonts w:ascii="Times New Roman" w:hAnsi="Times New Roman"/>
          <w:sz w:val="2"/>
          <w:szCs w:val="2"/>
        </w:rPr>
      </w:pPr>
    </w:p>
    <w:p w14:paraId="1800E3BF" w14:textId="77777777" w:rsidR="004F67A0" w:rsidRDefault="004F67A0">
      <w:pPr>
        <w:rPr>
          <w:rFonts w:ascii="Times New Roman" w:hAnsi="Times New Roman"/>
          <w:sz w:val="2"/>
          <w:szCs w:val="2"/>
        </w:rPr>
      </w:pPr>
    </w:p>
    <w:p w14:paraId="752DD0C1" w14:textId="77777777" w:rsidR="004F67A0" w:rsidRDefault="004F67A0">
      <w:pPr>
        <w:rPr>
          <w:rFonts w:ascii="Times New Roman" w:hAnsi="Times New Roman"/>
          <w:sz w:val="2"/>
          <w:szCs w:val="2"/>
        </w:rPr>
      </w:pPr>
    </w:p>
    <w:p w14:paraId="79AE690E" w14:textId="77777777" w:rsidR="004F67A0" w:rsidRDefault="004F67A0">
      <w:pPr>
        <w:rPr>
          <w:rFonts w:ascii="Times New Roman" w:hAnsi="Times New Roman"/>
          <w:sz w:val="2"/>
          <w:szCs w:val="2"/>
        </w:rPr>
      </w:pPr>
    </w:p>
    <w:p w14:paraId="3301427C" w14:textId="77777777" w:rsidR="004F67A0" w:rsidRDefault="004F67A0">
      <w:pPr>
        <w:rPr>
          <w:rFonts w:ascii="Times New Roman" w:hAnsi="Times New Roman"/>
          <w:sz w:val="2"/>
          <w:szCs w:val="2"/>
        </w:rPr>
      </w:pPr>
    </w:p>
    <w:p w14:paraId="52606763" w14:textId="77777777" w:rsidR="004F67A0" w:rsidRDefault="004F67A0">
      <w:pPr>
        <w:rPr>
          <w:rFonts w:ascii="Times New Roman" w:hAnsi="Times New Roman"/>
          <w:sz w:val="2"/>
          <w:szCs w:val="2"/>
        </w:rPr>
      </w:pPr>
    </w:p>
    <w:p w14:paraId="576B20B9" w14:textId="77777777" w:rsidR="004F67A0" w:rsidRDefault="004F67A0">
      <w:pPr>
        <w:rPr>
          <w:rFonts w:ascii="Times New Roman" w:hAnsi="Times New Roman"/>
          <w:sz w:val="2"/>
          <w:szCs w:val="2"/>
        </w:rPr>
      </w:pPr>
    </w:p>
    <w:p w14:paraId="43D3384B" w14:textId="77777777" w:rsidR="004F67A0" w:rsidRDefault="004F67A0">
      <w:pPr>
        <w:rPr>
          <w:rFonts w:ascii="Times New Roman" w:hAnsi="Times New Roman"/>
          <w:sz w:val="2"/>
          <w:szCs w:val="2"/>
        </w:rPr>
      </w:pPr>
    </w:p>
    <w:p w14:paraId="19235BFB" w14:textId="77777777" w:rsidR="004F67A0" w:rsidRDefault="004F67A0">
      <w:pPr>
        <w:rPr>
          <w:rFonts w:ascii="Times New Roman" w:hAnsi="Times New Roman"/>
          <w:sz w:val="2"/>
          <w:szCs w:val="2"/>
        </w:rPr>
      </w:pPr>
    </w:p>
    <w:p w14:paraId="7C8C71A4" w14:textId="77777777" w:rsidR="004F67A0" w:rsidRDefault="004F67A0">
      <w:pPr>
        <w:rPr>
          <w:rFonts w:ascii="Times New Roman" w:hAnsi="Times New Roman"/>
          <w:sz w:val="2"/>
          <w:szCs w:val="2"/>
        </w:rPr>
      </w:pPr>
    </w:p>
    <w:p w14:paraId="32F08908" w14:textId="77777777" w:rsidR="004F67A0" w:rsidRDefault="004F67A0">
      <w:pPr>
        <w:rPr>
          <w:rFonts w:ascii="Times New Roman" w:hAnsi="Times New Roman"/>
          <w:sz w:val="2"/>
          <w:szCs w:val="2"/>
        </w:rPr>
      </w:pPr>
    </w:p>
    <w:p w14:paraId="50C5B379" w14:textId="77777777" w:rsidR="004F67A0" w:rsidRDefault="004F67A0">
      <w:pPr>
        <w:rPr>
          <w:rFonts w:ascii="Times New Roman" w:hAnsi="Times New Roman"/>
          <w:sz w:val="2"/>
          <w:szCs w:val="2"/>
        </w:rPr>
      </w:pPr>
    </w:p>
    <w:p w14:paraId="4B83124E" w14:textId="77777777" w:rsidR="004F67A0" w:rsidRDefault="004F67A0">
      <w:pPr>
        <w:rPr>
          <w:rFonts w:ascii="Times New Roman" w:hAnsi="Times New Roman"/>
          <w:sz w:val="2"/>
          <w:szCs w:val="2"/>
        </w:rPr>
      </w:pPr>
    </w:p>
    <w:p w14:paraId="7E622302" w14:textId="77777777" w:rsidR="004F67A0" w:rsidRDefault="004F67A0">
      <w:pPr>
        <w:rPr>
          <w:rFonts w:ascii="Times New Roman" w:hAnsi="Times New Roman"/>
          <w:sz w:val="2"/>
          <w:szCs w:val="2"/>
        </w:rPr>
      </w:pPr>
    </w:p>
    <w:p w14:paraId="15E5FA6A" w14:textId="77777777" w:rsidR="004F67A0" w:rsidRDefault="004F67A0">
      <w:pPr>
        <w:rPr>
          <w:rFonts w:ascii="Times New Roman" w:hAnsi="Times New Roman"/>
          <w:sz w:val="2"/>
          <w:szCs w:val="2"/>
        </w:rPr>
      </w:pPr>
    </w:p>
    <w:p w14:paraId="32C4838F" w14:textId="77777777" w:rsidR="004F67A0" w:rsidRDefault="004F67A0">
      <w:pPr>
        <w:rPr>
          <w:rFonts w:ascii="Times New Roman" w:hAnsi="Times New Roman"/>
          <w:sz w:val="2"/>
          <w:szCs w:val="2"/>
        </w:rPr>
      </w:pPr>
    </w:p>
    <w:p w14:paraId="37F7D0A1" w14:textId="77777777" w:rsidR="004F67A0" w:rsidRDefault="004F67A0">
      <w:pPr>
        <w:rPr>
          <w:rFonts w:ascii="Times New Roman" w:hAnsi="Times New Roman"/>
          <w:sz w:val="2"/>
          <w:szCs w:val="2"/>
        </w:rPr>
      </w:pPr>
    </w:p>
    <w:p w14:paraId="390B757F" w14:textId="77777777" w:rsidR="004F67A0" w:rsidRDefault="004F67A0">
      <w:pPr>
        <w:rPr>
          <w:rFonts w:ascii="Times New Roman" w:hAnsi="Times New Roman"/>
          <w:sz w:val="2"/>
          <w:szCs w:val="2"/>
        </w:rPr>
      </w:pPr>
    </w:p>
    <w:p w14:paraId="07A76E25" w14:textId="77777777" w:rsidR="004F67A0" w:rsidRDefault="004F67A0">
      <w:pPr>
        <w:rPr>
          <w:rFonts w:ascii="Times New Roman" w:hAnsi="Times New Roman"/>
          <w:sz w:val="2"/>
          <w:szCs w:val="2"/>
        </w:rPr>
      </w:pPr>
    </w:p>
    <w:p w14:paraId="3D392F39" w14:textId="77777777" w:rsidR="004F67A0" w:rsidRDefault="004F67A0">
      <w:pPr>
        <w:rPr>
          <w:rFonts w:ascii="Times New Roman" w:hAnsi="Times New Roman"/>
          <w:sz w:val="2"/>
          <w:szCs w:val="2"/>
        </w:rPr>
      </w:pPr>
    </w:p>
    <w:p w14:paraId="55D576DF" w14:textId="77777777" w:rsidR="004F67A0" w:rsidRDefault="004F67A0">
      <w:pPr>
        <w:rPr>
          <w:rFonts w:ascii="Times New Roman" w:hAnsi="Times New Roman"/>
          <w:sz w:val="2"/>
          <w:szCs w:val="2"/>
        </w:rPr>
      </w:pPr>
    </w:p>
    <w:p w14:paraId="793E28B1" w14:textId="77777777" w:rsidR="004F67A0" w:rsidRDefault="004F67A0">
      <w:pPr>
        <w:rPr>
          <w:rFonts w:ascii="Times New Roman" w:hAnsi="Times New Roman"/>
          <w:sz w:val="2"/>
          <w:szCs w:val="2"/>
        </w:rPr>
      </w:pPr>
    </w:p>
    <w:p w14:paraId="60AC0CC7" w14:textId="77777777" w:rsidR="004F67A0" w:rsidRDefault="004F67A0">
      <w:pPr>
        <w:rPr>
          <w:rFonts w:ascii="Times New Roman" w:hAnsi="Times New Roman"/>
          <w:sz w:val="2"/>
          <w:szCs w:val="2"/>
        </w:rPr>
      </w:pPr>
    </w:p>
    <w:p w14:paraId="43731F82" w14:textId="77777777" w:rsidR="004F67A0" w:rsidRDefault="004F67A0">
      <w:pPr>
        <w:rPr>
          <w:rFonts w:ascii="Times New Roman" w:hAnsi="Times New Roman"/>
          <w:sz w:val="2"/>
          <w:szCs w:val="2"/>
        </w:rPr>
      </w:pPr>
    </w:p>
    <w:p w14:paraId="328CA9AD" w14:textId="77777777" w:rsidR="004F67A0" w:rsidRDefault="004F67A0">
      <w:pPr>
        <w:rPr>
          <w:rFonts w:ascii="Times New Roman" w:hAnsi="Times New Roman"/>
          <w:sz w:val="2"/>
          <w:szCs w:val="2"/>
        </w:rPr>
      </w:pPr>
    </w:p>
    <w:p w14:paraId="59561774" w14:textId="77777777" w:rsidR="004F67A0" w:rsidRDefault="004F67A0">
      <w:pPr>
        <w:rPr>
          <w:rFonts w:ascii="Times New Roman" w:hAnsi="Times New Roman"/>
          <w:sz w:val="2"/>
          <w:szCs w:val="2"/>
        </w:rPr>
      </w:pPr>
    </w:p>
    <w:p w14:paraId="56CEB387" w14:textId="77777777" w:rsidR="004F67A0" w:rsidRDefault="004F67A0">
      <w:pPr>
        <w:rPr>
          <w:rFonts w:ascii="Times New Roman" w:hAnsi="Times New Roman"/>
          <w:sz w:val="2"/>
          <w:szCs w:val="2"/>
        </w:rPr>
      </w:pPr>
    </w:p>
    <w:p w14:paraId="52CA1B95" w14:textId="77777777" w:rsidR="004F67A0" w:rsidRDefault="004F67A0">
      <w:pPr>
        <w:rPr>
          <w:rFonts w:ascii="Times New Roman" w:hAnsi="Times New Roman"/>
          <w:sz w:val="2"/>
          <w:szCs w:val="2"/>
        </w:rPr>
      </w:pPr>
    </w:p>
    <w:p w14:paraId="2E90FF4B" w14:textId="77777777" w:rsidR="004F67A0" w:rsidRDefault="004F67A0">
      <w:pPr>
        <w:rPr>
          <w:rFonts w:ascii="Times New Roman" w:hAnsi="Times New Roman"/>
          <w:sz w:val="2"/>
          <w:szCs w:val="2"/>
        </w:rPr>
      </w:pPr>
    </w:p>
    <w:p w14:paraId="0B9EA3C3" w14:textId="77777777" w:rsidR="004F67A0" w:rsidRDefault="004F67A0">
      <w:pPr>
        <w:rPr>
          <w:rFonts w:ascii="Times New Roman" w:hAnsi="Times New Roman"/>
          <w:sz w:val="2"/>
          <w:szCs w:val="2"/>
        </w:rPr>
      </w:pPr>
    </w:p>
    <w:p w14:paraId="5FFD1634" w14:textId="77777777" w:rsidR="004F67A0" w:rsidRDefault="004F67A0">
      <w:pPr>
        <w:rPr>
          <w:rFonts w:ascii="Times New Roman" w:hAnsi="Times New Roman"/>
          <w:sz w:val="2"/>
          <w:szCs w:val="2"/>
        </w:rPr>
      </w:pPr>
    </w:p>
    <w:p w14:paraId="0B49A2BC" w14:textId="77777777" w:rsidR="004F67A0" w:rsidRDefault="004F67A0">
      <w:pPr>
        <w:rPr>
          <w:rFonts w:ascii="Times New Roman" w:hAnsi="Times New Roman"/>
          <w:sz w:val="2"/>
          <w:szCs w:val="2"/>
        </w:rPr>
      </w:pPr>
    </w:p>
    <w:p w14:paraId="22F4B19C" w14:textId="77777777" w:rsidR="004F67A0" w:rsidRDefault="004F67A0">
      <w:pPr>
        <w:rPr>
          <w:rFonts w:ascii="Times New Roman" w:hAnsi="Times New Roman"/>
          <w:sz w:val="2"/>
          <w:szCs w:val="2"/>
        </w:rPr>
      </w:pPr>
    </w:p>
    <w:p w14:paraId="204E60B3" w14:textId="77777777" w:rsidR="004F67A0" w:rsidRDefault="004F67A0">
      <w:pPr>
        <w:rPr>
          <w:rFonts w:ascii="Times New Roman" w:hAnsi="Times New Roman"/>
          <w:sz w:val="2"/>
          <w:szCs w:val="2"/>
        </w:rPr>
      </w:pPr>
    </w:p>
    <w:p w14:paraId="79E08140" w14:textId="77777777" w:rsidR="004F67A0" w:rsidRDefault="004F67A0">
      <w:pPr>
        <w:rPr>
          <w:rFonts w:ascii="Times New Roman" w:hAnsi="Times New Roman"/>
          <w:sz w:val="2"/>
          <w:szCs w:val="2"/>
        </w:rPr>
      </w:pPr>
    </w:p>
    <w:p w14:paraId="34CB665E" w14:textId="77777777" w:rsidR="004F67A0" w:rsidRDefault="004F67A0">
      <w:pPr>
        <w:rPr>
          <w:rFonts w:ascii="Times New Roman" w:hAnsi="Times New Roman"/>
          <w:sz w:val="2"/>
          <w:szCs w:val="2"/>
        </w:rPr>
      </w:pPr>
    </w:p>
    <w:p w14:paraId="7A22F033" w14:textId="77777777" w:rsidR="004F67A0" w:rsidRDefault="004F67A0">
      <w:pPr>
        <w:rPr>
          <w:rFonts w:ascii="Times New Roman" w:hAnsi="Times New Roman"/>
          <w:sz w:val="2"/>
          <w:szCs w:val="2"/>
        </w:rPr>
      </w:pPr>
    </w:p>
    <w:p w14:paraId="2965BC61" w14:textId="77777777" w:rsidR="004F67A0" w:rsidRDefault="004F67A0">
      <w:pPr>
        <w:rPr>
          <w:rFonts w:ascii="Times New Roman" w:hAnsi="Times New Roman"/>
          <w:sz w:val="2"/>
          <w:szCs w:val="2"/>
        </w:rPr>
      </w:pPr>
    </w:p>
    <w:p w14:paraId="3EF8A5C9" w14:textId="77777777" w:rsidR="004F67A0" w:rsidRDefault="004F67A0">
      <w:pPr>
        <w:rPr>
          <w:rFonts w:ascii="Times New Roman" w:hAnsi="Times New Roman"/>
          <w:sz w:val="2"/>
          <w:szCs w:val="2"/>
        </w:rPr>
      </w:pPr>
    </w:p>
    <w:p w14:paraId="63FCF3F9" w14:textId="77777777" w:rsidR="004F67A0" w:rsidRDefault="004F67A0">
      <w:pPr>
        <w:rPr>
          <w:rFonts w:ascii="Times New Roman" w:hAnsi="Times New Roman"/>
          <w:sz w:val="2"/>
          <w:szCs w:val="2"/>
        </w:rPr>
      </w:pPr>
    </w:p>
    <w:p w14:paraId="7A287D22" w14:textId="77777777" w:rsidR="004F67A0" w:rsidRDefault="004F67A0">
      <w:pPr>
        <w:rPr>
          <w:rFonts w:ascii="Times New Roman" w:hAnsi="Times New Roman"/>
          <w:sz w:val="2"/>
          <w:szCs w:val="2"/>
        </w:rPr>
      </w:pPr>
    </w:p>
    <w:p w14:paraId="7E556DD8" w14:textId="77777777" w:rsidR="004F67A0" w:rsidRDefault="004F67A0">
      <w:pPr>
        <w:rPr>
          <w:rFonts w:ascii="Times New Roman" w:hAnsi="Times New Roman"/>
          <w:sz w:val="2"/>
          <w:szCs w:val="2"/>
        </w:rPr>
      </w:pPr>
    </w:p>
    <w:p w14:paraId="2E63F846" w14:textId="77777777" w:rsidR="004F67A0" w:rsidRDefault="004F67A0">
      <w:pPr>
        <w:rPr>
          <w:rFonts w:ascii="Times New Roman" w:hAnsi="Times New Roman"/>
          <w:sz w:val="2"/>
          <w:szCs w:val="2"/>
        </w:rPr>
      </w:pPr>
    </w:p>
    <w:p w14:paraId="4C385232" w14:textId="77777777" w:rsidR="004F67A0" w:rsidRDefault="004F67A0">
      <w:pPr>
        <w:rPr>
          <w:rFonts w:ascii="Times New Roman" w:hAnsi="Times New Roman"/>
          <w:sz w:val="2"/>
          <w:szCs w:val="2"/>
        </w:rPr>
      </w:pPr>
    </w:p>
    <w:p w14:paraId="27B62DEB" w14:textId="77777777" w:rsidR="004F67A0" w:rsidRDefault="004F67A0">
      <w:pPr>
        <w:rPr>
          <w:rFonts w:ascii="Times New Roman" w:hAnsi="Times New Roman"/>
          <w:sz w:val="2"/>
          <w:szCs w:val="2"/>
        </w:rPr>
      </w:pPr>
    </w:p>
    <w:p w14:paraId="130C5D7A" w14:textId="77777777" w:rsidR="004F67A0" w:rsidRDefault="004F67A0">
      <w:pPr>
        <w:rPr>
          <w:rFonts w:ascii="Times New Roman" w:hAnsi="Times New Roman"/>
          <w:sz w:val="2"/>
          <w:szCs w:val="2"/>
        </w:rPr>
      </w:pPr>
    </w:p>
    <w:p w14:paraId="5C6AC146" w14:textId="77777777" w:rsidR="004F67A0" w:rsidRDefault="004F67A0">
      <w:pPr>
        <w:spacing w:line="276" w:lineRule="auto"/>
        <w:ind w:left="5529"/>
        <w:rPr>
          <w:rFonts w:ascii="Times New Roman" w:eastAsia="Times New Roman" w:hAnsi="Times New Roman" w:cs="Times New Roman"/>
          <w:sz w:val="28"/>
          <w:szCs w:val="28"/>
        </w:rPr>
      </w:pPr>
    </w:p>
    <w:p w14:paraId="06857DDD" w14:textId="77777777" w:rsidR="004F67A0" w:rsidRDefault="004F67A0">
      <w:pPr>
        <w:spacing w:line="276" w:lineRule="auto"/>
        <w:ind w:left="5529"/>
        <w:rPr>
          <w:rFonts w:ascii="Times New Roman" w:eastAsia="Times New Roman" w:hAnsi="Times New Roman" w:cs="Times New Roman"/>
          <w:sz w:val="28"/>
          <w:szCs w:val="28"/>
        </w:rPr>
      </w:pPr>
    </w:p>
    <w:p w14:paraId="4A3A3C2F" w14:textId="77777777" w:rsidR="004F67A0" w:rsidRDefault="004F67A0">
      <w:pPr>
        <w:spacing w:line="276" w:lineRule="auto"/>
        <w:ind w:left="5529"/>
        <w:rPr>
          <w:rFonts w:ascii="Times New Roman" w:eastAsia="Times New Roman" w:hAnsi="Times New Roman" w:cs="Times New Roman"/>
          <w:sz w:val="28"/>
          <w:szCs w:val="28"/>
        </w:rPr>
      </w:pPr>
    </w:p>
    <w:p w14:paraId="3723BA0E" w14:textId="77777777" w:rsidR="004F67A0" w:rsidRDefault="004F67A0">
      <w:pPr>
        <w:spacing w:line="276" w:lineRule="auto"/>
        <w:ind w:left="5529"/>
        <w:rPr>
          <w:rFonts w:ascii="Times New Roman" w:eastAsia="Times New Roman" w:hAnsi="Times New Roman" w:cs="Times New Roman"/>
          <w:sz w:val="28"/>
          <w:szCs w:val="28"/>
        </w:rPr>
      </w:pPr>
    </w:p>
    <w:p w14:paraId="70A582E6" w14:textId="77777777" w:rsidR="004F67A0" w:rsidRDefault="004F67A0">
      <w:pPr>
        <w:spacing w:line="276" w:lineRule="auto"/>
        <w:ind w:left="5529"/>
        <w:rPr>
          <w:rFonts w:ascii="Times New Roman" w:eastAsia="Times New Roman" w:hAnsi="Times New Roman" w:cs="Times New Roman"/>
          <w:sz w:val="28"/>
          <w:szCs w:val="28"/>
        </w:rPr>
      </w:pPr>
    </w:p>
    <w:p w14:paraId="189BAD44" w14:textId="77777777" w:rsidR="004F67A0" w:rsidRDefault="004F67A0">
      <w:pPr>
        <w:spacing w:line="276" w:lineRule="auto"/>
        <w:ind w:left="5529"/>
        <w:rPr>
          <w:rFonts w:ascii="Times New Roman" w:eastAsia="Times New Roman" w:hAnsi="Times New Roman" w:cs="Times New Roman"/>
          <w:sz w:val="28"/>
          <w:szCs w:val="28"/>
        </w:rPr>
      </w:pPr>
    </w:p>
    <w:p w14:paraId="2752B8FC" w14:textId="77777777" w:rsidR="004F67A0" w:rsidRDefault="001F2B4B">
      <w:pPr>
        <w:spacing w:line="276" w:lineRule="auto"/>
        <w:ind w:left="5529"/>
        <w:rPr>
          <w:rFonts w:ascii="Times New Roman" w:hAnsi="Times New Roman"/>
        </w:rPr>
      </w:pPr>
      <w:r>
        <w:rPr>
          <w:rFonts w:ascii="Times New Roman" w:eastAsia="Times New Roman" w:hAnsi="Times New Roman" w:cs="Times New Roman"/>
          <w:sz w:val="28"/>
          <w:szCs w:val="28"/>
        </w:rPr>
        <w:t xml:space="preserve">Додаток </w:t>
      </w:r>
      <w:r w:rsidR="001F3215">
        <w:rPr>
          <w:rFonts w:ascii="Times New Roman" w:eastAsia="Times New Roman" w:hAnsi="Times New Roman" w:cs="Times New Roman"/>
          <w:sz w:val="28"/>
          <w:szCs w:val="28"/>
        </w:rPr>
        <w:t>3</w:t>
      </w:r>
    </w:p>
    <w:p w14:paraId="2B8F66A0" w14:textId="77777777" w:rsidR="004F67A0" w:rsidRDefault="001F2B4B">
      <w:pPr>
        <w:spacing w:line="276" w:lineRule="auto"/>
        <w:ind w:left="5529"/>
        <w:rPr>
          <w:rFonts w:ascii="Times New Roman" w:hAnsi="Times New Roman"/>
        </w:rPr>
      </w:pPr>
      <w:r>
        <w:rPr>
          <w:rFonts w:ascii="Times New Roman" w:eastAsia="Times New Roman" w:hAnsi="Times New Roman" w:cs="Times New Roman"/>
          <w:sz w:val="28"/>
          <w:szCs w:val="28"/>
        </w:rPr>
        <w:t xml:space="preserve">до рішення виконавчого комітету </w:t>
      </w:r>
    </w:p>
    <w:p w14:paraId="3760E21D" w14:textId="77777777" w:rsidR="004F67A0" w:rsidRDefault="001F2B4B">
      <w:pPr>
        <w:spacing w:line="276" w:lineRule="auto"/>
        <w:ind w:left="5529"/>
        <w:rPr>
          <w:rFonts w:ascii="Times New Roman" w:hAnsi="Times New Roman"/>
        </w:rPr>
      </w:pP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p w14:paraId="1ACF5225" w14:textId="3F5CFDB2" w:rsidR="004F67A0" w:rsidRDefault="00E06D17">
      <w:pPr>
        <w:spacing w:line="276" w:lineRule="auto"/>
        <w:ind w:left="5529"/>
        <w:rPr>
          <w:rFonts w:ascii="Times New Roman" w:hAnsi="Times New Roman"/>
        </w:rPr>
      </w:pPr>
      <w:r>
        <w:rPr>
          <w:rFonts w:ascii="Times New Roman" w:eastAsia="Times New Roman" w:hAnsi="Times New Roman" w:cs="Times New Roman"/>
          <w:sz w:val="28"/>
          <w:szCs w:val="28"/>
        </w:rPr>
        <w:t xml:space="preserve">27 червня </w:t>
      </w:r>
      <w:r w:rsidR="001F2B4B">
        <w:rPr>
          <w:rFonts w:ascii="Times New Roman" w:eastAsia="Times New Roman" w:hAnsi="Times New Roman" w:cs="Times New Roman"/>
          <w:sz w:val="28"/>
          <w:szCs w:val="28"/>
        </w:rPr>
        <w:t>202</w:t>
      </w:r>
      <w:r w:rsidR="00B0390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року</w:t>
      </w:r>
      <w:r w:rsidR="001F2B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91</w:t>
      </w:r>
    </w:p>
    <w:p w14:paraId="1E8F2697" w14:textId="77777777" w:rsidR="004F67A0" w:rsidRDefault="004F67A0">
      <w:pPr>
        <w:spacing w:line="312" w:lineRule="auto"/>
        <w:jc w:val="center"/>
        <w:rPr>
          <w:rFonts w:ascii="Times New Roman" w:eastAsia="Times New Roman" w:hAnsi="Times New Roman" w:cs="Times New Roman"/>
          <w:b/>
          <w:sz w:val="28"/>
          <w:szCs w:val="28"/>
        </w:rPr>
      </w:pPr>
    </w:p>
    <w:p w14:paraId="74C83DD4" w14:textId="77777777" w:rsidR="004F67A0" w:rsidRDefault="001F2B4B">
      <w:pPr>
        <w:spacing w:line="312" w:lineRule="auto"/>
        <w:jc w:val="center"/>
        <w:rPr>
          <w:rFonts w:ascii="Times New Roman" w:hAnsi="Times New Roman"/>
        </w:rPr>
      </w:pPr>
      <w:r>
        <w:rPr>
          <w:rFonts w:ascii="Times New Roman" w:eastAsia="Times New Roman" w:hAnsi="Times New Roman" w:cs="Times New Roman"/>
          <w:b/>
          <w:sz w:val="28"/>
          <w:szCs w:val="28"/>
        </w:rPr>
        <w:t xml:space="preserve">Перелік територій обслуговування, </w:t>
      </w:r>
    </w:p>
    <w:p w14:paraId="40F8D917" w14:textId="77777777" w:rsidR="004F67A0" w:rsidRDefault="001F2B4B">
      <w:pPr>
        <w:spacing w:line="312" w:lineRule="auto"/>
        <w:jc w:val="center"/>
        <w:rPr>
          <w:rFonts w:ascii="Times New Roman" w:hAnsi="Times New Roman"/>
        </w:rPr>
      </w:pPr>
      <w:r>
        <w:rPr>
          <w:rFonts w:ascii="Times New Roman" w:eastAsia="Times New Roman" w:hAnsi="Times New Roman" w:cs="Times New Roman"/>
          <w:b/>
          <w:sz w:val="28"/>
          <w:szCs w:val="28"/>
        </w:rPr>
        <w:t xml:space="preserve">закріплених за закладами освіти </w:t>
      </w:r>
    </w:p>
    <w:p w14:paraId="25AD1090" w14:textId="77777777" w:rsidR="001F3215" w:rsidRDefault="001F2B4B">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щодо обліку дітей </w:t>
      </w:r>
    </w:p>
    <w:p w14:paraId="7B61298B" w14:textId="77777777" w:rsidR="004F67A0" w:rsidRDefault="00B0390E">
      <w:pPr>
        <w:spacing w:line="312" w:lineRule="auto"/>
        <w:jc w:val="center"/>
        <w:rPr>
          <w:rFonts w:ascii="Times New Roman" w:hAnsi="Times New Roman"/>
        </w:rPr>
      </w:pPr>
      <w:r>
        <w:rPr>
          <w:rFonts w:ascii="Times New Roman" w:eastAsia="Times New Roman" w:hAnsi="Times New Roman" w:cs="Times New Roman"/>
          <w:b/>
          <w:sz w:val="28"/>
          <w:szCs w:val="28"/>
        </w:rPr>
        <w:t xml:space="preserve">дошкільного, </w:t>
      </w:r>
      <w:r w:rsidR="001F2B4B">
        <w:rPr>
          <w:rFonts w:ascii="Times New Roman" w:eastAsia="Times New Roman" w:hAnsi="Times New Roman" w:cs="Times New Roman"/>
          <w:b/>
          <w:sz w:val="28"/>
          <w:szCs w:val="28"/>
        </w:rPr>
        <w:t>шкільного віку</w:t>
      </w:r>
      <w:r>
        <w:rPr>
          <w:rFonts w:ascii="Times New Roman" w:eastAsia="Times New Roman" w:hAnsi="Times New Roman" w:cs="Times New Roman"/>
          <w:b/>
          <w:sz w:val="28"/>
          <w:szCs w:val="28"/>
        </w:rPr>
        <w:t xml:space="preserve">, вихованців </w:t>
      </w:r>
      <w:r w:rsidR="001F2B4B">
        <w:rPr>
          <w:rFonts w:ascii="Times New Roman" w:eastAsia="Times New Roman" w:hAnsi="Times New Roman" w:cs="Times New Roman"/>
          <w:b/>
          <w:sz w:val="28"/>
          <w:szCs w:val="28"/>
        </w:rPr>
        <w:t xml:space="preserve"> та учнів</w:t>
      </w:r>
      <w:r w:rsidR="001F2B4B">
        <w:rPr>
          <w:rFonts w:ascii="Times New Roman" w:eastAsia="Times New Roman" w:hAnsi="Times New Roman" w:cs="Times New Roman"/>
          <w:b/>
          <w:sz w:val="28"/>
          <w:szCs w:val="28"/>
        </w:rPr>
        <w:br/>
      </w:r>
      <w:proofErr w:type="spellStart"/>
      <w:r w:rsidR="001F2B4B">
        <w:rPr>
          <w:rFonts w:ascii="Times New Roman" w:eastAsia="Times New Roman" w:hAnsi="Times New Roman" w:cs="Times New Roman"/>
          <w:b/>
          <w:sz w:val="28"/>
          <w:szCs w:val="28"/>
        </w:rPr>
        <w:t>Торчинської</w:t>
      </w:r>
      <w:proofErr w:type="spellEnd"/>
      <w:r w:rsidR="001F2B4B">
        <w:rPr>
          <w:rFonts w:ascii="Times New Roman" w:eastAsia="Times New Roman" w:hAnsi="Times New Roman" w:cs="Times New Roman"/>
          <w:b/>
          <w:sz w:val="28"/>
          <w:szCs w:val="28"/>
        </w:rPr>
        <w:t xml:space="preserve"> селищної ради</w:t>
      </w:r>
    </w:p>
    <w:tbl>
      <w:tblPr>
        <w:tblW w:w="10071" w:type="dxa"/>
        <w:tblInd w:w="-176" w:type="dxa"/>
        <w:tblLayout w:type="fixed"/>
        <w:tblLook w:val="0400" w:firstRow="0" w:lastRow="0" w:firstColumn="0" w:lastColumn="0" w:noHBand="0" w:noVBand="1"/>
      </w:tblPr>
      <w:tblGrid>
        <w:gridCol w:w="710"/>
        <w:gridCol w:w="3691"/>
        <w:gridCol w:w="5670"/>
      </w:tblGrid>
      <w:tr w:rsidR="004F67A0" w14:paraId="7427D0A8" w14:textId="77777777" w:rsidTr="00B0390E">
        <w:trPr>
          <w:trHeight w:val="634"/>
        </w:trPr>
        <w:tc>
          <w:tcPr>
            <w:tcW w:w="710" w:type="dxa"/>
            <w:tcBorders>
              <w:top w:val="single" w:sz="4" w:space="0" w:color="000000"/>
              <w:left w:val="single" w:sz="4" w:space="0" w:color="000000"/>
            </w:tcBorders>
            <w:shd w:val="clear" w:color="auto" w:fill="FFFFFF"/>
          </w:tcPr>
          <w:p w14:paraId="5983B367" w14:textId="77777777" w:rsidR="004F67A0" w:rsidRDefault="001F2B4B">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91" w:type="dxa"/>
            <w:tcBorders>
              <w:top w:val="single" w:sz="4" w:space="0" w:color="000000"/>
              <w:left w:val="single" w:sz="4" w:space="0" w:color="000000"/>
            </w:tcBorders>
            <w:shd w:val="clear" w:color="auto" w:fill="FFFFFF"/>
          </w:tcPr>
          <w:p w14:paraId="2C8664A4" w14:textId="77777777" w:rsidR="004F67A0" w:rsidRDefault="001F2B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Опорний заклад загальної середньої освіти  "</w:t>
            </w:r>
            <w:proofErr w:type="spellStart"/>
            <w:r>
              <w:rPr>
                <w:rFonts w:ascii="Times New Roman" w:eastAsia="Times New Roman" w:hAnsi="Times New Roman" w:cs="Times New Roman"/>
                <w:sz w:val="28"/>
                <w:szCs w:val="28"/>
              </w:rPr>
              <w:t>Торчинський</w:t>
            </w:r>
            <w:proofErr w:type="spellEnd"/>
            <w:r>
              <w:rPr>
                <w:rFonts w:ascii="Times New Roman" w:eastAsia="Times New Roman" w:hAnsi="Times New Roman" w:cs="Times New Roman"/>
                <w:sz w:val="28"/>
                <w:szCs w:val="28"/>
              </w:rPr>
              <w:t xml:space="preserve"> ліцей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tc>
        <w:tc>
          <w:tcPr>
            <w:tcW w:w="5670" w:type="dxa"/>
            <w:tcBorders>
              <w:top w:val="single" w:sz="4" w:space="0" w:color="000000"/>
              <w:left w:val="single" w:sz="4" w:space="0" w:color="000000"/>
              <w:right w:val="single" w:sz="4" w:space="0" w:color="000000"/>
            </w:tcBorders>
            <w:shd w:val="clear" w:color="auto" w:fill="FFFFFF"/>
            <w:vAlign w:val="center"/>
          </w:tcPr>
          <w:p w14:paraId="3ACFA279" w14:textId="77777777" w:rsidR="004F67A0" w:rsidRDefault="001F2B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0390E">
              <w:rPr>
                <w:rFonts w:ascii="Times New Roman" w:eastAsia="Times New Roman" w:hAnsi="Times New Roman" w:cs="Times New Roman"/>
                <w:sz w:val="28"/>
                <w:szCs w:val="28"/>
              </w:rPr>
              <w:t xml:space="preserve">селище </w:t>
            </w:r>
            <w:r>
              <w:rPr>
                <w:rFonts w:ascii="Times New Roman" w:eastAsia="Times New Roman" w:hAnsi="Times New Roman" w:cs="Times New Roman"/>
                <w:sz w:val="28"/>
                <w:szCs w:val="28"/>
              </w:rPr>
              <w:t>Торчин, с. Городині, с. Романів,</w:t>
            </w:r>
          </w:p>
          <w:p w14:paraId="4A98CCF4" w14:textId="77777777" w:rsidR="004F67A0" w:rsidRDefault="001F2B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с.Буяни</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Усичі</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Усичівські</w:t>
            </w:r>
            <w:proofErr w:type="spellEnd"/>
            <w:r>
              <w:rPr>
                <w:rFonts w:ascii="Times New Roman" w:eastAsia="Times New Roman" w:hAnsi="Times New Roman" w:cs="Times New Roman"/>
                <w:sz w:val="28"/>
                <w:szCs w:val="28"/>
              </w:rPr>
              <w:t xml:space="preserve"> Будки,</w:t>
            </w:r>
          </w:p>
          <w:p w14:paraId="62FB940A" w14:textId="77777777" w:rsidR="004F67A0" w:rsidRDefault="001F2B4B">
            <w:pPr>
              <w:rPr>
                <w:rFonts w:ascii="Times New Roman" w:eastAsia="Times New Roman" w:hAnsi="Times New Roman" w:cs="Times New Roman"/>
                <w:sz w:val="28"/>
                <w:szCs w:val="28"/>
              </w:rPr>
            </w:pPr>
            <w:r>
              <w:rPr>
                <w:rFonts w:ascii="Times New Roman" w:eastAsia="Times New Roman" w:hAnsi="Times New Roman" w:cs="Times New Roman"/>
                <w:sz w:val="28"/>
                <w:szCs w:val="28"/>
              </w:rPr>
              <w:t>с. Веселе, с. Верхи, с. Білост</w:t>
            </w:r>
            <w:r w:rsidR="001F3215">
              <w:rPr>
                <w:rFonts w:ascii="Times New Roman" w:eastAsia="Times New Roman" w:hAnsi="Times New Roman" w:cs="Times New Roman"/>
                <w:sz w:val="28"/>
                <w:szCs w:val="28"/>
              </w:rPr>
              <w:t>о</w:t>
            </w:r>
            <w:r>
              <w:rPr>
                <w:rFonts w:ascii="Times New Roman" w:eastAsia="Times New Roman" w:hAnsi="Times New Roman" w:cs="Times New Roman"/>
                <w:sz w:val="28"/>
                <w:szCs w:val="28"/>
              </w:rPr>
              <w:t>к</w:t>
            </w:r>
          </w:p>
          <w:p w14:paraId="686B36F2" w14:textId="77777777" w:rsidR="004F67A0" w:rsidRDefault="004F67A0">
            <w:pPr>
              <w:rPr>
                <w:rFonts w:ascii="Times New Roman" w:eastAsia="Times New Roman" w:hAnsi="Times New Roman" w:cs="Times New Roman"/>
                <w:sz w:val="28"/>
                <w:szCs w:val="28"/>
              </w:rPr>
            </w:pPr>
          </w:p>
        </w:tc>
      </w:tr>
      <w:tr w:rsidR="00B0390E" w14:paraId="1CF3BDC8" w14:textId="77777777" w:rsidTr="00B0390E">
        <w:trPr>
          <w:trHeight w:val="634"/>
        </w:trPr>
        <w:tc>
          <w:tcPr>
            <w:tcW w:w="710" w:type="dxa"/>
            <w:tcBorders>
              <w:top w:val="single" w:sz="4" w:space="0" w:color="000000"/>
              <w:left w:val="single" w:sz="4" w:space="0" w:color="000000"/>
            </w:tcBorders>
            <w:shd w:val="clear" w:color="auto" w:fill="FFFFFF"/>
          </w:tcPr>
          <w:p w14:paraId="367CA8B4" w14:textId="77777777" w:rsidR="00B0390E"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691" w:type="dxa"/>
            <w:tcBorders>
              <w:top w:val="single" w:sz="4" w:space="0" w:color="000000"/>
              <w:left w:val="single" w:sz="4" w:space="0" w:color="000000"/>
            </w:tcBorders>
            <w:shd w:val="clear" w:color="auto" w:fill="FFFFFF"/>
          </w:tcPr>
          <w:p w14:paraId="6760DBFA" w14:textId="77777777" w:rsidR="00B0390E"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дошкільної освіти «Сонечко»</w:t>
            </w:r>
          </w:p>
        </w:tc>
        <w:tc>
          <w:tcPr>
            <w:tcW w:w="5670" w:type="dxa"/>
            <w:tcBorders>
              <w:top w:val="single" w:sz="4" w:space="0" w:color="000000"/>
              <w:left w:val="single" w:sz="4" w:space="0" w:color="000000"/>
              <w:right w:val="single" w:sz="4" w:space="0" w:color="000000"/>
            </w:tcBorders>
            <w:shd w:val="clear" w:color="auto" w:fill="FFFFFF"/>
            <w:vAlign w:val="center"/>
          </w:tcPr>
          <w:p w14:paraId="09E3F6D1" w14:textId="77777777" w:rsidR="001F3215" w:rsidRDefault="001F3215">
            <w:pP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B0390E">
              <w:rPr>
                <w:rFonts w:ascii="Times New Roman" w:eastAsia="Times New Roman" w:hAnsi="Times New Roman" w:cs="Times New Roman"/>
                <w:sz w:val="28"/>
                <w:szCs w:val="28"/>
              </w:rPr>
              <w:t xml:space="preserve">елище Торчин, с. Буяни, с. </w:t>
            </w:r>
            <w:proofErr w:type="spellStart"/>
            <w:r w:rsidR="00B0390E">
              <w:rPr>
                <w:rFonts w:ascii="Times New Roman" w:eastAsia="Times New Roman" w:hAnsi="Times New Roman" w:cs="Times New Roman"/>
                <w:sz w:val="28"/>
                <w:szCs w:val="28"/>
              </w:rPr>
              <w:t>Усичі</w:t>
            </w:r>
            <w:proofErr w:type="spellEnd"/>
            <w:r w:rsidR="00831FBB">
              <w:rPr>
                <w:rFonts w:ascii="Times New Roman" w:eastAsia="Times New Roman" w:hAnsi="Times New Roman" w:cs="Times New Roman"/>
                <w:sz w:val="28"/>
                <w:szCs w:val="28"/>
              </w:rPr>
              <w:t xml:space="preserve">, </w:t>
            </w:r>
          </w:p>
          <w:p w14:paraId="0980601C" w14:textId="77777777" w:rsidR="00B0390E" w:rsidRDefault="00831FBB">
            <w:pPr>
              <w:rPr>
                <w:rFonts w:ascii="Times New Roman" w:eastAsia="Times New Roman" w:hAnsi="Times New Roman" w:cs="Times New Roman"/>
                <w:sz w:val="28"/>
                <w:szCs w:val="28"/>
              </w:rPr>
            </w:pPr>
            <w:r w:rsidRPr="00831FBB">
              <w:rPr>
                <w:rFonts w:ascii="Times New Roman" w:eastAsia="Times New Roman" w:hAnsi="Times New Roman" w:cs="Times New Roman"/>
                <w:sz w:val="28"/>
                <w:szCs w:val="28"/>
              </w:rPr>
              <w:t xml:space="preserve">с. </w:t>
            </w:r>
            <w:proofErr w:type="spellStart"/>
            <w:r w:rsidRPr="00831FBB">
              <w:rPr>
                <w:rFonts w:ascii="Times New Roman" w:eastAsia="Times New Roman" w:hAnsi="Times New Roman" w:cs="Times New Roman"/>
                <w:sz w:val="28"/>
                <w:szCs w:val="28"/>
              </w:rPr>
              <w:t>Усичівські</w:t>
            </w:r>
            <w:proofErr w:type="spellEnd"/>
            <w:r w:rsidRPr="00831FBB">
              <w:rPr>
                <w:rFonts w:ascii="Times New Roman" w:eastAsia="Times New Roman" w:hAnsi="Times New Roman" w:cs="Times New Roman"/>
                <w:sz w:val="28"/>
                <w:szCs w:val="28"/>
              </w:rPr>
              <w:t xml:space="preserve"> Будки</w:t>
            </w:r>
          </w:p>
        </w:tc>
      </w:tr>
      <w:tr w:rsidR="004F67A0" w14:paraId="37A61F7A" w14:textId="77777777" w:rsidTr="00B0390E">
        <w:trPr>
          <w:trHeight w:val="966"/>
        </w:trPr>
        <w:tc>
          <w:tcPr>
            <w:tcW w:w="710" w:type="dxa"/>
            <w:tcBorders>
              <w:top w:val="single" w:sz="4" w:space="0" w:color="000000"/>
              <w:left w:val="single" w:sz="4" w:space="0" w:color="000000"/>
            </w:tcBorders>
            <w:shd w:val="clear" w:color="auto" w:fill="FFFFFF"/>
          </w:tcPr>
          <w:p w14:paraId="4DC4708E" w14:textId="77777777" w:rsidR="004F67A0"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F2B4B">
              <w:rPr>
                <w:rFonts w:ascii="Times New Roman" w:eastAsia="Times New Roman" w:hAnsi="Times New Roman" w:cs="Times New Roman"/>
                <w:sz w:val="28"/>
                <w:szCs w:val="28"/>
              </w:rPr>
              <w:t>.</w:t>
            </w:r>
          </w:p>
        </w:tc>
        <w:tc>
          <w:tcPr>
            <w:tcW w:w="3691" w:type="dxa"/>
            <w:tcBorders>
              <w:top w:val="single" w:sz="4" w:space="0" w:color="000000"/>
              <w:left w:val="single" w:sz="4" w:space="0" w:color="000000"/>
            </w:tcBorders>
            <w:shd w:val="clear" w:color="auto" w:fill="FFFFFF"/>
          </w:tcPr>
          <w:p w14:paraId="041EDBB2" w14:textId="77777777" w:rsidR="004F67A0" w:rsidRDefault="001F2B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Воютинський ліцей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tc>
        <w:tc>
          <w:tcPr>
            <w:tcW w:w="5670" w:type="dxa"/>
            <w:tcBorders>
              <w:top w:val="single" w:sz="4" w:space="0" w:color="000000"/>
              <w:left w:val="single" w:sz="4" w:space="0" w:color="000000"/>
              <w:right w:val="single" w:sz="4" w:space="0" w:color="000000"/>
            </w:tcBorders>
            <w:shd w:val="clear" w:color="auto" w:fill="FFFFFF"/>
            <w:vAlign w:val="center"/>
          </w:tcPr>
          <w:p w14:paraId="2EDEE28E" w14:textId="77777777" w:rsidR="004F67A0" w:rsidRDefault="001F2B4B">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с.Воютин</w:t>
            </w:r>
            <w:proofErr w:type="spellEnd"/>
            <w:r>
              <w:rPr>
                <w:rFonts w:ascii="Times New Roman" w:eastAsia="Times New Roman" w:hAnsi="Times New Roman" w:cs="Times New Roman"/>
                <w:sz w:val="28"/>
                <w:szCs w:val="28"/>
              </w:rPr>
              <w:t>, с. Гать, с. Чорний Ліс, с. Тертки</w:t>
            </w:r>
          </w:p>
        </w:tc>
      </w:tr>
      <w:tr w:rsidR="00B0390E" w14:paraId="24B9E10D" w14:textId="77777777" w:rsidTr="00B0390E">
        <w:trPr>
          <w:trHeight w:val="966"/>
        </w:trPr>
        <w:tc>
          <w:tcPr>
            <w:tcW w:w="710" w:type="dxa"/>
            <w:tcBorders>
              <w:top w:val="single" w:sz="4" w:space="0" w:color="000000"/>
              <w:left w:val="single" w:sz="4" w:space="0" w:color="000000"/>
            </w:tcBorders>
            <w:shd w:val="clear" w:color="auto" w:fill="FFFFFF"/>
          </w:tcPr>
          <w:p w14:paraId="7B126681" w14:textId="77777777" w:rsidR="00B0390E"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691" w:type="dxa"/>
            <w:tcBorders>
              <w:top w:val="single" w:sz="4" w:space="0" w:color="000000"/>
              <w:left w:val="single" w:sz="4" w:space="0" w:color="000000"/>
            </w:tcBorders>
            <w:shd w:val="clear" w:color="auto" w:fill="FFFFFF"/>
          </w:tcPr>
          <w:p w14:paraId="0BF3653E" w14:textId="77777777" w:rsidR="00B0390E"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Воютинський заклад дошкільної освіти «Світлячок»</w:t>
            </w:r>
          </w:p>
        </w:tc>
        <w:tc>
          <w:tcPr>
            <w:tcW w:w="5670" w:type="dxa"/>
            <w:tcBorders>
              <w:top w:val="single" w:sz="4" w:space="0" w:color="000000"/>
              <w:left w:val="single" w:sz="4" w:space="0" w:color="000000"/>
              <w:right w:val="single" w:sz="4" w:space="0" w:color="000000"/>
            </w:tcBorders>
            <w:shd w:val="clear" w:color="auto" w:fill="FFFFFF"/>
            <w:vAlign w:val="center"/>
          </w:tcPr>
          <w:p w14:paraId="137FB11A" w14:textId="77777777" w:rsidR="00B0390E" w:rsidRDefault="00B0390E">
            <w:pPr>
              <w:rPr>
                <w:rFonts w:ascii="Times New Roman" w:eastAsia="Times New Roman" w:hAnsi="Times New Roman" w:cs="Times New Roman"/>
                <w:sz w:val="28"/>
                <w:szCs w:val="28"/>
              </w:rPr>
            </w:pPr>
            <w:proofErr w:type="spellStart"/>
            <w:r w:rsidRPr="00B0390E">
              <w:rPr>
                <w:rFonts w:ascii="Times New Roman" w:eastAsia="Times New Roman" w:hAnsi="Times New Roman" w:cs="Times New Roman"/>
                <w:sz w:val="28"/>
                <w:szCs w:val="28"/>
              </w:rPr>
              <w:t>с.Воютин</w:t>
            </w:r>
            <w:proofErr w:type="spellEnd"/>
            <w:r w:rsidRPr="00B0390E">
              <w:rPr>
                <w:rFonts w:ascii="Times New Roman" w:eastAsia="Times New Roman" w:hAnsi="Times New Roman" w:cs="Times New Roman"/>
                <w:sz w:val="28"/>
                <w:szCs w:val="28"/>
              </w:rPr>
              <w:t>, с. Гать, с. Чорний Ліс, с. Тертки</w:t>
            </w:r>
            <w:r w:rsidR="001F3215">
              <w:rPr>
                <w:rFonts w:ascii="Times New Roman" w:eastAsia="Times New Roman" w:hAnsi="Times New Roman" w:cs="Times New Roman"/>
                <w:sz w:val="28"/>
                <w:szCs w:val="28"/>
              </w:rPr>
              <w:t xml:space="preserve">, </w:t>
            </w:r>
          </w:p>
        </w:tc>
      </w:tr>
      <w:tr w:rsidR="004F67A0" w14:paraId="0C444963" w14:textId="77777777" w:rsidTr="00B0390E">
        <w:trPr>
          <w:trHeight w:val="966"/>
        </w:trPr>
        <w:tc>
          <w:tcPr>
            <w:tcW w:w="710" w:type="dxa"/>
            <w:tcBorders>
              <w:top w:val="single" w:sz="4" w:space="0" w:color="000000"/>
              <w:left w:val="single" w:sz="4" w:space="0" w:color="000000"/>
            </w:tcBorders>
            <w:shd w:val="clear" w:color="auto" w:fill="FFFFFF"/>
          </w:tcPr>
          <w:p w14:paraId="09FB88D1" w14:textId="77777777" w:rsidR="004F67A0"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F2B4B">
              <w:rPr>
                <w:rFonts w:ascii="Times New Roman" w:eastAsia="Times New Roman" w:hAnsi="Times New Roman" w:cs="Times New Roman"/>
                <w:sz w:val="28"/>
                <w:szCs w:val="28"/>
              </w:rPr>
              <w:t>.</w:t>
            </w:r>
          </w:p>
        </w:tc>
        <w:tc>
          <w:tcPr>
            <w:tcW w:w="3691" w:type="dxa"/>
            <w:tcBorders>
              <w:top w:val="single" w:sz="4" w:space="0" w:color="000000"/>
              <w:left w:val="single" w:sz="4" w:space="0" w:color="000000"/>
            </w:tcBorders>
            <w:shd w:val="clear" w:color="auto" w:fill="FFFFFF"/>
          </w:tcPr>
          <w:p w14:paraId="11BC6C48" w14:textId="77777777" w:rsidR="004F67A0" w:rsidRDefault="001F2B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Садівський</w:t>
            </w:r>
            <w:proofErr w:type="spellEnd"/>
            <w:r>
              <w:rPr>
                <w:rFonts w:ascii="Times New Roman" w:eastAsia="Times New Roman" w:hAnsi="Times New Roman" w:cs="Times New Roman"/>
                <w:sz w:val="28"/>
                <w:szCs w:val="28"/>
              </w:rPr>
              <w:t xml:space="preserve"> ліцей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tc>
        <w:tc>
          <w:tcPr>
            <w:tcW w:w="5670" w:type="dxa"/>
            <w:tcBorders>
              <w:top w:val="single" w:sz="4" w:space="0" w:color="000000"/>
              <w:left w:val="single" w:sz="4" w:space="0" w:color="000000"/>
              <w:right w:val="single" w:sz="4" w:space="0" w:color="000000"/>
            </w:tcBorders>
            <w:shd w:val="clear" w:color="auto" w:fill="FFFFFF"/>
            <w:vAlign w:val="center"/>
          </w:tcPr>
          <w:p w14:paraId="0492BC09" w14:textId="77777777" w:rsidR="004F67A0" w:rsidRDefault="001F2B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с.Садів</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Горзвин</w:t>
            </w:r>
            <w:proofErr w:type="spellEnd"/>
            <w:r>
              <w:rPr>
                <w:rFonts w:ascii="Times New Roman" w:eastAsia="Times New Roman" w:hAnsi="Times New Roman" w:cs="Times New Roman"/>
                <w:sz w:val="28"/>
                <w:szCs w:val="28"/>
              </w:rPr>
              <w:t>, с. Кошів</w:t>
            </w:r>
          </w:p>
        </w:tc>
      </w:tr>
      <w:tr w:rsidR="00B0390E" w14:paraId="346924FD" w14:textId="77777777" w:rsidTr="00B0390E">
        <w:trPr>
          <w:trHeight w:val="966"/>
        </w:trPr>
        <w:tc>
          <w:tcPr>
            <w:tcW w:w="710" w:type="dxa"/>
            <w:tcBorders>
              <w:top w:val="single" w:sz="4" w:space="0" w:color="000000"/>
              <w:left w:val="single" w:sz="4" w:space="0" w:color="000000"/>
            </w:tcBorders>
            <w:shd w:val="clear" w:color="auto" w:fill="FFFFFF"/>
          </w:tcPr>
          <w:p w14:paraId="32C02392" w14:textId="77777777" w:rsidR="00B0390E"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691" w:type="dxa"/>
            <w:tcBorders>
              <w:top w:val="single" w:sz="4" w:space="0" w:color="000000"/>
              <w:left w:val="single" w:sz="4" w:space="0" w:color="000000"/>
            </w:tcBorders>
            <w:shd w:val="clear" w:color="auto" w:fill="FFFFFF"/>
          </w:tcPr>
          <w:p w14:paraId="10217242" w14:textId="77777777" w:rsidR="00B0390E" w:rsidRDefault="00B0390E">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Садівський</w:t>
            </w:r>
            <w:proofErr w:type="spellEnd"/>
            <w:r>
              <w:rPr>
                <w:rFonts w:ascii="Times New Roman" w:eastAsia="Times New Roman" w:hAnsi="Times New Roman" w:cs="Times New Roman"/>
                <w:sz w:val="28"/>
                <w:szCs w:val="28"/>
              </w:rPr>
              <w:t xml:space="preserve"> заклад дошкільної освіти «Малятко»</w:t>
            </w:r>
          </w:p>
        </w:tc>
        <w:tc>
          <w:tcPr>
            <w:tcW w:w="5670" w:type="dxa"/>
            <w:tcBorders>
              <w:top w:val="single" w:sz="4" w:space="0" w:color="000000"/>
              <w:left w:val="single" w:sz="4" w:space="0" w:color="000000"/>
              <w:right w:val="single" w:sz="4" w:space="0" w:color="000000"/>
            </w:tcBorders>
            <w:shd w:val="clear" w:color="auto" w:fill="FFFFFF"/>
            <w:vAlign w:val="center"/>
          </w:tcPr>
          <w:p w14:paraId="6E28F5C3" w14:textId="77777777" w:rsidR="00B0390E" w:rsidRDefault="00B0390E">
            <w:pPr>
              <w:rPr>
                <w:rFonts w:ascii="Times New Roman" w:eastAsia="Times New Roman" w:hAnsi="Times New Roman" w:cs="Times New Roman"/>
                <w:sz w:val="28"/>
                <w:szCs w:val="28"/>
              </w:rPr>
            </w:pPr>
            <w:proofErr w:type="spellStart"/>
            <w:r w:rsidRPr="00B0390E">
              <w:rPr>
                <w:rFonts w:ascii="Times New Roman" w:eastAsia="Times New Roman" w:hAnsi="Times New Roman" w:cs="Times New Roman"/>
                <w:sz w:val="28"/>
                <w:szCs w:val="28"/>
              </w:rPr>
              <w:t>с.Садів</w:t>
            </w:r>
            <w:proofErr w:type="spellEnd"/>
            <w:r w:rsidRPr="00B0390E">
              <w:rPr>
                <w:rFonts w:ascii="Times New Roman" w:eastAsia="Times New Roman" w:hAnsi="Times New Roman" w:cs="Times New Roman"/>
                <w:sz w:val="28"/>
                <w:szCs w:val="28"/>
              </w:rPr>
              <w:t xml:space="preserve">, с. </w:t>
            </w:r>
            <w:proofErr w:type="spellStart"/>
            <w:r w:rsidRPr="00B0390E">
              <w:rPr>
                <w:rFonts w:ascii="Times New Roman" w:eastAsia="Times New Roman" w:hAnsi="Times New Roman" w:cs="Times New Roman"/>
                <w:sz w:val="28"/>
                <w:szCs w:val="28"/>
              </w:rPr>
              <w:t>Горзвин</w:t>
            </w:r>
            <w:proofErr w:type="spellEnd"/>
            <w:r w:rsidRPr="00B0390E">
              <w:rPr>
                <w:rFonts w:ascii="Times New Roman" w:eastAsia="Times New Roman" w:hAnsi="Times New Roman" w:cs="Times New Roman"/>
                <w:sz w:val="28"/>
                <w:szCs w:val="28"/>
              </w:rPr>
              <w:t>, с. Кошів</w:t>
            </w:r>
          </w:p>
        </w:tc>
      </w:tr>
      <w:tr w:rsidR="004F67A0" w14:paraId="4F835865" w14:textId="77777777" w:rsidTr="00B0390E">
        <w:trPr>
          <w:trHeight w:val="676"/>
        </w:trPr>
        <w:tc>
          <w:tcPr>
            <w:tcW w:w="710" w:type="dxa"/>
            <w:tcBorders>
              <w:top w:val="single" w:sz="4" w:space="0" w:color="000000"/>
              <w:left w:val="single" w:sz="4" w:space="0" w:color="000000"/>
            </w:tcBorders>
            <w:shd w:val="clear" w:color="auto" w:fill="FFFFFF"/>
          </w:tcPr>
          <w:p w14:paraId="40BCCE29" w14:textId="77777777" w:rsidR="004F67A0"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F2B4B">
              <w:rPr>
                <w:rFonts w:ascii="Times New Roman" w:eastAsia="Times New Roman" w:hAnsi="Times New Roman" w:cs="Times New Roman"/>
                <w:sz w:val="28"/>
                <w:szCs w:val="28"/>
              </w:rPr>
              <w:t>.</w:t>
            </w:r>
          </w:p>
        </w:tc>
        <w:tc>
          <w:tcPr>
            <w:tcW w:w="3691" w:type="dxa"/>
            <w:tcBorders>
              <w:top w:val="single" w:sz="4" w:space="0" w:color="000000"/>
              <w:left w:val="single" w:sz="4" w:space="0" w:color="000000"/>
            </w:tcBorders>
            <w:shd w:val="clear" w:color="auto" w:fill="FFFFFF"/>
          </w:tcPr>
          <w:p w14:paraId="263DC2FA" w14:textId="77777777" w:rsidR="004F67A0" w:rsidRDefault="001F2B4B">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Хорохоринський</w:t>
            </w:r>
            <w:proofErr w:type="spellEnd"/>
            <w:r>
              <w:rPr>
                <w:rFonts w:ascii="Times New Roman" w:eastAsia="Times New Roman" w:hAnsi="Times New Roman" w:cs="Times New Roman"/>
                <w:sz w:val="28"/>
                <w:szCs w:val="28"/>
              </w:rPr>
              <w:t xml:space="preserve"> ліцей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tc>
        <w:tc>
          <w:tcPr>
            <w:tcW w:w="5670" w:type="dxa"/>
            <w:tcBorders>
              <w:top w:val="single" w:sz="4" w:space="0" w:color="000000"/>
              <w:left w:val="single" w:sz="4" w:space="0" w:color="000000"/>
              <w:right w:val="single" w:sz="4" w:space="0" w:color="000000"/>
            </w:tcBorders>
            <w:shd w:val="clear" w:color="auto" w:fill="FFFFFF"/>
            <w:vAlign w:val="center"/>
          </w:tcPr>
          <w:p w14:paraId="2A6DC09F" w14:textId="77777777" w:rsidR="004F67A0" w:rsidRDefault="001F2B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proofErr w:type="spellStart"/>
            <w:r>
              <w:rPr>
                <w:rFonts w:ascii="Times New Roman" w:eastAsia="Times New Roman" w:hAnsi="Times New Roman" w:cs="Times New Roman"/>
                <w:sz w:val="28"/>
                <w:szCs w:val="28"/>
              </w:rPr>
              <w:t>Хорохорин</w:t>
            </w:r>
            <w:proofErr w:type="spellEnd"/>
            <w:r>
              <w:rPr>
                <w:rFonts w:ascii="Times New Roman" w:eastAsia="Times New Roman" w:hAnsi="Times New Roman" w:cs="Times New Roman"/>
                <w:sz w:val="28"/>
                <w:szCs w:val="28"/>
              </w:rPr>
              <w:t>, с. Михайлівка, с. Барвінок</w:t>
            </w:r>
          </w:p>
        </w:tc>
      </w:tr>
      <w:tr w:rsidR="004F67A0" w14:paraId="083169BE" w14:textId="77777777" w:rsidTr="00B0390E">
        <w:trPr>
          <w:trHeight w:val="699"/>
        </w:trPr>
        <w:tc>
          <w:tcPr>
            <w:tcW w:w="710" w:type="dxa"/>
            <w:tcBorders>
              <w:top w:val="single" w:sz="4" w:space="0" w:color="000000"/>
              <w:left w:val="single" w:sz="4" w:space="0" w:color="000000"/>
            </w:tcBorders>
            <w:shd w:val="clear" w:color="auto" w:fill="FFFFFF"/>
          </w:tcPr>
          <w:p w14:paraId="7CE30337" w14:textId="77777777" w:rsidR="004F67A0"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F2B4B">
              <w:rPr>
                <w:rFonts w:ascii="Times New Roman" w:eastAsia="Times New Roman" w:hAnsi="Times New Roman" w:cs="Times New Roman"/>
                <w:sz w:val="28"/>
                <w:szCs w:val="28"/>
              </w:rPr>
              <w:t>.</w:t>
            </w:r>
          </w:p>
        </w:tc>
        <w:tc>
          <w:tcPr>
            <w:tcW w:w="3691" w:type="dxa"/>
            <w:tcBorders>
              <w:top w:val="single" w:sz="4" w:space="0" w:color="000000"/>
              <w:left w:val="single" w:sz="4" w:space="0" w:color="000000"/>
            </w:tcBorders>
            <w:shd w:val="clear" w:color="auto" w:fill="FFFFFF"/>
          </w:tcPr>
          <w:p w14:paraId="2BFF3DBB" w14:textId="77777777" w:rsidR="004F67A0" w:rsidRDefault="001F2B4B">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Смолигівська</w:t>
            </w:r>
            <w:proofErr w:type="spellEnd"/>
            <w:r>
              <w:rPr>
                <w:rFonts w:ascii="Times New Roman" w:eastAsia="Times New Roman" w:hAnsi="Times New Roman" w:cs="Times New Roman"/>
                <w:sz w:val="28"/>
                <w:szCs w:val="28"/>
              </w:rPr>
              <w:t xml:space="preserve"> гімназія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tc>
        <w:tc>
          <w:tcPr>
            <w:tcW w:w="5670" w:type="dxa"/>
            <w:tcBorders>
              <w:top w:val="single" w:sz="4" w:space="0" w:color="000000"/>
              <w:left w:val="single" w:sz="4" w:space="0" w:color="000000"/>
              <w:right w:val="single" w:sz="4" w:space="0" w:color="000000"/>
            </w:tcBorders>
            <w:shd w:val="clear" w:color="auto" w:fill="FFFFFF"/>
            <w:vAlign w:val="center"/>
          </w:tcPr>
          <w:p w14:paraId="79F0065F" w14:textId="77777777" w:rsidR="004F67A0" w:rsidRDefault="001F2B4B">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с.Смолигів</w:t>
            </w:r>
            <w:proofErr w:type="spellEnd"/>
            <w:r>
              <w:rPr>
                <w:rFonts w:ascii="Times New Roman" w:eastAsia="Times New Roman" w:hAnsi="Times New Roman" w:cs="Times New Roman"/>
                <w:sz w:val="28"/>
                <w:szCs w:val="28"/>
              </w:rPr>
              <w:t xml:space="preserve">, с. Сарнівка, с. </w:t>
            </w:r>
            <w:proofErr w:type="spellStart"/>
            <w:r>
              <w:rPr>
                <w:rFonts w:ascii="Times New Roman" w:eastAsia="Times New Roman" w:hAnsi="Times New Roman" w:cs="Times New Roman"/>
                <w:sz w:val="28"/>
                <w:szCs w:val="28"/>
              </w:rPr>
              <w:t>Дубичанське</w:t>
            </w:r>
            <w:proofErr w:type="spellEnd"/>
          </w:p>
        </w:tc>
      </w:tr>
      <w:tr w:rsidR="00B0390E" w14:paraId="3D69BFB6" w14:textId="77777777" w:rsidTr="00B0390E">
        <w:trPr>
          <w:trHeight w:val="699"/>
        </w:trPr>
        <w:tc>
          <w:tcPr>
            <w:tcW w:w="710" w:type="dxa"/>
            <w:tcBorders>
              <w:top w:val="single" w:sz="4" w:space="0" w:color="000000"/>
              <w:left w:val="single" w:sz="4" w:space="0" w:color="000000"/>
            </w:tcBorders>
            <w:shd w:val="clear" w:color="auto" w:fill="FFFFFF"/>
          </w:tcPr>
          <w:p w14:paraId="6AB261FB" w14:textId="77777777" w:rsidR="00B0390E"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691" w:type="dxa"/>
            <w:tcBorders>
              <w:top w:val="single" w:sz="4" w:space="0" w:color="000000"/>
              <w:left w:val="single" w:sz="4" w:space="0" w:color="000000"/>
            </w:tcBorders>
            <w:shd w:val="clear" w:color="auto" w:fill="FFFFFF"/>
          </w:tcPr>
          <w:p w14:paraId="5865D0B8" w14:textId="77777777" w:rsidR="00B0390E" w:rsidRDefault="00B0390E">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Смолигівський</w:t>
            </w:r>
            <w:proofErr w:type="spellEnd"/>
            <w:r>
              <w:rPr>
                <w:rFonts w:ascii="Times New Roman" w:eastAsia="Times New Roman" w:hAnsi="Times New Roman" w:cs="Times New Roman"/>
                <w:sz w:val="28"/>
                <w:szCs w:val="28"/>
              </w:rPr>
              <w:t xml:space="preserve"> заклад дошкільної освіти «Казка»</w:t>
            </w:r>
          </w:p>
        </w:tc>
        <w:tc>
          <w:tcPr>
            <w:tcW w:w="5670" w:type="dxa"/>
            <w:tcBorders>
              <w:top w:val="single" w:sz="4" w:space="0" w:color="000000"/>
              <w:left w:val="single" w:sz="4" w:space="0" w:color="000000"/>
              <w:right w:val="single" w:sz="4" w:space="0" w:color="000000"/>
            </w:tcBorders>
            <w:shd w:val="clear" w:color="auto" w:fill="FFFFFF"/>
            <w:vAlign w:val="center"/>
          </w:tcPr>
          <w:p w14:paraId="55050A52" w14:textId="77777777" w:rsidR="00B0390E" w:rsidRDefault="00B0390E">
            <w:pPr>
              <w:rPr>
                <w:rFonts w:ascii="Times New Roman" w:eastAsia="Times New Roman" w:hAnsi="Times New Roman" w:cs="Times New Roman"/>
                <w:sz w:val="28"/>
                <w:szCs w:val="28"/>
              </w:rPr>
            </w:pPr>
            <w:proofErr w:type="spellStart"/>
            <w:r w:rsidRPr="00B0390E">
              <w:rPr>
                <w:rFonts w:ascii="Times New Roman" w:eastAsia="Times New Roman" w:hAnsi="Times New Roman" w:cs="Times New Roman"/>
                <w:sz w:val="28"/>
                <w:szCs w:val="28"/>
              </w:rPr>
              <w:t>с.Смолигів</w:t>
            </w:r>
            <w:proofErr w:type="spellEnd"/>
            <w:r w:rsidRPr="00B0390E">
              <w:rPr>
                <w:rFonts w:ascii="Times New Roman" w:eastAsia="Times New Roman" w:hAnsi="Times New Roman" w:cs="Times New Roman"/>
                <w:sz w:val="28"/>
                <w:szCs w:val="28"/>
              </w:rPr>
              <w:t xml:space="preserve">, с. Сарнівка, с. </w:t>
            </w:r>
            <w:proofErr w:type="spellStart"/>
            <w:r w:rsidRPr="00B0390E">
              <w:rPr>
                <w:rFonts w:ascii="Times New Roman" w:eastAsia="Times New Roman" w:hAnsi="Times New Roman" w:cs="Times New Roman"/>
                <w:sz w:val="28"/>
                <w:szCs w:val="28"/>
              </w:rPr>
              <w:t>Дубичанське</w:t>
            </w:r>
            <w:proofErr w:type="spellEnd"/>
            <w:r w:rsidR="001F3215">
              <w:rPr>
                <w:rFonts w:ascii="Times New Roman" w:eastAsia="Times New Roman" w:hAnsi="Times New Roman" w:cs="Times New Roman"/>
                <w:sz w:val="28"/>
                <w:szCs w:val="28"/>
              </w:rPr>
              <w:t xml:space="preserve">,       с. </w:t>
            </w:r>
            <w:proofErr w:type="spellStart"/>
            <w:r w:rsidR="001F3215">
              <w:rPr>
                <w:rFonts w:ascii="Times New Roman" w:eastAsia="Times New Roman" w:hAnsi="Times New Roman" w:cs="Times New Roman"/>
                <w:sz w:val="28"/>
                <w:szCs w:val="28"/>
              </w:rPr>
              <w:t>Хорохорин</w:t>
            </w:r>
            <w:proofErr w:type="spellEnd"/>
          </w:p>
        </w:tc>
      </w:tr>
      <w:tr w:rsidR="00B0390E" w14:paraId="42498172" w14:textId="77777777" w:rsidTr="00B0390E">
        <w:trPr>
          <w:trHeight w:val="412"/>
        </w:trPr>
        <w:tc>
          <w:tcPr>
            <w:tcW w:w="710" w:type="dxa"/>
            <w:tcBorders>
              <w:top w:val="single" w:sz="4" w:space="0" w:color="000000"/>
              <w:left w:val="single" w:sz="4" w:space="0" w:color="000000"/>
            </w:tcBorders>
            <w:shd w:val="clear" w:color="auto" w:fill="FFFFFF"/>
          </w:tcPr>
          <w:p w14:paraId="1CEC6D61" w14:textId="77777777" w:rsidR="00B0390E"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691" w:type="dxa"/>
            <w:tcBorders>
              <w:top w:val="single" w:sz="4" w:space="0" w:color="000000"/>
              <w:left w:val="single" w:sz="4" w:space="0" w:color="000000"/>
            </w:tcBorders>
            <w:shd w:val="clear" w:color="auto" w:fill="FFFFFF"/>
          </w:tcPr>
          <w:p w14:paraId="352CE7EC" w14:textId="77777777" w:rsidR="00B0390E" w:rsidRDefault="00B0390E">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Веселівський</w:t>
            </w:r>
            <w:proofErr w:type="spellEnd"/>
            <w:r>
              <w:rPr>
                <w:rFonts w:ascii="Times New Roman" w:eastAsia="Times New Roman" w:hAnsi="Times New Roman" w:cs="Times New Roman"/>
                <w:sz w:val="28"/>
                <w:szCs w:val="28"/>
              </w:rPr>
              <w:t xml:space="preserve"> заклад дошкільної освіти «</w:t>
            </w:r>
            <w:proofErr w:type="spellStart"/>
            <w:r>
              <w:rPr>
                <w:rFonts w:ascii="Times New Roman" w:eastAsia="Times New Roman" w:hAnsi="Times New Roman" w:cs="Times New Roman"/>
                <w:sz w:val="28"/>
                <w:szCs w:val="28"/>
              </w:rPr>
              <w:t>Капітошка</w:t>
            </w:r>
            <w:proofErr w:type="spellEnd"/>
            <w:r>
              <w:rPr>
                <w:rFonts w:ascii="Times New Roman" w:eastAsia="Times New Roman" w:hAnsi="Times New Roman" w:cs="Times New Roman"/>
                <w:sz w:val="28"/>
                <w:szCs w:val="28"/>
              </w:rPr>
              <w:t>»</w:t>
            </w:r>
          </w:p>
        </w:tc>
        <w:tc>
          <w:tcPr>
            <w:tcW w:w="5670" w:type="dxa"/>
            <w:tcBorders>
              <w:top w:val="single" w:sz="4" w:space="0" w:color="000000"/>
              <w:left w:val="single" w:sz="4" w:space="0" w:color="000000"/>
              <w:right w:val="single" w:sz="4" w:space="0" w:color="000000"/>
            </w:tcBorders>
            <w:shd w:val="clear" w:color="auto" w:fill="FFFFFF"/>
            <w:vAlign w:val="center"/>
          </w:tcPr>
          <w:p w14:paraId="16CA1FBB" w14:textId="77777777" w:rsidR="001F3215" w:rsidRDefault="00B0390E">
            <w:pPr>
              <w:rPr>
                <w:rFonts w:ascii="Times New Roman" w:eastAsia="Times New Roman" w:hAnsi="Times New Roman" w:cs="Times New Roman"/>
                <w:sz w:val="28"/>
                <w:szCs w:val="28"/>
              </w:rPr>
            </w:pPr>
            <w:r w:rsidRPr="00B0390E">
              <w:rPr>
                <w:rFonts w:ascii="Times New Roman" w:eastAsia="Times New Roman" w:hAnsi="Times New Roman" w:cs="Times New Roman"/>
                <w:sz w:val="28"/>
                <w:szCs w:val="28"/>
              </w:rPr>
              <w:t>с. Веселе, с. Верхи</w:t>
            </w:r>
            <w:r>
              <w:rPr>
                <w:rFonts w:ascii="Times New Roman" w:eastAsia="Times New Roman" w:hAnsi="Times New Roman" w:cs="Times New Roman"/>
                <w:sz w:val="28"/>
                <w:szCs w:val="28"/>
              </w:rPr>
              <w:t>, м. Михайлівка,</w:t>
            </w:r>
          </w:p>
          <w:p w14:paraId="632FF7FD" w14:textId="77777777" w:rsidR="00B0390E"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Городині</w:t>
            </w:r>
          </w:p>
        </w:tc>
      </w:tr>
      <w:tr w:rsidR="00B0390E" w14:paraId="76F252BB" w14:textId="77777777" w:rsidTr="00B0390E">
        <w:trPr>
          <w:trHeight w:val="412"/>
        </w:trPr>
        <w:tc>
          <w:tcPr>
            <w:tcW w:w="710" w:type="dxa"/>
            <w:tcBorders>
              <w:top w:val="single" w:sz="4" w:space="0" w:color="000000"/>
              <w:left w:val="single" w:sz="4" w:space="0" w:color="000000"/>
            </w:tcBorders>
            <w:shd w:val="clear" w:color="auto" w:fill="FFFFFF"/>
          </w:tcPr>
          <w:p w14:paraId="18F7D8C5" w14:textId="77777777" w:rsidR="00B0390E" w:rsidRDefault="00B0390E">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691" w:type="dxa"/>
            <w:tcBorders>
              <w:top w:val="single" w:sz="4" w:space="0" w:color="000000"/>
              <w:left w:val="single" w:sz="4" w:space="0" w:color="000000"/>
            </w:tcBorders>
            <w:shd w:val="clear" w:color="auto" w:fill="FFFFFF"/>
          </w:tcPr>
          <w:p w14:paraId="7743B5AF" w14:textId="77777777" w:rsidR="00B0390E" w:rsidRDefault="00B0390E">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Скірченська</w:t>
            </w:r>
            <w:proofErr w:type="spellEnd"/>
            <w:r>
              <w:rPr>
                <w:rFonts w:ascii="Times New Roman" w:eastAsia="Times New Roman" w:hAnsi="Times New Roman" w:cs="Times New Roman"/>
                <w:sz w:val="28"/>
                <w:szCs w:val="28"/>
              </w:rPr>
              <w:t xml:space="preserve"> гімназія </w:t>
            </w:r>
            <w:proofErr w:type="spellStart"/>
            <w:r>
              <w:rPr>
                <w:rFonts w:ascii="Times New Roman" w:eastAsia="Times New Roman" w:hAnsi="Times New Roman" w:cs="Times New Roman"/>
                <w:sz w:val="28"/>
                <w:szCs w:val="28"/>
              </w:rPr>
              <w:t>торчинської</w:t>
            </w:r>
            <w:proofErr w:type="spellEnd"/>
            <w:r>
              <w:rPr>
                <w:rFonts w:ascii="Times New Roman" w:eastAsia="Times New Roman" w:hAnsi="Times New Roman" w:cs="Times New Roman"/>
                <w:sz w:val="28"/>
                <w:szCs w:val="28"/>
              </w:rPr>
              <w:t xml:space="preserve"> селищної ради</w:t>
            </w:r>
          </w:p>
        </w:tc>
        <w:tc>
          <w:tcPr>
            <w:tcW w:w="5670" w:type="dxa"/>
            <w:tcBorders>
              <w:top w:val="single" w:sz="4" w:space="0" w:color="000000"/>
              <w:left w:val="single" w:sz="4" w:space="0" w:color="000000"/>
              <w:right w:val="single" w:sz="4" w:space="0" w:color="000000"/>
            </w:tcBorders>
            <w:shd w:val="clear" w:color="auto" w:fill="FFFFFF"/>
            <w:vAlign w:val="center"/>
          </w:tcPr>
          <w:p w14:paraId="7B9DFCA5" w14:textId="77777777" w:rsidR="00B0390E" w:rsidRDefault="00B0390E">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с.Скірче</w:t>
            </w:r>
            <w:proofErr w:type="spellEnd"/>
            <w:r>
              <w:rPr>
                <w:rFonts w:ascii="Times New Roman" w:eastAsia="Times New Roman" w:hAnsi="Times New Roman" w:cs="Times New Roman"/>
                <w:sz w:val="28"/>
                <w:szCs w:val="28"/>
              </w:rPr>
              <w:t>, с. Жуківець, с. Чорний Ліс, с. Тертки</w:t>
            </w:r>
          </w:p>
        </w:tc>
      </w:tr>
    </w:tbl>
    <w:p w14:paraId="495CB576" w14:textId="77777777" w:rsidR="004F67A0" w:rsidRDefault="001F2B4B">
      <w:pPr>
        <w:rPr>
          <w:rFonts w:ascii="Times New Roman" w:hAnsi="Times New Roman"/>
        </w:rPr>
      </w:pPr>
      <w:r>
        <w:rPr>
          <w:rFonts w:ascii="Times New Roman" w:hAnsi="Times New Roman"/>
          <w:sz w:val="2"/>
          <w:szCs w:val="2"/>
        </w:rPr>
        <w:t>1-4 класи</w:t>
      </w:r>
    </w:p>
    <w:p w14:paraId="04AA4E81" w14:textId="77777777" w:rsidR="004F67A0" w:rsidRDefault="004F67A0">
      <w:pPr>
        <w:rPr>
          <w:rFonts w:ascii="Times New Roman" w:hAnsi="Times New Roman"/>
          <w:sz w:val="2"/>
          <w:szCs w:val="2"/>
        </w:rPr>
      </w:pPr>
    </w:p>
    <w:p w14:paraId="14926E27" w14:textId="77777777" w:rsidR="004F67A0" w:rsidRDefault="004F67A0">
      <w:pPr>
        <w:rPr>
          <w:rFonts w:ascii="Times New Roman" w:hAnsi="Times New Roman"/>
          <w:sz w:val="2"/>
          <w:szCs w:val="2"/>
        </w:rPr>
      </w:pPr>
    </w:p>
    <w:p w14:paraId="509885FD" w14:textId="77777777" w:rsidR="004F67A0" w:rsidRDefault="004F67A0">
      <w:pPr>
        <w:rPr>
          <w:rFonts w:ascii="Times New Roman" w:hAnsi="Times New Roman"/>
          <w:sz w:val="2"/>
          <w:szCs w:val="2"/>
        </w:rPr>
      </w:pPr>
    </w:p>
    <w:p w14:paraId="0659211E" w14:textId="77777777" w:rsidR="004F67A0" w:rsidRDefault="004F67A0">
      <w:pPr>
        <w:rPr>
          <w:rFonts w:ascii="Times New Roman" w:hAnsi="Times New Roman"/>
          <w:sz w:val="2"/>
          <w:szCs w:val="2"/>
        </w:rPr>
      </w:pPr>
    </w:p>
    <w:p w14:paraId="24582616" w14:textId="77777777" w:rsidR="004F67A0" w:rsidRDefault="004F67A0">
      <w:pPr>
        <w:rPr>
          <w:rFonts w:ascii="Times New Roman" w:hAnsi="Times New Roman"/>
          <w:sz w:val="2"/>
          <w:szCs w:val="2"/>
        </w:rPr>
      </w:pPr>
    </w:p>
    <w:p w14:paraId="64B9D795" w14:textId="77777777" w:rsidR="004F67A0" w:rsidRDefault="004F67A0">
      <w:pPr>
        <w:rPr>
          <w:rFonts w:ascii="Times New Roman" w:hAnsi="Times New Roman"/>
          <w:sz w:val="2"/>
          <w:szCs w:val="2"/>
        </w:rPr>
      </w:pPr>
    </w:p>
    <w:p w14:paraId="489054CE" w14:textId="77777777" w:rsidR="004F67A0" w:rsidRDefault="004F67A0">
      <w:pPr>
        <w:rPr>
          <w:rFonts w:ascii="Times New Roman" w:hAnsi="Times New Roman"/>
          <w:sz w:val="2"/>
          <w:szCs w:val="2"/>
        </w:rPr>
      </w:pPr>
    </w:p>
    <w:p w14:paraId="64124F55" w14:textId="77777777" w:rsidR="004F67A0" w:rsidRDefault="004F67A0">
      <w:pPr>
        <w:rPr>
          <w:rFonts w:ascii="Times New Roman" w:eastAsia="Times New Roman" w:hAnsi="Times New Roman" w:cs="Times New Roman"/>
          <w:sz w:val="28"/>
          <w:szCs w:val="28"/>
        </w:rPr>
      </w:pPr>
    </w:p>
    <w:sectPr w:rsidR="004F67A0" w:rsidSect="00E06D17">
      <w:headerReference w:type="even" r:id="rId9"/>
      <w:headerReference w:type="default" r:id="rId10"/>
      <w:footerReference w:type="even" r:id="rId11"/>
      <w:footerReference w:type="default" r:id="rId12"/>
      <w:headerReference w:type="first" r:id="rId13"/>
      <w:footerReference w:type="first" r:id="rId14"/>
      <w:pgSz w:w="11906" w:h="16838"/>
      <w:pgMar w:top="426" w:right="567" w:bottom="851" w:left="170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1C80B" w14:textId="77777777" w:rsidR="00FF2E65" w:rsidRDefault="00FF2E65" w:rsidP="00BC4EBD">
      <w:r>
        <w:separator/>
      </w:r>
    </w:p>
  </w:endnote>
  <w:endnote w:type="continuationSeparator" w:id="0">
    <w:p w14:paraId="53129661" w14:textId="77777777" w:rsidR="00FF2E65" w:rsidRDefault="00FF2E65" w:rsidP="00BC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1"/>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Arial"/>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9C6E" w14:textId="77777777" w:rsidR="00BC4EBD" w:rsidRDefault="00BC4EB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B49A8" w14:textId="77777777" w:rsidR="00BC4EBD" w:rsidRDefault="00BC4EB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3C275" w14:textId="77777777" w:rsidR="00BC4EBD" w:rsidRDefault="00BC4EB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FFD13" w14:textId="77777777" w:rsidR="00FF2E65" w:rsidRDefault="00FF2E65" w:rsidP="00BC4EBD">
      <w:r>
        <w:separator/>
      </w:r>
    </w:p>
  </w:footnote>
  <w:footnote w:type="continuationSeparator" w:id="0">
    <w:p w14:paraId="016A0B9F" w14:textId="77777777" w:rsidR="00FF2E65" w:rsidRDefault="00FF2E65" w:rsidP="00BC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38C8" w14:textId="77777777" w:rsidR="00BC4EBD" w:rsidRDefault="00BC4EB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AE603" w14:textId="77777777" w:rsidR="00BC4EBD" w:rsidRDefault="00BC4EBD">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DDAD5" w14:textId="77777777" w:rsidR="00BC4EBD" w:rsidRDefault="00BC4EB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693F"/>
    <w:multiLevelType w:val="multilevel"/>
    <w:tmpl w:val="BFCA28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BC3605"/>
    <w:multiLevelType w:val="multilevel"/>
    <w:tmpl w:val="55B8CCB6"/>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2" w15:restartNumberingAfterBreak="0">
    <w:nsid w:val="1C966A2D"/>
    <w:multiLevelType w:val="multilevel"/>
    <w:tmpl w:val="42F66630"/>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3" w15:restartNumberingAfterBreak="0">
    <w:nsid w:val="2D066D31"/>
    <w:multiLevelType w:val="multilevel"/>
    <w:tmpl w:val="83C6AEC4"/>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4" w15:restartNumberingAfterBreak="0">
    <w:nsid w:val="4F4D056A"/>
    <w:multiLevelType w:val="multilevel"/>
    <w:tmpl w:val="D532817C"/>
    <w:lvl w:ilvl="0">
      <w:start w:val="8"/>
      <w:numFmt w:val="bullet"/>
      <w:lvlText w:val="-"/>
      <w:lvlJc w:val="left"/>
      <w:pPr>
        <w:tabs>
          <w:tab w:val="num" w:pos="0"/>
        </w:tabs>
        <w:ind w:left="1425" w:hanging="360"/>
      </w:pPr>
      <w:rPr>
        <w:rFonts w:ascii="Times New Roman" w:hAnsi="Times New Roman" w:cs="Times New Roman"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5" w15:restartNumberingAfterBreak="0">
    <w:nsid w:val="54161DB6"/>
    <w:multiLevelType w:val="multilevel"/>
    <w:tmpl w:val="238C3082"/>
    <w:lvl w:ilvl="0">
      <w:start w:val="1"/>
      <w:numFmt w:val="bullet"/>
      <w:lvlText w:val="−"/>
      <w:lvlJc w:val="left"/>
      <w:pPr>
        <w:tabs>
          <w:tab w:val="num" w:pos="0"/>
        </w:tabs>
        <w:ind w:left="1460" w:hanging="360"/>
      </w:pPr>
      <w:rPr>
        <w:rFonts w:ascii="Noto Sans Symbols" w:hAnsi="Noto Sans Symbols" w:cs="Noto Sans Symbols" w:hint="default"/>
      </w:rPr>
    </w:lvl>
    <w:lvl w:ilvl="1">
      <w:start w:val="1"/>
      <w:numFmt w:val="bullet"/>
      <w:lvlText w:val="o"/>
      <w:lvlJc w:val="left"/>
      <w:pPr>
        <w:tabs>
          <w:tab w:val="num" w:pos="0"/>
        </w:tabs>
        <w:ind w:left="2180" w:hanging="360"/>
      </w:pPr>
      <w:rPr>
        <w:rFonts w:ascii="Courier New" w:hAnsi="Courier New" w:cs="Courier New" w:hint="default"/>
      </w:rPr>
    </w:lvl>
    <w:lvl w:ilvl="2">
      <w:start w:val="1"/>
      <w:numFmt w:val="bullet"/>
      <w:lvlText w:val="▪"/>
      <w:lvlJc w:val="left"/>
      <w:pPr>
        <w:tabs>
          <w:tab w:val="num" w:pos="0"/>
        </w:tabs>
        <w:ind w:left="2900" w:hanging="360"/>
      </w:pPr>
      <w:rPr>
        <w:rFonts w:ascii="Noto Sans Symbols" w:hAnsi="Noto Sans Symbols" w:cs="Noto Sans Symbols" w:hint="default"/>
      </w:rPr>
    </w:lvl>
    <w:lvl w:ilvl="3">
      <w:start w:val="1"/>
      <w:numFmt w:val="bullet"/>
      <w:lvlText w:val="●"/>
      <w:lvlJc w:val="left"/>
      <w:pPr>
        <w:tabs>
          <w:tab w:val="num" w:pos="0"/>
        </w:tabs>
        <w:ind w:left="3620" w:hanging="360"/>
      </w:pPr>
      <w:rPr>
        <w:rFonts w:ascii="Noto Sans Symbols" w:hAnsi="Noto Sans Symbols" w:cs="Noto Sans Symbols" w:hint="default"/>
      </w:rPr>
    </w:lvl>
    <w:lvl w:ilvl="4">
      <w:start w:val="1"/>
      <w:numFmt w:val="bullet"/>
      <w:lvlText w:val="o"/>
      <w:lvlJc w:val="left"/>
      <w:pPr>
        <w:tabs>
          <w:tab w:val="num" w:pos="0"/>
        </w:tabs>
        <w:ind w:left="4340" w:hanging="360"/>
      </w:pPr>
      <w:rPr>
        <w:rFonts w:ascii="Courier New" w:hAnsi="Courier New" w:cs="Courier New" w:hint="default"/>
      </w:rPr>
    </w:lvl>
    <w:lvl w:ilvl="5">
      <w:start w:val="1"/>
      <w:numFmt w:val="bullet"/>
      <w:lvlText w:val="▪"/>
      <w:lvlJc w:val="left"/>
      <w:pPr>
        <w:tabs>
          <w:tab w:val="num" w:pos="0"/>
        </w:tabs>
        <w:ind w:left="5060" w:hanging="360"/>
      </w:pPr>
      <w:rPr>
        <w:rFonts w:ascii="Noto Sans Symbols" w:hAnsi="Noto Sans Symbols" w:cs="Noto Sans Symbols" w:hint="default"/>
      </w:rPr>
    </w:lvl>
    <w:lvl w:ilvl="6">
      <w:start w:val="1"/>
      <w:numFmt w:val="bullet"/>
      <w:lvlText w:val="●"/>
      <w:lvlJc w:val="left"/>
      <w:pPr>
        <w:tabs>
          <w:tab w:val="num" w:pos="0"/>
        </w:tabs>
        <w:ind w:left="5780" w:hanging="360"/>
      </w:pPr>
      <w:rPr>
        <w:rFonts w:ascii="Noto Sans Symbols" w:hAnsi="Noto Sans Symbols" w:cs="Noto Sans Symbols" w:hint="default"/>
      </w:rPr>
    </w:lvl>
    <w:lvl w:ilvl="7">
      <w:start w:val="1"/>
      <w:numFmt w:val="bullet"/>
      <w:lvlText w:val="o"/>
      <w:lvlJc w:val="left"/>
      <w:pPr>
        <w:tabs>
          <w:tab w:val="num" w:pos="0"/>
        </w:tabs>
        <w:ind w:left="6500" w:hanging="360"/>
      </w:pPr>
      <w:rPr>
        <w:rFonts w:ascii="Courier New" w:hAnsi="Courier New" w:cs="Courier New" w:hint="default"/>
      </w:rPr>
    </w:lvl>
    <w:lvl w:ilvl="8">
      <w:start w:val="1"/>
      <w:numFmt w:val="bullet"/>
      <w:lvlText w:val="▪"/>
      <w:lvlJc w:val="left"/>
      <w:pPr>
        <w:tabs>
          <w:tab w:val="num" w:pos="0"/>
        </w:tabs>
        <w:ind w:left="7220" w:hanging="360"/>
      </w:pPr>
      <w:rPr>
        <w:rFonts w:ascii="Noto Sans Symbols" w:hAnsi="Noto Sans Symbols" w:cs="Noto Sans Symbols" w:hint="default"/>
      </w:rPr>
    </w:lvl>
  </w:abstractNum>
  <w:abstractNum w:abstractNumId="6" w15:restartNumberingAfterBreak="0">
    <w:nsid w:val="6F4E655A"/>
    <w:multiLevelType w:val="multilevel"/>
    <w:tmpl w:val="F74E0E0E"/>
    <w:lvl w:ilvl="0">
      <w:start w:val="1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A0"/>
    <w:rsid w:val="00075069"/>
    <w:rsid w:val="000E5AD5"/>
    <w:rsid w:val="001F2B4B"/>
    <w:rsid w:val="001F3215"/>
    <w:rsid w:val="00207F4E"/>
    <w:rsid w:val="002615A0"/>
    <w:rsid w:val="003E044D"/>
    <w:rsid w:val="004F67A0"/>
    <w:rsid w:val="0072063E"/>
    <w:rsid w:val="00766F7E"/>
    <w:rsid w:val="007815A4"/>
    <w:rsid w:val="00831FBB"/>
    <w:rsid w:val="0091214A"/>
    <w:rsid w:val="00B0390E"/>
    <w:rsid w:val="00BC4EBD"/>
    <w:rsid w:val="00E06D17"/>
    <w:rsid w:val="00EE3CB9"/>
    <w:rsid w:val="00FF2E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EDD1"/>
  <w15:docId w15:val="{69F978CF-B4CE-4B68-97E6-F7487543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mo" w:eastAsia="Arimo" w:hAnsi="Arimo" w:cs="Arimo"/>
        <w:sz w:val="24"/>
        <w:szCs w:val="24"/>
        <w:lang w:val="uk-UA"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2E8"/>
    <w:pPr>
      <w:widowControl w:val="0"/>
    </w:pPr>
    <w:rPr>
      <w:color w:val="000000"/>
    </w:rPr>
  </w:style>
  <w:style w:type="paragraph" w:styleId="1">
    <w:name w:val="heading 1"/>
    <w:basedOn w:val="a"/>
    <w:uiPriority w:val="9"/>
    <w:qFormat/>
    <w:rsid w:val="00182E31"/>
    <w:pPr>
      <w:widowControl/>
      <w:spacing w:beforeAutospacing="1" w:afterAutospacing="1"/>
      <w:outlineLvl w:val="0"/>
    </w:pPr>
    <w:rPr>
      <w:rFonts w:ascii="Times New Roman" w:eastAsia="Times New Roman" w:hAnsi="Times New Roman" w:cs="Times New Roman"/>
      <w:b/>
      <w:bCs/>
      <w:color w:val="auto"/>
      <w:kern w:val="2"/>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Гіперпосилання1"/>
    <w:basedOn w:val="a0"/>
    <w:rsid w:val="000542E8"/>
    <w:rPr>
      <w:color w:val="0066CC"/>
      <w:u w:val="single"/>
    </w:rPr>
  </w:style>
  <w:style w:type="character" w:customStyle="1" w:styleId="11">
    <w:name w:val="Заголовок №1_"/>
    <w:basedOn w:val="a0"/>
    <w:qFormat/>
    <w:rsid w:val="000542E8"/>
    <w:rPr>
      <w:rFonts w:ascii="Times New Roman" w:eastAsia="Times New Roman" w:hAnsi="Times New Roman" w:cs="Times New Roman"/>
      <w:b/>
      <w:bCs/>
      <w:i w:val="0"/>
      <w:iCs w:val="0"/>
      <w:caps w:val="0"/>
      <w:smallCaps w:val="0"/>
      <w:strike w:val="0"/>
      <w:dstrike w:val="0"/>
      <w:sz w:val="44"/>
      <w:szCs w:val="44"/>
      <w:u w:val="none"/>
    </w:rPr>
  </w:style>
  <w:style w:type="character" w:customStyle="1" w:styleId="20">
    <w:name w:val="Заголовок №2_"/>
    <w:basedOn w:val="a0"/>
    <w:qFormat/>
    <w:rsid w:val="000542E8"/>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1">
    <w:name w:val="Основний текст (2)_"/>
    <w:basedOn w:val="a0"/>
    <w:qFormat/>
    <w:rsid w:val="000542E8"/>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0">
    <w:name w:val="Основний текст (3)_"/>
    <w:basedOn w:val="a0"/>
    <w:qFormat/>
    <w:rsid w:val="000542E8"/>
    <w:rPr>
      <w:rFonts w:ascii="Times New Roman" w:eastAsia="Times New Roman" w:hAnsi="Times New Roman" w:cs="Times New Roman"/>
      <w:b/>
      <w:bCs/>
      <w:i/>
      <w:iCs/>
      <w:caps w:val="0"/>
      <w:smallCaps w:val="0"/>
      <w:strike w:val="0"/>
      <w:dstrike w:val="0"/>
      <w:sz w:val="28"/>
      <w:szCs w:val="28"/>
      <w:u w:val="none"/>
    </w:rPr>
  </w:style>
  <w:style w:type="character" w:customStyle="1" w:styleId="40">
    <w:name w:val="Основний текст (4)_"/>
    <w:basedOn w:val="a0"/>
    <w:qFormat/>
    <w:rsid w:val="000542E8"/>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50">
    <w:name w:val="Основний текст (5)_"/>
    <w:basedOn w:val="a0"/>
    <w:qFormat/>
    <w:rsid w:val="000542E8"/>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2">
    <w:name w:val="Заголовок №2 + Не напівжирний"/>
    <w:basedOn w:val="20"/>
    <w:qFormat/>
    <w:rsid w:val="000542E8"/>
    <w:rPr>
      <w:rFonts w:ascii="Times New Roman" w:eastAsia="Times New Roman" w:hAnsi="Times New Roman" w:cs="Times New Roman"/>
      <w:b/>
      <w:bCs/>
      <w:i w:val="0"/>
      <w:iCs w:val="0"/>
      <w:caps w:val="0"/>
      <w:smallCaps w:val="0"/>
      <w:strike w:val="0"/>
      <w:dstrike w:val="0"/>
      <w:color w:val="000000"/>
      <w:spacing w:val="0"/>
      <w:w w:val="100"/>
      <w:sz w:val="28"/>
      <w:szCs w:val="28"/>
      <w:u w:val="none"/>
      <w:lang w:val="uk-UA" w:eastAsia="uk-UA" w:bidi="uk-UA"/>
    </w:rPr>
  </w:style>
  <w:style w:type="character" w:customStyle="1" w:styleId="23">
    <w:name w:val="Основний текст (2)"/>
    <w:basedOn w:val="21"/>
    <w:qFormat/>
    <w:rsid w:val="000542E8"/>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12">
    <w:name w:val="Заголовок 1 Знак"/>
    <w:basedOn w:val="a0"/>
    <w:uiPriority w:val="9"/>
    <w:qFormat/>
    <w:rsid w:val="00182E31"/>
    <w:rPr>
      <w:rFonts w:ascii="Times New Roman" w:eastAsia="Times New Roman" w:hAnsi="Times New Roman" w:cs="Times New Roman"/>
      <w:b/>
      <w:bCs/>
      <w:kern w:val="2"/>
      <w:sz w:val="48"/>
      <w:szCs w:val="48"/>
      <w:lang w:bidi="ar-SA"/>
    </w:rPr>
  </w:style>
  <w:style w:type="character" w:customStyle="1" w:styleId="a3">
    <w:name w:val="Текст выноски Знак"/>
    <w:basedOn w:val="a0"/>
    <w:uiPriority w:val="99"/>
    <w:semiHidden/>
    <w:qFormat/>
    <w:rsid w:val="00EC785D"/>
    <w:rPr>
      <w:rFonts w:ascii="Tahoma" w:hAnsi="Tahoma" w:cs="Tahoma"/>
      <w:color w:val="000000"/>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customStyle="1" w:styleId="a8">
    <w:name w:val="Покажчик"/>
    <w:basedOn w:val="a"/>
    <w:qFormat/>
    <w:pPr>
      <w:suppressLineNumbers/>
    </w:pPr>
    <w:rPr>
      <w:rFonts w:cs="Lucida Sans"/>
    </w:rPr>
  </w:style>
  <w:style w:type="paragraph" w:styleId="a9">
    <w:name w:val="Title"/>
    <w:basedOn w:val="a"/>
    <w:next w:val="a"/>
    <w:qFormat/>
    <w:pPr>
      <w:keepNext/>
      <w:keepLines/>
      <w:spacing w:before="480" w:after="120"/>
    </w:pPr>
    <w:rPr>
      <w:b/>
      <w:sz w:val="72"/>
      <w:szCs w:val="72"/>
    </w:rPr>
  </w:style>
  <w:style w:type="paragraph" w:customStyle="1" w:styleId="13">
    <w:name w:val="Заголовок №1"/>
    <w:basedOn w:val="a"/>
    <w:qFormat/>
    <w:rsid w:val="000542E8"/>
    <w:pPr>
      <w:shd w:val="clear" w:color="auto" w:fill="FFFFFF"/>
      <w:spacing w:after="60" w:line="0" w:lineRule="atLeast"/>
      <w:jc w:val="center"/>
      <w:outlineLvl w:val="0"/>
    </w:pPr>
    <w:rPr>
      <w:rFonts w:ascii="Times New Roman" w:eastAsia="Times New Roman" w:hAnsi="Times New Roman" w:cs="Times New Roman"/>
      <w:b/>
      <w:bCs/>
      <w:sz w:val="44"/>
      <w:szCs w:val="44"/>
    </w:rPr>
  </w:style>
  <w:style w:type="paragraph" w:customStyle="1" w:styleId="24">
    <w:name w:val="Заголовок №2"/>
    <w:basedOn w:val="a"/>
    <w:qFormat/>
    <w:rsid w:val="000542E8"/>
    <w:pPr>
      <w:shd w:val="clear" w:color="auto" w:fill="FFFFFF"/>
      <w:spacing w:before="60" w:after="60" w:line="0" w:lineRule="atLeast"/>
      <w:outlineLvl w:val="1"/>
    </w:pPr>
    <w:rPr>
      <w:rFonts w:ascii="Times New Roman" w:eastAsia="Times New Roman" w:hAnsi="Times New Roman" w:cs="Times New Roman"/>
      <w:b/>
      <w:bCs/>
      <w:sz w:val="28"/>
      <w:szCs w:val="28"/>
    </w:rPr>
  </w:style>
  <w:style w:type="paragraph" w:customStyle="1" w:styleId="25">
    <w:name w:val="Основний текст (2)"/>
    <w:basedOn w:val="a"/>
    <w:qFormat/>
    <w:rsid w:val="000542E8"/>
    <w:pPr>
      <w:shd w:val="clear" w:color="auto" w:fill="FFFFFF"/>
      <w:spacing w:before="540" w:after="540" w:line="0" w:lineRule="atLeast"/>
    </w:pPr>
    <w:rPr>
      <w:rFonts w:ascii="Times New Roman" w:eastAsia="Times New Roman" w:hAnsi="Times New Roman" w:cs="Times New Roman"/>
      <w:sz w:val="28"/>
      <w:szCs w:val="28"/>
    </w:rPr>
  </w:style>
  <w:style w:type="paragraph" w:customStyle="1" w:styleId="31">
    <w:name w:val="Основний текст (3)"/>
    <w:basedOn w:val="a"/>
    <w:qFormat/>
    <w:rsid w:val="000542E8"/>
    <w:pPr>
      <w:shd w:val="clear" w:color="auto" w:fill="FFFFFF"/>
      <w:spacing w:before="540" w:after="240" w:line="322" w:lineRule="exact"/>
    </w:pPr>
    <w:rPr>
      <w:rFonts w:ascii="Times New Roman" w:eastAsia="Times New Roman" w:hAnsi="Times New Roman" w:cs="Times New Roman"/>
      <w:b/>
      <w:bCs/>
      <w:i/>
      <w:iCs/>
      <w:sz w:val="28"/>
      <w:szCs w:val="28"/>
    </w:rPr>
  </w:style>
  <w:style w:type="paragraph" w:customStyle="1" w:styleId="41">
    <w:name w:val="Основний текст (4)"/>
    <w:basedOn w:val="a"/>
    <w:qFormat/>
    <w:rsid w:val="000542E8"/>
    <w:pPr>
      <w:shd w:val="clear" w:color="auto" w:fill="FFFFFF"/>
      <w:spacing w:line="226" w:lineRule="exact"/>
    </w:pPr>
    <w:rPr>
      <w:rFonts w:ascii="Times New Roman" w:eastAsia="Times New Roman" w:hAnsi="Times New Roman" w:cs="Times New Roman"/>
      <w:b/>
      <w:bCs/>
      <w:sz w:val="18"/>
      <w:szCs w:val="18"/>
    </w:rPr>
  </w:style>
  <w:style w:type="paragraph" w:customStyle="1" w:styleId="51">
    <w:name w:val="Основний текст (5)"/>
    <w:basedOn w:val="a"/>
    <w:qFormat/>
    <w:rsid w:val="000542E8"/>
    <w:pPr>
      <w:shd w:val="clear" w:color="auto" w:fill="FFFFFF"/>
      <w:spacing w:before="120" w:after="300" w:line="370" w:lineRule="exact"/>
      <w:jc w:val="center"/>
    </w:pPr>
    <w:rPr>
      <w:rFonts w:ascii="Times New Roman" w:eastAsia="Times New Roman" w:hAnsi="Times New Roman" w:cs="Times New Roman"/>
      <w:b/>
      <w:bCs/>
      <w:sz w:val="28"/>
      <w:szCs w:val="28"/>
    </w:rPr>
  </w:style>
  <w:style w:type="paragraph" w:customStyle="1" w:styleId="14">
    <w:name w:val="Абзац списка1"/>
    <w:basedOn w:val="a"/>
    <w:qFormat/>
    <w:rsid w:val="00EB77E8"/>
    <w:pPr>
      <w:widowControl/>
      <w:ind w:left="720"/>
      <w:contextualSpacing/>
    </w:pPr>
    <w:rPr>
      <w:rFonts w:ascii="Times New Roman" w:eastAsia="Calibri" w:hAnsi="Times New Roman" w:cs="Times New Roman"/>
      <w:color w:val="auto"/>
      <w:lang w:val="ru-RU"/>
    </w:rPr>
  </w:style>
  <w:style w:type="paragraph" w:styleId="aa">
    <w:name w:val="Balloon Text"/>
    <w:basedOn w:val="a"/>
    <w:uiPriority w:val="99"/>
    <w:semiHidden/>
    <w:unhideWhenUsed/>
    <w:qFormat/>
    <w:rsid w:val="00EC785D"/>
    <w:rPr>
      <w:rFonts w:ascii="Tahoma" w:hAnsi="Tahoma" w:cs="Tahoma"/>
      <w:sz w:val="16"/>
      <w:szCs w:val="16"/>
    </w:rPr>
  </w:style>
  <w:style w:type="paragraph" w:styleId="ab">
    <w:name w:val="Subtitle"/>
    <w:basedOn w:val="a"/>
    <w:next w:val="a"/>
    <w:qFormat/>
    <w:pPr>
      <w:keepNext/>
      <w:keepLines/>
      <w:spacing w:before="360" w:after="80"/>
    </w:pPr>
    <w:rPr>
      <w:rFonts w:ascii="Georgia" w:eastAsia="Georgia" w:hAnsi="Georgia" w:cs="Georgia"/>
      <w:i/>
      <w:color w:val="666666"/>
      <w:sz w:val="48"/>
      <w:szCs w:val="48"/>
    </w:rPr>
  </w:style>
  <w:style w:type="paragraph" w:customStyle="1" w:styleId="ac">
    <w:name w:val="Вміст таблиці"/>
    <w:basedOn w:val="a"/>
    <w:qFormat/>
    <w:pPr>
      <w:suppressLineNumbers/>
    </w:pPr>
  </w:style>
  <w:style w:type="paragraph" w:customStyle="1" w:styleId="ad">
    <w:name w:val="Заголовок таблиці"/>
    <w:basedOn w:val="ac"/>
    <w:qFormat/>
    <w:pPr>
      <w:jc w:val="center"/>
    </w:pPr>
    <w:rPr>
      <w:b/>
      <w:bCs/>
    </w:rPr>
  </w:style>
  <w:style w:type="paragraph" w:styleId="ae">
    <w:name w:val="List Paragraph"/>
    <w:basedOn w:val="a"/>
    <w:uiPriority w:val="34"/>
    <w:qFormat/>
    <w:rsid w:val="00BA7CBB"/>
    <w:pPr>
      <w:ind w:left="720"/>
      <w:contextualSpacing/>
    </w:pPr>
  </w:style>
  <w:style w:type="table" w:customStyle="1" w:styleId="TableNormal">
    <w:name w:val="Table Normal"/>
    <w:tblPr>
      <w:tblCellMar>
        <w:top w:w="0" w:type="dxa"/>
        <w:left w:w="0" w:type="dxa"/>
        <w:bottom w:w="0" w:type="dxa"/>
        <w:right w:w="0" w:type="dxa"/>
      </w:tblCellMar>
    </w:tblPr>
  </w:style>
  <w:style w:type="paragraph" w:styleId="af">
    <w:name w:val="header"/>
    <w:basedOn w:val="a"/>
    <w:link w:val="af0"/>
    <w:uiPriority w:val="99"/>
    <w:unhideWhenUsed/>
    <w:rsid w:val="00BC4EBD"/>
    <w:pPr>
      <w:tabs>
        <w:tab w:val="center" w:pos="4819"/>
        <w:tab w:val="right" w:pos="9639"/>
      </w:tabs>
    </w:pPr>
  </w:style>
  <w:style w:type="character" w:customStyle="1" w:styleId="af0">
    <w:name w:val="Верхній колонтитул Знак"/>
    <w:basedOn w:val="a0"/>
    <w:link w:val="af"/>
    <w:uiPriority w:val="99"/>
    <w:rsid w:val="00BC4EBD"/>
    <w:rPr>
      <w:color w:val="000000"/>
    </w:rPr>
  </w:style>
  <w:style w:type="paragraph" w:styleId="af1">
    <w:name w:val="footer"/>
    <w:basedOn w:val="a"/>
    <w:link w:val="af2"/>
    <w:uiPriority w:val="99"/>
    <w:unhideWhenUsed/>
    <w:rsid w:val="00BC4EBD"/>
    <w:pPr>
      <w:tabs>
        <w:tab w:val="center" w:pos="4819"/>
        <w:tab w:val="right" w:pos="9639"/>
      </w:tabs>
    </w:pPr>
  </w:style>
  <w:style w:type="character" w:customStyle="1" w:styleId="af2">
    <w:name w:val="Нижній колонтитул Знак"/>
    <w:basedOn w:val="a0"/>
    <w:link w:val="af1"/>
    <w:uiPriority w:val="99"/>
    <w:rsid w:val="00BC4EB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NW/l0in/TJxYM3V3a5nfXq0w2Ug==">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15371</Words>
  <Characters>8763</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 Віта Григорівна</dc:creator>
  <dc:description/>
  <cp:lastModifiedBy>Osvita</cp:lastModifiedBy>
  <cp:revision>4</cp:revision>
  <cp:lastPrinted>2024-09-23T08:14:00Z</cp:lastPrinted>
  <dcterms:created xsi:type="dcterms:W3CDTF">2024-09-23T08:10:00Z</dcterms:created>
  <dcterms:modified xsi:type="dcterms:W3CDTF">2024-09-23T08:17:00Z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