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D9A" w:rsidRPr="009F4D9A" w:rsidRDefault="009F4D9A" w:rsidP="009F4D9A">
      <w:pPr>
        <w:rPr>
          <w:b/>
        </w:rPr>
      </w:pPr>
      <w:r w:rsidRPr="009F4D9A">
        <w:rPr>
          <w:b/>
          <w:u w:val="single"/>
        </w:rPr>
        <w:t>ЕТАП ІІІ.</w:t>
      </w:r>
      <w:r w:rsidRPr="009F4D9A">
        <w:rPr>
          <w:b/>
        </w:rPr>
        <w:t xml:space="preserve"> СТВОРЕННЯ ГРУПИ ПО РОЗРОБЦІ ІПР ТА </w:t>
      </w:r>
    </w:p>
    <w:p w:rsidR="009F4D9A" w:rsidRPr="009F4D9A" w:rsidRDefault="009F4D9A" w:rsidP="009F4D9A">
      <w:pPr>
        <w:rPr>
          <w:b/>
        </w:rPr>
      </w:pPr>
      <w:r w:rsidRPr="009F4D9A">
        <w:rPr>
          <w:b/>
        </w:rPr>
        <w:t>РОЗПОДІЛ ОБОВ’ЯЗКІВ</w:t>
      </w:r>
    </w:p>
    <w:p w:rsidR="009F4D9A" w:rsidRPr="009F4D9A" w:rsidRDefault="009F4D9A" w:rsidP="009F4D9A">
      <w:r w:rsidRPr="009F4D9A">
        <w:t>ІПР розробляється групою осіб, які добре знають дитину і безпосередньо працюють з нею. Склад групи ІПР встановлюється психолог-педагогічною командою з інклюзивного навчання. До групи ІПР входять: асистент вчителя, вчителі/викладачі в класі, психолог, логопед, інші фахівці (при необхідності).</w:t>
      </w:r>
    </w:p>
    <w:p w:rsidR="009F4D9A" w:rsidRPr="009F4D9A" w:rsidRDefault="009F4D9A" w:rsidP="009F4D9A">
      <w:r w:rsidRPr="009F4D9A">
        <w:t>Робота групи передбачає наявність великої кількості осіб, які беруть учать у розробці ІПР, тому важливо, щоб діяльність була скоординована. Як правило, координування процесу складання ІПР здійснюється асистентом вчителя, або вчителем/класним керівником.</w:t>
      </w:r>
    </w:p>
    <w:p w:rsidR="009F4D9A" w:rsidRPr="009F4D9A" w:rsidRDefault="009F4D9A" w:rsidP="009F4D9A">
      <w:r w:rsidRPr="009F4D9A">
        <w:t>Абсолютна необхідна взаємодія між усіма членами групи. Вони повинні мати повне чітке уявлення про сильні сторони, інтереси та потреби дитини. Кожен член групи розуміє дитину по-різному, в залежності від компетенції і сфери діяльності/дисципліни викладання, і може давати рекомендації щодо перспектив розвитку дитини.</w:t>
      </w:r>
    </w:p>
    <w:p w:rsidR="009F4D9A" w:rsidRPr="009F4D9A" w:rsidRDefault="009F4D9A" w:rsidP="009F4D9A">
      <w:r w:rsidRPr="009F4D9A">
        <w:t>Робота у групі ІПР дозволяє всім особам, які допомагають дитині і в обов’язки яких входять сприяння задоволенню потреб дитини:</w:t>
      </w:r>
    </w:p>
    <w:p w:rsidR="009F4D9A" w:rsidRPr="009F4D9A" w:rsidRDefault="009F4D9A" w:rsidP="009F4D9A">
      <w:pPr>
        <w:numPr>
          <w:ilvl w:val="0"/>
          <w:numId w:val="1"/>
        </w:numPr>
      </w:pPr>
      <w:r w:rsidRPr="009F4D9A">
        <w:t>Визначити як можна чіткіше, сильні сторони, інтереси і потреби дитини;</w:t>
      </w:r>
    </w:p>
    <w:p w:rsidR="009F4D9A" w:rsidRPr="009F4D9A" w:rsidRDefault="009F4D9A" w:rsidP="009F4D9A">
      <w:pPr>
        <w:numPr>
          <w:ilvl w:val="0"/>
          <w:numId w:val="1"/>
        </w:numPr>
      </w:pPr>
      <w:r w:rsidRPr="009F4D9A">
        <w:t>Висловлювати думку про зібрану інформацію і висновки в результаті спостереження за поведінкою учня і про тип індивідуальної навчальної програми (адаптовану чи модифіковану);</w:t>
      </w:r>
    </w:p>
    <w:p w:rsidR="009F4D9A" w:rsidRPr="009F4D9A" w:rsidRDefault="009F4D9A" w:rsidP="009F4D9A">
      <w:pPr>
        <w:numPr>
          <w:ilvl w:val="0"/>
          <w:numId w:val="1"/>
        </w:numPr>
      </w:pPr>
      <w:r w:rsidRPr="009F4D9A">
        <w:t>Встановлювати консенсус щодо кінцевих цілей/навичок, яких повинен набути учень в запланований період;</w:t>
      </w:r>
    </w:p>
    <w:p w:rsidR="009F4D9A" w:rsidRPr="009F4D9A" w:rsidRDefault="009F4D9A" w:rsidP="009F4D9A">
      <w:pPr>
        <w:numPr>
          <w:ilvl w:val="0"/>
          <w:numId w:val="1"/>
        </w:numPr>
      </w:pPr>
      <w:r w:rsidRPr="009F4D9A">
        <w:t>узгоджувати кінцеві цілі загальноосвітньої навчальної програми з індивідуальними кінцевими цілями, встановленими в ІПР;</w:t>
      </w:r>
    </w:p>
    <w:p w:rsidR="009F4D9A" w:rsidRPr="009F4D9A" w:rsidRDefault="009F4D9A" w:rsidP="009F4D9A">
      <w:pPr>
        <w:numPr>
          <w:ilvl w:val="0"/>
          <w:numId w:val="1"/>
        </w:numPr>
      </w:pPr>
      <w:r w:rsidRPr="009F4D9A">
        <w:t>визначати загальний підхід до порядку і рівня надання послуг для підтримки учня;</w:t>
      </w:r>
    </w:p>
    <w:p w:rsidR="009F4D9A" w:rsidRPr="009F4D9A" w:rsidRDefault="009F4D9A" w:rsidP="009F4D9A">
      <w:pPr>
        <w:numPr>
          <w:ilvl w:val="0"/>
          <w:numId w:val="1"/>
        </w:numPr>
      </w:pPr>
      <w:r w:rsidRPr="009F4D9A">
        <w:t>пропонувати/рекомендувати адекватні освітні стратегії/технології;</w:t>
      </w:r>
    </w:p>
    <w:p w:rsidR="009F4D9A" w:rsidRPr="009F4D9A" w:rsidRDefault="009F4D9A" w:rsidP="009F4D9A">
      <w:pPr>
        <w:numPr>
          <w:ilvl w:val="0"/>
          <w:numId w:val="1"/>
        </w:numPr>
      </w:pPr>
      <w:r w:rsidRPr="009F4D9A">
        <w:t>формулювати рішення про надання послуг у навчальному закладі (класній кімнаті, ресурсній кімнаті, корекційних кабінетах) або поза школою, які наявні в громаді.</w:t>
      </w:r>
    </w:p>
    <w:p w:rsidR="009F4D9A" w:rsidRPr="009F4D9A" w:rsidRDefault="009F4D9A" w:rsidP="009F4D9A">
      <w:pPr>
        <w:rPr>
          <w:b/>
        </w:rPr>
      </w:pPr>
    </w:p>
    <w:p w:rsidR="009F4D9A" w:rsidRPr="009F4D9A" w:rsidRDefault="009F4D9A" w:rsidP="009F4D9A">
      <w:pPr>
        <w:rPr>
          <w:b/>
        </w:rPr>
      </w:pPr>
    </w:p>
    <w:p w:rsidR="009F4D9A" w:rsidRPr="009F4D9A" w:rsidRDefault="009F4D9A" w:rsidP="009F4D9A">
      <w:pPr>
        <w:rPr>
          <w:b/>
        </w:rPr>
      </w:pPr>
    </w:p>
    <w:p w:rsidR="009F4D9A" w:rsidRPr="009F4D9A" w:rsidRDefault="009F4D9A" w:rsidP="009F4D9A">
      <w:pPr>
        <w:rPr>
          <w:b/>
        </w:rPr>
      </w:pPr>
      <w:r w:rsidRPr="009F4D9A">
        <w:rPr>
          <w:b/>
        </w:rPr>
        <w:t>Визначення ролі і обов’язків при розробці ІПР</w:t>
      </w:r>
    </w:p>
    <w:p w:rsidR="009F4D9A" w:rsidRPr="009F4D9A" w:rsidRDefault="009F4D9A" w:rsidP="009F4D9A">
      <w:r w:rsidRPr="009F4D9A">
        <w:t>Ролі та обов’язки членів групи по розробці, реалізації, оцінки ІПР наведені нижче. Група розробляє ІПР в термін не більше 30 днів з дати зарахування учня до закладу.</w:t>
      </w:r>
    </w:p>
    <w:p w:rsidR="009F4D9A" w:rsidRPr="009F4D9A" w:rsidRDefault="009F4D9A" w:rsidP="009F4D9A"/>
    <w:tbl>
      <w:tblPr>
        <w:tblStyle w:val="a3"/>
        <w:tblW w:w="9747" w:type="dxa"/>
        <w:tblLayout w:type="fixed"/>
        <w:tblLook w:val="04A0" w:firstRow="1" w:lastRow="0" w:firstColumn="1" w:lastColumn="0" w:noHBand="0" w:noVBand="1"/>
      </w:tblPr>
      <w:tblGrid>
        <w:gridCol w:w="2376"/>
        <w:gridCol w:w="7371"/>
      </w:tblGrid>
      <w:tr w:rsidR="009F4D9A" w:rsidRPr="009F4D9A" w:rsidTr="00513B2F">
        <w:trPr>
          <w:trHeight w:val="706"/>
        </w:trPr>
        <w:tc>
          <w:tcPr>
            <w:tcW w:w="2376" w:type="dxa"/>
            <w:vAlign w:val="center"/>
          </w:tcPr>
          <w:p w:rsidR="009F4D9A" w:rsidRPr="009F4D9A" w:rsidRDefault="009F4D9A" w:rsidP="009F4D9A">
            <w:pPr>
              <w:spacing w:after="160" w:line="259" w:lineRule="auto"/>
              <w:rPr>
                <w:b/>
                <w:i/>
                <w:lang w:val="ru-RU"/>
              </w:rPr>
            </w:pPr>
            <w:proofErr w:type="spellStart"/>
            <w:r w:rsidRPr="009F4D9A">
              <w:rPr>
                <w:b/>
                <w:i/>
                <w:lang w:val="ru-RU"/>
              </w:rPr>
              <w:t>Відповідальні</w:t>
            </w:r>
            <w:proofErr w:type="spellEnd"/>
            <w:r w:rsidRPr="009F4D9A">
              <w:rPr>
                <w:b/>
                <w:i/>
                <w:lang w:val="ru-RU"/>
              </w:rPr>
              <w:t xml:space="preserve"> </w:t>
            </w:r>
            <w:proofErr w:type="spellStart"/>
            <w:r w:rsidRPr="009F4D9A">
              <w:rPr>
                <w:b/>
                <w:i/>
                <w:lang w:val="ru-RU"/>
              </w:rPr>
              <w:t>структури</w:t>
            </w:r>
            <w:proofErr w:type="spellEnd"/>
            <w:r w:rsidRPr="009F4D9A">
              <w:rPr>
                <w:b/>
                <w:i/>
                <w:lang w:val="ru-RU"/>
              </w:rPr>
              <w:t>/</w:t>
            </w:r>
          </w:p>
          <w:p w:rsidR="009F4D9A" w:rsidRPr="009F4D9A" w:rsidRDefault="009F4D9A" w:rsidP="009F4D9A">
            <w:pPr>
              <w:spacing w:after="160" w:line="259" w:lineRule="auto"/>
              <w:rPr>
                <w:b/>
                <w:i/>
                <w:lang w:val="ru-RU"/>
              </w:rPr>
            </w:pPr>
            <w:r w:rsidRPr="009F4D9A">
              <w:rPr>
                <w:b/>
                <w:i/>
                <w:lang w:val="ru-RU"/>
              </w:rPr>
              <w:t>Особи</w:t>
            </w:r>
          </w:p>
        </w:tc>
        <w:tc>
          <w:tcPr>
            <w:tcW w:w="7371" w:type="dxa"/>
            <w:vAlign w:val="center"/>
          </w:tcPr>
          <w:p w:rsidR="009F4D9A" w:rsidRPr="009F4D9A" w:rsidRDefault="009F4D9A" w:rsidP="009F4D9A">
            <w:pPr>
              <w:spacing w:after="160" w:line="259" w:lineRule="auto"/>
              <w:rPr>
                <w:b/>
                <w:i/>
                <w:lang w:val="ru-RU"/>
              </w:rPr>
            </w:pPr>
            <w:proofErr w:type="spellStart"/>
            <w:r w:rsidRPr="009F4D9A">
              <w:rPr>
                <w:b/>
                <w:i/>
                <w:lang w:val="ru-RU"/>
              </w:rPr>
              <w:t>Ролі</w:t>
            </w:r>
            <w:proofErr w:type="spellEnd"/>
            <w:r w:rsidRPr="009F4D9A">
              <w:rPr>
                <w:b/>
                <w:i/>
                <w:lang w:val="ru-RU"/>
              </w:rPr>
              <w:t xml:space="preserve"> та </w:t>
            </w:r>
            <w:proofErr w:type="spellStart"/>
            <w:r w:rsidRPr="009F4D9A">
              <w:rPr>
                <w:b/>
                <w:i/>
                <w:lang w:val="ru-RU"/>
              </w:rPr>
              <w:t>обов’язки</w:t>
            </w:r>
            <w:proofErr w:type="spellEnd"/>
          </w:p>
        </w:tc>
      </w:tr>
      <w:tr w:rsidR="009F4D9A" w:rsidRPr="009F4D9A" w:rsidTr="00513B2F">
        <w:trPr>
          <w:trHeight w:val="144"/>
        </w:trPr>
        <w:tc>
          <w:tcPr>
            <w:tcW w:w="2376" w:type="dxa"/>
          </w:tcPr>
          <w:p w:rsidR="009F4D9A" w:rsidRPr="009F4D9A" w:rsidRDefault="009F4D9A" w:rsidP="009F4D9A">
            <w:pPr>
              <w:spacing w:after="160" w:line="259" w:lineRule="auto"/>
              <w:rPr>
                <w:b/>
                <w:lang w:val="ru-RU"/>
              </w:rPr>
            </w:pPr>
            <w:proofErr w:type="spellStart"/>
            <w:r w:rsidRPr="009F4D9A">
              <w:rPr>
                <w:b/>
                <w:lang w:val="ru-RU"/>
              </w:rPr>
              <w:t>Адміністрація</w:t>
            </w:r>
            <w:proofErr w:type="spellEnd"/>
            <w:r w:rsidRPr="009F4D9A">
              <w:rPr>
                <w:b/>
                <w:lang w:val="ru-RU"/>
              </w:rPr>
              <w:t xml:space="preserve"> </w:t>
            </w:r>
            <w:proofErr w:type="spellStart"/>
            <w:r w:rsidRPr="009F4D9A">
              <w:rPr>
                <w:b/>
                <w:lang w:val="ru-RU"/>
              </w:rPr>
              <w:t>навчального</w:t>
            </w:r>
            <w:proofErr w:type="spellEnd"/>
            <w:r w:rsidRPr="009F4D9A">
              <w:rPr>
                <w:b/>
                <w:lang w:val="ru-RU"/>
              </w:rPr>
              <w:t xml:space="preserve"> закладу</w:t>
            </w:r>
          </w:p>
        </w:tc>
        <w:tc>
          <w:tcPr>
            <w:tcW w:w="7371" w:type="dxa"/>
          </w:tcPr>
          <w:p w:rsidR="009F4D9A" w:rsidRPr="009F4D9A" w:rsidRDefault="009F4D9A" w:rsidP="009F4D9A">
            <w:pPr>
              <w:numPr>
                <w:ilvl w:val="0"/>
                <w:numId w:val="2"/>
              </w:numPr>
              <w:spacing w:after="160" w:line="259" w:lineRule="auto"/>
              <w:rPr>
                <w:lang w:val="ru-RU"/>
              </w:rPr>
            </w:pPr>
            <w:proofErr w:type="spellStart"/>
            <w:r w:rsidRPr="009F4D9A">
              <w:rPr>
                <w:lang w:val="ru-RU"/>
              </w:rPr>
              <w:t>затверджує</w:t>
            </w:r>
            <w:proofErr w:type="spellEnd"/>
            <w:r w:rsidRPr="009F4D9A">
              <w:rPr>
                <w:lang w:val="ru-RU"/>
              </w:rPr>
              <w:t xml:space="preserve"> склад </w:t>
            </w:r>
            <w:proofErr w:type="spellStart"/>
            <w:r w:rsidRPr="009F4D9A">
              <w:rPr>
                <w:lang w:val="ru-RU"/>
              </w:rPr>
              <w:t>групи</w:t>
            </w:r>
            <w:proofErr w:type="spellEnd"/>
            <w:r w:rsidRPr="009F4D9A">
              <w:rPr>
                <w:lang w:val="ru-RU"/>
              </w:rPr>
              <w:t xml:space="preserve"> ІПР;</w:t>
            </w:r>
          </w:p>
          <w:p w:rsidR="009F4D9A" w:rsidRPr="009F4D9A" w:rsidRDefault="009F4D9A" w:rsidP="009F4D9A">
            <w:pPr>
              <w:numPr>
                <w:ilvl w:val="0"/>
                <w:numId w:val="2"/>
              </w:numPr>
              <w:spacing w:after="160" w:line="259" w:lineRule="auto"/>
              <w:rPr>
                <w:lang w:val="ru-RU"/>
              </w:rPr>
            </w:pPr>
            <w:proofErr w:type="spellStart"/>
            <w:r w:rsidRPr="009F4D9A">
              <w:rPr>
                <w:lang w:val="ru-RU"/>
              </w:rPr>
              <w:lastRenderedPageBreak/>
              <w:t>призначає</w:t>
            </w:r>
            <w:proofErr w:type="spellEnd"/>
            <w:r w:rsidRPr="009F4D9A">
              <w:rPr>
                <w:lang w:val="ru-RU"/>
              </w:rPr>
              <w:t xml:space="preserve"> </w:t>
            </w:r>
            <w:proofErr w:type="spellStart"/>
            <w:r w:rsidRPr="009F4D9A">
              <w:rPr>
                <w:lang w:val="ru-RU"/>
              </w:rPr>
              <w:t>відповідально</w:t>
            </w:r>
            <w:proofErr w:type="spellEnd"/>
            <w:r w:rsidRPr="009F4D9A">
              <w:rPr>
                <w:lang w:val="ru-RU"/>
              </w:rPr>
              <w:t xml:space="preserve"> </w:t>
            </w:r>
            <w:proofErr w:type="spellStart"/>
            <w:r w:rsidRPr="009F4D9A">
              <w:rPr>
                <w:lang w:val="ru-RU"/>
              </w:rPr>
              <w:t>фахівця</w:t>
            </w:r>
            <w:proofErr w:type="spellEnd"/>
            <w:r w:rsidRPr="009F4D9A">
              <w:rPr>
                <w:lang w:val="ru-RU"/>
              </w:rPr>
              <w:t xml:space="preserve"> з </w:t>
            </w:r>
            <w:proofErr w:type="spellStart"/>
            <w:r w:rsidRPr="009F4D9A">
              <w:rPr>
                <w:lang w:val="ru-RU"/>
              </w:rPr>
              <w:t>координації</w:t>
            </w:r>
            <w:proofErr w:type="spellEnd"/>
            <w:r w:rsidRPr="009F4D9A">
              <w:rPr>
                <w:lang w:val="ru-RU"/>
              </w:rPr>
              <w:t xml:space="preserve"> </w:t>
            </w:r>
            <w:proofErr w:type="spellStart"/>
            <w:r w:rsidRPr="009F4D9A">
              <w:rPr>
                <w:lang w:val="ru-RU"/>
              </w:rPr>
              <w:t>діяльності</w:t>
            </w:r>
            <w:proofErr w:type="spellEnd"/>
            <w:r w:rsidRPr="009F4D9A">
              <w:rPr>
                <w:lang w:val="ru-RU"/>
              </w:rPr>
              <w:t xml:space="preserve"> по </w:t>
            </w:r>
            <w:proofErr w:type="spellStart"/>
            <w:r w:rsidRPr="009F4D9A">
              <w:rPr>
                <w:lang w:val="ru-RU"/>
              </w:rPr>
              <w:t>розробці</w:t>
            </w:r>
            <w:proofErr w:type="spellEnd"/>
            <w:r w:rsidRPr="009F4D9A">
              <w:rPr>
                <w:lang w:val="ru-RU"/>
              </w:rPr>
              <w:t xml:space="preserve"> ІПР;</w:t>
            </w:r>
          </w:p>
          <w:p w:rsidR="009F4D9A" w:rsidRPr="009F4D9A" w:rsidRDefault="009F4D9A" w:rsidP="009F4D9A">
            <w:pPr>
              <w:numPr>
                <w:ilvl w:val="0"/>
                <w:numId w:val="2"/>
              </w:numPr>
              <w:spacing w:after="160" w:line="259" w:lineRule="auto"/>
              <w:rPr>
                <w:lang w:val="ru-RU"/>
              </w:rPr>
            </w:pPr>
            <w:proofErr w:type="spellStart"/>
            <w:r w:rsidRPr="009F4D9A">
              <w:rPr>
                <w:lang w:val="ru-RU"/>
              </w:rPr>
              <w:t>сприяє</w:t>
            </w:r>
            <w:proofErr w:type="spellEnd"/>
            <w:r w:rsidRPr="009F4D9A">
              <w:rPr>
                <w:lang w:val="ru-RU"/>
              </w:rPr>
              <w:t xml:space="preserve"> </w:t>
            </w:r>
            <w:proofErr w:type="spellStart"/>
            <w:r w:rsidRPr="009F4D9A">
              <w:rPr>
                <w:lang w:val="ru-RU"/>
              </w:rPr>
              <w:t>співпраці</w:t>
            </w:r>
            <w:proofErr w:type="spellEnd"/>
            <w:r w:rsidRPr="009F4D9A">
              <w:rPr>
                <w:lang w:val="ru-RU"/>
              </w:rPr>
              <w:t xml:space="preserve"> в </w:t>
            </w:r>
            <w:proofErr w:type="spellStart"/>
            <w:r w:rsidRPr="009F4D9A">
              <w:rPr>
                <w:lang w:val="ru-RU"/>
              </w:rPr>
              <w:t>процесі</w:t>
            </w:r>
            <w:proofErr w:type="spellEnd"/>
            <w:r w:rsidRPr="009F4D9A">
              <w:rPr>
                <w:lang w:val="ru-RU"/>
              </w:rPr>
              <w:t xml:space="preserve"> </w:t>
            </w:r>
            <w:proofErr w:type="spellStart"/>
            <w:r w:rsidRPr="009F4D9A">
              <w:rPr>
                <w:lang w:val="ru-RU"/>
              </w:rPr>
              <w:t>планування</w:t>
            </w:r>
            <w:proofErr w:type="spellEnd"/>
            <w:r w:rsidRPr="009F4D9A">
              <w:rPr>
                <w:lang w:val="ru-RU"/>
              </w:rPr>
              <w:t xml:space="preserve">, </w:t>
            </w:r>
            <w:proofErr w:type="spellStart"/>
            <w:r w:rsidRPr="009F4D9A">
              <w:rPr>
                <w:lang w:val="ru-RU"/>
              </w:rPr>
              <w:t>оцінки</w:t>
            </w:r>
            <w:proofErr w:type="spellEnd"/>
            <w:r w:rsidRPr="009F4D9A">
              <w:rPr>
                <w:lang w:val="ru-RU"/>
              </w:rPr>
              <w:t xml:space="preserve"> та </w:t>
            </w:r>
            <w:proofErr w:type="spellStart"/>
            <w:r w:rsidRPr="009F4D9A">
              <w:rPr>
                <w:lang w:val="ru-RU"/>
              </w:rPr>
              <w:t>реалізації</w:t>
            </w:r>
            <w:proofErr w:type="spellEnd"/>
            <w:r w:rsidRPr="009F4D9A">
              <w:rPr>
                <w:lang w:val="ru-RU"/>
              </w:rPr>
              <w:t xml:space="preserve"> ІПР;</w:t>
            </w:r>
          </w:p>
          <w:p w:rsidR="009F4D9A" w:rsidRPr="009F4D9A" w:rsidRDefault="009F4D9A" w:rsidP="009F4D9A">
            <w:pPr>
              <w:numPr>
                <w:ilvl w:val="0"/>
                <w:numId w:val="2"/>
              </w:numPr>
              <w:spacing w:after="160" w:line="259" w:lineRule="auto"/>
              <w:rPr>
                <w:lang w:val="ru-RU"/>
              </w:rPr>
            </w:pPr>
            <w:proofErr w:type="spellStart"/>
            <w:r w:rsidRPr="009F4D9A">
              <w:rPr>
                <w:lang w:val="ru-RU"/>
              </w:rPr>
              <w:t>здійснює</w:t>
            </w:r>
            <w:proofErr w:type="spellEnd"/>
            <w:r w:rsidRPr="009F4D9A">
              <w:rPr>
                <w:lang w:val="ru-RU"/>
              </w:rPr>
              <w:t xml:space="preserve"> </w:t>
            </w:r>
            <w:proofErr w:type="spellStart"/>
            <w:r w:rsidRPr="009F4D9A">
              <w:rPr>
                <w:lang w:val="ru-RU"/>
              </w:rPr>
              <w:t>процес</w:t>
            </w:r>
            <w:proofErr w:type="spellEnd"/>
            <w:r w:rsidRPr="009F4D9A">
              <w:rPr>
                <w:lang w:val="ru-RU"/>
              </w:rPr>
              <w:t xml:space="preserve"> </w:t>
            </w:r>
            <w:proofErr w:type="spellStart"/>
            <w:r w:rsidRPr="009F4D9A">
              <w:rPr>
                <w:lang w:val="ru-RU"/>
              </w:rPr>
              <w:t>розробки</w:t>
            </w:r>
            <w:proofErr w:type="spellEnd"/>
            <w:r w:rsidRPr="009F4D9A">
              <w:rPr>
                <w:lang w:val="ru-RU"/>
              </w:rPr>
              <w:t xml:space="preserve"> ІПР і </w:t>
            </w:r>
            <w:proofErr w:type="spellStart"/>
            <w:r w:rsidRPr="009F4D9A">
              <w:rPr>
                <w:lang w:val="ru-RU"/>
              </w:rPr>
              <w:t>дотримання</w:t>
            </w:r>
            <w:proofErr w:type="spellEnd"/>
            <w:r w:rsidRPr="009F4D9A">
              <w:rPr>
                <w:lang w:val="ru-RU"/>
              </w:rPr>
              <w:t xml:space="preserve"> </w:t>
            </w:r>
            <w:proofErr w:type="spellStart"/>
            <w:r w:rsidRPr="009F4D9A">
              <w:rPr>
                <w:lang w:val="ru-RU"/>
              </w:rPr>
              <w:t>рекомендацій</w:t>
            </w:r>
            <w:proofErr w:type="spellEnd"/>
            <w:r w:rsidRPr="009F4D9A">
              <w:rPr>
                <w:lang w:val="ru-RU"/>
              </w:rPr>
              <w:t xml:space="preserve"> ІРЦ;</w:t>
            </w:r>
          </w:p>
          <w:p w:rsidR="009F4D9A" w:rsidRPr="009F4D9A" w:rsidRDefault="009F4D9A" w:rsidP="009F4D9A">
            <w:pPr>
              <w:numPr>
                <w:ilvl w:val="0"/>
                <w:numId w:val="2"/>
              </w:numPr>
              <w:spacing w:after="160" w:line="259" w:lineRule="auto"/>
              <w:rPr>
                <w:lang w:val="ru-RU"/>
              </w:rPr>
            </w:pPr>
            <w:proofErr w:type="spellStart"/>
            <w:r w:rsidRPr="009F4D9A">
              <w:rPr>
                <w:lang w:val="ru-RU"/>
              </w:rPr>
              <w:t>забезпечує</w:t>
            </w:r>
            <w:proofErr w:type="spellEnd"/>
            <w:r w:rsidRPr="009F4D9A">
              <w:rPr>
                <w:lang w:val="ru-RU"/>
              </w:rPr>
              <w:t xml:space="preserve"> </w:t>
            </w:r>
            <w:proofErr w:type="spellStart"/>
            <w:r w:rsidRPr="009F4D9A">
              <w:rPr>
                <w:lang w:val="ru-RU"/>
              </w:rPr>
              <w:t>обговорення</w:t>
            </w:r>
            <w:proofErr w:type="spellEnd"/>
            <w:r w:rsidRPr="009F4D9A">
              <w:rPr>
                <w:lang w:val="ru-RU"/>
              </w:rPr>
              <w:t>/</w:t>
            </w:r>
            <w:proofErr w:type="spellStart"/>
            <w:r w:rsidRPr="009F4D9A">
              <w:rPr>
                <w:lang w:val="ru-RU"/>
              </w:rPr>
              <w:t>розгляд</w:t>
            </w:r>
            <w:proofErr w:type="spellEnd"/>
            <w:r w:rsidRPr="009F4D9A">
              <w:rPr>
                <w:lang w:val="ru-RU"/>
              </w:rPr>
              <w:t xml:space="preserve"> та </w:t>
            </w:r>
            <w:proofErr w:type="spellStart"/>
            <w:r w:rsidRPr="009F4D9A">
              <w:rPr>
                <w:lang w:val="ru-RU"/>
              </w:rPr>
              <w:t>затвердження</w:t>
            </w:r>
            <w:proofErr w:type="spellEnd"/>
            <w:r w:rsidRPr="009F4D9A">
              <w:rPr>
                <w:lang w:val="ru-RU"/>
              </w:rPr>
              <w:t xml:space="preserve"> ІПР </w:t>
            </w:r>
            <w:proofErr w:type="spellStart"/>
            <w:r w:rsidRPr="009F4D9A">
              <w:rPr>
                <w:lang w:val="ru-RU"/>
              </w:rPr>
              <w:t>педагогічною</w:t>
            </w:r>
            <w:proofErr w:type="spellEnd"/>
            <w:r w:rsidRPr="009F4D9A">
              <w:rPr>
                <w:lang w:val="ru-RU"/>
              </w:rPr>
              <w:t xml:space="preserve"> радою закладу (</w:t>
            </w:r>
            <w:proofErr w:type="gramStart"/>
            <w:r w:rsidRPr="009F4D9A">
              <w:rPr>
                <w:lang w:val="ru-RU"/>
              </w:rPr>
              <w:t>в строк</w:t>
            </w:r>
            <w:proofErr w:type="gramEnd"/>
            <w:r w:rsidRPr="009F4D9A">
              <w:rPr>
                <w:lang w:val="ru-RU"/>
              </w:rPr>
              <w:t xml:space="preserve"> не </w:t>
            </w:r>
            <w:proofErr w:type="spellStart"/>
            <w:r w:rsidRPr="009F4D9A">
              <w:rPr>
                <w:lang w:val="ru-RU"/>
              </w:rPr>
              <w:t>більше</w:t>
            </w:r>
            <w:proofErr w:type="spellEnd"/>
            <w:r w:rsidRPr="009F4D9A">
              <w:rPr>
                <w:lang w:val="ru-RU"/>
              </w:rPr>
              <w:t xml:space="preserve"> 30 </w:t>
            </w:r>
            <w:proofErr w:type="spellStart"/>
            <w:r w:rsidRPr="009F4D9A">
              <w:rPr>
                <w:lang w:val="ru-RU"/>
              </w:rPr>
              <w:t>днів</w:t>
            </w:r>
            <w:proofErr w:type="spellEnd"/>
            <w:r w:rsidRPr="009F4D9A">
              <w:rPr>
                <w:lang w:val="ru-RU"/>
              </w:rPr>
              <w:t xml:space="preserve"> з </w:t>
            </w:r>
            <w:proofErr w:type="spellStart"/>
            <w:r w:rsidRPr="009F4D9A">
              <w:rPr>
                <w:lang w:val="ru-RU"/>
              </w:rPr>
              <w:t>дати</w:t>
            </w:r>
            <w:proofErr w:type="spellEnd"/>
            <w:r w:rsidRPr="009F4D9A">
              <w:rPr>
                <w:lang w:val="ru-RU"/>
              </w:rPr>
              <w:t xml:space="preserve"> </w:t>
            </w:r>
            <w:proofErr w:type="spellStart"/>
            <w:r w:rsidRPr="009F4D9A">
              <w:rPr>
                <w:lang w:val="ru-RU"/>
              </w:rPr>
              <w:t>зарахування</w:t>
            </w:r>
            <w:proofErr w:type="spellEnd"/>
            <w:r w:rsidRPr="009F4D9A">
              <w:rPr>
                <w:lang w:val="ru-RU"/>
              </w:rPr>
              <w:t xml:space="preserve"> </w:t>
            </w:r>
            <w:proofErr w:type="spellStart"/>
            <w:r w:rsidRPr="009F4D9A">
              <w:rPr>
                <w:lang w:val="ru-RU"/>
              </w:rPr>
              <w:t>учня</w:t>
            </w:r>
            <w:proofErr w:type="spellEnd"/>
            <w:r w:rsidRPr="009F4D9A">
              <w:rPr>
                <w:lang w:val="ru-RU"/>
              </w:rPr>
              <w:t xml:space="preserve"> до закладу і на початок кожного </w:t>
            </w:r>
            <w:proofErr w:type="spellStart"/>
            <w:r w:rsidRPr="009F4D9A">
              <w:rPr>
                <w:lang w:val="ru-RU"/>
              </w:rPr>
              <w:t>навчального</w:t>
            </w:r>
            <w:proofErr w:type="spellEnd"/>
            <w:r w:rsidRPr="009F4D9A">
              <w:rPr>
                <w:lang w:val="ru-RU"/>
              </w:rPr>
              <w:t xml:space="preserve"> року);</w:t>
            </w:r>
          </w:p>
          <w:p w:rsidR="009F4D9A" w:rsidRPr="009F4D9A" w:rsidRDefault="009F4D9A" w:rsidP="009F4D9A">
            <w:pPr>
              <w:numPr>
                <w:ilvl w:val="0"/>
                <w:numId w:val="2"/>
              </w:numPr>
              <w:spacing w:after="160" w:line="259" w:lineRule="auto"/>
              <w:rPr>
                <w:lang w:val="ru-RU"/>
              </w:rPr>
            </w:pPr>
            <w:proofErr w:type="spellStart"/>
            <w:r w:rsidRPr="009F4D9A">
              <w:rPr>
                <w:lang w:val="ru-RU"/>
              </w:rPr>
              <w:t>підтверджує</w:t>
            </w:r>
            <w:proofErr w:type="spellEnd"/>
            <w:r w:rsidRPr="009F4D9A">
              <w:rPr>
                <w:lang w:val="ru-RU"/>
              </w:rPr>
              <w:t xml:space="preserve"> наказом </w:t>
            </w:r>
            <w:proofErr w:type="spellStart"/>
            <w:r w:rsidRPr="009F4D9A">
              <w:rPr>
                <w:lang w:val="ru-RU"/>
              </w:rPr>
              <w:t>рішення</w:t>
            </w:r>
            <w:proofErr w:type="spellEnd"/>
            <w:r w:rsidRPr="009F4D9A">
              <w:rPr>
                <w:lang w:val="ru-RU"/>
              </w:rPr>
              <w:t xml:space="preserve"> </w:t>
            </w:r>
            <w:proofErr w:type="spellStart"/>
            <w:r w:rsidRPr="009F4D9A">
              <w:rPr>
                <w:lang w:val="ru-RU"/>
              </w:rPr>
              <w:t>педагогічної</w:t>
            </w:r>
            <w:proofErr w:type="spellEnd"/>
            <w:r w:rsidRPr="009F4D9A">
              <w:rPr>
                <w:lang w:val="ru-RU"/>
              </w:rPr>
              <w:t xml:space="preserve"> ради про </w:t>
            </w:r>
            <w:proofErr w:type="spellStart"/>
            <w:r w:rsidRPr="009F4D9A">
              <w:rPr>
                <w:lang w:val="ru-RU"/>
              </w:rPr>
              <w:t>затвердження</w:t>
            </w:r>
            <w:proofErr w:type="spellEnd"/>
            <w:r w:rsidRPr="009F4D9A">
              <w:rPr>
                <w:lang w:val="ru-RU"/>
              </w:rPr>
              <w:t xml:space="preserve"> ІПР і/</w:t>
            </w:r>
            <w:proofErr w:type="spellStart"/>
            <w:r w:rsidRPr="009F4D9A">
              <w:rPr>
                <w:lang w:val="ru-RU"/>
              </w:rPr>
              <w:t>або</w:t>
            </w:r>
            <w:proofErr w:type="spellEnd"/>
            <w:r w:rsidRPr="009F4D9A">
              <w:rPr>
                <w:lang w:val="ru-RU"/>
              </w:rPr>
              <w:t xml:space="preserve"> </w:t>
            </w:r>
            <w:proofErr w:type="spellStart"/>
            <w:r w:rsidRPr="009F4D9A">
              <w:rPr>
                <w:lang w:val="ru-RU"/>
              </w:rPr>
              <w:t>змін</w:t>
            </w:r>
            <w:proofErr w:type="spellEnd"/>
            <w:r w:rsidRPr="009F4D9A">
              <w:rPr>
                <w:lang w:val="ru-RU"/>
              </w:rPr>
              <w:t xml:space="preserve"> в </w:t>
            </w:r>
            <w:proofErr w:type="spellStart"/>
            <w:r w:rsidRPr="009F4D9A">
              <w:rPr>
                <w:lang w:val="ru-RU"/>
              </w:rPr>
              <w:t>результаті</w:t>
            </w:r>
            <w:proofErr w:type="spellEnd"/>
            <w:r w:rsidRPr="009F4D9A">
              <w:rPr>
                <w:lang w:val="ru-RU"/>
              </w:rPr>
              <w:t xml:space="preserve"> </w:t>
            </w:r>
            <w:proofErr w:type="spellStart"/>
            <w:r w:rsidRPr="009F4D9A">
              <w:rPr>
                <w:lang w:val="ru-RU"/>
              </w:rPr>
              <w:t>переоцінки</w:t>
            </w:r>
            <w:proofErr w:type="spellEnd"/>
            <w:r w:rsidRPr="009F4D9A">
              <w:rPr>
                <w:lang w:val="ru-RU"/>
              </w:rPr>
              <w:t>/</w:t>
            </w:r>
            <w:proofErr w:type="spellStart"/>
            <w:r w:rsidRPr="009F4D9A">
              <w:rPr>
                <w:lang w:val="ru-RU"/>
              </w:rPr>
              <w:t>актуалізації</w:t>
            </w:r>
            <w:proofErr w:type="spellEnd"/>
            <w:r w:rsidRPr="009F4D9A">
              <w:rPr>
                <w:lang w:val="ru-RU"/>
              </w:rPr>
              <w:t xml:space="preserve"> ІПР;</w:t>
            </w:r>
          </w:p>
          <w:p w:rsidR="009F4D9A" w:rsidRPr="009F4D9A" w:rsidRDefault="009F4D9A" w:rsidP="009F4D9A">
            <w:pPr>
              <w:numPr>
                <w:ilvl w:val="0"/>
                <w:numId w:val="2"/>
              </w:numPr>
              <w:spacing w:after="160" w:line="259" w:lineRule="auto"/>
              <w:rPr>
                <w:lang w:val="ru-RU"/>
              </w:rPr>
            </w:pPr>
            <w:proofErr w:type="spellStart"/>
            <w:r w:rsidRPr="009F4D9A">
              <w:rPr>
                <w:lang w:val="ru-RU"/>
              </w:rPr>
              <w:t>забезпечує</w:t>
            </w:r>
            <w:proofErr w:type="spellEnd"/>
            <w:r w:rsidRPr="009F4D9A">
              <w:rPr>
                <w:lang w:val="ru-RU"/>
              </w:rPr>
              <w:t xml:space="preserve"> </w:t>
            </w:r>
            <w:proofErr w:type="spellStart"/>
            <w:r w:rsidRPr="009F4D9A">
              <w:rPr>
                <w:lang w:val="ru-RU"/>
              </w:rPr>
              <w:t>оцінку</w:t>
            </w:r>
            <w:proofErr w:type="spellEnd"/>
            <w:r w:rsidRPr="009F4D9A">
              <w:rPr>
                <w:lang w:val="ru-RU"/>
              </w:rPr>
              <w:t xml:space="preserve"> </w:t>
            </w:r>
            <w:proofErr w:type="spellStart"/>
            <w:r w:rsidRPr="009F4D9A">
              <w:rPr>
                <w:lang w:val="ru-RU"/>
              </w:rPr>
              <w:t>діяльності</w:t>
            </w:r>
            <w:proofErr w:type="spellEnd"/>
            <w:r w:rsidRPr="009F4D9A">
              <w:rPr>
                <w:lang w:val="ru-RU"/>
              </w:rPr>
              <w:t xml:space="preserve"> </w:t>
            </w:r>
            <w:proofErr w:type="spellStart"/>
            <w:r w:rsidRPr="009F4D9A">
              <w:rPr>
                <w:lang w:val="ru-RU"/>
              </w:rPr>
              <w:t>педагогічних</w:t>
            </w:r>
            <w:proofErr w:type="spellEnd"/>
            <w:r w:rsidRPr="009F4D9A">
              <w:rPr>
                <w:lang w:val="ru-RU"/>
              </w:rPr>
              <w:t xml:space="preserve"> </w:t>
            </w:r>
            <w:proofErr w:type="spellStart"/>
            <w:r w:rsidRPr="009F4D9A">
              <w:rPr>
                <w:lang w:val="ru-RU"/>
              </w:rPr>
              <w:t>працівників</w:t>
            </w:r>
            <w:proofErr w:type="spellEnd"/>
            <w:r w:rsidRPr="009F4D9A">
              <w:rPr>
                <w:lang w:val="ru-RU"/>
              </w:rPr>
              <w:t xml:space="preserve">, </w:t>
            </w:r>
            <w:proofErr w:type="spellStart"/>
            <w:r w:rsidRPr="009F4D9A">
              <w:rPr>
                <w:lang w:val="ru-RU"/>
              </w:rPr>
              <w:t>задіяних</w:t>
            </w:r>
            <w:proofErr w:type="spellEnd"/>
            <w:r w:rsidRPr="009F4D9A">
              <w:rPr>
                <w:lang w:val="ru-RU"/>
              </w:rPr>
              <w:t xml:space="preserve"> в </w:t>
            </w:r>
            <w:proofErr w:type="spellStart"/>
            <w:r w:rsidRPr="009F4D9A">
              <w:rPr>
                <w:lang w:val="ru-RU"/>
              </w:rPr>
              <w:t>реалізації</w:t>
            </w:r>
            <w:proofErr w:type="spellEnd"/>
            <w:r w:rsidRPr="009F4D9A">
              <w:rPr>
                <w:lang w:val="ru-RU"/>
              </w:rPr>
              <w:t xml:space="preserve"> ІПР;</w:t>
            </w:r>
          </w:p>
          <w:p w:rsidR="009F4D9A" w:rsidRPr="009F4D9A" w:rsidRDefault="009F4D9A" w:rsidP="009F4D9A">
            <w:pPr>
              <w:numPr>
                <w:ilvl w:val="0"/>
                <w:numId w:val="2"/>
              </w:numPr>
              <w:spacing w:after="160" w:line="259" w:lineRule="auto"/>
              <w:rPr>
                <w:lang w:val="ru-RU"/>
              </w:rPr>
            </w:pPr>
            <w:proofErr w:type="spellStart"/>
            <w:r w:rsidRPr="009F4D9A">
              <w:rPr>
                <w:lang w:val="ru-RU"/>
              </w:rPr>
              <w:t>здійснює</w:t>
            </w:r>
            <w:proofErr w:type="spellEnd"/>
            <w:r w:rsidRPr="009F4D9A">
              <w:rPr>
                <w:lang w:val="ru-RU"/>
              </w:rPr>
              <w:t xml:space="preserve"> </w:t>
            </w:r>
            <w:proofErr w:type="spellStart"/>
            <w:r w:rsidRPr="009F4D9A">
              <w:rPr>
                <w:lang w:val="ru-RU"/>
              </w:rPr>
              <w:t>моніторинг</w:t>
            </w:r>
            <w:proofErr w:type="spellEnd"/>
            <w:r w:rsidRPr="009F4D9A">
              <w:rPr>
                <w:lang w:val="ru-RU"/>
              </w:rPr>
              <w:t xml:space="preserve"> </w:t>
            </w:r>
            <w:proofErr w:type="spellStart"/>
            <w:r w:rsidRPr="009F4D9A">
              <w:rPr>
                <w:lang w:val="ru-RU"/>
              </w:rPr>
              <w:t>виконання</w:t>
            </w:r>
            <w:proofErr w:type="spellEnd"/>
            <w:r w:rsidRPr="009F4D9A">
              <w:rPr>
                <w:lang w:val="ru-RU"/>
              </w:rPr>
              <w:t xml:space="preserve"> </w:t>
            </w:r>
            <w:proofErr w:type="spellStart"/>
            <w:r w:rsidRPr="009F4D9A">
              <w:rPr>
                <w:lang w:val="ru-RU"/>
              </w:rPr>
              <w:t>положень</w:t>
            </w:r>
            <w:proofErr w:type="spellEnd"/>
            <w:r w:rsidRPr="009F4D9A">
              <w:rPr>
                <w:lang w:val="ru-RU"/>
              </w:rPr>
              <w:t xml:space="preserve">, </w:t>
            </w:r>
            <w:proofErr w:type="spellStart"/>
            <w:r w:rsidRPr="009F4D9A">
              <w:rPr>
                <w:lang w:val="ru-RU"/>
              </w:rPr>
              <w:t>включених</w:t>
            </w:r>
            <w:proofErr w:type="spellEnd"/>
            <w:r w:rsidRPr="009F4D9A">
              <w:rPr>
                <w:lang w:val="ru-RU"/>
              </w:rPr>
              <w:t xml:space="preserve"> до Плану перекладу;</w:t>
            </w:r>
          </w:p>
          <w:p w:rsidR="009F4D9A" w:rsidRPr="009F4D9A" w:rsidRDefault="009F4D9A" w:rsidP="009F4D9A">
            <w:pPr>
              <w:numPr>
                <w:ilvl w:val="0"/>
                <w:numId w:val="2"/>
              </w:numPr>
              <w:spacing w:after="160" w:line="259" w:lineRule="auto"/>
              <w:rPr>
                <w:lang w:val="ru-RU"/>
              </w:rPr>
            </w:pPr>
            <w:proofErr w:type="spellStart"/>
            <w:r w:rsidRPr="009F4D9A">
              <w:rPr>
                <w:lang w:val="ru-RU"/>
              </w:rPr>
              <w:t>заохочує</w:t>
            </w:r>
            <w:proofErr w:type="spellEnd"/>
            <w:r w:rsidRPr="009F4D9A">
              <w:rPr>
                <w:lang w:val="ru-RU"/>
              </w:rPr>
              <w:t xml:space="preserve"> </w:t>
            </w:r>
            <w:proofErr w:type="spellStart"/>
            <w:r w:rsidRPr="009F4D9A">
              <w:rPr>
                <w:lang w:val="ru-RU"/>
              </w:rPr>
              <w:t>включення</w:t>
            </w:r>
            <w:proofErr w:type="spellEnd"/>
            <w:r w:rsidRPr="009F4D9A">
              <w:rPr>
                <w:lang w:val="ru-RU"/>
              </w:rPr>
              <w:t xml:space="preserve"> </w:t>
            </w:r>
            <w:proofErr w:type="spellStart"/>
            <w:r w:rsidRPr="009F4D9A">
              <w:rPr>
                <w:lang w:val="ru-RU"/>
              </w:rPr>
              <w:t>батьків</w:t>
            </w:r>
            <w:proofErr w:type="spellEnd"/>
            <w:r w:rsidRPr="009F4D9A">
              <w:rPr>
                <w:lang w:val="ru-RU"/>
              </w:rPr>
              <w:t xml:space="preserve"> і </w:t>
            </w:r>
            <w:proofErr w:type="spellStart"/>
            <w:r w:rsidRPr="009F4D9A">
              <w:rPr>
                <w:lang w:val="ru-RU"/>
              </w:rPr>
              <w:t>учнів</w:t>
            </w:r>
            <w:proofErr w:type="spellEnd"/>
            <w:r w:rsidRPr="009F4D9A">
              <w:rPr>
                <w:lang w:val="ru-RU"/>
              </w:rPr>
              <w:t xml:space="preserve"> у </w:t>
            </w:r>
            <w:proofErr w:type="spellStart"/>
            <w:r w:rsidRPr="009F4D9A">
              <w:rPr>
                <w:lang w:val="ru-RU"/>
              </w:rPr>
              <w:t>процес</w:t>
            </w:r>
            <w:proofErr w:type="spellEnd"/>
            <w:r w:rsidRPr="009F4D9A">
              <w:rPr>
                <w:lang w:val="ru-RU"/>
              </w:rPr>
              <w:t xml:space="preserve"> ІПР.</w:t>
            </w:r>
          </w:p>
        </w:tc>
      </w:tr>
      <w:tr w:rsidR="009F4D9A" w:rsidRPr="009F4D9A" w:rsidTr="00513B2F">
        <w:trPr>
          <w:trHeight w:val="144"/>
        </w:trPr>
        <w:tc>
          <w:tcPr>
            <w:tcW w:w="2376" w:type="dxa"/>
          </w:tcPr>
          <w:p w:rsidR="009F4D9A" w:rsidRPr="009F4D9A" w:rsidRDefault="009F4D9A" w:rsidP="009F4D9A">
            <w:pPr>
              <w:spacing w:after="160" w:line="259" w:lineRule="auto"/>
              <w:rPr>
                <w:b/>
                <w:lang w:val="ru-RU"/>
              </w:rPr>
            </w:pPr>
            <w:proofErr w:type="spellStart"/>
            <w:r w:rsidRPr="009F4D9A">
              <w:rPr>
                <w:b/>
                <w:lang w:val="ru-RU"/>
              </w:rPr>
              <w:lastRenderedPageBreak/>
              <w:t>Шкільний</w:t>
            </w:r>
            <w:proofErr w:type="spellEnd"/>
            <w:r w:rsidRPr="009F4D9A">
              <w:rPr>
                <w:b/>
                <w:lang w:val="ru-RU"/>
              </w:rPr>
              <w:t xml:space="preserve"> психолог</w:t>
            </w:r>
          </w:p>
        </w:tc>
        <w:tc>
          <w:tcPr>
            <w:tcW w:w="7371" w:type="dxa"/>
          </w:tcPr>
          <w:p w:rsidR="009F4D9A" w:rsidRPr="009F4D9A" w:rsidRDefault="009F4D9A" w:rsidP="009F4D9A">
            <w:pPr>
              <w:numPr>
                <w:ilvl w:val="0"/>
                <w:numId w:val="3"/>
              </w:numPr>
              <w:spacing w:after="160" w:line="259" w:lineRule="auto"/>
              <w:rPr>
                <w:lang w:val="ru-RU"/>
              </w:rPr>
            </w:pPr>
            <w:proofErr w:type="spellStart"/>
            <w:r w:rsidRPr="009F4D9A">
              <w:rPr>
                <w:lang w:val="ru-RU"/>
              </w:rPr>
              <w:t>збирає</w:t>
            </w:r>
            <w:proofErr w:type="spellEnd"/>
            <w:r w:rsidRPr="009F4D9A">
              <w:rPr>
                <w:lang w:val="ru-RU"/>
              </w:rPr>
              <w:t xml:space="preserve"> в </w:t>
            </w:r>
            <w:proofErr w:type="spellStart"/>
            <w:r w:rsidRPr="009F4D9A">
              <w:rPr>
                <w:lang w:val="ru-RU"/>
              </w:rPr>
              <w:t>повідомляє</w:t>
            </w:r>
            <w:proofErr w:type="spellEnd"/>
            <w:r w:rsidRPr="009F4D9A">
              <w:rPr>
                <w:lang w:val="ru-RU"/>
              </w:rPr>
              <w:t xml:space="preserve"> </w:t>
            </w:r>
            <w:proofErr w:type="spellStart"/>
            <w:r w:rsidRPr="009F4D9A">
              <w:rPr>
                <w:lang w:val="ru-RU"/>
              </w:rPr>
              <w:t>групі</w:t>
            </w:r>
            <w:proofErr w:type="spellEnd"/>
            <w:r w:rsidRPr="009F4D9A">
              <w:rPr>
                <w:lang w:val="ru-RU"/>
              </w:rPr>
              <w:t xml:space="preserve"> </w:t>
            </w:r>
            <w:proofErr w:type="spellStart"/>
            <w:r w:rsidRPr="009F4D9A">
              <w:rPr>
                <w:lang w:val="ru-RU"/>
              </w:rPr>
              <w:t>інформацію</w:t>
            </w:r>
            <w:proofErr w:type="spellEnd"/>
            <w:r w:rsidRPr="009F4D9A">
              <w:rPr>
                <w:lang w:val="ru-RU"/>
              </w:rPr>
              <w:t xml:space="preserve"> про </w:t>
            </w:r>
            <w:proofErr w:type="spellStart"/>
            <w:r w:rsidRPr="009F4D9A">
              <w:rPr>
                <w:lang w:val="ru-RU"/>
              </w:rPr>
              <w:t>сильні</w:t>
            </w:r>
            <w:proofErr w:type="spellEnd"/>
            <w:r w:rsidRPr="009F4D9A">
              <w:rPr>
                <w:lang w:val="ru-RU"/>
              </w:rPr>
              <w:t xml:space="preserve"> </w:t>
            </w:r>
            <w:proofErr w:type="spellStart"/>
            <w:r w:rsidRPr="009F4D9A">
              <w:rPr>
                <w:lang w:val="ru-RU"/>
              </w:rPr>
              <w:t>сторони</w:t>
            </w:r>
            <w:proofErr w:type="spellEnd"/>
            <w:r w:rsidRPr="009F4D9A">
              <w:rPr>
                <w:lang w:val="ru-RU"/>
              </w:rPr>
              <w:t xml:space="preserve">, потреби, </w:t>
            </w:r>
            <w:proofErr w:type="spellStart"/>
            <w:r w:rsidRPr="009F4D9A">
              <w:rPr>
                <w:lang w:val="ru-RU"/>
              </w:rPr>
              <w:t>інтереси</w:t>
            </w:r>
            <w:proofErr w:type="spellEnd"/>
            <w:r w:rsidRPr="009F4D9A">
              <w:rPr>
                <w:lang w:val="ru-RU"/>
              </w:rPr>
              <w:t xml:space="preserve"> та </w:t>
            </w:r>
            <w:proofErr w:type="spellStart"/>
            <w:r w:rsidRPr="009F4D9A">
              <w:rPr>
                <w:lang w:val="ru-RU"/>
              </w:rPr>
              <w:t>специфічні</w:t>
            </w:r>
            <w:proofErr w:type="spellEnd"/>
            <w:r w:rsidRPr="009F4D9A">
              <w:rPr>
                <w:lang w:val="ru-RU"/>
              </w:rPr>
              <w:t xml:space="preserve"> характеристики </w:t>
            </w:r>
            <w:proofErr w:type="spellStart"/>
            <w:r w:rsidRPr="009F4D9A">
              <w:rPr>
                <w:lang w:val="ru-RU"/>
              </w:rPr>
              <w:t>учня</w:t>
            </w:r>
            <w:proofErr w:type="spellEnd"/>
            <w:r w:rsidRPr="009F4D9A">
              <w:rPr>
                <w:lang w:val="ru-RU"/>
              </w:rPr>
              <w:t xml:space="preserve"> (</w:t>
            </w:r>
            <w:proofErr w:type="spellStart"/>
            <w:r w:rsidRPr="009F4D9A">
              <w:rPr>
                <w:lang w:val="ru-RU"/>
              </w:rPr>
              <w:t>мовлення</w:t>
            </w:r>
            <w:proofErr w:type="spellEnd"/>
            <w:r w:rsidRPr="009F4D9A">
              <w:rPr>
                <w:lang w:val="ru-RU"/>
              </w:rPr>
              <w:t xml:space="preserve">, </w:t>
            </w:r>
            <w:proofErr w:type="spellStart"/>
            <w:r w:rsidRPr="009F4D9A">
              <w:rPr>
                <w:lang w:val="ru-RU"/>
              </w:rPr>
              <w:t>мислення</w:t>
            </w:r>
            <w:proofErr w:type="spellEnd"/>
            <w:r w:rsidRPr="009F4D9A">
              <w:rPr>
                <w:lang w:val="ru-RU"/>
              </w:rPr>
              <w:t xml:space="preserve">, </w:t>
            </w:r>
            <w:proofErr w:type="spellStart"/>
            <w:r w:rsidRPr="009F4D9A">
              <w:rPr>
                <w:lang w:val="ru-RU"/>
              </w:rPr>
              <w:t>уява</w:t>
            </w:r>
            <w:proofErr w:type="spellEnd"/>
            <w:r w:rsidRPr="009F4D9A">
              <w:rPr>
                <w:lang w:val="ru-RU"/>
              </w:rPr>
              <w:t xml:space="preserve">, </w:t>
            </w:r>
            <w:proofErr w:type="spellStart"/>
            <w:r w:rsidRPr="009F4D9A">
              <w:rPr>
                <w:lang w:val="ru-RU"/>
              </w:rPr>
              <w:t>пам'ять</w:t>
            </w:r>
            <w:proofErr w:type="spellEnd"/>
            <w:r w:rsidRPr="009F4D9A">
              <w:rPr>
                <w:lang w:val="ru-RU"/>
              </w:rPr>
              <w:t xml:space="preserve">, </w:t>
            </w:r>
            <w:proofErr w:type="spellStart"/>
            <w:r w:rsidRPr="009F4D9A">
              <w:rPr>
                <w:lang w:val="ru-RU"/>
              </w:rPr>
              <w:t>увага</w:t>
            </w:r>
            <w:proofErr w:type="spellEnd"/>
            <w:r w:rsidRPr="009F4D9A">
              <w:rPr>
                <w:lang w:val="ru-RU"/>
              </w:rPr>
              <w:t xml:space="preserve">, </w:t>
            </w:r>
            <w:proofErr w:type="spellStart"/>
            <w:r w:rsidRPr="009F4D9A">
              <w:rPr>
                <w:lang w:val="ru-RU"/>
              </w:rPr>
              <w:t>розвиток</w:t>
            </w:r>
            <w:proofErr w:type="spellEnd"/>
            <w:r w:rsidRPr="009F4D9A">
              <w:rPr>
                <w:lang w:val="ru-RU"/>
              </w:rPr>
              <w:t xml:space="preserve"> </w:t>
            </w:r>
            <w:proofErr w:type="spellStart"/>
            <w:r w:rsidRPr="009F4D9A">
              <w:rPr>
                <w:lang w:val="ru-RU"/>
              </w:rPr>
              <w:t>інтелекту</w:t>
            </w:r>
            <w:proofErr w:type="spellEnd"/>
            <w:r w:rsidRPr="009F4D9A">
              <w:rPr>
                <w:lang w:val="ru-RU"/>
              </w:rPr>
              <w:t xml:space="preserve">, </w:t>
            </w:r>
            <w:proofErr w:type="spellStart"/>
            <w:r w:rsidRPr="009F4D9A">
              <w:rPr>
                <w:lang w:val="ru-RU"/>
              </w:rPr>
              <w:t>аффективність</w:t>
            </w:r>
            <w:proofErr w:type="spellEnd"/>
            <w:r w:rsidRPr="009F4D9A">
              <w:rPr>
                <w:lang w:val="ru-RU"/>
              </w:rPr>
              <w:t>/</w:t>
            </w:r>
            <w:proofErr w:type="spellStart"/>
            <w:r w:rsidRPr="009F4D9A">
              <w:rPr>
                <w:lang w:val="ru-RU"/>
              </w:rPr>
              <w:t>емоційність</w:t>
            </w:r>
            <w:proofErr w:type="spellEnd"/>
            <w:r w:rsidRPr="009F4D9A">
              <w:rPr>
                <w:lang w:val="ru-RU"/>
              </w:rPr>
              <w:t xml:space="preserve">, темперамент, стиль </w:t>
            </w:r>
            <w:proofErr w:type="spellStart"/>
            <w:r w:rsidRPr="009F4D9A">
              <w:rPr>
                <w:lang w:val="ru-RU"/>
              </w:rPr>
              <w:t>навчання</w:t>
            </w:r>
            <w:proofErr w:type="spellEnd"/>
            <w:r w:rsidRPr="009F4D9A">
              <w:rPr>
                <w:lang w:val="ru-RU"/>
              </w:rPr>
              <w:t xml:space="preserve"> та </w:t>
            </w:r>
            <w:proofErr w:type="spellStart"/>
            <w:r w:rsidRPr="009F4D9A">
              <w:rPr>
                <w:lang w:val="ru-RU"/>
              </w:rPr>
              <w:t>ін</w:t>
            </w:r>
            <w:proofErr w:type="spellEnd"/>
            <w:r w:rsidRPr="009F4D9A">
              <w:rPr>
                <w:lang w:val="ru-RU"/>
              </w:rPr>
              <w:t>.);</w:t>
            </w:r>
          </w:p>
          <w:p w:rsidR="009F4D9A" w:rsidRPr="009F4D9A" w:rsidRDefault="009F4D9A" w:rsidP="009F4D9A">
            <w:pPr>
              <w:numPr>
                <w:ilvl w:val="0"/>
                <w:numId w:val="3"/>
              </w:numPr>
              <w:spacing w:after="160" w:line="259" w:lineRule="auto"/>
              <w:rPr>
                <w:lang w:val="ru-RU"/>
              </w:rPr>
            </w:pPr>
            <w:proofErr w:type="spellStart"/>
            <w:r w:rsidRPr="009F4D9A">
              <w:rPr>
                <w:lang w:val="ru-RU"/>
              </w:rPr>
              <w:t>надає</w:t>
            </w:r>
            <w:proofErr w:type="spellEnd"/>
            <w:r w:rsidRPr="009F4D9A">
              <w:rPr>
                <w:lang w:val="ru-RU"/>
              </w:rPr>
              <w:t xml:space="preserve"> </w:t>
            </w:r>
            <w:proofErr w:type="spellStart"/>
            <w:r w:rsidRPr="009F4D9A">
              <w:rPr>
                <w:lang w:val="ru-RU"/>
              </w:rPr>
              <w:t>рекомендації</w:t>
            </w:r>
            <w:proofErr w:type="spellEnd"/>
            <w:r w:rsidRPr="009F4D9A">
              <w:rPr>
                <w:lang w:val="ru-RU"/>
              </w:rPr>
              <w:t xml:space="preserve"> членам </w:t>
            </w:r>
            <w:proofErr w:type="spellStart"/>
            <w:r w:rsidRPr="009F4D9A">
              <w:rPr>
                <w:lang w:val="ru-RU"/>
              </w:rPr>
              <w:t>групи</w:t>
            </w:r>
            <w:proofErr w:type="spellEnd"/>
            <w:r w:rsidRPr="009F4D9A">
              <w:rPr>
                <w:lang w:val="ru-RU"/>
              </w:rPr>
              <w:t xml:space="preserve"> про </w:t>
            </w:r>
            <w:proofErr w:type="spellStart"/>
            <w:r w:rsidRPr="009F4D9A">
              <w:rPr>
                <w:lang w:val="ru-RU"/>
              </w:rPr>
              <w:t>планування</w:t>
            </w:r>
            <w:proofErr w:type="spellEnd"/>
            <w:r w:rsidRPr="009F4D9A">
              <w:rPr>
                <w:lang w:val="ru-RU"/>
              </w:rPr>
              <w:t xml:space="preserve"> </w:t>
            </w:r>
            <w:proofErr w:type="spellStart"/>
            <w:r w:rsidRPr="009F4D9A">
              <w:rPr>
                <w:lang w:val="ru-RU"/>
              </w:rPr>
              <w:t>діяльності</w:t>
            </w:r>
            <w:proofErr w:type="spellEnd"/>
            <w:r w:rsidRPr="009F4D9A">
              <w:rPr>
                <w:lang w:val="ru-RU"/>
              </w:rPr>
              <w:t xml:space="preserve"> з </w:t>
            </w:r>
            <w:proofErr w:type="spellStart"/>
            <w:r w:rsidRPr="009F4D9A">
              <w:rPr>
                <w:lang w:val="ru-RU"/>
              </w:rPr>
              <w:t>надання</w:t>
            </w:r>
            <w:proofErr w:type="spellEnd"/>
            <w:r w:rsidRPr="009F4D9A">
              <w:rPr>
                <w:lang w:val="ru-RU"/>
              </w:rPr>
              <w:t xml:space="preserve"> </w:t>
            </w:r>
            <w:proofErr w:type="spellStart"/>
            <w:r w:rsidRPr="009F4D9A">
              <w:rPr>
                <w:lang w:val="ru-RU"/>
              </w:rPr>
              <w:t>допомоги</w:t>
            </w:r>
            <w:proofErr w:type="spellEnd"/>
            <w:r w:rsidRPr="009F4D9A">
              <w:rPr>
                <w:lang w:val="ru-RU"/>
              </w:rPr>
              <w:t xml:space="preserve"> </w:t>
            </w:r>
            <w:proofErr w:type="spellStart"/>
            <w:r w:rsidRPr="009F4D9A">
              <w:rPr>
                <w:lang w:val="ru-RU"/>
              </w:rPr>
              <w:t>учневі</w:t>
            </w:r>
            <w:proofErr w:type="spellEnd"/>
            <w:r w:rsidRPr="009F4D9A">
              <w:rPr>
                <w:lang w:val="ru-RU"/>
              </w:rPr>
              <w:t xml:space="preserve"> </w:t>
            </w:r>
            <w:proofErr w:type="spellStart"/>
            <w:r w:rsidRPr="009F4D9A">
              <w:rPr>
                <w:lang w:val="ru-RU"/>
              </w:rPr>
              <w:t>відповідно</w:t>
            </w:r>
            <w:proofErr w:type="spellEnd"/>
            <w:r w:rsidRPr="009F4D9A">
              <w:rPr>
                <w:lang w:val="ru-RU"/>
              </w:rPr>
              <w:t xml:space="preserve"> </w:t>
            </w:r>
            <w:proofErr w:type="spellStart"/>
            <w:r w:rsidRPr="009F4D9A">
              <w:rPr>
                <w:lang w:val="ru-RU"/>
              </w:rPr>
              <w:t>його</w:t>
            </w:r>
            <w:proofErr w:type="spellEnd"/>
            <w:r w:rsidRPr="009F4D9A">
              <w:rPr>
                <w:lang w:val="ru-RU"/>
              </w:rPr>
              <w:t xml:space="preserve"> </w:t>
            </w:r>
            <w:proofErr w:type="spellStart"/>
            <w:r w:rsidRPr="009F4D9A">
              <w:rPr>
                <w:lang w:val="ru-RU"/>
              </w:rPr>
              <w:t>особливим</w:t>
            </w:r>
            <w:proofErr w:type="spellEnd"/>
            <w:r w:rsidRPr="009F4D9A">
              <w:rPr>
                <w:lang w:val="ru-RU"/>
              </w:rPr>
              <w:t xml:space="preserve"> </w:t>
            </w:r>
            <w:proofErr w:type="spellStart"/>
            <w:r w:rsidRPr="009F4D9A">
              <w:rPr>
                <w:lang w:val="ru-RU"/>
              </w:rPr>
              <w:t>освітнім</w:t>
            </w:r>
            <w:proofErr w:type="spellEnd"/>
            <w:r w:rsidRPr="009F4D9A">
              <w:rPr>
                <w:lang w:val="ru-RU"/>
              </w:rPr>
              <w:t xml:space="preserve"> потребам і </w:t>
            </w:r>
            <w:proofErr w:type="spellStart"/>
            <w:r w:rsidRPr="009F4D9A">
              <w:rPr>
                <w:lang w:val="ru-RU"/>
              </w:rPr>
              <w:t>характерним</w:t>
            </w:r>
            <w:proofErr w:type="spellEnd"/>
            <w:r w:rsidRPr="009F4D9A">
              <w:rPr>
                <w:lang w:val="ru-RU"/>
              </w:rPr>
              <w:t xml:space="preserve"> </w:t>
            </w:r>
            <w:proofErr w:type="spellStart"/>
            <w:r w:rsidRPr="009F4D9A">
              <w:rPr>
                <w:lang w:val="ru-RU"/>
              </w:rPr>
              <w:t>особливостям</w:t>
            </w:r>
            <w:proofErr w:type="spellEnd"/>
            <w:r w:rsidRPr="009F4D9A">
              <w:rPr>
                <w:lang w:val="ru-RU"/>
              </w:rPr>
              <w:t>;</w:t>
            </w:r>
          </w:p>
          <w:p w:rsidR="009F4D9A" w:rsidRPr="009F4D9A" w:rsidRDefault="009F4D9A" w:rsidP="009F4D9A">
            <w:pPr>
              <w:numPr>
                <w:ilvl w:val="0"/>
                <w:numId w:val="3"/>
              </w:numPr>
              <w:spacing w:after="160" w:line="259" w:lineRule="auto"/>
              <w:rPr>
                <w:lang w:val="ru-RU"/>
              </w:rPr>
            </w:pPr>
            <w:proofErr w:type="spellStart"/>
            <w:r w:rsidRPr="009F4D9A">
              <w:rPr>
                <w:lang w:val="ru-RU"/>
              </w:rPr>
              <w:t>надає</w:t>
            </w:r>
            <w:proofErr w:type="spellEnd"/>
            <w:r w:rsidRPr="009F4D9A">
              <w:rPr>
                <w:lang w:val="ru-RU"/>
              </w:rPr>
              <w:t xml:space="preserve"> </w:t>
            </w:r>
            <w:proofErr w:type="spellStart"/>
            <w:r w:rsidRPr="009F4D9A">
              <w:rPr>
                <w:lang w:val="ru-RU"/>
              </w:rPr>
              <w:t>рекомендації</w:t>
            </w:r>
            <w:proofErr w:type="spellEnd"/>
            <w:r w:rsidRPr="009F4D9A">
              <w:rPr>
                <w:lang w:val="ru-RU"/>
              </w:rPr>
              <w:t xml:space="preserve"> </w:t>
            </w:r>
            <w:proofErr w:type="spellStart"/>
            <w:r w:rsidRPr="009F4D9A">
              <w:rPr>
                <w:lang w:val="ru-RU"/>
              </w:rPr>
              <w:t>щодо</w:t>
            </w:r>
            <w:proofErr w:type="spellEnd"/>
            <w:r w:rsidRPr="009F4D9A">
              <w:rPr>
                <w:lang w:val="ru-RU"/>
              </w:rPr>
              <w:t xml:space="preserve"> </w:t>
            </w:r>
            <w:proofErr w:type="spellStart"/>
            <w:r w:rsidRPr="009F4D9A">
              <w:rPr>
                <w:lang w:val="ru-RU"/>
              </w:rPr>
              <w:t>особливостей</w:t>
            </w:r>
            <w:proofErr w:type="spellEnd"/>
            <w:r w:rsidRPr="009F4D9A">
              <w:rPr>
                <w:lang w:val="ru-RU"/>
              </w:rPr>
              <w:t xml:space="preserve"> </w:t>
            </w:r>
            <w:proofErr w:type="spellStart"/>
            <w:r w:rsidRPr="009F4D9A">
              <w:rPr>
                <w:lang w:val="ru-RU"/>
              </w:rPr>
              <w:t>адаптації</w:t>
            </w:r>
            <w:proofErr w:type="spellEnd"/>
            <w:r w:rsidRPr="009F4D9A">
              <w:rPr>
                <w:lang w:val="ru-RU"/>
              </w:rPr>
              <w:t xml:space="preserve"> до </w:t>
            </w:r>
            <w:proofErr w:type="spellStart"/>
            <w:r w:rsidRPr="009F4D9A">
              <w:rPr>
                <w:lang w:val="ru-RU"/>
              </w:rPr>
              <w:t>навколишнього</w:t>
            </w:r>
            <w:proofErr w:type="spellEnd"/>
            <w:r w:rsidRPr="009F4D9A">
              <w:rPr>
                <w:lang w:val="ru-RU"/>
              </w:rPr>
              <w:t xml:space="preserve"> </w:t>
            </w:r>
            <w:proofErr w:type="spellStart"/>
            <w:r w:rsidRPr="009F4D9A">
              <w:rPr>
                <w:lang w:val="ru-RU"/>
              </w:rPr>
              <w:t>середовища</w:t>
            </w:r>
            <w:proofErr w:type="spellEnd"/>
            <w:r w:rsidRPr="009F4D9A">
              <w:rPr>
                <w:lang w:val="ru-RU"/>
              </w:rPr>
              <w:t xml:space="preserve">, </w:t>
            </w:r>
            <w:proofErr w:type="spellStart"/>
            <w:r w:rsidRPr="009F4D9A">
              <w:rPr>
                <w:lang w:val="ru-RU"/>
              </w:rPr>
              <w:t>які</w:t>
            </w:r>
            <w:proofErr w:type="spellEnd"/>
            <w:r w:rsidRPr="009F4D9A">
              <w:rPr>
                <w:lang w:val="ru-RU"/>
              </w:rPr>
              <w:t xml:space="preserve"> </w:t>
            </w:r>
            <w:proofErr w:type="spellStart"/>
            <w:r w:rsidRPr="009F4D9A">
              <w:rPr>
                <w:lang w:val="ru-RU"/>
              </w:rPr>
              <w:t>відповідають</w:t>
            </w:r>
            <w:proofErr w:type="spellEnd"/>
            <w:r w:rsidRPr="009F4D9A">
              <w:rPr>
                <w:lang w:val="ru-RU"/>
              </w:rPr>
              <w:t xml:space="preserve"> </w:t>
            </w:r>
            <w:proofErr w:type="spellStart"/>
            <w:r w:rsidRPr="009F4D9A">
              <w:rPr>
                <w:lang w:val="ru-RU"/>
              </w:rPr>
              <w:t>освітнім</w:t>
            </w:r>
            <w:proofErr w:type="spellEnd"/>
            <w:r w:rsidRPr="009F4D9A">
              <w:rPr>
                <w:lang w:val="ru-RU"/>
              </w:rPr>
              <w:t xml:space="preserve"> потребам </w:t>
            </w:r>
            <w:proofErr w:type="spellStart"/>
            <w:r w:rsidRPr="009F4D9A">
              <w:rPr>
                <w:lang w:val="ru-RU"/>
              </w:rPr>
              <w:t>учня</w:t>
            </w:r>
            <w:proofErr w:type="spellEnd"/>
            <w:r w:rsidRPr="009F4D9A">
              <w:rPr>
                <w:lang w:val="ru-RU"/>
              </w:rPr>
              <w:t>;</w:t>
            </w:r>
          </w:p>
          <w:p w:rsidR="009F4D9A" w:rsidRPr="009F4D9A" w:rsidRDefault="009F4D9A" w:rsidP="009F4D9A">
            <w:pPr>
              <w:numPr>
                <w:ilvl w:val="0"/>
                <w:numId w:val="3"/>
              </w:numPr>
              <w:spacing w:after="160" w:line="259" w:lineRule="auto"/>
              <w:rPr>
                <w:lang w:val="ru-RU"/>
              </w:rPr>
            </w:pPr>
            <w:proofErr w:type="spellStart"/>
            <w:r w:rsidRPr="009F4D9A">
              <w:rPr>
                <w:lang w:val="ru-RU"/>
              </w:rPr>
              <w:t>розробляє</w:t>
            </w:r>
            <w:proofErr w:type="spellEnd"/>
            <w:r w:rsidRPr="009F4D9A">
              <w:rPr>
                <w:lang w:val="ru-RU"/>
              </w:rPr>
              <w:t xml:space="preserve"> план </w:t>
            </w:r>
            <w:proofErr w:type="spellStart"/>
            <w:r w:rsidRPr="009F4D9A">
              <w:rPr>
                <w:lang w:val="ru-RU"/>
              </w:rPr>
              <w:t>дій</w:t>
            </w:r>
            <w:proofErr w:type="spellEnd"/>
            <w:r w:rsidRPr="009F4D9A">
              <w:rPr>
                <w:lang w:val="ru-RU"/>
              </w:rPr>
              <w:t xml:space="preserve"> </w:t>
            </w:r>
            <w:proofErr w:type="spellStart"/>
            <w:r w:rsidRPr="009F4D9A">
              <w:rPr>
                <w:lang w:val="ru-RU"/>
              </w:rPr>
              <w:t>психологічної</w:t>
            </w:r>
            <w:proofErr w:type="spellEnd"/>
            <w:r w:rsidRPr="009F4D9A">
              <w:rPr>
                <w:lang w:val="ru-RU"/>
              </w:rPr>
              <w:t xml:space="preserve"> </w:t>
            </w:r>
            <w:proofErr w:type="spellStart"/>
            <w:r w:rsidRPr="009F4D9A">
              <w:rPr>
                <w:lang w:val="ru-RU"/>
              </w:rPr>
              <w:t>допомоги</w:t>
            </w:r>
            <w:proofErr w:type="spellEnd"/>
            <w:r w:rsidRPr="009F4D9A">
              <w:rPr>
                <w:lang w:val="ru-RU"/>
              </w:rPr>
              <w:t xml:space="preserve"> </w:t>
            </w:r>
            <w:proofErr w:type="spellStart"/>
            <w:r w:rsidRPr="009F4D9A">
              <w:rPr>
                <w:lang w:val="ru-RU"/>
              </w:rPr>
              <w:t>учню</w:t>
            </w:r>
            <w:proofErr w:type="spellEnd"/>
            <w:r w:rsidRPr="009F4D9A">
              <w:rPr>
                <w:lang w:val="ru-RU"/>
              </w:rPr>
              <w:t xml:space="preserve">; </w:t>
            </w:r>
          </w:p>
          <w:p w:rsidR="009F4D9A" w:rsidRPr="009F4D9A" w:rsidRDefault="009F4D9A" w:rsidP="009F4D9A">
            <w:pPr>
              <w:numPr>
                <w:ilvl w:val="0"/>
                <w:numId w:val="3"/>
              </w:numPr>
              <w:spacing w:after="160" w:line="259" w:lineRule="auto"/>
              <w:rPr>
                <w:lang w:val="ru-RU"/>
              </w:rPr>
            </w:pPr>
            <w:proofErr w:type="spellStart"/>
            <w:r w:rsidRPr="009F4D9A">
              <w:rPr>
                <w:lang w:val="ru-RU"/>
              </w:rPr>
              <w:t>уточнює</w:t>
            </w:r>
            <w:proofErr w:type="spellEnd"/>
            <w:r w:rsidRPr="009F4D9A">
              <w:rPr>
                <w:lang w:val="ru-RU"/>
              </w:rPr>
              <w:t>/</w:t>
            </w:r>
            <w:proofErr w:type="spellStart"/>
            <w:r w:rsidRPr="009F4D9A">
              <w:rPr>
                <w:lang w:val="ru-RU"/>
              </w:rPr>
              <w:t>конкретизує</w:t>
            </w:r>
            <w:proofErr w:type="spellEnd"/>
            <w:r w:rsidRPr="009F4D9A">
              <w:rPr>
                <w:lang w:val="ru-RU"/>
              </w:rPr>
              <w:t xml:space="preserve"> психолого-</w:t>
            </w:r>
            <w:proofErr w:type="spellStart"/>
            <w:r w:rsidRPr="009F4D9A">
              <w:rPr>
                <w:lang w:val="ru-RU"/>
              </w:rPr>
              <w:t>педагогічне</w:t>
            </w:r>
            <w:proofErr w:type="spellEnd"/>
            <w:r w:rsidRPr="009F4D9A">
              <w:rPr>
                <w:lang w:val="ru-RU"/>
              </w:rPr>
              <w:t xml:space="preserve"> </w:t>
            </w:r>
            <w:proofErr w:type="spellStart"/>
            <w:r w:rsidRPr="009F4D9A">
              <w:rPr>
                <w:lang w:val="ru-RU"/>
              </w:rPr>
              <w:t>адаптування</w:t>
            </w:r>
            <w:proofErr w:type="spellEnd"/>
            <w:r w:rsidRPr="009F4D9A">
              <w:rPr>
                <w:lang w:val="ru-RU"/>
              </w:rPr>
              <w:t xml:space="preserve">, яке </w:t>
            </w:r>
            <w:proofErr w:type="spellStart"/>
            <w:r w:rsidRPr="009F4D9A">
              <w:rPr>
                <w:lang w:val="ru-RU"/>
              </w:rPr>
              <w:t>необхідне</w:t>
            </w:r>
            <w:proofErr w:type="spellEnd"/>
            <w:r w:rsidRPr="009F4D9A">
              <w:rPr>
                <w:lang w:val="ru-RU"/>
              </w:rPr>
              <w:t xml:space="preserve"> для </w:t>
            </w:r>
            <w:proofErr w:type="spellStart"/>
            <w:r w:rsidRPr="009F4D9A">
              <w:rPr>
                <w:lang w:val="ru-RU"/>
              </w:rPr>
              <w:t>організації</w:t>
            </w:r>
            <w:proofErr w:type="spellEnd"/>
            <w:r w:rsidRPr="009F4D9A">
              <w:rPr>
                <w:lang w:val="ru-RU"/>
              </w:rPr>
              <w:t xml:space="preserve"> </w:t>
            </w:r>
            <w:proofErr w:type="spellStart"/>
            <w:r w:rsidRPr="009F4D9A">
              <w:rPr>
                <w:lang w:val="ru-RU"/>
              </w:rPr>
              <w:t>освітнього</w:t>
            </w:r>
            <w:proofErr w:type="spellEnd"/>
            <w:r w:rsidRPr="009F4D9A">
              <w:rPr>
                <w:lang w:val="ru-RU"/>
              </w:rPr>
              <w:t xml:space="preserve"> </w:t>
            </w:r>
            <w:proofErr w:type="spellStart"/>
            <w:r w:rsidRPr="009F4D9A">
              <w:rPr>
                <w:lang w:val="ru-RU"/>
              </w:rPr>
              <w:t>процесу</w:t>
            </w:r>
            <w:proofErr w:type="spellEnd"/>
            <w:r w:rsidRPr="009F4D9A">
              <w:rPr>
                <w:lang w:val="ru-RU"/>
              </w:rPr>
              <w:t xml:space="preserve">. </w:t>
            </w:r>
          </w:p>
        </w:tc>
      </w:tr>
      <w:tr w:rsidR="009F4D9A" w:rsidRPr="009F4D9A" w:rsidTr="00513B2F">
        <w:trPr>
          <w:trHeight w:val="144"/>
        </w:trPr>
        <w:tc>
          <w:tcPr>
            <w:tcW w:w="2376" w:type="dxa"/>
          </w:tcPr>
          <w:p w:rsidR="009F4D9A" w:rsidRPr="009F4D9A" w:rsidRDefault="009F4D9A" w:rsidP="009F4D9A">
            <w:pPr>
              <w:spacing w:after="160" w:line="259" w:lineRule="auto"/>
              <w:rPr>
                <w:b/>
                <w:lang w:val="ru-RU"/>
              </w:rPr>
            </w:pPr>
            <w:proofErr w:type="spellStart"/>
            <w:r w:rsidRPr="009F4D9A">
              <w:rPr>
                <w:b/>
                <w:lang w:val="ru-RU"/>
              </w:rPr>
              <w:t>Класний</w:t>
            </w:r>
            <w:proofErr w:type="spellEnd"/>
            <w:r w:rsidRPr="009F4D9A">
              <w:rPr>
                <w:b/>
                <w:lang w:val="ru-RU"/>
              </w:rPr>
              <w:t xml:space="preserve"> </w:t>
            </w:r>
            <w:proofErr w:type="spellStart"/>
            <w:r w:rsidRPr="009F4D9A">
              <w:rPr>
                <w:b/>
                <w:lang w:val="ru-RU"/>
              </w:rPr>
              <w:t>керівник</w:t>
            </w:r>
            <w:proofErr w:type="spellEnd"/>
          </w:p>
        </w:tc>
        <w:tc>
          <w:tcPr>
            <w:tcW w:w="7371" w:type="dxa"/>
          </w:tcPr>
          <w:p w:rsidR="009F4D9A" w:rsidRPr="009F4D9A" w:rsidRDefault="009F4D9A" w:rsidP="009F4D9A">
            <w:pPr>
              <w:numPr>
                <w:ilvl w:val="0"/>
                <w:numId w:val="4"/>
              </w:numPr>
              <w:spacing w:after="160" w:line="259" w:lineRule="auto"/>
              <w:rPr>
                <w:lang w:val="ru-RU"/>
              </w:rPr>
            </w:pPr>
            <w:proofErr w:type="spellStart"/>
            <w:r w:rsidRPr="009F4D9A">
              <w:rPr>
                <w:lang w:val="ru-RU"/>
              </w:rPr>
              <w:t>збирає</w:t>
            </w:r>
            <w:proofErr w:type="spellEnd"/>
            <w:r w:rsidRPr="009F4D9A">
              <w:rPr>
                <w:lang w:val="ru-RU"/>
              </w:rPr>
              <w:t xml:space="preserve"> і </w:t>
            </w:r>
            <w:proofErr w:type="spellStart"/>
            <w:r w:rsidRPr="009F4D9A">
              <w:rPr>
                <w:lang w:val="ru-RU"/>
              </w:rPr>
              <w:t>повідомляє</w:t>
            </w:r>
            <w:proofErr w:type="spellEnd"/>
            <w:r w:rsidRPr="009F4D9A">
              <w:rPr>
                <w:lang w:val="ru-RU"/>
              </w:rPr>
              <w:t xml:space="preserve"> </w:t>
            </w:r>
            <w:proofErr w:type="spellStart"/>
            <w:r w:rsidRPr="009F4D9A">
              <w:rPr>
                <w:lang w:val="ru-RU"/>
              </w:rPr>
              <w:t>відому</w:t>
            </w:r>
            <w:proofErr w:type="spellEnd"/>
            <w:r w:rsidRPr="009F4D9A">
              <w:rPr>
                <w:lang w:val="ru-RU"/>
              </w:rPr>
              <w:t xml:space="preserve"> </w:t>
            </w:r>
            <w:proofErr w:type="spellStart"/>
            <w:r w:rsidRPr="009F4D9A">
              <w:rPr>
                <w:lang w:val="ru-RU"/>
              </w:rPr>
              <w:t>йому</w:t>
            </w:r>
            <w:proofErr w:type="spellEnd"/>
            <w:r w:rsidRPr="009F4D9A">
              <w:rPr>
                <w:lang w:val="ru-RU"/>
              </w:rPr>
              <w:t xml:space="preserve"> </w:t>
            </w:r>
            <w:proofErr w:type="spellStart"/>
            <w:r w:rsidRPr="009F4D9A">
              <w:rPr>
                <w:lang w:val="ru-RU"/>
              </w:rPr>
              <w:t>інформацію</w:t>
            </w:r>
            <w:proofErr w:type="spellEnd"/>
            <w:r w:rsidRPr="009F4D9A">
              <w:rPr>
                <w:lang w:val="ru-RU"/>
              </w:rPr>
              <w:t xml:space="preserve"> про </w:t>
            </w:r>
            <w:proofErr w:type="spellStart"/>
            <w:r w:rsidRPr="009F4D9A">
              <w:rPr>
                <w:lang w:val="ru-RU"/>
              </w:rPr>
              <w:t>сильні</w:t>
            </w:r>
            <w:proofErr w:type="spellEnd"/>
            <w:r w:rsidRPr="009F4D9A">
              <w:rPr>
                <w:lang w:val="ru-RU"/>
              </w:rPr>
              <w:t xml:space="preserve"> </w:t>
            </w:r>
            <w:proofErr w:type="spellStart"/>
            <w:r w:rsidRPr="009F4D9A">
              <w:rPr>
                <w:lang w:val="ru-RU"/>
              </w:rPr>
              <w:t>сторони</w:t>
            </w:r>
            <w:proofErr w:type="spellEnd"/>
            <w:r w:rsidRPr="009F4D9A">
              <w:rPr>
                <w:lang w:val="ru-RU"/>
              </w:rPr>
              <w:t xml:space="preserve">, потреби і </w:t>
            </w:r>
            <w:proofErr w:type="spellStart"/>
            <w:r w:rsidRPr="009F4D9A">
              <w:rPr>
                <w:lang w:val="ru-RU"/>
              </w:rPr>
              <w:t>запити</w:t>
            </w:r>
            <w:proofErr w:type="spellEnd"/>
            <w:r w:rsidRPr="009F4D9A">
              <w:rPr>
                <w:lang w:val="ru-RU"/>
              </w:rPr>
              <w:t xml:space="preserve"> </w:t>
            </w:r>
            <w:proofErr w:type="spellStart"/>
            <w:r w:rsidRPr="009F4D9A">
              <w:rPr>
                <w:lang w:val="ru-RU"/>
              </w:rPr>
              <w:t>учня</w:t>
            </w:r>
            <w:proofErr w:type="spellEnd"/>
            <w:r w:rsidRPr="009F4D9A">
              <w:rPr>
                <w:lang w:val="ru-RU"/>
              </w:rPr>
              <w:t>;</w:t>
            </w:r>
          </w:p>
          <w:p w:rsidR="009F4D9A" w:rsidRPr="009F4D9A" w:rsidRDefault="009F4D9A" w:rsidP="009F4D9A">
            <w:pPr>
              <w:numPr>
                <w:ilvl w:val="0"/>
                <w:numId w:val="4"/>
              </w:numPr>
              <w:spacing w:after="160" w:line="259" w:lineRule="auto"/>
              <w:rPr>
                <w:lang w:val="ru-RU"/>
              </w:rPr>
            </w:pPr>
            <w:proofErr w:type="spellStart"/>
            <w:r w:rsidRPr="009F4D9A">
              <w:rPr>
                <w:lang w:val="ru-RU"/>
              </w:rPr>
              <w:t>виконує</w:t>
            </w:r>
            <w:proofErr w:type="spellEnd"/>
            <w:r w:rsidRPr="009F4D9A">
              <w:rPr>
                <w:lang w:val="ru-RU"/>
              </w:rPr>
              <w:t xml:space="preserve"> роль координатора в </w:t>
            </w:r>
            <w:proofErr w:type="spellStart"/>
            <w:r w:rsidRPr="009F4D9A">
              <w:rPr>
                <w:lang w:val="ru-RU"/>
              </w:rPr>
              <w:t>процесі</w:t>
            </w:r>
            <w:proofErr w:type="spellEnd"/>
            <w:r w:rsidRPr="009F4D9A">
              <w:rPr>
                <w:lang w:val="ru-RU"/>
              </w:rPr>
              <w:t xml:space="preserve"> </w:t>
            </w:r>
            <w:proofErr w:type="spellStart"/>
            <w:r w:rsidRPr="009F4D9A">
              <w:rPr>
                <w:lang w:val="ru-RU"/>
              </w:rPr>
              <w:t>розробки</w:t>
            </w:r>
            <w:proofErr w:type="spellEnd"/>
            <w:r w:rsidRPr="009F4D9A">
              <w:rPr>
                <w:lang w:val="ru-RU"/>
              </w:rPr>
              <w:t xml:space="preserve"> </w:t>
            </w:r>
            <w:proofErr w:type="spellStart"/>
            <w:r w:rsidRPr="009F4D9A">
              <w:rPr>
                <w:lang w:val="ru-RU"/>
              </w:rPr>
              <w:t>педагогічних</w:t>
            </w:r>
            <w:proofErr w:type="spellEnd"/>
            <w:r w:rsidRPr="009F4D9A">
              <w:rPr>
                <w:lang w:val="ru-RU"/>
              </w:rPr>
              <w:t xml:space="preserve"> </w:t>
            </w:r>
            <w:proofErr w:type="spellStart"/>
            <w:r w:rsidRPr="009F4D9A">
              <w:rPr>
                <w:lang w:val="ru-RU"/>
              </w:rPr>
              <w:t>адаптацій</w:t>
            </w:r>
            <w:proofErr w:type="spellEnd"/>
            <w:r w:rsidRPr="009F4D9A">
              <w:rPr>
                <w:lang w:val="ru-RU"/>
              </w:rPr>
              <w:t xml:space="preserve"> з </w:t>
            </w:r>
            <w:proofErr w:type="spellStart"/>
            <w:r w:rsidRPr="009F4D9A">
              <w:rPr>
                <w:lang w:val="ru-RU"/>
              </w:rPr>
              <w:t>тим</w:t>
            </w:r>
            <w:proofErr w:type="spellEnd"/>
            <w:r w:rsidRPr="009F4D9A">
              <w:rPr>
                <w:lang w:val="ru-RU"/>
              </w:rPr>
              <w:t xml:space="preserve">, </w:t>
            </w:r>
            <w:proofErr w:type="spellStart"/>
            <w:r w:rsidRPr="009F4D9A">
              <w:rPr>
                <w:lang w:val="ru-RU"/>
              </w:rPr>
              <w:t>щоб</w:t>
            </w:r>
            <w:proofErr w:type="spellEnd"/>
            <w:r w:rsidRPr="009F4D9A">
              <w:rPr>
                <w:lang w:val="ru-RU"/>
              </w:rPr>
              <w:t xml:space="preserve"> ІПР </w:t>
            </w:r>
            <w:proofErr w:type="spellStart"/>
            <w:r w:rsidRPr="009F4D9A">
              <w:rPr>
                <w:lang w:val="ru-RU"/>
              </w:rPr>
              <w:t>допомагала</w:t>
            </w:r>
            <w:proofErr w:type="spellEnd"/>
            <w:r w:rsidRPr="009F4D9A">
              <w:rPr>
                <w:lang w:val="ru-RU"/>
              </w:rPr>
              <w:t xml:space="preserve"> </w:t>
            </w:r>
            <w:proofErr w:type="spellStart"/>
            <w:r w:rsidRPr="009F4D9A">
              <w:rPr>
                <w:lang w:val="ru-RU"/>
              </w:rPr>
              <w:t>учню</w:t>
            </w:r>
            <w:proofErr w:type="spellEnd"/>
            <w:r w:rsidRPr="009F4D9A">
              <w:rPr>
                <w:lang w:val="ru-RU"/>
              </w:rPr>
              <w:t xml:space="preserve"> в </w:t>
            </w:r>
            <w:proofErr w:type="spellStart"/>
            <w:r w:rsidRPr="009F4D9A">
              <w:rPr>
                <w:lang w:val="ru-RU"/>
              </w:rPr>
              <w:t>розвитку</w:t>
            </w:r>
            <w:proofErr w:type="spellEnd"/>
            <w:r w:rsidRPr="009F4D9A">
              <w:rPr>
                <w:lang w:val="ru-RU"/>
              </w:rPr>
              <w:t>;</w:t>
            </w:r>
          </w:p>
          <w:p w:rsidR="009F4D9A" w:rsidRPr="009F4D9A" w:rsidRDefault="009F4D9A" w:rsidP="009F4D9A">
            <w:pPr>
              <w:numPr>
                <w:ilvl w:val="0"/>
                <w:numId w:val="4"/>
              </w:numPr>
              <w:spacing w:after="160" w:line="259" w:lineRule="auto"/>
              <w:rPr>
                <w:lang w:val="ru-RU"/>
              </w:rPr>
            </w:pPr>
            <w:proofErr w:type="spellStart"/>
            <w:r w:rsidRPr="009F4D9A">
              <w:rPr>
                <w:lang w:val="ru-RU"/>
              </w:rPr>
              <w:t>надає</w:t>
            </w:r>
            <w:proofErr w:type="spellEnd"/>
            <w:r w:rsidRPr="009F4D9A">
              <w:rPr>
                <w:lang w:val="ru-RU"/>
              </w:rPr>
              <w:t xml:space="preserve"> </w:t>
            </w:r>
            <w:proofErr w:type="spellStart"/>
            <w:r w:rsidRPr="009F4D9A">
              <w:rPr>
                <w:lang w:val="ru-RU"/>
              </w:rPr>
              <w:t>рекомендації</w:t>
            </w:r>
            <w:proofErr w:type="spellEnd"/>
            <w:r w:rsidRPr="009F4D9A">
              <w:rPr>
                <w:lang w:val="ru-RU"/>
              </w:rPr>
              <w:t xml:space="preserve"> про </w:t>
            </w:r>
            <w:proofErr w:type="spellStart"/>
            <w:r w:rsidRPr="009F4D9A">
              <w:rPr>
                <w:lang w:val="ru-RU"/>
              </w:rPr>
              <w:t>адекватне</w:t>
            </w:r>
            <w:proofErr w:type="spellEnd"/>
            <w:r w:rsidRPr="009F4D9A">
              <w:rPr>
                <w:lang w:val="ru-RU"/>
              </w:rPr>
              <w:t xml:space="preserve"> </w:t>
            </w:r>
            <w:proofErr w:type="spellStart"/>
            <w:r w:rsidRPr="009F4D9A">
              <w:rPr>
                <w:lang w:val="ru-RU"/>
              </w:rPr>
              <w:t>адаптування</w:t>
            </w:r>
            <w:proofErr w:type="spellEnd"/>
            <w:r w:rsidRPr="009F4D9A">
              <w:rPr>
                <w:lang w:val="ru-RU"/>
              </w:rPr>
              <w:t xml:space="preserve"> </w:t>
            </w:r>
            <w:proofErr w:type="spellStart"/>
            <w:r w:rsidRPr="009F4D9A">
              <w:rPr>
                <w:lang w:val="ru-RU"/>
              </w:rPr>
              <w:t>довкілля</w:t>
            </w:r>
            <w:proofErr w:type="spellEnd"/>
            <w:r w:rsidRPr="009F4D9A">
              <w:rPr>
                <w:lang w:val="ru-RU"/>
              </w:rPr>
              <w:t xml:space="preserve"> (обстановки) до </w:t>
            </w:r>
            <w:proofErr w:type="spellStart"/>
            <w:r w:rsidRPr="009F4D9A">
              <w:rPr>
                <w:lang w:val="ru-RU"/>
              </w:rPr>
              <w:t>особливих</w:t>
            </w:r>
            <w:proofErr w:type="spellEnd"/>
            <w:r w:rsidRPr="009F4D9A">
              <w:rPr>
                <w:lang w:val="ru-RU"/>
              </w:rPr>
              <w:t xml:space="preserve"> потреб </w:t>
            </w:r>
            <w:proofErr w:type="spellStart"/>
            <w:r w:rsidRPr="009F4D9A">
              <w:rPr>
                <w:lang w:val="ru-RU"/>
              </w:rPr>
              <w:t>учня</w:t>
            </w:r>
            <w:proofErr w:type="spellEnd"/>
            <w:r w:rsidRPr="009F4D9A">
              <w:rPr>
                <w:lang w:val="ru-RU"/>
              </w:rPr>
              <w:t xml:space="preserve"> і </w:t>
            </w:r>
            <w:proofErr w:type="spellStart"/>
            <w:r w:rsidRPr="009F4D9A">
              <w:rPr>
                <w:lang w:val="ru-RU"/>
              </w:rPr>
              <w:t>контролює</w:t>
            </w:r>
            <w:proofErr w:type="spellEnd"/>
            <w:r w:rsidRPr="009F4D9A">
              <w:rPr>
                <w:lang w:val="ru-RU"/>
              </w:rPr>
              <w:t xml:space="preserve"> </w:t>
            </w:r>
            <w:proofErr w:type="spellStart"/>
            <w:r w:rsidRPr="009F4D9A">
              <w:rPr>
                <w:lang w:val="ru-RU"/>
              </w:rPr>
              <w:t>їх</w:t>
            </w:r>
            <w:proofErr w:type="spellEnd"/>
            <w:r w:rsidRPr="009F4D9A">
              <w:rPr>
                <w:lang w:val="ru-RU"/>
              </w:rPr>
              <w:t xml:space="preserve"> </w:t>
            </w:r>
            <w:proofErr w:type="spellStart"/>
            <w:r w:rsidRPr="009F4D9A">
              <w:rPr>
                <w:lang w:val="ru-RU"/>
              </w:rPr>
              <w:t>виконання</w:t>
            </w:r>
            <w:proofErr w:type="spellEnd"/>
            <w:r w:rsidRPr="009F4D9A">
              <w:rPr>
                <w:lang w:val="ru-RU"/>
              </w:rPr>
              <w:t>;</w:t>
            </w:r>
          </w:p>
          <w:p w:rsidR="009F4D9A" w:rsidRPr="009F4D9A" w:rsidRDefault="009F4D9A" w:rsidP="009F4D9A">
            <w:pPr>
              <w:numPr>
                <w:ilvl w:val="0"/>
                <w:numId w:val="4"/>
              </w:numPr>
              <w:spacing w:after="160" w:line="259" w:lineRule="auto"/>
              <w:rPr>
                <w:lang w:val="ru-RU"/>
              </w:rPr>
            </w:pPr>
            <w:proofErr w:type="spellStart"/>
            <w:r w:rsidRPr="009F4D9A">
              <w:rPr>
                <w:lang w:val="ru-RU"/>
              </w:rPr>
              <w:t>координує</w:t>
            </w:r>
            <w:proofErr w:type="spellEnd"/>
            <w:r w:rsidRPr="009F4D9A">
              <w:rPr>
                <w:lang w:val="ru-RU"/>
              </w:rPr>
              <w:t xml:space="preserve"> </w:t>
            </w:r>
            <w:proofErr w:type="spellStart"/>
            <w:r w:rsidRPr="009F4D9A">
              <w:rPr>
                <w:lang w:val="ru-RU"/>
              </w:rPr>
              <w:t>діяльність</w:t>
            </w:r>
            <w:proofErr w:type="spellEnd"/>
            <w:r w:rsidRPr="009F4D9A">
              <w:rPr>
                <w:lang w:val="ru-RU"/>
              </w:rPr>
              <w:t xml:space="preserve"> по </w:t>
            </w:r>
            <w:proofErr w:type="spellStart"/>
            <w:r w:rsidRPr="009F4D9A">
              <w:rPr>
                <w:lang w:val="ru-RU"/>
              </w:rPr>
              <w:t>встановленню</w:t>
            </w:r>
            <w:proofErr w:type="spellEnd"/>
            <w:r w:rsidRPr="009F4D9A">
              <w:rPr>
                <w:lang w:val="ru-RU"/>
              </w:rPr>
              <w:t xml:space="preserve"> </w:t>
            </w:r>
            <w:proofErr w:type="spellStart"/>
            <w:r w:rsidRPr="009F4D9A">
              <w:rPr>
                <w:lang w:val="ru-RU"/>
              </w:rPr>
              <w:t>кінцевих</w:t>
            </w:r>
            <w:proofErr w:type="spellEnd"/>
            <w:r w:rsidRPr="009F4D9A">
              <w:rPr>
                <w:lang w:val="ru-RU"/>
              </w:rPr>
              <w:t xml:space="preserve"> </w:t>
            </w:r>
            <w:proofErr w:type="spellStart"/>
            <w:r w:rsidRPr="009F4D9A">
              <w:rPr>
                <w:lang w:val="ru-RU"/>
              </w:rPr>
              <w:t>цілей</w:t>
            </w:r>
            <w:proofErr w:type="spellEnd"/>
            <w:r w:rsidRPr="009F4D9A">
              <w:rPr>
                <w:lang w:val="ru-RU"/>
              </w:rPr>
              <w:t xml:space="preserve"> </w:t>
            </w:r>
            <w:proofErr w:type="spellStart"/>
            <w:r w:rsidRPr="009F4D9A">
              <w:rPr>
                <w:lang w:val="ru-RU"/>
              </w:rPr>
              <w:t>навчання</w:t>
            </w:r>
            <w:proofErr w:type="spellEnd"/>
            <w:r w:rsidRPr="009F4D9A">
              <w:rPr>
                <w:lang w:val="ru-RU"/>
              </w:rPr>
              <w:t>/</w:t>
            </w:r>
            <w:proofErr w:type="spellStart"/>
            <w:r w:rsidRPr="009F4D9A">
              <w:rPr>
                <w:lang w:val="ru-RU"/>
              </w:rPr>
              <w:t>навичок</w:t>
            </w:r>
            <w:proofErr w:type="spellEnd"/>
            <w:r w:rsidRPr="009F4D9A">
              <w:rPr>
                <w:lang w:val="ru-RU"/>
              </w:rPr>
              <w:t xml:space="preserve">, </w:t>
            </w:r>
            <w:proofErr w:type="spellStart"/>
            <w:r w:rsidRPr="009F4D9A">
              <w:rPr>
                <w:lang w:val="ru-RU"/>
              </w:rPr>
              <w:t>які</w:t>
            </w:r>
            <w:proofErr w:type="spellEnd"/>
            <w:r w:rsidRPr="009F4D9A">
              <w:rPr>
                <w:lang w:val="ru-RU"/>
              </w:rPr>
              <w:t xml:space="preserve"> </w:t>
            </w:r>
            <w:proofErr w:type="spellStart"/>
            <w:r w:rsidRPr="009F4D9A">
              <w:rPr>
                <w:lang w:val="ru-RU"/>
              </w:rPr>
              <w:t>будуть</w:t>
            </w:r>
            <w:proofErr w:type="spellEnd"/>
            <w:r w:rsidRPr="009F4D9A">
              <w:rPr>
                <w:lang w:val="ru-RU"/>
              </w:rPr>
              <w:t xml:space="preserve"> </w:t>
            </w:r>
            <w:proofErr w:type="spellStart"/>
            <w:r w:rsidRPr="009F4D9A">
              <w:rPr>
                <w:lang w:val="ru-RU"/>
              </w:rPr>
              <w:t>відповідати</w:t>
            </w:r>
            <w:proofErr w:type="spellEnd"/>
            <w:r w:rsidRPr="009F4D9A">
              <w:rPr>
                <w:lang w:val="ru-RU"/>
              </w:rPr>
              <w:t xml:space="preserve"> </w:t>
            </w:r>
            <w:proofErr w:type="spellStart"/>
            <w:r w:rsidRPr="009F4D9A">
              <w:rPr>
                <w:lang w:val="ru-RU"/>
              </w:rPr>
              <w:t>особливим</w:t>
            </w:r>
            <w:proofErr w:type="spellEnd"/>
            <w:r w:rsidRPr="009F4D9A">
              <w:rPr>
                <w:lang w:val="ru-RU"/>
              </w:rPr>
              <w:t xml:space="preserve"> </w:t>
            </w:r>
            <w:proofErr w:type="spellStart"/>
            <w:r w:rsidRPr="009F4D9A">
              <w:rPr>
                <w:lang w:val="ru-RU"/>
              </w:rPr>
              <w:t>освітнім</w:t>
            </w:r>
            <w:proofErr w:type="spellEnd"/>
            <w:r w:rsidRPr="009F4D9A">
              <w:rPr>
                <w:lang w:val="ru-RU"/>
              </w:rPr>
              <w:t xml:space="preserve"> потребам </w:t>
            </w:r>
            <w:proofErr w:type="spellStart"/>
            <w:r w:rsidRPr="009F4D9A">
              <w:rPr>
                <w:lang w:val="ru-RU"/>
              </w:rPr>
              <w:t>учня</w:t>
            </w:r>
            <w:proofErr w:type="spellEnd"/>
            <w:r w:rsidRPr="009F4D9A">
              <w:rPr>
                <w:lang w:val="ru-RU"/>
              </w:rPr>
              <w:t>;</w:t>
            </w:r>
          </w:p>
          <w:p w:rsidR="009F4D9A" w:rsidRPr="009F4D9A" w:rsidRDefault="009F4D9A" w:rsidP="009F4D9A">
            <w:pPr>
              <w:numPr>
                <w:ilvl w:val="0"/>
                <w:numId w:val="4"/>
              </w:numPr>
              <w:spacing w:after="160" w:line="259" w:lineRule="auto"/>
              <w:rPr>
                <w:lang w:val="ru-RU"/>
              </w:rPr>
            </w:pPr>
            <w:proofErr w:type="spellStart"/>
            <w:r w:rsidRPr="009F4D9A">
              <w:rPr>
                <w:lang w:val="ru-RU"/>
              </w:rPr>
              <w:t>розглядає</w:t>
            </w:r>
            <w:proofErr w:type="spellEnd"/>
            <w:r w:rsidRPr="009F4D9A">
              <w:rPr>
                <w:lang w:val="ru-RU"/>
              </w:rPr>
              <w:t xml:space="preserve"> </w:t>
            </w:r>
            <w:proofErr w:type="spellStart"/>
            <w:r w:rsidRPr="009F4D9A">
              <w:rPr>
                <w:lang w:val="ru-RU"/>
              </w:rPr>
              <w:t>спільно</w:t>
            </w:r>
            <w:proofErr w:type="spellEnd"/>
            <w:r w:rsidRPr="009F4D9A">
              <w:rPr>
                <w:lang w:val="ru-RU"/>
              </w:rPr>
              <w:t xml:space="preserve"> з </w:t>
            </w:r>
            <w:proofErr w:type="spellStart"/>
            <w:r w:rsidRPr="009F4D9A">
              <w:rPr>
                <w:lang w:val="ru-RU"/>
              </w:rPr>
              <w:t>викладачем</w:t>
            </w:r>
            <w:proofErr w:type="spellEnd"/>
            <w:r w:rsidRPr="009F4D9A">
              <w:rPr>
                <w:lang w:val="ru-RU"/>
              </w:rPr>
              <w:t xml:space="preserve"> </w:t>
            </w:r>
            <w:proofErr w:type="spellStart"/>
            <w:r w:rsidRPr="009F4D9A">
              <w:rPr>
                <w:lang w:val="ru-RU"/>
              </w:rPr>
              <w:t>класу</w:t>
            </w:r>
            <w:proofErr w:type="spellEnd"/>
            <w:r w:rsidRPr="009F4D9A">
              <w:rPr>
                <w:lang w:val="ru-RU"/>
              </w:rPr>
              <w:t xml:space="preserve"> </w:t>
            </w:r>
            <w:proofErr w:type="spellStart"/>
            <w:r w:rsidRPr="009F4D9A">
              <w:rPr>
                <w:lang w:val="ru-RU"/>
              </w:rPr>
              <w:t>ефективність</w:t>
            </w:r>
            <w:proofErr w:type="spellEnd"/>
            <w:r w:rsidRPr="009F4D9A">
              <w:rPr>
                <w:lang w:val="ru-RU"/>
              </w:rPr>
              <w:t xml:space="preserve"> </w:t>
            </w:r>
            <w:proofErr w:type="spellStart"/>
            <w:r w:rsidRPr="009F4D9A">
              <w:rPr>
                <w:lang w:val="ru-RU"/>
              </w:rPr>
              <w:t>індивідуальних</w:t>
            </w:r>
            <w:proofErr w:type="spellEnd"/>
            <w:r w:rsidRPr="009F4D9A">
              <w:rPr>
                <w:lang w:val="ru-RU"/>
              </w:rPr>
              <w:t xml:space="preserve"> </w:t>
            </w:r>
            <w:proofErr w:type="spellStart"/>
            <w:r w:rsidRPr="009F4D9A">
              <w:rPr>
                <w:lang w:val="ru-RU"/>
              </w:rPr>
              <w:t>педагогічних</w:t>
            </w:r>
            <w:proofErr w:type="spellEnd"/>
            <w:r w:rsidRPr="009F4D9A">
              <w:rPr>
                <w:lang w:val="ru-RU"/>
              </w:rPr>
              <w:t xml:space="preserve"> </w:t>
            </w:r>
            <w:proofErr w:type="spellStart"/>
            <w:r w:rsidRPr="009F4D9A">
              <w:rPr>
                <w:lang w:val="ru-RU"/>
              </w:rPr>
              <w:t>стратегій</w:t>
            </w:r>
            <w:proofErr w:type="spellEnd"/>
            <w:r w:rsidRPr="009F4D9A">
              <w:rPr>
                <w:lang w:val="ru-RU"/>
              </w:rPr>
              <w:t>/</w:t>
            </w:r>
            <w:proofErr w:type="spellStart"/>
            <w:r w:rsidRPr="009F4D9A">
              <w:rPr>
                <w:lang w:val="ru-RU"/>
              </w:rPr>
              <w:t>технологій</w:t>
            </w:r>
            <w:proofErr w:type="spellEnd"/>
            <w:r w:rsidRPr="009F4D9A">
              <w:rPr>
                <w:lang w:val="ru-RU"/>
              </w:rPr>
              <w:t xml:space="preserve"> та </w:t>
            </w:r>
            <w:proofErr w:type="spellStart"/>
            <w:r w:rsidRPr="009F4D9A">
              <w:rPr>
                <w:lang w:val="ru-RU"/>
              </w:rPr>
              <w:t>інформує</w:t>
            </w:r>
            <w:proofErr w:type="spellEnd"/>
            <w:r w:rsidRPr="009F4D9A">
              <w:rPr>
                <w:lang w:val="ru-RU"/>
              </w:rPr>
              <w:t xml:space="preserve"> </w:t>
            </w:r>
            <w:proofErr w:type="spellStart"/>
            <w:r w:rsidRPr="009F4D9A">
              <w:rPr>
                <w:lang w:val="ru-RU"/>
              </w:rPr>
              <w:t>педагогічних</w:t>
            </w:r>
            <w:proofErr w:type="spellEnd"/>
            <w:r w:rsidRPr="009F4D9A">
              <w:rPr>
                <w:lang w:val="ru-RU"/>
              </w:rPr>
              <w:t xml:space="preserve"> </w:t>
            </w:r>
            <w:proofErr w:type="spellStart"/>
            <w:r w:rsidRPr="009F4D9A">
              <w:rPr>
                <w:lang w:val="ru-RU"/>
              </w:rPr>
              <w:t>представників</w:t>
            </w:r>
            <w:proofErr w:type="spellEnd"/>
            <w:r w:rsidRPr="009F4D9A">
              <w:rPr>
                <w:lang w:val="ru-RU"/>
              </w:rPr>
              <w:t xml:space="preserve"> про </w:t>
            </w:r>
            <w:proofErr w:type="spellStart"/>
            <w:r w:rsidRPr="009F4D9A">
              <w:rPr>
                <w:lang w:val="ru-RU"/>
              </w:rPr>
              <w:t>найефективніші</w:t>
            </w:r>
            <w:proofErr w:type="spellEnd"/>
            <w:r w:rsidRPr="009F4D9A">
              <w:rPr>
                <w:lang w:val="ru-RU"/>
              </w:rPr>
              <w:t xml:space="preserve"> з них;</w:t>
            </w:r>
          </w:p>
          <w:p w:rsidR="009F4D9A" w:rsidRPr="009F4D9A" w:rsidRDefault="009F4D9A" w:rsidP="009F4D9A">
            <w:pPr>
              <w:numPr>
                <w:ilvl w:val="0"/>
                <w:numId w:val="4"/>
              </w:numPr>
              <w:spacing w:after="160" w:line="259" w:lineRule="auto"/>
              <w:rPr>
                <w:lang w:val="ru-RU"/>
              </w:rPr>
            </w:pPr>
            <w:proofErr w:type="spellStart"/>
            <w:r w:rsidRPr="009F4D9A">
              <w:rPr>
                <w:lang w:val="ru-RU"/>
              </w:rPr>
              <w:t>розглядає</w:t>
            </w:r>
            <w:proofErr w:type="spellEnd"/>
            <w:r w:rsidRPr="009F4D9A">
              <w:rPr>
                <w:lang w:val="ru-RU"/>
              </w:rPr>
              <w:t xml:space="preserve"> </w:t>
            </w:r>
            <w:proofErr w:type="spellStart"/>
            <w:r w:rsidRPr="009F4D9A">
              <w:rPr>
                <w:lang w:val="ru-RU"/>
              </w:rPr>
              <w:t>спільно</w:t>
            </w:r>
            <w:proofErr w:type="spellEnd"/>
            <w:r w:rsidRPr="009F4D9A">
              <w:rPr>
                <w:lang w:val="ru-RU"/>
              </w:rPr>
              <w:t xml:space="preserve"> з </w:t>
            </w:r>
            <w:proofErr w:type="spellStart"/>
            <w:r w:rsidRPr="009F4D9A">
              <w:rPr>
                <w:lang w:val="ru-RU"/>
              </w:rPr>
              <w:t>викладачем</w:t>
            </w:r>
            <w:proofErr w:type="spellEnd"/>
            <w:r w:rsidRPr="009F4D9A">
              <w:rPr>
                <w:lang w:val="ru-RU"/>
              </w:rPr>
              <w:t xml:space="preserve"> </w:t>
            </w:r>
            <w:proofErr w:type="spellStart"/>
            <w:r w:rsidRPr="009F4D9A">
              <w:rPr>
                <w:lang w:val="ru-RU"/>
              </w:rPr>
              <w:t>класу</w:t>
            </w:r>
            <w:proofErr w:type="spellEnd"/>
            <w:r w:rsidRPr="009F4D9A">
              <w:rPr>
                <w:lang w:val="ru-RU"/>
              </w:rPr>
              <w:t xml:space="preserve"> та </w:t>
            </w:r>
            <w:proofErr w:type="spellStart"/>
            <w:r w:rsidRPr="009F4D9A">
              <w:rPr>
                <w:lang w:val="ru-RU"/>
              </w:rPr>
              <w:t>іншими</w:t>
            </w:r>
            <w:proofErr w:type="spellEnd"/>
            <w:r w:rsidRPr="009F4D9A">
              <w:rPr>
                <w:lang w:val="ru-RU"/>
              </w:rPr>
              <w:t xml:space="preserve"> </w:t>
            </w:r>
            <w:proofErr w:type="spellStart"/>
            <w:r w:rsidRPr="009F4D9A">
              <w:rPr>
                <w:lang w:val="ru-RU"/>
              </w:rPr>
              <w:t>фахівцями</w:t>
            </w:r>
            <w:proofErr w:type="spellEnd"/>
            <w:r w:rsidRPr="009F4D9A">
              <w:rPr>
                <w:lang w:val="ru-RU"/>
              </w:rPr>
              <w:t xml:space="preserve">, </w:t>
            </w:r>
            <w:proofErr w:type="spellStart"/>
            <w:r w:rsidRPr="009F4D9A">
              <w:rPr>
                <w:lang w:val="ru-RU"/>
              </w:rPr>
              <w:t>які</w:t>
            </w:r>
            <w:proofErr w:type="spellEnd"/>
            <w:r w:rsidRPr="009F4D9A">
              <w:rPr>
                <w:lang w:val="ru-RU"/>
              </w:rPr>
              <w:t xml:space="preserve"> </w:t>
            </w:r>
            <w:proofErr w:type="spellStart"/>
            <w:r w:rsidRPr="009F4D9A">
              <w:rPr>
                <w:lang w:val="ru-RU"/>
              </w:rPr>
              <w:t>надають</w:t>
            </w:r>
            <w:proofErr w:type="spellEnd"/>
            <w:r w:rsidRPr="009F4D9A">
              <w:rPr>
                <w:lang w:val="ru-RU"/>
              </w:rPr>
              <w:t xml:space="preserve"> </w:t>
            </w:r>
            <w:proofErr w:type="spellStart"/>
            <w:r w:rsidRPr="009F4D9A">
              <w:rPr>
                <w:lang w:val="ru-RU"/>
              </w:rPr>
              <w:t>допомогу</w:t>
            </w:r>
            <w:proofErr w:type="spellEnd"/>
            <w:r w:rsidRPr="009F4D9A">
              <w:rPr>
                <w:lang w:val="ru-RU"/>
              </w:rPr>
              <w:t xml:space="preserve"> </w:t>
            </w:r>
            <w:proofErr w:type="spellStart"/>
            <w:r w:rsidRPr="009F4D9A">
              <w:rPr>
                <w:lang w:val="ru-RU"/>
              </w:rPr>
              <w:t>дитині</w:t>
            </w:r>
            <w:proofErr w:type="spellEnd"/>
            <w:r w:rsidRPr="009F4D9A">
              <w:rPr>
                <w:lang w:val="ru-RU"/>
              </w:rPr>
              <w:t xml:space="preserve">, </w:t>
            </w:r>
            <w:proofErr w:type="gramStart"/>
            <w:r w:rsidRPr="009F4D9A">
              <w:rPr>
                <w:lang w:val="ru-RU"/>
              </w:rPr>
              <w:t>на початку</w:t>
            </w:r>
            <w:proofErr w:type="gramEnd"/>
            <w:r w:rsidRPr="009F4D9A">
              <w:rPr>
                <w:lang w:val="ru-RU"/>
              </w:rPr>
              <w:t xml:space="preserve"> кожного </w:t>
            </w:r>
            <w:proofErr w:type="spellStart"/>
            <w:r w:rsidRPr="009F4D9A">
              <w:rPr>
                <w:lang w:val="ru-RU"/>
              </w:rPr>
              <w:t>півріччя</w:t>
            </w:r>
            <w:proofErr w:type="spellEnd"/>
            <w:r w:rsidRPr="009F4D9A">
              <w:rPr>
                <w:lang w:val="ru-RU"/>
              </w:rPr>
              <w:t xml:space="preserve"> </w:t>
            </w:r>
            <w:proofErr w:type="spellStart"/>
            <w:r w:rsidRPr="009F4D9A">
              <w:rPr>
                <w:lang w:val="ru-RU"/>
              </w:rPr>
              <w:t>рівень</w:t>
            </w:r>
            <w:proofErr w:type="spellEnd"/>
            <w:r w:rsidRPr="009F4D9A">
              <w:rPr>
                <w:lang w:val="ru-RU"/>
              </w:rPr>
              <w:t xml:space="preserve"> </w:t>
            </w:r>
            <w:proofErr w:type="spellStart"/>
            <w:r w:rsidRPr="009F4D9A">
              <w:rPr>
                <w:lang w:val="ru-RU"/>
              </w:rPr>
              <w:lastRenderedPageBreak/>
              <w:t>досягнення</w:t>
            </w:r>
            <w:proofErr w:type="spellEnd"/>
            <w:r w:rsidRPr="009F4D9A">
              <w:rPr>
                <w:lang w:val="ru-RU"/>
              </w:rPr>
              <w:t xml:space="preserve"> </w:t>
            </w:r>
            <w:proofErr w:type="spellStart"/>
            <w:r w:rsidRPr="009F4D9A">
              <w:rPr>
                <w:lang w:val="ru-RU"/>
              </w:rPr>
              <w:t>кінцевих</w:t>
            </w:r>
            <w:proofErr w:type="spellEnd"/>
            <w:r w:rsidRPr="009F4D9A">
              <w:rPr>
                <w:lang w:val="ru-RU"/>
              </w:rPr>
              <w:t xml:space="preserve"> </w:t>
            </w:r>
            <w:proofErr w:type="spellStart"/>
            <w:r w:rsidRPr="009F4D9A">
              <w:rPr>
                <w:lang w:val="ru-RU"/>
              </w:rPr>
              <w:t>цілей</w:t>
            </w:r>
            <w:proofErr w:type="spellEnd"/>
            <w:r w:rsidRPr="009F4D9A">
              <w:rPr>
                <w:lang w:val="ru-RU"/>
              </w:rPr>
              <w:t>/</w:t>
            </w:r>
            <w:proofErr w:type="spellStart"/>
            <w:r w:rsidRPr="009F4D9A">
              <w:rPr>
                <w:lang w:val="ru-RU"/>
              </w:rPr>
              <w:t>очікуваних</w:t>
            </w:r>
            <w:proofErr w:type="spellEnd"/>
            <w:r w:rsidRPr="009F4D9A">
              <w:rPr>
                <w:lang w:val="ru-RU"/>
              </w:rPr>
              <w:t xml:space="preserve"> </w:t>
            </w:r>
            <w:proofErr w:type="spellStart"/>
            <w:r w:rsidRPr="009F4D9A">
              <w:rPr>
                <w:lang w:val="ru-RU"/>
              </w:rPr>
              <w:t>навичок</w:t>
            </w:r>
            <w:proofErr w:type="spellEnd"/>
            <w:r w:rsidRPr="009F4D9A">
              <w:rPr>
                <w:lang w:val="ru-RU"/>
              </w:rPr>
              <w:t xml:space="preserve"> в </w:t>
            </w:r>
            <w:proofErr w:type="spellStart"/>
            <w:r w:rsidRPr="009F4D9A">
              <w:rPr>
                <w:lang w:val="ru-RU"/>
              </w:rPr>
              <w:t>індивідуальних</w:t>
            </w:r>
            <w:proofErr w:type="spellEnd"/>
            <w:r w:rsidRPr="009F4D9A">
              <w:rPr>
                <w:lang w:val="ru-RU"/>
              </w:rPr>
              <w:t xml:space="preserve"> </w:t>
            </w:r>
            <w:proofErr w:type="spellStart"/>
            <w:r w:rsidRPr="009F4D9A">
              <w:rPr>
                <w:lang w:val="ru-RU"/>
              </w:rPr>
              <w:t>навчальних</w:t>
            </w:r>
            <w:proofErr w:type="spellEnd"/>
            <w:r w:rsidRPr="009F4D9A">
              <w:rPr>
                <w:lang w:val="ru-RU"/>
              </w:rPr>
              <w:t xml:space="preserve"> </w:t>
            </w:r>
            <w:proofErr w:type="spellStart"/>
            <w:r w:rsidRPr="009F4D9A">
              <w:rPr>
                <w:lang w:val="ru-RU"/>
              </w:rPr>
              <w:t>програмах</w:t>
            </w:r>
            <w:proofErr w:type="spellEnd"/>
            <w:r w:rsidRPr="009F4D9A">
              <w:rPr>
                <w:lang w:val="ru-RU"/>
              </w:rPr>
              <w:t xml:space="preserve"> і по сферах </w:t>
            </w:r>
            <w:proofErr w:type="spellStart"/>
            <w:r w:rsidRPr="009F4D9A">
              <w:rPr>
                <w:lang w:val="ru-RU"/>
              </w:rPr>
              <w:t>розвитку</w:t>
            </w:r>
            <w:proofErr w:type="spellEnd"/>
            <w:r w:rsidRPr="009F4D9A">
              <w:rPr>
                <w:lang w:val="ru-RU"/>
              </w:rPr>
              <w:t>;</w:t>
            </w:r>
          </w:p>
          <w:p w:rsidR="009F4D9A" w:rsidRPr="009F4D9A" w:rsidRDefault="009F4D9A" w:rsidP="009F4D9A">
            <w:pPr>
              <w:numPr>
                <w:ilvl w:val="0"/>
                <w:numId w:val="4"/>
              </w:numPr>
              <w:spacing w:after="160" w:line="259" w:lineRule="auto"/>
              <w:rPr>
                <w:lang w:val="ru-RU"/>
              </w:rPr>
            </w:pPr>
            <w:proofErr w:type="spellStart"/>
            <w:r w:rsidRPr="009F4D9A">
              <w:rPr>
                <w:lang w:val="ru-RU"/>
              </w:rPr>
              <w:t>здійснює</w:t>
            </w:r>
            <w:proofErr w:type="spellEnd"/>
            <w:r w:rsidRPr="009F4D9A">
              <w:rPr>
                <w:lang w:val="ru-RU"/>
              </w:rPr>
              <w:t xml:space="preserve"> </w:t>
            </w:r>
            <w:proofErr w:type="spellStart"/>
            <w:r w:rsidRPr="009F4D9A">
              <w:rPr>
                <w:lang w:val="ru-RU"/>
              </w:rPr>
              <w:t>постійний</w:t>
            </w:r>
            <w:proofErr w:type="spellEnd"/>
            <w:r w:rsidRPr="009F4D9A">
              <w:rPr>
                <w:lang w:val="ru-RU"/>
              </w:rPr>
              <w:t xml:space="preserve"> </w:t>
            </w:r>
            <w:proofErr w:type="spellStart"/>
            <w:r w:rsidRPr="009F4D9A">
              <w:rPr>
                <w:lang w:val="ru-RU"/>
              </w:rPr>
              <w:t>взаємозв’язок</w:t>
            </w:r>
            <w:proofErr w:type="spellEnd"/>
            <w:r w:rsidRPr="009F4D9A">
              <w:rPr>
                <w:lang w:val="ru-RU"/>
              </w:rPr>
              <w:t xml:space="preserve"> з батьками </w:t>
            </w:r>
            <w:proofErr w:type="spellStart"/>
            <w:r w:rsidRPr="009F4D9A">
              <w:rPr>
                <w:lang w:val="ru-RU"/>
              </w:rPr>
              <w:t>учня</w:t>
            </w:r>
            <w:proofErr w:type="spellEnd"/>
            <w:r w:rsidRPr="009F4D9A">
              <w:rPr>
                <w:lang w:val="ru-RU"/>
              </w:rPr>
              <w:t xml:space="preserve">, </w:t>
            </w:r>
            <w:proofErr w:type="spellStart"/>
            <w:r w:rsidRPr="009F4D9A">
              <w:rPr>
                <w:lang w:val="ru-RU"/>
              </w:rPr>
              <w:t>викладачами</w:t>
            </w:r>
            <w:proofErr w:type="spellEnd"/>
            <w:r w:rsidRPr="009F4D9A">
              <w:rPr>
                <w:lang w:val="ru-RU"/>
              </w:rPr>
              <w:t xml:space="preserve"> та </w:t>
            </w:r>
            <w:proofErr w:type="spellStart"/>
            <w:r w:rsidRPr="009F4D9A">
              <w:rPr>
                <w:lang w:val="ru-RU"/>
              </w:rPr>
              <w:t>іншими</w:t>
            </w:r>
            <w:proofErr w:type="spellEnd"/>
            <w:r w:rsidRPr="009F4D9A">
              <w:rPr>
                <w:lang w:val="ru-RU"/>
              </w:rPr>
              <w:t xml:space="preserve"> </w:t>
            </w:r>
            <w:proofErr w:type="spellStart"/>
            <w:r w:rsidRPr="009F4D9A">
              <w:rPr>
                <w:lang w:val="ru-RU"/>
              </w:rPr>
              <w:t>працівниками</w:t>
            </w:r>
            <w:proofErr w:type="spellEnd"/>
            <w:r w:rsidRPr="009F4D9A">
              <w:rPr>
                <w:lang w:val="ru-RU"/>
              </w:rPr>
              <w:t xml:space="preserve">. </w:t>
            </w:r>
          </w:p>
        </w:tc>
      </w:tr>
      <w:tr w:rsidR="009F4D9A" w:rsidRPr="009F4D9A" w:rsidTr="00513B2F">
        <w:trPr>
          <w:trHeight w:val="144"/>
        </w:trPr>
        <w:tc>
          <w:tcPr>
            <w:tcW w:w="2376" w:type="dxa"/>
          </w:tcPr>
          <w:p w:rsidR="009F4D9A" w:rsidRPr="009F4D9A" w:rsidRDefault="009F4D9A" w:rsidP="009F4D9A">
            <w:pPr>
              <w:spacing w:after="160" w:line="259" w:lineRule="auto"/>
              <w:rPr>
                <w:b/>
                <w:lang w:val="ru-RU"/>
              </w:rPr>
            </w:pPr>
            <w:proofErr w:type="spellStart"/>
            <w:r w:rsidRPr="009F4D9A">
              <w:rPr>
                <w:b/>
                <w:lang w:val="ru-RU"/>
              </w:rPr>
              <w:lastRenderedPageBreak/>
              <w:t>Вчитель</w:t>
            </w:r>
            <w:proofErr w:type="spellEnd"/>
            <w:r w:rsidRPr="009F4D9A">
              <w:rPr>
                <w:b/>
                <w:lang w:val="ru-RU"/>
              </w:rPr>
              <w:t>-предметник</w:t>
            </w:r>
          </w:p>
        </w:tc>
        <w:tc>
          <w:tcPr>
            <w:tcW w:w="7371" w:type="dxa"/>
          </w:tcPr>
          <w:p w:rsidR="009F4D9A" w:rsidRPr="009F4D9A" w:rsidRDefault="009F4D9A" w:rsidP="009F4D9A">
            <w:pPr>
              <w:numPr>
                <w:ilvl w:val="0"/>
                <w:numId w:val="5"/>
              </w:numPr>
              <w:spacing w:after="160" w:line="259" w:lineRule="auto"/>
              <w:rPr>
                <w:lang w:val="ru-RU"/>
              </w:rPr>
            </w:pPr>
            <w:proofErr w:type="spellStart"/>
            <w:r w:rsidRPr="009F4D9A">
              <w:rPr>
                <w:lang w:val="ru-RU"/>
              </w:rPr>
              <w:t>надає</w:t>
            </w:r>
            <w:proofErr w:type="spellEnd"/>
            <w:r w:rsidRPr="009F4D9A">
              <w:rPr>
                <w:lang w:val="ru-RU"/>
              </w:rPr>
              <w:t xml:space="preserve"> </w:t>
            </w:r>
            <w:proofErr w:type="spellStart"/>
            <w:r w:rsidRPr="009F4D9A">
              <w:rPr>
                <w:lang w:val="ru-RU"/>
              </w:rPr>
              <w:t>інформацію</w:t>
            </w:r>
            <w:proofErr w:type="spellEnd"/>
            <w:r w:rsidRPr="009F4D9A">
              <w:rPr>
                <w:lang w:val="ru-RU"/>
              </w:rPr>
              <w:t xml:space="preserve"> </w:t>
            </w:r>
            <w:proofErr w:type="spellStart"/>
            <w:r w:rsidRPr="009F4D9A">
              <w:rPr>
                <w:lang w:val="ru-RU"/>
              </w:rPr>
              <w:t>щодо</w:t>
            </w:r>
            <w:proofErr w:type="spellEnd"/>
            <w:r w:rsidRPr="009F4D9A">
              <w:rPr>
                <w:lang w:val="ru-RU"/>
              </w:rPr>
              <w:t xml:space="preserve"> </w:t>
            </w:r>
            <w:proofErr w:type="spellStart"/>
            <w:r w:rsidRPr="009F4D9A">
              <w:rPr>
                <w:lang w:val="ru-RU"/>
              </w:rPr>
              <w:t>результатів</w:t>
            </w:r>
            <w:proofErr w:type="spellEnd"/>
            <w:r w:rsidRPr="009F4D9A">
              <w:rPr>
                <w:lang w:val="ru-RU"/>
              </w:rPr>
              <w:t xml:space="preserve"> </w:t>
            </w:r>
            <w:proofErr w:type="spellStart"/>
            <w:r w:rsidRPr="009F4D9A">
              <w:rPr>
                <w:lang w:val="ru-RU"/>
              </w:rPr>
              <w:t>оцінювання</w:t>
            </w:r>
            <w:proofErr w:type="spellEnd"/>
            <w:r w:rsidRPr="009F4D9A">
              <w:rPr>
                <w:lang w:val="ru-RU"/>
              </w:rPr>
              <w:t xml:space="preserve"> </w:t>
            </w:r>
            <w:proofErr w:type="spellStart"/>
            <w:r w:rsidRPr="009F4D9A">
              <w:rPr>
                <w:lang w:val="ru-RU"/>
              </w:rPr>
              <w:t>навичок</w:t>
            </w:r>
            <w:proofErr w:type="spellEnd"/>
            <w:r w:rsidRPr="009F4D9A">
              <w:rPr>
                <w:lang w:val="ru-RU"/>
              </w:rPr>
              <w:t xml:space="preserve"> </w:t>
            </w:r>
            <w:proofErr w:type="spellStart"/>
            <w:r w:rsidRPr="009F4D9A">
              <w:rPr>
                <w:lang w:val="ru-RU"/>
              </w:rPr>
              <w:t>учня</w:t>
            </w:r>
            <w:proofErr w:type="spellEnd"/>
            <w:r w:rsidRPr="009F4D9A">
              <w:rPr>
                <w:lang w:val="ru-RU"/>
              </w:rPr>
              <w:t xml:space="preserve"> у </w:t>
            </w:r>
            <w:proofErr w:type="spellStart"/>
            <w:r w:rsidRPr="009F4D9A">
              <w:rPr>
                <w:lang w:val="ru-RU"/>
              </w:rPr>
              <w:t>відповідній</w:t>
            </w:r>
            <w:proofErr w:type="spellEnd"/>
            <w:r w:rsidRPr="009F4D9A">
              <w:rPr>
                <w:lang w:val="ru-RU"/>
              </w:rPr>
              <w:t xml:space="preserve"> </w:t>
            </w:r>
            <w:proofErr w:type="spellStart"/>
            <w:r w:rsidRPr="009F4D9A">
              <w:rPr>
                <w:lang w:val="ru-RU"/>
              </w:rPr>
              <w:t>галузі</w:t>
            </w:r>
            <w:proofErr w:type="spellEnd"/>
            <w:r w:rsidRPr="009F4D9A">
              <w:rPr>
                <w:lang w:val="ru-RU"/>
              </w:rPr>
              <w:t xml:space="preserve"> </w:t>
            </w:r>
            <w:proofErr w:type="spellStart"/>
            <w:r w:rsidRPr="009F4D9A">
              <w:rPr>
                <w:lang w:val="ru-RU"/>
              </w:rPr>
              <w:t>навчання</w:t>
            </w:r>
            <w:proofErr w:type="spellEnd"/>
            <w:r w:rsidRPr="009F4D9A">
              <w:rPr>
                <w:lang w:val="ru-RU"/>
              </w:rPr>
              <w:t xml:space="preserve"> для </w:t>
            </w:r>
            <w:proofErr w:type="spellStart"/>
            <w:r w:rsidRPr="009F4D9A">
              <w:rPr>
                <w:lang w:val="ru-RU"/>
              </w:rPr>
              <w:t>встановлення</w:t>
            </w:r>
            <w:proofErr w:type="spellEnd"/>
            <w:r w:rsidRPr="009F4D9A">
              <w:rPr>
                <w:lang w:val="ru-RU"/>
              </w:rPr>
              <w:t xml:space="preserve"> </w:t>
            </w:r>
            <w:proofErr w:type="spellStart"/>
            <w:r w:rsidRPr="009F4D9A">
              <w:rPr>
                <w:lang w:val="ru-RU"/>
              </w:rPr>
              <w:t>його</w:t>
            </w:r>
            <w:proofErr w:type="spellEnd"/>
            <w:r w:rsidRPr="009F4D9A">
              <w:rPr>
                <w:lang w:val="ru-RU"/>
              </w:rPr>
              <w:t xml:space="preserve"> </w:t>
            </w:r>
            <w:proofErr w:type="spellStart"/>
            <w:r w:rsidRPr="009F4D9A">
              <w:rPr>
                <w:lang w:val="ru-RU"/>
              </w:rPr>
              <w:t>сильних</w:t>
            </w:r>
            <w:proofErr w:type="spellEnd"/>
            <w:r w:rsidRPr="009F4D9A">
              <w:rPr>
                <w:lang w:val="ru-RU"/>
              </w:rPr>
              <w:t xml:space="preserve"> </w:t>
            </w:r>
            <w:proofErr w:type="spellStart"/>
            <w:r w:rsidRPr="009F4D9A">
              <w:rPr>
                <w:lang w:val="ru-RU"/>
              </w:rPr>
              <w:t>сторін</w:t>
            </w:r>
            <w:proofErr w:type="spellEnd"/>
            <w:r w:rsidRPr="009F4D9A">
              <w:rPr>
                <w:lang w:val="ru-RU"/>
              </w:rPr>
              <w:t xml:space="preserve"> і потреб;</w:t>
            </w:r>
          </w:p>
          <w:p w:rsidR="009F4D9A" w:rsidRPr="009F4D9A" w:rsidRDefault="009F4D9A" w:rsidP="009F4D9A">
            <w:pPr>
              <w:numPr>
                <w:ilvl w:val="0"/>
                <w:numId w:val="5"/>
              </w:numPr>
              <w:spacing w:after="160" w:line="259" w:lineRule="auto"/>
              <w:rPr>
                <w:lang w:val="ru-RU"/>
              </w:rPr>
            </w:pPr>
            <w:proofErr w:type="spellStart"/>
            <w:r w:rsidRPr="009F4D9A">
              <w:rPr>
                <w:lang w:val="ru-RU"/>
              </w:rPr>
              <w:t>розробляє</w:t>
            </w:r>
            <w:proofErr w:type="spellEnd"/>
            <w:r w:rsidRPr="009F4D9A">
              <w:rPr>
                <w:lang w:val="ru-RU"/>
              </w:rPr>
              <w:t xml:space="preserve"> </w:t>
            </w:r>
            <w:proofErr w:type="spellStart"/>
            <w:r w:rsidRPr="009F4D9A">
              <w:rPr>
                <w:lang w:val="ru-RU"/>
              </w:rPr>
              <w:t>індивідуальну</w:t>
            </w:r>
            <w:proofErr w:type="spellEnd"/>
            <w:r w:rsidRPr="009F4D9A">
              <w:rPr>
                <w:lang w:val="ru-RU"/>
              </w:rPr>
              <w:t xml:space="preserve"> </w:t>
            </w:r>
            <w:proofErr w:type="spellStart"/>
            <w:r w:rsidRPr="009F4D9A">
              <w:rPr>
                <w:lang w:val="ru-RU"/>
              </w:rPr>
              <w:t>програму</w:t>
            </w:r>
            <w:proofErr w:type="spellEnd"/>
            <w:r w:rsidRPr="009F4D9A">
              <w:rPr>
                <w:lang w:val="ru-RU"/>
              </w:rPr>
              <w:t xml:space="preserve"> </w:t>
            </w:r>
            <w:proofErr w:type="spellStart"/>
            <w:r w:rsidRPr="009F4D9A">
              <w:rPr>
                <w:lang w:val="ru-RU"/>
              </w:rPr>
              <w:t>шкільної</w:t>
            </w:r>
            <w:proofErr w:type="spellEnd"/>
            <w:r w:rsidRPr="009F4D9A">
              <w:rPr>
                <w:lang w:val="ru-RU"/>
              </w:rPr>
              <w:t xml:space="preserve"> </w:t>
            </w:r>
            <w:proofErr w:type="spellStart"/>
            <w:r w:rsidRPr="009F4D9A">
              <w:rPr>
                <w:lang w:val="ru-RU"/>
              </w:rPr>
              <w:t>дисципліни</w:t>
            </w:r>
            <w:proofErr w:type="spellEnd"/>
            <w:r w:rsidRPr="009F4D9A">
              <w:rPr>
                <w:lang w:val="ru-RU"/>
              </w:rPr>
              <w:t xml:space="preserve">, </w:t>
            </w:r>
            <w:proofErr w:type="spellStart"/>
            <w:r w:rsidRPr="009F4D9A">
              <w:rPr>
                <w:lang w:val="ru-RU"/>
              </w:rPr>
              <w:t>формулює</w:t>
            </w:r>
            <w:proofErr w:type="spellEnd"/>
            <w:r w:rsidRPr="009F4D9A">
              <w:rPr>
                <w:lang w:val="ru-RU"/>
              </w:rPr>
              <w:t xml:space="preserve"> </w:t>
            </w:r>
            <w:proofErr w:type="spellStart"/>
            <w:r w:rsidRPr="009F4D9A">
              <w:rPr>
                <w:lang w:val="ru-RU"/>
              </w:rPr>
              <w:t>кінцеві</w:t>
            </w:r>
            <w:proofErr w:type="spellEnd"/>
            <w:r w:rsidRPr="009F4D9A">
              <w:rPr>
                <w:lang w:val="ru-RU"/>
              </w:rPr>
              <w:t xml:space="preserve"> </w:t>
            </w:r>
            <w:proofErr w:type="spellStart"/>
            <w:r w:rsidRPr="009F4D9A">
              <w:rPr>
                <w:lang w:val="ru-RU"/>
              </w:rPr>
              <w:t>цілі</w:t>
            </w:r>
            <w:proofErr w:type="spellEnd"/>
            <w:r w:rsidRPr="009F4D9A">
              <w:rPr>
                <w:lang w:val="ru-RU"/>
              </w:rPr>
              <w:t xml:space="preserve"> </w:t>
            </w:r>
            <w:proofErr w:type="spellStart"/>
            <w:r w:rsidRPr="009F4D9A">
              <w:rPr>
                <w:lang w:val="ru-RU"/>
              </w:rPr>
              <w:t>навчання</w:t>
            </w:r>
            <w:proofErr w:type="spellEnd"/>
            <w:r w:rsidRPr="009F4D9A">
              <w:rPr>
                <w:lang w:val="ru-RU"/>
              </w:rPr>
              <w:t>;</w:t>
            </w:r>
          </w:p>
          <w:p w:rsidR="009F4D9A" w:rsidRPr="009F4D9A" w:rsidRDefault="009F4D9A" w:rsidP="009F4D9A">
            <w:pPr>
              <w:numPr>
                <w:ilvl w:val="0"/>
                <w:numId w:val="5"/>
              </w:numPr>
              <w:spacing w:after="160" w:line="259" w:lineRule="auto"/>
              <w:rPr>
                <w:lang w:val="ru-RU"/>
              </w:rPr>
            </w:pPr>
            <w:proofErr w:type="spellStart"/>
            <w:r w:rsidRPr="009F4D9A">
              <w:rPr>
                <w:lang w:val="ru-RU"/>
              </w:rPr>
              <w:t>корегує</w:t>
            </w:r>
            <w:proofErr w:type="spellEnd"/>
            <w:r w:rsidRPr="009F4D9A">
              <w:rPr>
                <w:lang w:val="ru-RU"/>
              </w:rPr>
              <w:t xml:space="preserve"> </w:t>
            </w:r>
            <w:proofErr w:type="spellStart"/>
            <w:r w:rsidRPr="009F4D9A">
              <w:rPr>
                <w:lang w:val="ru-RU"/>
              </w:rPr>
              <w:t>педагогічне</w:t>
            </w:r>
            <w:proofErr w:type="spellEnd"/>
            <w:r w:rsidRPr="009F4D9A">
              <w:rPr>
                <w:lang w:val="ru-RU"/>
              </w:rPr>
              <w:t xml:space="preserve"> </w:t>
            </w:r>
            <w:proofErr w:type="spellStart"/>
            <w:r w:rsidRPr="009F4D9A">
              <w:rPr>
                <w:lang w:val="ru-RU"/>
              </w:rPr>
              <w:t>проектування</w:t>
            </w:r>
            <w:proofErr w:type="spellEnd"/>
            <w:r w:rsidRPr="009F4D9A">
              <w:rPr>
                <w:lang w:val="ru-RU"/>
              </w:rPr>
              <w:t xml:space="preserve"> (</w:t>
            </w:r>
            <w:proofErr w:type="spellStart"/>
            <w:r w:rsidRPr="009F4D9A">
              <w:rPr>
                <w:lang w:val="ru-RU"/>
              </w:rPr>
              <w:t>довгострокове</w:t>
            </w:r>
            <w:proofErr w:type="spellEnd"/>
            <w:r w:rsidRPr="009F4D9A">
              <w:rPr>
                <w:lang w:val="ru-RU"/>
              </w:rPr>
              <w:t xml:space="preserve"> і </w:t>
            </w:r>
            <w:proofErr w:type="spellStart"/>
            <w:r w:rsidRPr="009F4D9A">
              <w:rPr>
                <w:lang w:val="ru-RU"/>
              </w:rPr>
              <w:t>короткострокове</w:t>
            </w:r>
            <w:proofErr w:type="spellEnd"/>
            <w:r w:rsidRPr="009F4D9A">
              <w:rPr>
                <w:lang w:val="ru-RU"/>
              </w:rPr>
              <w:t xml:space="preserve">) з ІПР шляхом </w:t>
            </w:r>
            <w:proofErr w:type="spellStart"/>
            <w:r w:rsidRPr="009F4D9A">
              <w:rPr>
                <w:lang w:val="ru-RU"/>
              </w:rPr>
              <w:t>встановлення</w:t>
            </w:r>
            <w:proofErr w:type="spellEnd"/>
            <w:r w:rsidRPr="009F4D9A">
              <w:rPr>
                <w:lang w:val="ru-RU"/>
              </w:rPr>
              <w:t xml:space="preserve"> </w:t>
            </w:r>
            <w:proofErr w:type="spellStart"/>
            <w:r w:rsidRPr="009F4D9A">
              <w:rPr>
                <w:lang w:val="ru-RU"/>
              </w:rPr>
              <w:t>конкретних</w:t>
            </w:r>
            <w:proofErr w:type="spellEnd"/>
            <w:r w:rsidRPr="009F4D9A">
              <w:rPr>
                <w:lang w:val="ru-RU"/>
              </w:rPr>
              <w:t xml:space="preserve"> </w:t>
            </w:r>
            <w:proofErr w:type="spellStart"/>
            <w:r w:rsidRPr="009F4D9A">
              <w:rPr>
                <w:lang w:val="ru-RU"/>
              </w:rPr>
              <w:t>завдань</w:t>
            </w:r>
            <w:proofErr w:type="spellEnd"/>
            <w:r w:rsidRPr="009F4D9A">
              <w:rPr>
                <w:lang w:val="ru-RU"/>
              </w:rPr>
              <w:t xml:space="preserve"> для </w:t>
            </w:r>
            <w:proofErr w:type="spellStart"/>
            <w:r w:rsidRPr="009F4D9A">
              <w:rPr>
                <w:lang w:val="ru-RU"/>
              </w:rPr>
              <w:t>дитини</w:t>
            </w:r>
            <w:proofErr w:type="spellEnd"/>
            <w:r w:rsidRPr="009F4D9A">
              <w:rPr>
                <w:lang w:val="ru-RU"/>
              </w:rPr>
              <w:t xml:space="preserve"> з ООП;</w:t>
            </w:r>
          </w:p>
          <w:p w:rsidR="009F4D9A" w:rsidRPr="009F4D9A" w:rsidRDefault="009F4D9A" w:rsidP="009F4D9A">
            <w:pPr>
              <w:numPr>
                <w:ilvl w:val="0"/>
                <w:numId w:val="5"/>
              </w:numPr>
              <w:spacing w:after="160" w:line="259" w:lineRule="auto"/>
              <w:rPr>
                <w:lang w:val="ru-RU"/>
              </w:rPr>
            </w:pPr>
            <w:proofErr w:type="spellStart"/>
            <w:r w:rsidRPr="009F4D9A">
              <w:rPr>
                <w:lang w:val="ru-RU"/>
              </w:rPr>
              <w:t>адаптує</w:t>
            </w:r>
            <w:proofErr w:type="spellEnd"/>
            <w:r w:rsidRPr="009F4D9A">
              <w:rPr>
                <w:lang w:val="ru-RU"/>
              </w:rPr>
              <w:t xml:space="preserve"> </w:t>
            </w:r>
            <w:proofErr w:type="spellStart"/>
            <w:r w:rsidRPr="009F4D9A">
              <w:rPr>
                <w:lang w:val="ru-RU"/>
              </w:rPr>
              <w:t>навчальні</w:t>
            </w:r>
            <w:proofErr w:type="spellEnd"/>
            <w:r w:rsidRPr="009F4D9A">
              <w:rPr>
                <w:lang w:val="ru-RU"/>
              </w:rPr>
              <w:t xml:space="preserve"> </w:t>
            </w:r>
            <w:proofErr w:type="spellStart"/>
            <w:r w:rsidRPr="009F4D9A">
              <w:rPr>
                <w:lang w:val="ru-RU"/>
              </w:rPr>
              <w:t>програми</w:t>
            </w:r>
            <w:proofErr w:type="spellEnd"/>
            <w:r w:rsidRPr="009F4D9A">
              <w:rPr>
                <w:lang w:val="ru-RU"/>
              </w:rPr>
              <w:t xml:space="preserve"> з предмету </w:t>
            </w:r>
            <w:proofErr w:type="spellStart"/>
            <w:r w:rsidRPr="009F4D9A">
              <w:rPr>
                <w:lang w:val="ru-RU"/>
              </w:rPr>
              <w:t>навчання</w:t>
            </w:r>
            <w:proofErr w:type="spellEnd"/>
            <w:r w:rsidRPr="009F4D9A">
              <w:rPr>
                <w:lang w:val="ru-RU"/>
              </w:rPr>
              <w:t>;</w:t>
            </w:r>
          </w:p>
          <w:p w:rsidR="009F4D9A" w:rsidRPr="009F4D9A" w:rsidRDefault="009F4D9A" w:rsidP="009F4D9A">
            <w:pPr>
              <w:numPr>
                <w:ilvl w:val="0"/>
                <w:numId w:val="5"/>
              </w:numPr>
              <w:spacing w:after="160" w:line="259" w:lineRule="auto"/>
              <w:rPr>
                <w:lang w:val="ru-RU"/>
              </w:rPr>
            </w:pPr>
            <w:proofErr w:type="spellStart"/>
            <w:r w:rsidRPr="009F4D9A">
              <w:rPr>
                <w:lang w:val="ru-RU"/>
              </w:rPr>
              <w:t>встановлює</w:t>
            </w:r>
            <w:proofErr w:type="spellEnd"/>
            <w:r w:rsidRPr="009F4D9A">
              <w:rPr>
                <w:lang w:val="ru-RU"/>
              </w:rPr>
              <w:t xml:space="preserve"> </w:t>
            </w:r>
            <w:proofErr w:type="spellStart"/>
            <w:r w:rsidRPr="009F4D9A">
              <w:rPr>
                <w:lang w:val="ru-RU"/>
              </w:rPr>
              <w:t>стратегії</w:t>
            </w:r>
            <w:proofErr w:type="spellEnd"/>
            <w:r w:rsidRPr="009F4D9A">
              <w:rPr>
                <w:lang w:val="ru-RU"/>
              </w:rPr>
              <w:t>/</w:t>
            </w:r>
            <w:proofErr w:type="spellStart"/>
            <w:r w:rsidRPr="009F4D9A">
              <w:rPr>
                <w:lang w:val="ru-RU"/>
              </w:rPr>
              <w:t>педагогічні</w:t>
            </w:r>
            <w:proofErr w:type="spellEnd"/>
            <w:r w:rsidRPr="009F4D9A">
              <w:rPr>
                <w:lang w:val="ru-RU"/>
              </w:rPr>
              <w:t xml:space="preserve"> </w:t>
            </w:r>
            <w:proofErr w:type="spellStart"/>
            <w:r w:rsidRPr="009F4D9A">
              <w:rPr>
                <w:lang w:val="ru-RU"/>
              </w:rPr>
              <w:t>технології</w:t>
            </w:r>
            <w:proofErr w:type="spellEnd"/>
            <w:r w:rsidRPr="009F4D9A">
              <w:rPr>
                <w:lang w:val="ru-RU"/>
              </w:rPr>
              <w:t xml:space="preserve"> з </w:t>
            </w:r>
            <w:proofErr w:type="spellStart"/>
            <w:r w:rsidRPr="009F4D9A">
              <w:rPr>
                <w:lang w:val="ru-RU"/>
              </w:rPr>
              <w:t>навчальних</w:t>
            </w:r>
            <w:proofErr w:type="spellEnd"/>
            <w:r w:rsidRPr="009F4D9A">
              <w:rPr>
                <w:lang w:val="ru-RU"/>
              </w:rPr>
              <w:t xml:space="preserve"> </w:t>
            </w:r>
            <w:proofErr w:type="spellStart"/>
            <w:r w:rsidRPr="009F4D9A">
              <w:rPr>
                <w:lang w:val="ru-RU"/>
              </w:rPr>
              <w:t>дисциплін</w:t>
            </w:r>
            <w:proofErr w:type="spellEnd"/>
            <w:r w:rsidRPr="009F4D9A">
              <w:rPr>
                <w:lang w:val="ru-RU"/>
              </w:rPr>
              <w:t>;</w:t>
            </w:r>
          </w:p>
          <w:p w:rsidR="009F4D9A" w:rsidRPr="009F4D9A" w:rsidRDefault="009F4D9A" w:rsidP="009F4D9A">
            <w:pPr>
              <w:numPr>
                <w:ilvl w:val="0"/>
                <w:numId w:val="5"/>
              </w:numPr>
              <w:spacing w:after="160" w:line="259" w:lineRule="auto"/>
              <w:rPr>
                <w:lang w:val="ru-RU"/>
              </w:rPr>
            </w:pPr>
            <w:proofErr w:type="spellStart"/>
            <w:r w:rsidRPr="009F4D9A">
              <w:rPr>
                <w:lang w:val="ru-RU"/>
              </w:rPr>
              <w:t>визначає</w:t>
            </w:r>
            <w:proofErr w:type="spellEnd"/>
            <w:r w:rsidRPr="009F4D9A">
              <w:rPr>
                <w:lang w:val="ru-RU"/>
              </w:rPr>
              <w:t xml:space="preserve"> і </w:t>
            </w:r>
            <w:proofErr w:type="spellStart"/>
            <w:r w:rsidRPr="009F4D9A">
              <w:rPr>
                <w:lang w:val="ru-RU"/>
              </w:rPr>
              <w:t>реалізує</w:t>
            </w:r>
            <w:proofErr w:type="spellEnd"/>
            <w:r w:rsidRPr="009F4D9A">
              <w:rPr>
                <w:lang w:val="ru-RU"/>
              </w:rPr>
              <w:t xml:space="preserve"> </w:t>
            </w:r>
            <w:proofErr w:type="spellStart"/>
            <w:r w:rsidRPr="009F4D9A">
              <w:rPr>
                <w:lang w:val="ru-RU"/>
              </w:rPr>
              <w:t>стратегії</w:t>
            </w:r>
            <w:proofErr w:type="spellEnd"/>
            <w:r w:rsidRPr="009F4D9A">
              <w:rPr>
                <w:lang w:val="ru-RU"/>
              </w:rPr>
              <w:t xml:space="preserve"> </w:t>
            </w:r>
            <w:proofErr w:type="spellStart"/>
            <w:r w:rsidRPr="009F4D9A">
              <w:rPr>
                <w:lang w:val="ru-RU"/>
              </w:rPr>
              <w:t>оцінювання</w:t>
            </w:r>
            <w:proofErr w:type="spellEnd"/>
            <w:r w:rsidRPr="009F4D9A">
              <w:rPr>
                <w:lang w:val="ru-RU"/>
              </w:rPr>
              <w:t>;</w:t>
            </w:r>
          </w:p>
          <w:p w:rsidR="009F4D9A" w:rsidRPr="009F4D9A" w:rsidRDefault="009F4D9A" w:rsidP="009F4D9A">
            <w:pPr>
              <w:numPr>
                <w:ilvl w:val="0"/>
                <w:numId w:val="5"/>
              </w:numPr>
              <w:spacing w:after="160" w:line="259" w:lineRule="auto"/>
              <w:rPr>
                <w:lang w:val="ru-RU"/>
              </w:rPr>
            </w:pPr>
            <w:proofErr w:type="spellStart"/>
            <w:r w:rsidRPr="009F4D9A">
              <w:rPr>
                <w:lang w:val="ru-RU"/>
              </w:rPr>
              <w:t>виявляє</w:t>
            </w:r>
            <w:proofErr w:type="spellEnd"/>
            <w:r w:rsidRPr="009F4D9A">
              <w:rPr>
                <w:lang w:val="ru-RU"/>
              </w:rPr>
              <w:t xml:space="preserve"> </w:t>
            </w:r>
            <w:proofErr w:type="spellStart"/>
            <w:r w:rsidRPr="009F4D9A">
              <w:rPr>
                <w:lang w:val="ru-RU"/>
              </w:rPr>
              <w:t>необхідні</w:t>
            </w:r>
            <w:proofErr w:type="spellEnd"/>
            <w:r w:rsidRPr="009F4D9A">
              <w:rPr>
                <w:lang w:val="ru-RU"/>
              </w:rPr>
              <w:t xml:space="preserve"> </w:t>
            </w:r>
            <w:proofErr w:type="spellStart"/>
            <w:r w:rsidRPr="009F4D9A">
              <w:rPr>
                <w:lang w:val="ru-RU"/>
              </w:rPr>
              <w:t>ресурси</w:t>
            </w:r>
            <w:proofErr w:type="spellEnd"/>
            <w:r w:rsidRPr="009F4D9A">
              <w:rPr>
                <w:lang w:val="ru-RU"/>
              </w:rPr>
              <w:t xml:space="preserve"> для </w:t>
            </w:r>
            <w:proofErr w:type="spellStart"/>
            <w:r w:rsidRPr="009F4D9A">
              <w:rPr>
                <w:lang w:val="ru-RU"/>
              </w:rPr>
              <w:t>реалізації</w:t>
            </w:r>
            <w:proofErr w:type="spellEnd"/>
            <w:r w:rsidRPr="009F4D9A">
              <w:rPr>
                <w:lang w:val="ru-RU"/>
              </w:rPr>
              <w:t xml:space="preserve"> </w:t>
            </w:r>
            <w:proofErr w:type="spellStart"/>
            <w:r w:rsidRPr="009F4D9A">
              <w:rPr>
                <w:lang w:val="ru-RU"/>
              </w:rPr>
              <w:t>встановлених</w:t>
            </w:r>
            <w:proofErr w:type="spellEnd"/>
            <w:r w:rsidRPr="009F4D9A">
              <w:rPr>
                <w:lang w:val="ru-RU"/>
              </w:rPr>
              <w:t xml:space="preserve"> </w:t>
            </w:r>
            <w:proofErr w:type="spellStart"/>
            <w:r w:rsidRPr="009F4D9A">
              <w:rPr>
                <w:lang w:val="ru-RU"/>
              </w:rPr>
              <w:t>кінцевих</w:t>
            </w:r>
            <w:proofErr w:type="spellEnd"/>
            <w:r w:rsidRPr="009F4D9A">
              <w:rPr>
                <w:lang w:val="ru-RU"/>
              </w:rPr>
              <w:t xml:space="preserve"> </w:t>
            </w:r>
            <w:proofErr w:type="spellStart"/>
            <w:r w:rsidRPr="009F4D9A">
              <w:rPr>
                <w:lang w:val="ru-RU"/>
              </w:rPr>
              <w:t>цілей</w:t>
            </w:r>
            <w:proofErr w:type="spellEnd"/>
            <w:r w:rsidRPr="009F4D9A">
              <w:rPr>
                <w:lang w:val="ru-RU"/>
              </w:rPr>
              <w:t>;</w:t>
            </w:r>
          </w:p>
          <w:p w:rsidR="009F4D9A" w:rsidRPr="009F4D9A" w:rsidRDefault="009F4D9A" w:rsidP="009F4D9A">
            <w:pPr>
              <w:numPr>
                <w:ilvl w:val="0"/>
                <w:numId w:val="5"/>
              </w:numPr>
              <w:spacing w:after="160" w:line="259" w:lineRule="auto"/>
              <w:rPr>
                <w:lang w:val="ru-RU"/>
              </w:rPr>
            </w:pPr>
            <w:proofErr w:type="spellStart"/>
            <w:r w:rsidRPr="009F4D9A">
              <w:rPr>
                <w:lang w:val="ru-RU"/>
              </w:rPr>
              <w:t>надає</w:t>
            </w:r>
            <w:proofErr w:type="spellEnd"/>
            <w:r w:rsidRPr="009F4D9A">
              <w:rPr>
                <w:lang w:val="ru-RU"/>
              </w:rPr>
              <w:t xml:space="preserve"> </w:t>
            </w:r>
            <w:proofErr w:type="spellStart"/>
            <w:r w:rsidRPr="009F4D9A">
              <w:rPr>
                <w:lang w:val="ru-RU"/>
              </w:rPr>
              <w:t>послуги</w:t>
            </w:r>
            <w:proofErr w:type="spellEnd"/>
            <w:r w:rsidRPr="009F4D9A">
              <w:rPr>
                <w:lang w:val="ru-RU"/>
              </w:rPr>
              <w:t xml:space="preserve"> з </w:t>
            </w:r>
            <w:proofErr w:type="spellStart"/>
            <w:r w:rsidRPr="009F4D9A">
              <w:rPr>
                <w:lang w:val="ru-RU"/>
              </w:rPr>
              <w:t>консультування</w:t>
            </w:r>
            <w:proofErr w:type="spellEnd"/>
            <w:r w:rsidRPr="009F4D9A">
              <w:rPr>
                <w:lang w:val="ru-RU"/>
              </w:rPr>
              <w:t xml:space="preserve"> </w:t>
            </w:r>
            <w:proofErr w:type="spellStart"/>
            <w:r w:rsidRPr="009F4D9A">
              <w:rPr>
                <w:lang w:val="ru-RU"/>
              </w:rPr>
              <w:t>учня</w:t>
            </w:r>
            <w:proofErr w:type="spellEnd"/>
            <w:r w:rsidRPr="009F4D9A">
              <w:rPr>
                <w:lang w:val="ru-RU"/>
              </w:rPr>
              <w:t xml:space="preserve"> і </w:t>
            </w:r>
            <w:proofErr w:type="spellStart"/>
            <w:r w:rsidRPr="009F4D9A">
              <w:rPr>
                <w:lang w:val="ru-RU"/>
              </w:rPr>
              <w:t>батьків</w:t>
            </w:r>
            <w:proofErr w:type="spellEnd"/>
            <w:r w:rsidRPr="009F4D9A">
              <w:rPr>
                <w:lang w:val="ru-RU"/>
              </w:rPr>
              <w:t>/</w:t>
            </w:r>
            <w:proofErr w:type="spellStart"/>
            <w:r w:rsidRPr="009F4D9A">
              <w:rPr>
                <w:lang w:val="ru-RU"/>
              </w:rPr>
              <w:t>опікунів</w:t>
            </w:r>
            <w:proofErr w:type="spellEnd"/>
            <w:r w:rsidRPr="009F4D9A">
              <w:rPr>
                <w:lang w:val="ru-RU"/>
              </w:rPr>
              <w:t xml:space="preserve"> про </w:t>
            </w:r>
            <w:proofErr w:type="spellStart"/>
            <w:r w:rsidRPr="009F4D9A">
              <w:rPr>
                <w:lang w:val="ru-RU"/>
              </w:rPr>
              <w:t>хід</w:t>
            </w:r>
            <w:proofErr w:type="spellEnd"/>
            <w:r w:rsidRPr="009F4D9A">
              <w:rPr>
                <w:lang w:val="ru-RU"/>
              </w:rPr>
              <w:t xml:space="preserve"> </w:t>
            </w:r>
            <w:proofErr w:type="spellStart"/>
            <w:r w:rsidRPr="009F4D9A">
              <w:rPr>
                <w:lang w:val="ru-RU"/>
              </w:rPr>
              <w:t>освітнього</w:t>
            </w:r>
            <w:proofErr w:type="spellEnd"/>
            <w:r w:rsidRPr="009F4D9A">
              <w:rPr>
                <w:lang w:val="ru-RU"/>
              </w:rPr>
              <w:t xml:space="preserve"> </w:t>
            </w:r>
            <w:proofErr w:type="spellStart"/>
            <w:r w:rsidRPr="009F4D9A">
              <w:rPr>
                <w:lang w:val="ru-RU"/>
              </w:rPr>
              <w:t>процесу</w:t>
            </w:r>
            <w:proofErr w:type="spellEnd"/>
            <w:r w:rsidRPr="009F4D9A">
              <w:rPr>
                <w:lang w:val="ru-RU"/>
              </w:rPr>
              <w:t xml:space="preserve"> з предмету </w:t>
            </w:r>
            <w:proofErr w:type="spellStart"/>
            <w:r w:rsidRPr="009F4D9A">
              <w:rPr>
                <w:lang w:val="ru-RU"/>
              </w:rPr>
              <w:t>навчання</w:t>
            </w:r>
            <w:proofErr w:type="spellEnd"/>
            <w:r w:rsidRPr="009F4D9A">
              <w:rPr>
                <w:lang w:val="ru-RU"/>
              </w:rPr>
              <w:t>;</w:t>
            </w:r>
          </w:p>
          <w:p w:rsidR="009F4D9A" w:rsidRPr="009F4D9A" w:rsidRDefault="009F4D9A" w:rsidP="009F4D9A">
            <w:pPr>
              <w:numPr>
                <w:ilvl w:val="0"/>
                <w:numId w:val="5"/>
              </w:numPr>
              <w:spacing w:after="160" w:line="259" w:lineRule="auto"/>
              <w:rPr>
                <w:lang w:val="ru-RU"/>
              </w:rPr>
            </w:pPr>
            <w:proofErr w:type="spellStart"/>
            <w:r w:rsidRPr="009F4D9A">
              <w:rPr>
                <w:lang w:val="ru-RU"/>
              </w:rPr>
              <w:t>створює</w:t>
            </w:r>
            <w:proofErr w:type="spellEnd"/>
            <w:r w:rsidRPr="009F4D9A">
              <w:rPr>
                <w:lang w:val="ru-RU"/>
              </w:rPr>
              <w:t xml:space="preserve"> </w:t>
            </w:r>
            <w:proofErr w:type="spellStart"/>
            <w:r w:rsidRPr="009F4D9A">
              <w:rPr>
                <w:lang w:val="ru-RU"/>
              </w:rPr>
              <w:t>належну</w:t>
            </w:r>
            <w:proofErr w:type="spellEnd"/>
            <w:r w:rsidRPr="009F4D9A">
              <w:rPr>
                <w:lang w:val="ru-RU"/>
              </w:rPr>
              <w:t xml:space="preserve"> атмосферу </w:t>
            </w:r>
            <w:proofErr w:type="spellStart"/>
            <w:r w:rsidRPr="009F4D9A">
              <w:rPr>
                <w:lang w:val="ru-RU"/>
              </w:rPr>
              <w:t>взаємин</w:t>
            </w:r>
            <w:proofErr w:type="spellEnd"/>
            <w:r w:rsidRPr="009F4D9A">
              <w:rPr>
                <w:lang w:val="ru-RU"/>
              </w:rPr>
              <w:t xml:space="preserve"> в </w:t>
            </w:r>
            <w:proofErr w:type="spellStart"/>
            <w:r w:rsidRPr="009F4D9A">
              <w:rPr>
                <w:lang w:val="ru-RU"/>
              </w:rPr>
              <w:t>класі</w:t>
            </w:r>
            <w:proofErr w:type="spellEnd"/>
            <w:r w:rsidRPr="009F4D9A">
              <w:rPr>
                <w:lang w:val="ru-RU"/>
              </w:rPr>
              <w:t xml:space="preserve"> (</w:t>
            </w:r>
            <w:proofErr w:type="spellStart"/>
            <w:r w:rsidRPr="009F4D9A">
              <w:rPr>
                <w:lang w:val="ru-RU"/>
              </w:rPr>
              <w:t>викладач-учень</w:t>
            </w:r>
            <w:proofErr w:type="spellEnd"/>
            <w:r w:rsidRPr="009F4D9A">
              <w:rPr>
                <w:lang w:val="ru-RU"/>
              </w:rPr>
              <w:t xml:space="preserve">, </w:t>
            </w:r>
            <w:proofErr w:type="spellStart"/>
            <w:r w:rsidRPr="009F4D9A">
              <w:rPr>
                <w:lang w:val="ru-RU"/>
              </w:rPr>
              <w:t>учень-учень</w:t>
            </w:r>
            <w:proofErr w:type="spellEnd"/>
            <w:r w:rsidRPr="009F4D9A">
              <w:rPr>
                <w:lang w:val="ru-RU"/>
              </w:rPr>
              <w:t xml:space="preserve"> і т. д.);</w:t>
            </w:r>
          </w:p>
          <w:p w:rsidR="009F4D9A" w:rsidRPr="009F4D9A" w:rsidRDefault="009F4D9A" w:rsidP="009F4D9A">
            <w:pPr>
              <w:numPr>
                <w:ilvl w:val="0"/>
                <w:numId w:val="5"/>
              </w:numPr>
              <w:spacing w:after="160" w:line="259" w:lineRule="auto"/>
              <w:rPr>
                <w:lang w:val="ru-RU"/>
              </w:rPr>
            </w:pPr>
            <w:proofErr w:type="spellStart"/>
            <w:r w:rsidRPr="009F4D9A">
              <w:rPr>
                <w:lang w:val="ru-RU"/>
              </w:rPr>
              <w:t>співпрацює</w:t>
            </w:r>
            <w:proofErr w:type="spellEnd"/>
            <w:r w:rsidRPr="009F4D9A">
              <w:rPr>
                <w:lang w:val="ru-RU"/>
              </w:rPr>
              <w:t xml:space="preserve"> з </w:t>
            </w:r>
            <w:proofErr w:type="spellStart"/>
            <w:r w:rsidRPr="009F4D9A">
              <w:rPr>
                <w:lang w:val="ru-RU"/>
              </w:rPr>
              <w:t>усіма</w:t>
            </w:r>
            <w:proofErr w:type="spellEnd"/>
            <w:r w:rsidRPr="009F4D9A">
              <w:rPr>
                <w:lang w:val="ru-RU"/>
              </w:rPr>
              <w:t xml:space="preserve"> </w:t>
            </w:r>
            <w:proofErr w:type="spellStart"/>
            <w:r w:rsidRPr="009F4D9A">
              <w:rPr>
                <w:lang w:val="ru-RU"/>
              </w:rPr>
              <w:t>фахівцями</w:t>
            </w:r>
            <w:proofErr w:type="spellEnd"/>
            <w:r w:rsidRPr="009F4D9A">
              <w:rPr>
                <w:lang w:val="ru-RU"/>
              </w:rPr>
              <w:t xml:space="preserve">, </w:t>
            </w:r>
            <w:proofErr w:type="spellStart"/>
            <w:r w:rsidRPr="009F4D9A">
              <w:rPr>
                <w:lang w:val="ru-RU"/>
              </w:rPr>
              <w:t>задіяними</w:t>
            </w:r>
            <w:proofErr w:type="spellEnd"/>
            <w:r w:rsidRPr="009F4D9A">
              <w:rPr>
                <w:lang w:val="ru-RU"/>
              </w:rPr>
              <w:t xml:space="preserve"> в </w:t>
            </w:r>
            <w:proofErr w:type="spellStart"/>
            <w:r w:rsidRPr="009F4D9A">
              <w:rPr>
                <w:lang w:val="ru-RU"/>
              </w:rPr>
              <w:t>розробці</w:t>
            </w:r>
            <w:proofErr w:type="spellEnd"/>
            <w:r w:rsidRPr="009F4D9A">
              <w:rPr>
                <w:lang w:val="ru-RU"/>
              </w:rPr>
              <w:t>/</w:t>
            </w:r>
            <w:proofErr w:type="spellStart"/>
            <w:r w:rsidRPr="009F4D9A">
              <w:rPr>
                <w:lang w:val="ru-RU"/>
              </w:rPr>
              <w:t>реалізації</w:t>
            </w:r>
            <w:proofErr w:type="spellEnd"/>
            <w:r w:rsidRPr="009F4D9A">
              <w:rPr>
                <w:lang w:val="ru-RU"/>
              </w:rPr>
              <w:t xml:space="preserve"> ІПР.</w:t>
            </w:r>
          </w:p>
        </w:tc>
      </w:tr>
      <w:tr w:rsidR="009F4D9A" w:rsidRPr="009F4D9A" w:rsidTr="00513B2F">
        <w:trPr>
          <w:trHeight w:val="144"/>
        </w:trPr>
        <w:tc>
          <w:tcPr>
            <w:tcW w:w="2376" w:type="dxa"/>
          </w:tcPr>
          <w:p w:rsidR="009F4D9A" w:rsidRPr="009F4D9A" w:rsidRDefault="009F4D9A" w:rsidP="009F4D9A">
            <w:pPr>
              <w:spacing w:after="160" w:line="259" w:lineRule="auto"/>
              <w:rPr>
                <w:b/>
                <w:lang w:val="ru-RU"/>
              </w:rPr>
            </w:pPr>
            <w:proofErr w:type="spellStart"/>
            <w:r w:rsidRPr="009F4D9A">
              <w:rPr>
                <w:b/>
                <w:lang w:val="ru-RU"/>
              </w:rPr>
              <w:t>Асистент</w:t>
            </w:r>
            <w:proofErr w:type="spellEnd"/>
            <w:r w:rsidRPr="009F4D9A">
              <w:rPr>
                <w:b/>
                <w:lang w:val="ru-RU"/>
              </w:rPr>
              <w:t xml:space="preserve"> </w:t>
            </w:r>
            <w:proofErr w:type="spellStart"/>
            <w:r w:rsidRPr="009F4D9A">
              <w:rPr>
                <w:b/>
                <w:lang w:val="ru-RU"/>
              </w:rPr>
              <w:t>вчителя</w:t>
            </w:r>
            <w:proofErr w:type="spellEnd"/>
          </w:p>
        </w:tc>
        <w:tc>
          <w:tcPr>
            <w:tcW w:w="7371" w:type="dxa"/>
          </w:tcPr>
          <w:p w:rsidR="009F4D9A" w:rsidRPr="009F4D9A" w:rsidRDefault="009F4D9A" w:rsidP="009F4D9A">
            <w:pPr>
              <w:numPr>
                <w:ilvl w:val="0"/>
                <w:numId w:val="6"/>
              </w:numPr>
              <w:spacing w:after="160" w:line="259" w:lineRule="auto"/>
              <w:rPr>
                <w:lang w:val="ru-RU"/>
              </w:rPr>
            </w:pPr>
            <w:proofErr w:type="spellStart"/>
            <w:r w:rsidRPr="009F4D9A">
              <w:rPr>
                <w:lang w:val="ru-RU"/>
              </w:rPr>
              <w:t>допомагає</w:t>
            </w:r>
            <w:proofErr w:type="spellEnd"/>
            <w:r w:rsidRPr="009F4D9A">
              <w:rPr>
                <w:lang w:val="ru-RU"/>
              </w:rPr>
              <w:t xml:space="preserve"> </w:t>
            </w:r>
            <w:proofErr w:type="spellStart"/>
            <w:r w:rsidRPr="009F4D9A">
              <w:rPr>
                <w:lang w:val="ru-RU"/>
              </w:rPr>
              <w:t>учневі</w:t>
            </w:r>
            <w:proofErr w:type="spellEnd"/>
            <w:r w:rsidRPr="009F4D9A">
              <w:rPr>
                <w:lang w:val="ru-RU"/>
              </w:rPr>
              <w:t xml:space="preserve"> у </w:t>
            </w:r>
            <w:proofErr w:type="spellStart"/>
            <w:r w:rsidRPr="009F4D9A">
              <w:rPr>
                <w:lang w:val="ru-RU"/>
              </w:rPr>
              <w:t>виконанні</w:t>
            </w:r>
            <w:proofErr w:type="spellEnd"/>
            <w:r w:rsidRPr="009F4D9A">
              <w:rPr>
                <w:lang w:val="ru-RU"/>
              </w:rPr>
              <w:t xml:space="preserve"> </w:t>
            </w:r>
            <w:proofErr w:type="spellStart"/>
            <w:r w:rsidRPr="009F4D9A">
              <w:rPr>
                <w:lang w:val="ru-RU"/>
              </w:rPr>
              <w:t>навчальної</w:t>
            </w:r>
            <w:proofErr w:type="spellEnd"/>
            <w:r w:rsidRPr="009F4D9A">
              <w:rPr>
                <w:lang w:val="ru-RU"/>
              </w:rPr>
              <w:t xml:space="preserve"> </w:t>
            </w:r>
            <w:proofErr w:type="spellStart"/>
            <w:r w:rsidRPr="009F4D9A">
              <w:rPr>
                <w:lang w:val="ru-RU"/>
              </w:rPr>
              <w:t>діяльності</w:t>
            </w:r>
            <w:proofErr w:type="spellEnd"/>
            <w:r w:rsidRPr="009F4D9A">
              <w:rPr>
                <w:lang w:val="ru-RU"/>
              </w:rPr>
              <w:t xml:space="preserve">, в </w:t>
            </w:r>
            <w:proofErr w:type="spellStart"/>
            <w:r w:rsidRPr="009F4D9A">
              <w:rPr>
                <w:lang w:val="ru-RU"/>
              </w:rPr>
              <w:t>співробітництві</w:t>
            </w:r>
            <w:proofErr w:type="spellEnd"/>
            <w:r w:rsidRPr="009F4D9A">
              <w:rPr>
                <w:lang w:val="ru-RU"/>
              </w:rPr>
              <w:t xml:space="preserve"> з учителем/</w:t>
            </w:r>
            <w:proofErr w:type="spellStart"/>
            <w:r w:rsidRPr="009F4D9A">
              <w:rPr>
                <w:lang w:val="ru-RU"/>
              </w:rPr>
              <w:t>викладачем</w:t>
            </w:r>
            <w:proofErr w:type="spellEnd"/>
            <w:r w:rsidRPr="009F4D9A">
              <w:rPr>
                <w:lang w:val="ru-RU"/>
              </w:rPr>
              <w:t xml:space="preserve"> в </w:t>
            </w:r>
            <w:proofErr w:type="spellStart"/>
            <w:r w:rsidRPr="009F4D9A">
              <w:rPr>
                <w:lang w:val="ru-RU"/>
              </w:rPr>
              <w:t>класі</w:t>
            </w:r>
            <w:proofErr w:type="spellEnd"/>
            <w:r w:rsidRPr="009F4D9A">
              <w:rPr>
                <w:lang w:val="ru-RU"/>
              </w:rPr>
              <w:t>;</w:t>
            </w:r>
          </w:p>
          <w:p w:rsidR="009F4D9A" w:rsidRPr="009F4D9A" w:rsidRDefault="009F4D9A" w:rsidP="009F4D9A">
            <w:pPr>
              <w:numPr>
                <w:ilvl w:val="0"/>
                <w:numId w:val="6"/>
              </w:numPr>
              <w:spacing w:after="160" w:line="259" w:lineRule="auto"/>
              <w:rPr>
                <w:lang w:val="ru-RU"/>
              </w:rPr>
            </w:pPr>
            <w:proofErr w:type="spellStart"/>
            <w:r w:rsidRPr="009F4D9A">
              <w:rPr>
                <w:lang w:val="ru-RU"/>
              </w:rPr>
              <w:t>спостерігає</w:t>
            </w:r>
            <w:proofErr w:type="spellEnd"/>
            <w:r w:rsidRPr="009F4D9A">
              <w:rPr>
                <w:lang w:val="ru-RU"/>
              </w:rPr>
              <w:t xml:space="preserve"> за </w:t>
            </w:r>
            <w:proofErr w:type="spellStart"/>
            <w:r w:rsidRPr="009F4D9A">
              <w:rPr>
                <w:lang w:val="ru-RU"/>
              </w:rPr>
              <w:t>прогресом</w:t>
            </w:r>
            <w:proofErr w:type="spellEnd"/>
            <w:r w:rsidRPr="009F4D9A">
              <w:rPr>
                <w:lang w:val="ru-RU"/>
              </w:rPr>
              <w:t xml:space="preserve"> </w:t>
            </w:r>
            <w:proofErr w:type="spellStart"/>
            <w:r w:rsidRPr="009F4D9A">
              <w:rPr>
                <w:lang w:val="ru-RU"/>
              </w:rPr>
              <w:t>учня</w:t>
            </w:r>
            <w:proofErr w:type="spellEnd"/>
            <w:r w:rsidRPr="009F4D9A">
              <w:rPr>
                <w:lang w:val="ru-RU"/>
              </w:rPr>
              <w:t xml:space="preserve"> в </w:t>
            </w:r>
            <w:proofErr w:type="spellStart"/>
            <w:r w:rsidRPr="009F4D9A">
              <w:rPr>
                <w:lang w:val="ru-RU"/>
              </w:rPr>
              <w:t>області</w:t>
            </w:r>
            <w:proofErr w:type="spellEnd"/>
            <w:r w:rsidRPr="009F4D9A">
              <w:rPr>
                <w:lang w:val="ru-RU"/>
              </w:rPr>
              <w:t xml:space="preserve"> </w:t>
            </w:r>
            <w:proofErr w:type="spellStart"/>
            <w:r w:rsidRPr="009F4D9A">
              <w:rPr>
                <w:lang w:val="ru-RU"/>
              </w:rPr>
              <w:t>кінцевих</w:t>
            </w:r>
            <w:proofErr w:type="spellEnd"/>
            <w:r w:rsidRPr="009F4D9A">
              <w:rPr>
                <w:lang w:val="ru-RU"/>
              </w:rPr>
              <w:t xml:space="preserve"> </w:t>
            </w:r>
            <w:proofErr w:type="spellStart"/>
            <w:r w:rsidRPr="009F4D9A">
              <w:rPr>
                <w:lang w:val="ru-RU"/>
              </w:rPr>
              <w:t>цілей</w:t>
            </w:r>
            <w:proofErr w:type="spellEnd"/>
            <w:r w:rsidRPr="009F4D9A">
              <w:rPr>
                <w:lang w:val="ru-RU"/>
              </w:rPr>
              <w:t xml:space="preserve"> </w:t>
            </w:r>
            <w:proofErr w:type="spellStart"/>
            <w:r w:rsidRPr="009F4D9A">
              <w:rPr>
                <w:lang w:val="ru-RU"/>
              </w:rPr>
              <w:t>освіти</w:t>
            </w:r>
            <w:proofErr w:type="spellEnd"/>
            <w:r w:rsidRPr="009F4D9A">
              <w:rPr>
                <w:lang w:val="ru-RU"/>
              </w:rPr>
              <w:t xml:space="preserve">, </w:t>
            </w:r>
            <w:proofErr w:type="spellStart"/>
            <w:r w:rsidRPr="009F4D9A">
              <w:rPr>
                <w:lang w:val="ru-RU"/>
              </w:rPr>
              <w:t>викладених</w:t>
            </w:r>
            <w:proofErr w:type="spellEnd"/>
            <w:r w:rsidRPr="009F4D9A">
              <w:rPr>
                <w:lang w:val="ru-RU"/>
              </w:rPr>
              <w:t xml:space="preserve"> в ІПР, за </w:t>
            </w:r>
            <w:proofErr w:type="spellStart"/>
            <w:r w:rsidRPr="009F4D9A">
              <w:rPr>
                <w:lang w:val="ru-RU"/>
              </w:rPr>
              <w:t>погодженням</w:t>
            </w:r>
            <w:proofErr w:type="spellEnd"/>
            <w:r w:rsidRPr="009F4D9A">
              <w:rPr>
                <w:lang w:val="ru-RU"/>
              </w:rPr>
              <w:t xml:space="preserve"> з учителем/</w:t>
            </w:r>
            <w:proofErr w:type="spellStart"/>
            <w:r w:rsidRPr="009F4D9A">
              <w:rPr>
                <w:lang w:val="ru-RU"/>
              </w:rPr>
              <w:t>викладачем</w:t>
            </w:r>
            <w:proofErr w:type="spellEnd"/>
            <w:r w:rsidRPr="009F4D9A">
              <w:rPr>
                <w:lang w:val="ru-RU"/>
              </w:rPr>
              <w:t xml:space="preserve"> </w:t>
            </w:r>
            <w:proofErr w:type="spellStart"/>
            <w:r w:rsidRPr="009F4D9A">
              <w:rPr>
                <w:lang w:val="ru-RU"/>
              </w:rPr>
              <w:t>класу</w:t>
            </w:r>
            <w:proofErr w:type="spellEnd"/>
            <w:r w:rsidRPr="009F4D9A">
              <w:rPr>
                <w:lang w:val="ru-RU"/>
              </w:rPr>
              <w:t>;</w:t>
            </w:r>
          </w:p>
          <w:p w:rsidR="009F4D9A" w:rsidRPr="009F4D9A" w:rsidRDefault="009F4D9A" w:rsidP="009F4D9A">
            <w:pPr>
              <w:numPr>
                <w:ilvl w:val="0"/>
                <w:numId w:val="6"/>
              </w:numPr>
              <w:spacing w:after="160" w:line="259" w:lineRule="auto"/>
              <w:rPr>
                <w:lang w:val="ru-RU"/>
              </w:rPr>
            </w:pPr>
            <w:proofErr w:type="spellStart"/>
            <w:r w:rsidRPr="009F4D9A">
              <w:rPr>
                <w:lang w:val="ru-RU"/>
              </w:rPr>
              <w:t>здійснює</w:t>
            </w:r>
            <w:proofErr w:type="spellEnd"/>
            <w:r w:rsidRPr="009F4D9A">
              <w:rPr>
                <w:lang w:val="ru-RU"/>
              </w:rPr>
              <w:t xml:space="preserve"> контроль і </w:t>
            </w:r>
            <w:proofErr w:type="spellStart"/>
            <w:r w:rsidRPr="009F4D9A">
              <w:rPr>
                <w:lang w:val="ru-RU"/>
              </w:rPr>
              <w:t>відзначає</w:t>
            </w:r>
            <w:proofErr w:type="spellEnd"/>
            <w:r w:rsidRPr="009F4D9A">
              <w:rPr>
                <w:lang w:val="ru-RU"/>
              </w:rPr>
              <w:t xml:space="preserve"> </w:t>
            </w:r>
            <w:proofErr w:type="spellStart"/>
            <w:r w:rsidRPr="009F4D9A">
              <w:rPr>
                <w:lang w:val="ru-RU"/>
              </w:rPr>
              <w:t>досягнення</w:t>
            </w:r>
            <w:proofErr w:type="spellEnd"/>
            <w:r w:rsidRPr="009F4D9A">
              <w:rPr>
                <w:lang w:val="ru-RU"/>
              </w:rPr>
              <w:t xml:space="preserve"> і </w:t>
            </w:r>
            <w:proofErr w:type="spellStart"/>
            <w:r w:rsidRPr="009F4D9A">
              <w:rPr>
                <w:lang w:val="ru-RU"/>
              </w:rPr>
              <w:t>прогрес</w:t>
            </w:r>
            <w:proofErr w:type="spellEnd"/>
            <w:r w:rsidRPr="009F4D9A">
              <w:rPr>
                <w:lang w:val="ru-RU"/>
              </w:rPr>
              <w:t xml:space="preserve"> </w:t>
            </w:r>
            <w:proofErr w:type="spellStart"/>
            <w:r w:rsidRPr="009F4D9A">
              <w:rPr>
                <w:lang w:val="ru-RU"/>
              </w:rPr>
              <w:t>учня</w:t>
            </w:r>
            <w:proofErr w:type="spellEnd"/>
            <w:r w:rsidRPr="009F4D9A">
              <w:rPr>
                <w:lang w:val="ru-RU"/>
              </w:rPr>
              <w:t xml:space="preserve"> </w:t>
            </w:r>
            <w:proofErr w:type="spellStart"/>
            <w:r w:rsidRPr="009F4D9A">
              <w:rPr>
                <w:lang w:val="ru-RU"/>
              </w:rPr>
              <w:t>відповідно</w:t>
            </w:r>
            <w:proofErr w:type="spellEnd"/>
            <w:r w:rsidRPr="009F4D9A">
              <w:rPr>
                <w:lang w:val="ru-RU"/>
              </w:rPr>
              <w:t xml:space="preserve"> </w:t>
            </w:r>
            <w:proofErr w:type="spellStart"/>
            <w:r w:rsidRPr="009F4D9A">
              <w:rPr>
                <w:lang w:val="ru-RU"/>
              </w:rPr>
              <w:t>кінцевим</w:t>
            </w:r>
            <w:proofErr w:type="spellEnd"/>
            <w:r w:rsidRPr="009F4D9A">
              <w:rPr>
                <w:lang w:val="ru-RU"/>
              </w:rPr>
              <w:t xml:space="preserve"> </w:t>
            </w:r>
            <w:proofErr w:type="spellStart"/>
            <w:r w:rsidRPr="009F4D9A">
              <w:rPr>
                <w:lang w:val="ru-RU"/>
              </w:rPr>
              <w:t>цілям</w:t>
            </w:r>
            <w:proofErr w:type="spellEnd"/>
            <w:r w:rsidRPr="009F4D9A">
              <w:rPr>
                <w:lang w:val="ru-RU"/>
              </w:rPr>
              <w:t xml:space="preserve">, </w:t>
            </w:r>
            <w:proofErr w:type="spellStart"/>
            <w:r w:rsidRPr="009F4D9A">
              <w:rPr>
                <w:lang w:val="ru-RU"/>
              </w:rPr>
              <w:t>зазначеним</w:t>
            </w:r>
            <w:proofErr w:type="spellEnd"/>
            <w:r w:rsidRPr="009F4D9A">
              <w:rPr>
                <w:lang w:val="ru-RU"/>
              </w:rPr>
              <w:t xml:space="preserve"> в ІПР;</w:t>
            </w:r>
          </w:p>
          <w:p w:rsidR="009F4D9A" w:rsidRPr="009F4D9A" w:rsidRDefault="009F4D9A" w:rsidP="009F4D9A">
            <w:pPr>
              <w:numPr>
                <w:ilvl w:val="0"/>
                <w:numId w:val="6"/>
              </w:numPr>
              <w:spacing w:after="160" w:line="259" w:lineRule="auto"/>
              <w:rPr>
                <w:lang w:val="ru-RU"/>
              </w:rPr>
            </w:pPr>
            <w:proofErr w:type="spellStart"/>
            <w:r w:rsidRPr="009F4D9A">
              <w:rPr>
                <w:lang w:val="ru-RU"/>
              </w:rPr>
              <w:t>підтримує</w:t>
            </w:r>
            <w:proofErr w:type="spellEnd"/>
            <w:r w:rsidRPr="009F4D9A">
              <w:rPr>
                <w:lang w:val="ru-RU"/>
              </w:rPr>
              <w:t xml:space="preserve"> </w:t>
            </w:r>
            <w:proofErr w:type="spellStart"/>
            <w:r w:rsidRPr="009F4D9A">
              <w:rPr>
                <w:lang w:val="ru-RU"/>
              </w:rPr>
              <w:t>постійний</w:t>
            </w:r>
            <w:proofErr w:type="spellEnd"/>
            <w:r w:rsidRPr="009F4D9A">
              <w:rPr>
                <w:lang w:val="ru-RU"/>
              </w:rPr>
              <w:t xml:space="preserve"> </w:t>
            </w:r>
            <w:proofErr w:type="spellStart"/>
            <w:r w:rsidRPr="009F4D9A">
              <w:rPr>
                <w:lang w:val="ru-RU"/>
              </w:rPr>
              <w:t>зв'язок</w:t>
            </w:r>
            <w:proofErr w:type="spellEnd"/>
            <w:r w:rsidRPr="009F4D9A">
              <w:rPr>
                <w:lang w:val="ru-RU"/>
              </w:rPr>
              <w:t xml:space="preserve"> з </w:t>
            </w:r>
            <w:proofErr w:type="spellStart"/>
            <w:r w:rsidRPr="009F4D9A">
              <w:rPr>
                <w:lang w:val="ru-RU"/>
              </w:rPr>
              <w:t>педагогічними</w:t>
            </w:r>
            <w:proofErr w:type="spellEnd"/>
            <w:r w:rsidRPr="009F4D9A">
              <w:rPr>
                <w:lang w:val="ru-RU"/>
              </w:rPr>
              <w:t xml:space="preserve"> кадрами, </w:t>
            </w:r>
            <w:proofErr w:type="spellStart"/>
            <w:r w:rsidRPr="009F4D9A">
              <w:rPr>
                <w:lang w:val="ru-RU"/>
              </w:rPr>
              <w:t>які</w:t>
            </w:r>
            <w:proofErr w:type="spellEnd"/>
            <w:r w:rsidRPr="009F4D9A">
              <w:rPr>
                <w:lang w:val="ru-RU"/>
              </w:rPr>
              <w:t xml:space="preserve"> </w:t>
            </w:r>
            <w:proofErr w:type="spellStart"/>
            <w:r w:rsidRPr="009F4D9A">
              <w:rPr>
                <w:lang w:val="ru-RU"/>
              </w:rPr>
              <w:t>здійснюють</w:t>
            </w:r>
            <w:proofErr w:type="spellEnd"/>
            <w:r w:rsidRPr="009F4D9A">
              <w:rPr>
                <w:lang w:val="ru-RU"/>
              </w:rPr>
              <w:t xml:space="preserve"> </w:t>
            </w:r>
            <w:proofErr w:type="spellStart"/>
            <w:r w:rsidRPr="009F4D9A">
              <w:rPr>
                <w:lang w:val="ru-RU"/>
              </w:rPr>
              <w:t>освітній</w:t>
            </w:r>
            <w:proofErr w:type="spellEnd"/>
            <w:r w:rsidRPr="009F4D9A">
              <w:rPr>
                <w:lang w:val="ru-RU"/>
              </w:rPr>
              <w:t xml:space="preserve"> </w:t>
            </w:r>
            <w:proofErr w:type="spellStart"/>
            <w:r w:rsidRPr="009F4D9A">
              <w:rPr>
                <w:lang w:val="ru-RU"/>
              </w:rPr>
              <w:t>процес</w:t>
            </w:r>
            <w:proofErr w:type="spellEnd"/>
            <w:r w:rsidRPr="009F4D9A">
              <w:rPr>
                <w:lang w:val="ru-RU"/>
              </w:rPr>
              <w:t xml:space="preserve">, з </w:t>
            </w:r>
            <w:proofErr w:type="spellStart"/>
            <w:r w:rsidRPr="009F4D9A">
              <w:rPr>
                <w:lang w:val="ru-RU"/>
              </w:rPr>
              <w:t>учнем</w:t>
            </w:r>
            <w:proofErr w:type="spellEnd"/>
            <w:r w:rsidRPr="009F4D9A">
              <w:rPr>
                <w:lang w:val="ru-RU"/>
              </w:rPr>
              <w:t xml:space="preserve"> і </w:t>
            </w:r>
            <w:proofErr w:type="spellStart"/>
            <w:r w:rsidRPr="009F4D9A">
              <w:rPr>
                <w:lang w:val="ru-RU"/>
              </w:rPr>
              <w:t>групою</w:t>
            </w:r>
            <w:proofErr w:type="spellEnd"/>
            <w:r w:rsidRPr="009F4D9A">
              <w:rPr>
                <w:lang w:val="ru-RU"/>
              </w:rPr>
              <w:t xml:space="preserve"> ІПР.</w:t>
            </w:r>
          </w:p>
        </w:tc>
      </w:tr>
      <w:tr w:rsidR="009F4D9A" w:rsidRPr="009F4D9A" w:rsidTr="00513B2F">
        <w:trPr>
          <w:trHeight w:val="4836"/>
        </w:trPr>
        <w:tc>
          <w:tcPr>
            <w:tcW w:w="2376" w:type="dxa"/>
          </w:tcPr>
          <w:p w:rsidR="009F4D9A" w:rsidRPr="009F4D9A" w:rsidRDefault="009F4D9A" w:rsidP="009F4D9A">
            <w:pPr>
              <w:spacing w:after="160" w:line="259" w:lineRule="auto"/>
              <w:rPr>
                <w:b/>
                <w:lang w:val="ru-RU"/>
              </w:rPr>
            </w:pPr>
            <w:proofErr w:type="spellStart"/>
            <w:r w:rsidRPr="009F4D9A">
              <w:rPr>
                <w:b/>
                <w:lang w:val="ru-RU"/>
              </w:rPr>
              <w:lastRenderedPageBreak/>
              <w:t>Інші</w:t>
            </w:r>
            <w:proofErr w:type="spellEnd"/>
            <w:r w:rsidRPr="009F4D9A">
              <w:rPr>
                <w:b/>
                <w:lang w:val="ru-RU"/>
              </w:rPr>
              <w:t xml:space="preserve"> </w:t>
            </w:r>
            <w:proofErr w:type="spellStart"/>
            <w:r w:rsidRPr="009F4D9A">
              <w:rPr>
                <w:b/>
                <w:lang w:val="ru-RU"/>
              </w:rPr>
              <w:t>фахівці</w:t>
            </w:r>
            <w:proofErr w:type="spellEnd"/>
            <w:r w:rsidRPr="009F4D9A">
              <w:rPr>
                <w:b/>
                <w:lang w:val="ru-RU"/>
              </w:rPr>
              <w:t xml:space="preserve"> (</w:t>
            </w:r>
            <w:proofErr w:type="spellStart"/>
            <w:r w:rsidRPr="009F4D9A">
              <w:rPr>
                <w:b/>
                <w:lang w:val="ru-RU"/>
              </w:rPr>
              <w:t>залежно</w:t>
            </w:r>
            <w:proofErr w:type="spellEnd"/>
            <w:r w:rsidRPr="009F4D9A">
              <w:rPr>
                <w:b/>
                <w:lang w:val="ru-RU"/>
              </w:rPr>
              <w:t xml:space="preserve"> </w:t>
            </w:r>
            <w:proofErr w:type="spellStart"/>
            <w:r w:rsidRPr="009F4D9A">
              <w:rPr>
                <w:b/>
                <w:lang w:val="ru-RU"/>
              </w:rPr>
              <w:t>від</w:t>
            </w:r>
            <w:proofErr w:type="spellEnd"/>
            <w:r w:rsidRPr="009F4D9A">
              <w:rPr>
                <w:b/>
                <w:lang w:val="ru-RU"/>
              </w:rPr>
              <w:t xml:space="preserve"> </w:t>
            </w:r>
            <w:proofErr w:type="spellStart"/>
            <w:r w:rsidRPr="009F4D9A">
              <w:rPr>
                <w:b/>
                <w:lang w:val="ru-RU"/>
              </w:rPr>
              <w:t>наявних</w:t>
            </w:r>
            <w:proofErr w:type="spellEnd"/>
            <w:r w:rsidRPr="009F4D9A">
              <w:rPr>
                <w:b/>
                <w:lang w:val="ru-RU"/>
              </w:rPr>
              <w:t xml:space="preserve"> </w:t>
            </w:r>
            <w:proofErr w:type="spellStart"/>
            <w:r w:rsidRPr="009F4D9A">
              <w:rPr>
                <w:b/>
                <w:lang w:val="ru-RU"/>
              </w:rPr>
              <w:t>ресурсів</w:t>
            </w:r>
            <w:proofErr w:type="spellEnd"/>
            <w:r w:rsidRPr="009F4D9A">
              <w:rPr>
                <w:b/>
                <w:lang w:val="ru-RU"/>
              </w:rPr>
              <w:t xml:space="preserve"> установи)</w:t>
            </w:r>
          </w:p>
        </w:tc>
        <w:tc>
          <w:tcPr>
            <w:tcW w:w="7371" w:type="dxa"/>
          </w:tcPr>
          <w:p w:rsidR="009F4D9A" w:rsidRPr="009F4D9A" w:rsidRDefault="009F4D9A" w:rsidP="009F4D9A">
            <w:pPr>
              <w:numPr>
                <w:ilvl w:val="0"/>
                <w:numId w:val="7"/>
              </w:numPr>
              <w:spacing w:after="160" w:line="259" w:lineRule="auto"/>
              <w:rPr>
                <w:lang w:val="ru-RU"/>
              </w:rPr>
            </w:pPr>
            <w:proofErr w:type="spellStart"/>
            <w:r w:rsidRPr="009F4D9A">
              <w:rPr>
                <w:lang w:val="ru-RU"/>
              </w:rPr>
              <w:t>рекомендують</w:t>
            </w:r>
            <w:proofErr w:type="spellEnd"/>
            <w:r w:rsidRPr="009F4D9A">
              <w:rPr>
                <w:lang w:val="ru-RU"/>
              </w:rPr>
              <w:t xml:space="preserve"> </w:t>
            </w:r>
            <w:proofErr w:type="spellStart"/>
            <w:r w:rsidRPr="009F4D9A">
              <w:rPr>
                <w:lang w:val="ru-RU"/>
              </w:rPr>
              <w:t>допоміжні</w:t>
            </w:r>
            <w:proofErr w:type="spellEnd"/>
            <w:r w:rsidRPr="009F4D9A">
              <w:rPr>
                <w:lang w:val="ru-RU"/>
              </w:rPr>
              <w:t xml:space="preserve"> </w:t>
            </w:r>
            <w:proofErr w:type="spellStart"/>
            <w:r w:rsidRPr="009F4D9A">
              <w:rPr>
                <w:lang w:val="ru-RU"/>
              </w:rPr>
              <w:t>стратегії</w:t>
            </w:r>
            <w:proofErr w:type="spellEnd"/>
            <w:r w:rsidRPr="009F4D9A">
              <w:rPr>
                <w:lang w:val="ru-RU"/>
              </w:rPr>
              <w:t xml:space="preserve">, </w:t>
            </w:r>
            <w:proofErr w:type="spellStart"/>
            <w:r w:rsidRPr="009F4D9A">
              <w:rPr>
                <w:lang w:val="ru-RU"/>
              </w:rPr>
              <w:t>які</w:t>
            </w:r>
            <w:proofErr w:type="spellEnd"/>
            <w:r w:rsidRPr="009F4D9A">
              <w:rPr>
                <w:lang w:val="ru-RU"/>
              </w:rPr>
              <w:t xml:space="preserve"> </w:t>
            </w:r>
            <w:proofErr w:type="spellStart"/>
            <w:r w:rsidRPr="009F4D9A">
              <w:rPr>
                <w:lang w:val="ru-RU"/>
              </w:rPr>
              <w:t>будуть</w:t>
            </w:r>
            <w:proofErr w:type="spellEnd"/>
            <w:r w:rsidRPr="009F4D9A">
              <w:rPr>
                <w:lang w:val="ru-RU"/>
              </w:rPr>
              <w:t xml:space="preserve"> </w:t>
            </w:r>
            <w:proofErr w:type="spellStart"/>
            <w:r w:rsidRPr="009F4D9A">
              <w:rPr>
                <w:lang w:val="ru-RU"/>
              </w:rPr>
              <w:t>використані</w:t>
            </w:r>
            <w:proofErr w:type="spellEnd"/>
            <w:r w:rsidRPr="009F4D9A">
              <w:rPr>
                <w:lang w:val="ru-RU"/>
              </w:rPr>
              <w:t xml:space="preserve"> і </w:t>
            </w:r>
            <w:proofErr w:type="spellStart"/>
            <w:r w:rsidRPr="009F4D9A">
              <w:rPr>
                <w:lang w:val="ru-RU"/>
              </w:rPr>
              <w:t>шкільному</w:t>
            </w:r>
            <w:proofErr w:type="spellEnd"/>
            <w:r w:rsidRPr="009F4D9A">
              <w:rPr>
                <w:lang w:val="ru-RU"/>
              </w:rPr>
              <w:t xml:space="preserve"> </w:t>
            </w:r>
            <w:proofErr w:type="spellStart"/>
            <w:r w:rsidRPr="009F4D9A">
              <w:rPr>
                <w:lang w:val="ru-RU"/>
              </w:rPr>
              <w:t>середовищі</w:t>
            </w:r>
            <w:proofErr w:type="spellEnd"/>
            <w:r w:rsidRPr="009F4D9A">
              <w:rPr>
                <w:lang w:val="ru-RU"/>
              </w:rPr>
              <w:t xml:space="preserve"> для </w:t>
            </w:r>
            <w:proofErr w:type="spellStart"/>
            <w:r w:rsidRPr="009F4D9A">
              <w:rPr>
                <w:lang w:val="ru-RU"/>
              </w:rPr>
              <w:t>сприяння</w:t>
            </w:r>
            <w:proofErr w:type="spellEnd"/>
            <w:r w:rsidRPr="009F4D9A">
              <w:rPr>
                <w:lang w:val="ru-RU"/>
              </w:rPr>
              <w:t xml:space="preserve"> </w:t>
            </w:r>
            <w:proofErr w:type="spellStart"/>
            <w:r w:rsidRPr="009F4D9A">
              <w:rPr>
                <w:lang w:val="ru-RU"/>
              </w:rPr>
              <w:t>учню</w:t>
            </w:r>
            <w:proofErr w:type="spellEnd"/>
            <w:r w:rsidRPr="009F4D9A">
              <w:rPr>
                <w:lang w:val="ru-RU"/>
              </w:rPr>
              <w:t xml:space="preserve"> в </w:t>
            </w:r>
            <w:proofErr w:type="spellStart"/>
            <w:r w:rsidRPr="009F4D9A">
              <w:rPr>
                <w:lang w:val="ru-RU"/>
              </w:rPr>
              <w:t>накопиченні</w:t>
            </w:r>
            <w:proofErr w:type="spellEnd"/>
            <w:r w:rsidRPr="009F4D9A">
              <w:rPr>
                <w:lang w:val="ru-RU"/>
              </w:rPr>
              <w:t xml:space="preserve"> </w:t>
            </w:r>
            <w:proofErr w:type="spellStart"/>
            <w:r w:rsidRPr="009F4D9A">
              <w:rPr>
                <w:lang w:val="ru-RU"/>
              </w:rPr>
              <w:t>знань</w:t>
            </w:r>
            <w:proofErr w:type="spellEnd"/>
            <w:r w:rsidRPr="009F4D9A">
              <w:rPr>
                <w:lang w:val="ru-RU"/>
              </w:rPr>
              <w:t xml:space="preserve"> і </w:t>
            </w:r>
            <w:proofErr w:type="spellStart"/>
            <w:r w:rsidRPr="009F4D9A">
              <w:rPr>
                <w:lang w:val="ru-RU"/>
              </w:rPr>
              <w:t>навичок</w:t>
            </w:r>
            <w:proofErr w:type="spellEnd"/>
            <w:r w:rsidRPr="009F4D9A">
              <w:rPr>
                <w:lang w:val="ru-RU"/>
              </w:rPr>
              <w:t xml:space="preserve">, </w:t>
            </w:r>
            <w:proofErr w:type="spellStart"/>
            <w:r w:rsidRPr="009F4D9A">
              <w:rPr>
                <w:lang w:val="ru-RU"/>
              </w:rPr>
              <w:t>зазначених</w:t>
            </w:r>
            <w:proofErr w:type="spellEnd"/>
            <w:r w:rsidRPr="009F4D9A">
              <w:rPr>
                <w:lang w:val="ru-RU"/>
              </w:rPr>
              <w:t xml:space="preserve"> в </w:t>
            </w:r>
            <w:proofErr w:type="spellStart"/>
            <w:r w:rsidRPr="009F4D9A">
              <w:rPr>
                <w:lang w:val="ru-RU"/>
              </w:rPr>
              <w:t>кінцевих</w:t>
            </w:r>
            <w:proofErr w:type="spellEnd"/>
            <w:r w:rsidRPr="009F4D9A">
              <w:rPr>
                <w:lang w:val="ru-RU"/>
              </w:rPr>
              <w:t xml:space="preserve"> </w:t>
            </w:r>
            <w:proofErr w:type="spellStart"/>
            <w:r w:rsidRPr="009F4D9A">
              <w:rPr>
                <w:lang w:val="ru-RU"/>
              </w:rPr>
              <w:t>цілях</w:t>
            </w:r>
            <w:proofErr w:type="spellEnd"/>
            <w:r w:rsidRPr="009F4D9A">
              <w:rPr>
                <w:lang w:val="ru-RU"/>
              </w:rPr>
              <w:t xml:space="preserve"> </w:t>
            </w:r>
            <w:proofErr w:type="spellStart"/>
            <w:r w:rsidRPr="009F4D9A">
              <w:rPr>
                <w:lang w:val="ru-RU"/>
              </w:rPr>
              <w:t>навчання</w:t>
            </w:r>
            <w:proofErr w:type="spellEnd"/>
            <w:r w:rsidRPr="009F4D9A">
              <w:rPr>
                <w:lang w:val="ru-RU"/>
              </w:rPr>
              <w:t xml:space="preserve">, </w:t>
            </w:r>
            <w:proofErr w:type="spellStart"/>
            <w:r w:rsidRPr="009F4D9A">
              <w:rPr>
                <w:lang w:val="ru-RU"/>
              </w:rPr>
              <w:t>встановлених</w:t>
            </w:r>
            <w:proofErr w:type="spellEnd"/>
            <w:r w:rsidRPr="009F4D9A">
              <w:rPr>
                <w:lang w:val="ru-RU"/>
              </w:rPr>
              <w:t xml:space="preserve"> в ІПР;</w:t>
            </w:r>
          </w:p>
          <w:p w:rsidR="009F4D9A" w:rsidRPr="009F4D9A" w:rsidRDefault="009F4D9A" w:rsidP="009F4D9A">
            <w:pPr>
              <w:numPr>
                <w:ilvl w:val="0"/>
                <w:numId w:val="7"/>
              </w:numPr>
              <w:spacing w:after="160" w:line="259" w:lineRule="auto"/>
              <w:rPr>
                <w:lang w:val="ru-RU"/>
              </w:rPr>
            </w:pPr>
            <w:proofErr w:type="spellStart"/>
            <w:r w:rsidRPr="009F4D9A">
              <w:rPr>
                <w:lang w:val="ru-RU"/>
              </w:rPr>
              <w:t>надають</w:t>
            </w:r>
            <w:proofErr w:type="spellEnd"/>
            <w:r w:rsidRPr="009F4D9A">
              <w:rPr>
                <w:lang w:val="ru-RU"/>
              </w:rPr>
              <w:t xml:space="preserve"> </w:t>
            </w:r>
            <w:proofErr w:type="spellStart"/>
            <w:r w:rsidRPr="009F4D9A">
              <w:rPr>
                <w:lang w:val="ru-RU"/>
              </w:rPr>
              <w:t>інформацію</w:t>
            </w:r>
            <w:proofErr w:type="spellEnd"/>
            <w:r w:rsidRPr="009F4D9A">
              <w:rPr>
                <w:lang w:val="ru-RU"/>
              </w:rPr>
              <w:t xml:space="preserve"> персоналу, </w:t>
            </w:r>
            <w:proofErr w:type="spellStart"/>
            <w:r w:rsidRPr="009F4D9A">
              <w:rPr>
                <w:lang w:val="ru-RU"/>
              </w:rPr>
              <w:t>необхідні</w:t>
            </w:r>
            <w:proofErr w:type="spellEnd"/>
            <w:r w:rsidRPr="009F4D9A">
              <w:rPr>
                <w:lang w:val="ru-RU"/>
              </w:rPr>
              <w:t xml:space="preserve"> </w:t>
            </w:r>
            <w:proofErr w:type="spellStart"/>
            <w:r w:rsidRPr="009F4D9A">
              <w:rPr>
                <w:lang w:val="ru-RU"/>
              </w:rPr>
              <w:t>відомості</w:t>
            </w:r>
            <w:proofErr w:type="spellEnd"/>
            <w:r w:rsidRPr="009F4D9A">
              <w:rPr>
                <w:lang w:val="ru-RU"/>
              </w:rPr>
              <w:t xml:space="preserve"> про </w:t>
            </w:r>
            <w:proofErr w:type="spellStart"/>
            <w:r w:rsidRPr="009F4D9A">
              <w:rPr>
                <w:lang w:val="ru-RU"/>
              </w:rPr>
              <w:t>виконання</w:t>
            </w:r>
            <w:proofErr w:type="spellEnd"/>
            <w:r w:rsidRPr="009F4D9A">
              <w:rPr>
                <w:lang w:val="ru-RU"/>
              </w:rPr>
              <w:t xml:space="preserve"> </w:t>
            </w:r>
            <w:proofErr w:type="spellStart"/>
            <w:r w:rsidRPr="009F4D9A">
              <w:rPr>
                <w:lang w:val="ru-RU"/>
              </w:rPr>
              <w:t>встановлених</w:t>
            </w:r>
            <w:proofErr w:type="spellEnd"/>
            <w:r w:rsidRPr="009F4D9A">
              <w:rPr>
                <w:lang w:val="ru-RU"/>
              </w:rPr>
              <w:t xml:space="preserve"> </w:t>
            </w:r>
            <w:proofErr w:type="spellStart"/>
            <w:r w:rsidRPr="009F4D9A">
              <w:rPr>
                <w:lang w:val="ru-RU"/>
              </w:rPr>
              <w:t>стратегій</w:t>
            </w:r>
            <w:proofErr w:type="spellEnd"/>
            <w:r w:rsidRPr="009F4D9A">
              <w:rPr>
                <w:lang w:val="ru-RU"/>
              </w:rPr>
              <w:t>;</w:t>
            </w:r>
          </w:p>
          <w:p w:rsidR="009F4D9A" w:rsidRPr="009F4D9A" w:rsidRDefault="009F4D9A" w:rsidP="009F4D9A">
            <w:pPr>
              <w:numPr>
                <w:ilvl w:val="0"/>
                <w:numId w:val="7"/>
              </w:numPr>
              <w:spacing w:after="160" w:line="259" w:lineRule="auto"/>
              <w:rPr>
                <w:lang w:val="ru-RU"/>
              </w:rPr>
            </w:pPr>
            <w:proofErr w:type="spellStart"/>
            <w:r w:rsidRPr="009F4D9A">
              <w:rPr>
                <w:lang w:val="ru-RU"/>
              </w:rPr>
              <w:t>надають</w:t>
            </w:r>
            <w:proofErr w:type="spellEnd"/>
            <w:r w:rsidRPr="009F4D9A">
              <w:rPr>
                <w:lang w:val="ru-RU"/>
              </w:rPr>
              <w:t xml:space="preserve"> </w:t>
            </w:r>
            <w:proofErr w:type="spellStart"/>
            <w:r w:rsidRPr="009F4D9A">
              <w:rPr>
                <w:lang w:val="ru-RU"/>
              </w:rPr>
              <w:t>консультації</w:t>
            </w:r>
            <w:proofErr w:type="spellEnd"/>
            <w:r w:rsidRPr="009F4D9A">
              <w:rPr>
                <w:lang w:val="ru-RU"/>
              </w:rPr>
              <w:t xml:space="preserve"> про </w:t>
            </w:r>
            <w:proofErr w:type="spellStart"/>
            <w:r w:rsidRPr="009F4D9A">
              <w:rPr>
                <w:lang w:val="ru-RU"/>
              </w:rPr>
              <w:t>змісті</w:t>
            </w:r>
            <w:proofErr w:type="spellEnd"/>
            <w:r w:rsidRPr="009F4D9A">
              <w:rPr>
                <w:lang w:val="ru-RU"/>
              </w:rPr>
              <w:t xml:space="preserve"> </w:t>
            </w:r>
            <w:proofErr w:type="spellStart"/>
            <w:r w:rsidRPr="009F4D9A">
              <w:rPr>
                <w:lang w:val="ru-RU"/>
              </w:rPr>
              <w:t>ресурси</w:t>
            </w:r>
            <w:proofErr w:type="spellEnd"/>
            <w:r w:rsidRPr="009F4D9A">
              <w:rPr>
                <w:lang w:val="ru-RU"/>
              </w:rPr>
              <w:t xml:space="preserve"> </w:t>
            </w:r>
            <w:proofErr w:type="spellStart"/>
            <w:r w:rsidRPr="009F4D9A">
              <w:rPr>
                <w:lang w:val="ru-RU"/>
              </w:rPr>
              <w:t>навчання</w:t>
            </w:r>
            <w:proofErr w:type="spellEnd"/>
            <w:r w:rsidRPr="009F4D9A">
              <w:rPr>
                <w:lang w:val="ru-RU"/>
              </w:rPr>
              <w:t>/</w:t>
            </w:r>
            <w:proofErr w:type="spellStart"/>
            <w:r w:rsidRPr="009F4D9A">
              <w:rPr>
                <w:lang w:val="ru-RU"/>
              </w:rPr>
              <w:t>підтримки</w:t>
            </w:r>
            <w:proofErr w:type="spellEnd"/>
            <w:r w:rsidRPr="009F4D9A">
              <w:rPr>
                <w:lang w:val="ru-RU"/>
              </w:rPr>
              <w:t>/</w:t>
            </w:r>
            <w:proofErr w:type="spellStart"/>
            <w:r w:rsidRPr="009F4D9A">
              <w:rPr>
                <w:lang w:val="ru-RU"/>
              </w:rPr>
              <w:t>сприяння</w:t>
            </w:r>
            <w:proofErr w:type="spellEnd"/>
            <w:r w:rsidRPr="009F4D9A">
              <w:rPr>
                <w:lang w:val="ru-RU"/>
              </w:rPr>
              <w:t>;</w:t>
            </w:r>
          </w:p>
          <w:p w:rsidR="009F4D9A" w:rsidRPr="009F4D9A" w:rsidRDefault="009F4D9A" w:rsidP="009F4D9A">
            <w:pPr>
              <w:numPr>
                <w:ilvl w:val="0"/>
                <w:numId w:val="7"/>
              </w:numPr>
              <w:spacing w:after="160" w:line="259" w:lineRule="auto"/>
              <w:rPr>
                <w:lang w:val="ru-RU"/>
              </w:rPr>
            </w:pPr>
            <w:proofErr w:type="spellStart"/>
            <w:r w:rsidRPr="009F4D9A">
              <w:rPr>
                <w:lang w:val="ru-RU"/>
              </w:rPr>
              <w:t>співпрацюють</w:t>
            </w:r>
            <w:proofErr w:type="spellEnd"/>
            <w:r w:rsidRPr="009F4D9A">
              <w:rPr>
                <w:lang w:val="ru-RU"/>
              </w:rPr>
              <w:t xml:space="preserve"> з </w:t>
            </w:r>
            <w:proofErr w:type="spellStart"/>
            <w:r w:rsidRPr="009F4D9A">
              <w:rPr>
                <w:lang w:val="ru-RU"/>
              </w:rPr>
              <w:t>педагогічними</w:t>
            </w:r>
            <w:proofErr w:type="spellEnd"/>
            <w:r w:rsidRPr="009F4D9A">
              <w:rPr>
                <w:lang w:val="ru-RU"/>
              </w:rPr>
              <w:t xml:space="preserve">, </w:t>
            </w:r>
            <w:proofErr w:type="spellStart"/>
            <w:r w:rsidRPr="009F4D9A">
              <w:rPr>
                <w:lang w:val="ru-RU"/>
              </w:rPr>
              <w:t>допоміжними</w:t>
            </w:r>
            <w:proofErr w:type="spellEnd"/>
            <w:r w:rsidRPr="009F4D9A">
              <w:rPr>
                <w:lang w:val="ru-RU"/>
              </w:rPr>
              <w:t xml:space="preserve"> </w:t>
            </w:r>
            <w:proofErr w:type="spellStart"/>
            <w:r w:rsidRPr="009F4D9A">
              <w:rPr>
                <w:lang w:val="ru-RU"/>
              </w:rPr>
              <w:t>працівниками</w:t>
            </w:r>
            <w:proofErr w:type="spellEnd"/>
            <w:r w:rsidRPr="009F4D9A">
              <w:rPr>
                <w:lang w:val="ru-RU"/>
              </w:rPr>
              <w:t xml:space="preserve">, з </w:t>
            </w:r>
            <w:proofErr w:type="spellStart"/>
            <w:r w:rsidRPr="009F4D9A">
              <w:rPr>
                <w:lang w:val="ru-RU"/>
              </w:rPr>
              <w:t>усією</w:t>
            </w:r>
            <w:proofErr w:type="spellEnd"/>
            <w:r w:rsidRPr="009F4D9A">
              <w:rPr>
                <w:lang w:val="ru-RU"/>
              </w:rPr>
              <w:t xml:space="preserve"> </w:t>
            </w:r>
            <w:proofErr w:type="spellStart"/>
            <w:r w:rsidRPr="009F4D9A">
              <w:rPr>
                <w:lang w:val="ru-RU"/>
              </w:rPr>
              <w:t>групою</w:t>
            </w:r>
            <w:proofErr w:type="spellEnd"/>
            <w:r w:rsidRPr="009F4D9A">
              <w:rPr>
                <w:lang w:val="ru-RU"/>
              </w:rPr>
              <w:t xml:space="preserve"> ІПР;</w:t>
            </w:r>
          </w:p>
          <w:p w:rsidR="009F4D9A" w:rsidRPr="009F4D9A" w:rsidRDefault="009F4D9A" w:rsidP="009F4D9A">
            <w:pPr>
              <w:numPr>
                <w:ilvl w:val="0"/>
                <w:numId w:val="7"/>
              </w:numPr>
              <w:spacing w:after="160" w:line="259" w:lineRule="auto"/>
              <w:rPr>
                <w:lang w:val="ru-RU"/>
              </w:rPr>
            </w:pPr>
            <w:proofErr w:type="spellStart"/>
            <w:r w:rsidRPr="009F4D9A">
              <w:rPr>
                <w:lang w:val="ru-RU"/>
              </w:rPr>
              <w:t>співпрацюють</w:t>
            </w:r>
            <w:proofErr w:type="spellEnd"/>
            <w:r w:rsidRPr="009F4D9A">
              <w:rPr>
                <w:lang w:val="ru-RU"/>
              </w:rPr>
              <w:t xml:space="preserve"> з </w:t>
            </w:r>
            <w:proofErr w:type="spellStart"/>
            <w:r w:rsidRPr="009F4D9A">
              <w:rPr>
                <w:lang w:val="ru-RU"/>
              </w:rPr>
              <w:t>фахівцями</w:t>
            </w:r>
            <w:proofErr w:type="spellEnd"/>
            <w:r w:rsidRPr="009F4D9A">
              <w:rPr>
                <w:lang w:val="ru-RU"/>
              </w:rPr>
              <w:t xml:space="preserve">, </w:t>
            </w:r>
            <w:proofErr w:type="spellStart"/>
            <w:r w:rsidRPr="009F4D9A">
              <w:rPr>
                <w:lang w:val="ru-RU"/>
              </w:rPr>
              <w:t>які</w:t>
            </w:r>
            <w:proofErr w:type="spellEnd"/>
            <w:r w:rsidRPr="009F4D9A">
              <w:rPr>
                <w:lang w:val="ru-RU"/>
              </w:rPr>
              <w:t xml:space="preserve"> </w:t>
            </w:r>
            <w:proofErr w:type="spellStart"/>
            <w:r w:rsidRPr="009F4D9A">
              <w:rPr>
                <w:lang w:val="ru-RU"/>
              </w:rPr>
              <w:t>здійснюють</w:t>
            </w:r>
            <w:proofErr w:type="spellEnd"/>
            <w:r w:rsidRPr="009F4D9A">
              <w:rPr>
                <w:lang w:val="ru-RU"/>
              </w:rPr>
              <w:t xml:space="preserve"> </w:t>
            </w:r>
            <w:proofErr w:type="spellStart"/>
            <w:r w:rsidRPr="009F4D9A">
              <w:rPr>
                <w:lang w:val="ru-RU"/>
              </w:rPr>
              <w:t>види</w:t>
            </w:r>
            <w:proofErr w:type="spellEnd"/>
            <w:r w:rsidRPr="009F4D9A">
              <w:rPr>
                <w:lang w:val="ru-RU"/>
              </w:rPr>
              <w:t xml:space="preserve"> </w:t>
            </w:r>
            <w:proofErr w:type="spellStart"/>
            <w:r w:rsidRPr="009F4D9A">
              <w:rPr>
                <w:lang w:val="ru-RU"/>
              </w:rPr>
              <w:t>спеціальної</w:t>
            </w:r>
            <w:proofErr w:type="spellEnd"/>
            <w:r w:rsidRPr="009F4D9A">
              <w:rPr>
                <w:lang w:val="ru-RU"/>
              </w:rPr>
              <w:t xml:space="preserve"> </w:t>
            </w:r>
            <w:proofErr w:type="spellStart"/>
            <w:r w:rsidRPr="009F4D9A">
              <w:rPr>
                <w:lang w:val="ru-RU"/>
              </w:rPr>
              <w:t>терапії</w:t>
            </w:r>
            <w:proofErr w:type="spellEnd"/>
            <w:r w:rsidRPr="009F4D9A">
              <w:rPr>
                <w:lang w:val="ru-RU"/>
              </w:rPr>
              <w:t xml:space="preserve"> з метою </w:t>
            </w:r>
            <w:proofErr w:type="spellStart"/>
            <w:r w:rsidRPr="009F4D9A">
              <w:rPr>
                <w:lang w:val="ru-RU"/>
              </w:rPr>
              <w:t>реалізації</w:t>
            </w:r>
            <w:proofErr w:type="spellEnd"/>
            <w:r w:rsidRPr="009F4D9A">
              <w:rPr>
                <w:lang w:val="ru-RU"/>
              </w:rPr>
              <w:t xml:space="preserve"> </w:t>
            </w:r>
            <w:proofErr w:type="spellStart"/>
            <w:r w:rsidRPr="009F4D9A">
              <w:rPr>
                <w:lang w:val="ru-RU"/>
              </w:rPr>
              <w:t>завдань</w:t>
            </w:r>
            <w:proofErr w:type="spellEnd"/>
            <w:r w:rsidRPr="009F4D9A">
              <w:rPr>
                <w:lang w:val="ru-RU"/>
              </w:rPr>
              <w:t xml:space="preserve"> </w:t>
            </w:r>
            <w:proofErr w:type="spellStart"/>
            <w:r w:rsidRPr="009F4D9A">
              <w:rPr>
                <w:lang w:val="ru-RU"/>
              </w:rPr>
              <w:t>індивідуального</w:t>
            </w:r>
            <w:proofErr w:type="spellEnd"/>
            <w:r w:rsidRPr="009F4D9A">
              <w:rPr>
                <w:lang w:val="ru-RU"/>
              </w:rPr>
              <w:t xml:space="preserve"> </w:t>
            </w:r>
            <w:proofErr w:type="spellStart"/>
            <w:r w:rsidRPr="009F4D9A">
              <w:rPr>
                <w:lang w:val="ru-RU"/>
              </w:rPr>
              <w:t>навчального</w:t>
            </w:r>
            <w:proofErr w:type="spellEnd"/>
            <w:r w:rsidRPr="009F4D9A">
              <w:rPr>
                <w:lang w:val="ru-RU"/>
              </w:rPr>
              <w:t xml:space="preserve"> плану;</w:t>
            </w:r>
          </w:p>
          <w:p w:rsidR="009F4D9A" w:rsidRPr="009F4D9A" w:rsidRDefault="009F4D9A" w:rsidP="009F4D9A">
            <w:pPr>
              <w:numPr>
                <w:ilvl w:val="0"/>
                <w:numId w:val="7"/>
              </w:numPr>
              <w:spacing w:after="160" w:line="259" w:lineRule="auto"/>
              <w:rPr>
                <w:lang w:val="ru-RU"/>
              </w:rPr>
            </w:pPr>
            <w:proofErr w:type="spellStart"/>
            <w:r w:rsidRPr="009F4D9A">
              <w:rPr>
                <w:lang w:val="ru-RU"/>
              </w:rPr>
              <w:t>здійснюють</w:t>
            </w:r>
            <w:proofErr w:type="spellEnd"/>
            <w:r w:rsidRPr="009F4D9A">
              <w:rPr>
                <w:lang w:val="ru-RU"/>
              </w:rPr>
              <w:t xml:space="preserve">, при </w:t>
            </w:r>
            <w:proofErr w:type="spellStart"/>
            <w:r w:rsidRPr="009F4D9A">
              <w:rPr>
                <w:lang w:val="ru-RU"/>
              </w:rPr>
              <w:t>необхідності</w:t>
            </w:r>
            <w:proofErr w:type="spellEnd"/>
            <w:r w:rsidRPr="009F4D9A">
              <w:rPr>
                <w:lang w:val="ru-RU"/>
              </w:rPr>
              <w:t xml:space="preserve">, у </w:t>
            </w:r>
            <w:proofErr w:type="spellStart"/>
            <w:r w:rsidRPr="009F4D9A">
              <w:rPr>
                <w:lang w:val="ru-RU"/>
              </w:rPr>
              <w:t>співпраці</w:t>
            </w:r>
            <w:proofErr w:type="spellEnd"/>
            <w:r w:rsidRPr="009F4D9A">
              <w:rPr>
                <w:lang w:val="ru-RU"/>
              </w:rPr>
              <w:t xml:space="preserve"> з батьками </w:t>
            </w:r>
            <w:proofErr w:type="spellStart"/>
            <w:r w:rsidRPr="009F4D9A">
              <w:rPr>
                <w:lang w:val="ru-RU"/>
              </w:rPr>
              <w:t>додаткові</w:t>
            </w:r>
            <w:proofErr w:type="spellEnd"/>
            <w:r w:rsidRPr="009F4D9A">
              <w:rPr>
                <w:lang w:val="ru-RU"/>
              </w:rPr>
              <w:t xml:space="preserve"> </w:t>
            </w:r>
            <w:proofErr w:type="spellStart"/>
            <w:r w:rsidRPr="009F4D9A">
              <w:rPr>
                <w:lang w:val="ru-RU"/>
              </w:rPr>
              <w:t>оцінки</w:t>
            </w:r>
            <w:proofErr w:type="spellEnd"/>
            <w:r w:rsidRPr="009F4D9A">
              <w:rPr>
                <w:lang w:val="ru-RU"/>
              </w:rPr>
              <w:t xml:space="preserve"> в </w:t>
            </w:r>
            <w:proofErr w:type="spellStart"/>
            <w:r w:rsidRPr="009F4D9A">
              <w:rPr>
                <w:lang w:val="ru-RU"/>
              </w:rPr>
              <w:t>області</w:t>
            </w:r>
            <w:proofErr w:type="spellEnd"/>
            <w:r w:rsidRPr="009F4D9A">
              <w:rPr>
                <w:lang w:val="ru-RU"/>
              </w:rPr>
              <w:t xml:space="preserve"> </w:t>
            </w:r>
            <w:proofErr w:type="spellStart"/>
            <w:r w:rsidRPr="009F4D9A">
              <w:rPr>
                <w:lang w:val="ru-RU"/>
              </w:rPr>
              <w:t>своєї</w:t>
            </w:r>
            <w:proofErr w:type="spellEnd"/>
            <w:r w:rsidRPr="009F4D9A">
              <w:rPr>
                <w:lang w:val="ru-RU"/>
              </w:rPr>
              <w:t xml:space="preserve"> </w:t>
            </w:r>
            <w:proofErr w:type="spellStart"/>
            <w:r w:rsidRPr="009F4D9A">
              <w:rPr>
                <w:lang w:val="ru-RU"/>
              </w:rPr>
              <w:t>компетенції</w:t>
            </w:r>
            <w:proofErr w:type="spellEnd"/>
            <w:r w:rsidRPr="009F4D9A">
              <w:rPr>
                <w:lang w:val="ru-RU"/>
              </w:rPr>
              <w:t>.</w:t>
            </w:r>
          </w:p>
        </w:tc>
      </w:tr>
    </w:tbl>
    <w:p w:rsidR="009F4D9A" w:rsidRPr="009F4D9A" w:rsidRDefault="009F4D9A" w:rsidP="009F4D9A">
      <w:pPr>
        <w:rPr>
          <w:b/>
        </w:rPr>
      </w:pPr>
    </w:p>
    <w:p w:rsidR="009F4D9A" w:rsidRPr="009F4D9A" w:rsidRDefault="009F4D9A" w:rsidP="009F4D9A">
      <w:pPr>
        <w:rPr>
          <w:b/>
        </w:rPr>
      </w:pPr>
      <w:r w:rsidRPr="009F4D9A">
        <w:rPr>
          <w:b/>
        </w:rPr>
        <w:t xml:space="preserve">Роль учня і батьків/законних представників </w:t>
      </w:r>
    </w:p>
    <w:p w:rsidR="009F4D9A" w:rsidRPr="009F4D9A" w:rsidRDefault="009F4D9A" w:rsidP="009F4D9A">
      <w:pPr>
        <w:rPr>
          <w:b/>
        </w:rPr>
      </w:pPr>
      <w:r w:rsidRPr="009F4D9A">
        <w:rPr>
          <w:b/>
        </w:rPr>
        <w:t>учня в групі ІПР</w:t>
      </w:r>
    </w:p>
    <w:p w:rsidR="009F4D9A" w:rsidRPr="009F4D9A" w:rsidRDefault="009F4D9A" w:rsidP="009F4D9A">
      <w:pPr>
        <w:rPr>
          <w:i/>
          <w:u w:val="single"/>
        </w:rPr>
      </w:pPr>
      <w:r w:rsidRPr="009F4D9A">
        <w:rPr>
          <w:i/>
          <w:u w:val="single"/>
        </w:rPr>
        <w:t>Учень:</w:t>
      </w:r>
    </w:p>
    <w:p w:rsidR="009F4D9A" w:rsidRPr="009F4D9A" w:rsidRDefault="009F4D9A" w:rsidP="009F4D9A">
      <w:pPr>
        <w:numPr>
          <w:ilvl w:val="0"/>
          <w:numId w:val="8"/>
        </w:numPr>
      </w:pPr>
      <w:r w:rsidRPr="009F4D9A">
        <w:t>є джерелом встановлення стилю і віддає перевагу способу навчання (адекватного його особливим потребам);</w:t>
      </w:r>
    </w:p>
    <w:p w:rsidR="009F4D9A" w:rsidRPr="009F4D9A" w:rsidRDefault="009F4D9A" w:rsidP="009F4D9A">
      <w:pPr>
        <w:numPr>
          <w:ilvl w:val="0"/>
          <w:numId w:val="8"/>
        </w:numPr>
      </w:pPr>
      <w:r w:rsidRPr="009F4D9A">
        <w:t>є джерелом інформування про сильні сторони, особисті переваги або їх відсутність;</w:t>
      </w:r>
    </w:p>
    <w:p w:rsidR="009F4D9A" w:rsidRPr="009F4D9A" w:rsidRDefault="009F4D9A" w:rsidP="009F4D9A">
      <w:pPr>
        <w:numPr>
          <w:ilvl w:val="0"/>
          <w:numId w:val="8"/>
        </w:numPr>
      </w:pPr>
      <w:r w:rsidRPr="009F4D9A">
        <w:t>інформує про рівень адекватності (зручність, корисність), підтримки (адаптування до навколишнього середовища, персоніфіковане обладнання, індивідуальні педагогічні стратегії/технології, індивідуальні стратегії оцінки та ін.);</w:t>
      </w:r>
    </w:p>
    <w:p w:rsidR="009F4D9A" w:rsidRPr="009F4D9A" w:rsidRDefault="009F4D9A" w:rsidP="009F4D9A">
      <w:pPr>
        <w:numPr>
          <w:ilvl w:val="0"/>
          <w:numId w:val="8"/>
        </w:numPr>
      </w:pPr>
      <w:r w:rsidRPr="009F4D9A">
        <w:t>включається в освітній процес відповідно до положень ІПР.</w:t>
      </w:r>
    </w:p>
    <w:p w:rsidR="009F4D9A" w:rsidRPr="009F4D9A" w:rsidRDefault="009F4D9A" w:rsidP="009F4D9A">
      <w:r w:rsidRPr="009F4D9A">
        <w:t>Спосіб і ступінь участі учня і ІПР розрізняються в залежності від його здібностей.</w:t>
      </w:r>
    </w:p>
    <w:p w:rsidR="009F4D9A" w:rsidRPr="009F4D9A" w:rsidRDefault="009F4D9A" w:rsidP="009F4D9A"/>
    <w:p w:rsidR="009F4D9A" w:rsidRPr="009F4D9A" w:rsidRDefault="009F4D9A" w:rsidP="009F4D9A">
      <w:pPr>
        <w:rPr>
          <w:i/>
          <w:u w:val="single"/>
        </w:rPr>
      </w:pPr>
      <w:r w:rsidRPr="009F4D9A">
        <w:rPr>
          <w:i/>
          <w:u w:val="single"/>
        </w:rPr>
        <w:t>Батьки/ законні представники учня:</w:t>
      </w:r>
    </w:p>
    <w:p w:rsidR="009F4D9A" w:rsidRPr="009F4D9A" w:rsidRDefault="009F4D9A" w:rsidP="009F4D9A">
      <w:pPr>
        <w:numPr>
          <w:ilvl w:val="0"/>
          <w:numId w:val="9"/>
        </w:numPr>
      </w:pPr>
      <w:r w:rsidRPr="009F4D9A">
        <w:t>надають інформацію про їхню дитину, щодо щоденної підготовки завдань, стилю і способу домашнього навчання та ін.;</w:t>
      </w:r>
    </w:p>
    <w:p w:rsidR="009F4D9A" w:rsidRPr="009F4D9A" w:rsidRDefault="009F4D9A" w:rsidP="009F4D9A">
      <w:pPr>
        <w:numPr>
          <w:ilvl w:val="0"/>
          <w:numId w:val="9"/>
        </w:numPr>
      </w:pPr>
      <w:r w:rsidRPr="009F4D9A">
        <w:t>постачають важливі інформацію, яка допомагає в розробці і реалізації індивідуальної навчальної програми дитини (наприклад, про талант і навички, які демонструє дитини вдова і в суспільстві, про його заняття, вподобання/відсутність вподобань у дитини, про особистий стиль навчання, про його інтереси і способи реагування на різні ситуації);</w:t>
      </w:r>
    </w:p>
    <w:p w:rsidR="009F4D9A" w:rsidRPr="009F4D9A" w:rsidRDefault="009F4D9A" w:rsidP="009F4D9A">
      <w:pPr>
        <w:numPr>
          <w:ilvl w:val="0"/>
          <w:numId w:val="9"/>
        </w:numPr>
      </w:pPr>
      <w:r w:rsidRPr="009F4D9A">
        <w:t>закріплюють і забезпечують безперервність процесу навчання, розпочате педагогічними працівниками навчального закладу, надаючи дитині вдома можливості для розвитку і застосування на практиці знань, отриманих в процесі освіти;</w:t>
      </w:r>
    </w:p>
    <w:p w:rsidR="009F4D9A" w:rsidRPr="009F4D9A" w:rsidRDefault="009F4D9A" w:rsidP="009F4D9A">
      <w:pPr>
        <w:numPr>
          <w:ilvl w:val="0"/>
          <w:numId w:val="9"/>
        </w:numPr>
      </w:pPr>
      <w:r w:rsidRPr="009F4D9A">
        <w:t>надають інформацію про спосіб, яким дитина засвоює отримані знання і навички в повсякденних домашніх ситуаціях і в співтоваристві;</w:t>
      </w:r>
    </w:p>
    <w:p w:rsidR="009F4D9A" w:rsidRPr="009F4D9A" w:rsidRDefault="009F4D9A" w:rsidP="009F4D9A">
      <w:pPr>
        <w:numPr>
          <w:ilvl w:val="0"/>
          <w:numId w:val="9"/>
        </w:numPr>
      </w:pPr>
      <w:r w:rsidRPr="009F4D9A">
        <w:t>беруть участь у прийнятті рішень, що стосуються дитини, і в програмах безперервного навчання/реабілітації розбитку дитини;</w:t>
      </w:r>
    </w:p>
    <w:p w:rsidR="009F4D9A" w:rsidRPr="009F4D9A" w:rsidRDefault="009F4D9A" w:rsidP="009F4D9A">
      <w:pPr>
        <w:numPr>
          <w:ilvl w:val="0"/>
          <w:numId w:val="9"/>
        </w:numPr>
      </w:pPr>
      <w:r w:rsidRPr="009F4D9A">
        <w:lastRenderedPageBreak/>
        <w:t>забезпечують відвідування шкіл їхніми дітьми;</w:t>
      </w:r>
    </w:p>
    <w:p w:rsidR="009F4D9A" w:rsidRPr="009F4D9A" w:rsidRDefault="009F4D9A" w:rsidP="009F4D9A">
      <w:pPr>
        <w:numPr>
          <w:ilvl w:val="0"/>
          <w:numId w:val="9"/>
        </w:numPr>
      </w:pPr>
      <w:r w:rsidRPr="009F4D9A">
        <w:t>співпрацюють з навчальним закладом з метою реалізації завдань за інституційним розвитком.</w:t>
      </w:r>
    </w:p>
    <w:p w:rsidR="009F4D9A" w:rsidRPr="009F4D9A" w:rsidRDefault="009F4D9A" w:rsidP="009F4D9A"/>
    <w:p w:rsidR="009F4D9A" w:rsidRPr="009F4D9A" w:rsidRDefault="009F4D9A" w:rsidP="009F4D9A">
      <w:pPr>
        <w:rPr>
          <w:b/>
        </w:rPr>
      </w:pPr>
      <w:r w:rsidRPr="009F4D9A">
        <w:rPr>
          <w:b/>
        </w:rPr>
        <w:t>Сприяння/заохочення участі батьків/законних представників і учня</w:t>
      </w:r>
    </w:p>
    <w:p w:rsidR="009F4D9A" w:rsidRPr="009F4D9A" w:rsidRDefault="009F4D9A" w:rsidP="009F4D9A">
      <w:r w:rsidRPr="009F4D9A">
        <w:t>Члени групи ІПР повинні забезпечити участь батьків у процесі ІПР. Пріоритети навчання визначені членами сім’ї, важливо для всього процесу навчання дитини</w:t>
      </w:r>
    </w:p>
    <w:p w:rsidR="009F4D9A" w:rsidRPr="009F4D9A" w:rsidRDefault="009F4D9A" w:rsidP="009F4D9A">
      <w:r w:rsidRPr="009F4D9A">
        <w:t>Беручи на себе відповідальність за адекватний розвиток дитини, батьки здійснюють важливу роль в процесі ІПР. Вони можуть надати групі ІПР опис способу життя дитини (до моменту початку ІПР), можуть пропонувати способи запобігання можливих проблем, допомагаючи таким чином групі забезпечувати послідовність і безперервність індивідуальних програм для учня.</w:t>
      </w:r>
    </w:p>
    <w:p w:rsidR="009F4D9A" w:rsidRPr="009F4D9A" w:rsidRDefault="009F4D9A" w:rsidP="009F4D9A"/>
    <w:p w:rsidR="009F4D9A" w:rsidRPr="009F4D9A" w:rsidRDefault="009F4D9A" w:rsidP="009F4D9A">
      <w:pPr>
        <w:rPr>
          <w:b/>
        </w:rPr>
      </w:pPr>
      <w:r w:rsidRPr="009F4D9A">
        <w:rPr>
          <w:b/>
        </w:rPr>
        <w:t>Адміністрація навчального закладу і педагогічні представники можуть підтримати/заохочувати участь батьків/ законних представників і учня:</w:t>
      </w:r>
    </w:p>
    <w:p w:rsidR="009F4D9A" w:rsidRPr="009F4D9A" w:rsidRDefault="009F4D9A" w:rsidP="009F4D9A">
      <w:pPr>
        <w:numPr>
          <w:ilvl w:val="0"/>
          <w:numId w:val="10"/>
        </w:numPr>
      </w:pPr>
      <w:r w:rsidRPr="009F4D9A">
        <w:t>відкрито і регулярно спілкуватися з батьками і учнем;</w:t>
      </w:r>
    </w:p>
    <w:p w:rsidR="009F4D9A" w:rsidRPr="009F4D9A" w:rsidRDefault="009F4D9A" w:rsidP="009F4D9A">
      <w:pPr>
        <w:numPr>
          <w:ilvl w:val="0"/>
          <w:numId w:val="10"/>
        </w:numPr>
      </w:pPr>
      <w:r w:rsidRPr="009F4D9A">
        <w:t>використовувати у спілкуванні зрозумілу і доступну мову;</w:t>
      </w:r>
    </w:p>
    <w:p w:rsidR="009F4D9A" w:rsidRPr="009F4D9A" w:rsidRDefault="009F4D9A" w:rsidP="009F4D9A">
      <w:pPr>
        <w:numPr>
          <w:ilvl w:val="0"/>
          <w:numId w:val="10"/>
        </w:numPr>
      </w:pPr>
      <w:r w:rsidRPr="009F4D9A">
        <w:t>дають можливість батькам/законним представникам і дитині показати, як і в якій мірі вони мають намір/готові брати участь/консультувати в процесі розробки ІПР;</w:t>
      </w:r>
    </w:p>
    <w:p w:rsidR="009F4D9A" w:rsidRPr="009F4D9A" w:rsidRDefault="009F4D9A" w:rsidP="009F4D9A">
      <w:pPr>
        <w:numPr>
          <w:ilvl w:val="0"/>
          <w:numId w:val="10"/>
        </w:numPr>
      </w:pPr>
      <w:r w:rsidRPr="009F4D9A">
        <w:t>інформує батьків/законних представників по телефону і письмово про теми, які будуть обговорюватися на засіданнях групи ІПР;</w:t>
      </w:r>
    </w:p>
    <w:p w:rsidR="009F4D9A" w:rsidRPr="009F4D9A" w:rsidRDefault="009F4D9A" w:rsidP="009F4D9A">
      <w:pPr>
        <w:numPr>
          <w:ilvl w:val="0"/>
          <w:numId w:val="10"/>
        </w:numPr>
      </w:pPr>
      <w:r w:rsidRPr="009F4D9A">
        <w:t>інформувати батьків/законних представників і учня про питання, які будуть розглядатися на засіданнях групи ІПР, і про осіб, які будуть на них присутні;</w:t>
      </w:r>
    </w:p>
    <w:p w:rsidR="009F4D9A" w:rsidRPr="009F4D9A" w:rsidRDefault="009F4D9A" w:rsidP="009F4D9A">
      <w:pPr>
        <w:numPr>
          <w:ilvl w:val="0"/>
          <w:numId w:val="10"/>
        </w:numPr>
      </w:pPr>
      <w:r w:rsidRPr="009F4D9A">
        <w:t>засвідчувати, що батьки/законні представники і учень можуть давати корисні поради і процесі розробки ІПР, стратегії і дізнаються їх точку зору;</w:t>
      </w:r>
    </w:p>
    <w:p w:rsidR="009F4D9A" w:rsidRPr="009F4D9A" w:rsidRDefault="009F4D9A" w:rsidP="009F4D9A">
      <w:pPr>
        <w:numPr>
          <w:ilvl w:val="0"/>
          <w:numId w:val="10"/>
        </w:numPr>
      </w:pPr>
      <w:r w:rsidRPr="009F4D9A">
        <w:t>перевіряють, при необхідності, коментарі/тлумачення/роз’яснення батькам/законним представникам і учневі для розуміння ІПР;</w:t>
      </w:r>
    </w:p>
    <w:p w:rsidR="009F4D9A" w:rsidRPr="009F4D9A" w:rsidRDefault="009F4D9A" w:rsidP="009F4D9A">
      <w:pPr>
        <w:numPr>
          <w:ilvl w:val="0"/>
          <w:numId w:val="10"/>
        </w:numPr>
      </w:pPr>
      <w:r w:rsidRPr="009F4D9A">
        <w:t>включають батьків/законних представників у діяльність з навчання і розвитку знань.</w:t>
      </w:r>
    </w:p>
    <w:p w:rsidR="009F4D9A" w:rsidRPr="009F4D9A" w:rsidRDefault="009F4D9A" w:rsidP="009F4D9A"/>
    <w:p w:rsidR="009F4D9A" w:rsidRPr="009F4D9A" w:rsidRDefault="009F4D9A" w:rsidP="009F4D9A"/>
    <w:p w:rsidR="009F4D9A" w:rsidRPr="009F4D9A" w:rsidRDefault="009F4D9A" w:rsidP="009F4D9A"/>
    <w:p w:rsidR="009F4D9A" w:rsidRPr="009F4D9A" w:rsidRDefault="009F4D9A" w:rsidP="009F4D9A">
      <w:pPr>
        <w:rPr>
          <w:b/>
        </w:rPr>
      </w:pPr>
      <w:r w:rsidRPr="009F4D9A">
        <w:rPr>
          <w:b/>
          <w:u w:val="single"/>
        </w:rPr>
        <w:t>ЕТАП ІV</w:t>
      </w:r>
      <w:r w:rsidRPr="009F4D9A">
        <w:rPr>
          <w:b/>
        </w:rPr>
        <w:t>. РОЗРОБКА ІПР</w:t>
      </w:r>
    </w:p>
    <w:p w:rsidR="009F4D9A" w:rsidRPr="009F4D9A" w:rsidRDefault="009F4D9A" w:rsidP="009F4D9A">
      <w:pPr>
        <w:rPr>
          <w:b/>
        </w:rPr>
      </w:pPr>
    </w:p>
    <w:p w:rsidR="009F4D9A" w:rsidRPr="009F4D9A" w:rsidRDefault="009F4D9A" w:rsidP="009F4D9A">
      <w:pPr>
        <w:rPr>
          <w:b/>
        </w:rPr>
      </w:pPr>
      <w:r w:rsidRPr="009F4D9A">
        <w:rPr>
          <w:b/>
        </w:rPr>
        <w:t xml:space="preserve">Накопичення необхідної інформації </w:t>
      </w:r>
    </w:p>
    <w:p w:rsidR="009F4D9A" w:rsidRPr="009F4D9A" w:rsidRDefault="009F4D9A" w:rsidP="009F4D9A">
      <w:pPr>
        <w:rPr>
          <w:b/>
        </w:rPr>
      </w:pPr>
      <w:r w:rsidRPr="009F4D9A">
        <w:rPr>
          <w:b/>
        </w:rPr>
        <w:t>для розробки ІПР</w:t>
      </w:r>
    </w:p>
    <w:p w:rsidR="009F4D9A" w:rsidRPr="009F4D9A" w:rsidRDefault="009F4D9A" w:rsidP="009F4D9A">
      <w:r w:rsidRPr="009F4D9A">
        <w:t>Інформація, необхідна для розробки ІПР, повинна відображати шкільні результати, старання, поведінку, навички спілкування, переваги, відсутність переваг, прояв таланту, вміння справлятися з проблемами, стиль навчання, самооцінку, мобільність і специфічні педагогічні аспекти, що характеризують індивідуальні потреби учня.</w:t>
      </w:r>
    </w:p>
    <w:p w:rsidR="009F4D9A" w:rsidRPr="009F4D9A" w:rsidRDefault="009F4D9A" w:rsidP="009F4D9A">
      <w:r w:rsidRPr="009F4D9A">
        <w:t xml:space="preserve">Джерелами інформації можуть бути: результати оцінок і рекомендації ІРЦ, Особова справа учня і попередня ІПР, поточні роботи учня, спостереження за ним. Процесі збору інформації проводиться </w:t>
      </w:r>
      <w:r w:rsidRPr="009F4D9A">
        <w:lastRenderedPageBreak/>
        <w:t>консультування з учнями, батьками, педагогічними представниками, іншими фахівцями, які знають учня.</w:t>
      </w:r>
    </w:p>
    <w:p w:rsidR="009F4D9A" w:rsidRPr="009F4D9A" w:rsidRDefault="009F4D9A" w:rsidP="009F4D9A">
      <w:r w:rsidRPr="009F4D9A">
        <w:t>Інформація повинна надходити з різних джерел і бути доступною для всіх членів групи по розробці ІПР, для того, щоб мати загальне уявлення про шкільне включення учня (форми організації навчання, потреби і можливості в галузі навчання і т. д.).</w:t>
      </w:r>
    </w:p>
    <w:p w:rsidR="009F4D9A" w:rsidRPr="009F4D9A" w:rsidRDefault="009F4D9A" w:rsidP="009F4D9A">
      <w:pPr>
        <w:rPr>
          <w:b/>
        </w:rPr>
      </w:pPr>
    </w:p>
    <w:p w:rsidR="009F4D9A" w:rsidRPr="009F4D9A" w:rsidRDefault="009F4D9A" w:rsidP="009F4D9A">
      <w:pPr>
        <w:rPr>
          <w:b/>
        </w:rPr>
      </w:pPr>
      <w:r w:rsidRPr="009F4D9A">
        <w:rPr>
          <w:b/>
        </w:rPr>
        <w:t>Вивчення шкільних документів</w:t>
      </w:r>
    </w:p>
    <w:p w:rsidR="009F4D9A" w:rsidRPr="009F4D9A" w:rsidRDefault="009F4D9A" w:rsidP="009F4D9A">
      <w:r w:rsidRPr="009F4D9A">
        <w:t>Основними шкільними документами, які служать джерелом інформації про учня, є Особова справа учня і класний журнал.</w:t>
      </w:r>
    </w:p>
    <w:p w:rsidR="009F4D9A" w:rsidRPr="009F4D9A" w:rsidRDefault="009F4D9A" w:rsidP="009F4D9A">
      <w:r w:rsidRPr="009F4D9A">
        <w:t>Вивчення особової справи учня дозволяє отримати інформацію про:</w:t>
      </w:r>
    </w:p>
    <w:p w:rsidR="009F4D9A" w:rsidRPr="009F4D9A" w:rsidRDefault="009F4D9A" w:rsidP="009F4D9A">
      <w:pPr>
        <w:numPr>
          <w:ilvl w:val="0"/>
          <w:numId w:val="11"/>
        </w:numPr>
      </w:pPr>
      <w:r w:rsidRPr="009F4D9A">
        <w:t>мову спілкування/мову навчання;</w:t>
      </w:r>
    </w:p>
    <w:p w:rsidR="009F4D9A" w:rsidRPr="009F4D9A" w:rsidRDefault="009F4D9A" w:rsidP="009F4D9A">
      <w:pPr>
        <w:numPr>
          <w:ilvl w:val="0"/>
          <w:numId w:val="11"/>
        </w:numPr>
      </w:pPr>
      <w:r w:rsidRPr="009F4D9A">
        <w:t>напрямок освіти;</w:t>
      </w:r>
    </w:p>
    <w:p w:rsidR="009F4D9A" w:rsidRPr="009F4D9A" w:rsidRDefault="009F4D9A" w:rsidP="009F4D9A">
      <w:pPr>
        <w:numPr>
          <w:ilvl w:val="0"/>
          <w:numId w:val="11"/>
        </w:numPr>
      </w:pPr>
      <w:r w:rsidRPr="009F4D9A">
        <w:t>правовий статус сім’ї дитини;</w:t>
      </w:r>
    </w:p>
    <w:p w:rsidR="009F4D9A" w:rsidRPr="009F4D9A" w:rsidRDefault="009F4D9A" w:rsidP="009F4D9A">
      <w:pPr>
        <w:numPr>
          <w:ilvl w:val="0"/>
          <w:numId w:val="11"/>
        </w:numPr>
      </w:pPr>
      <w:r w:rsidRPr="009F4D9A">
        <w:t>медичні рекомендації;</w:t>
      </w:r>
    </w:p>
    <w:p w:rsidR="009F4D9A" w:rsidRPr="009F4D9A" w:rsidRDefault="009F4D9A" w:rsidP="009F4D9A">
      <w:pPr>
        <w:numPr>
          <w:ilvl w:val="0"/>
          <w:numId w:val="11"/>
        </w:numPr>
      </w:pPr>
      <w:r w:rsidRPr="009F4D9A">
        <w:t>попередні рішення і рекомендації ІРЦ щодо сильних сторін і потреб учня, а також про форму включення і рекомендовані послуги підтримки;</w:t>
      </w:r>
    </w:p>
    <w:p w:rsidR="009F4D9A" w:rsidRPr="009F4D9A" w:rsidRDefault="009F4D9A" w:rsidP="009F4D9A">
      <w:pPr>
        <w:numPr>
          <w:ilvl w:val="0"/>
          <w:numId w:val="11"/>
        </w:numPr>
      </w:pPr>
      <w:r w:rsidRPr="009F4D9A">
        <w:t>рівні розвитку, відображені у звітах про оцінку положення дитини як внутрішньо-шкільної (класного керівника, психолога, лікаря, інших фахівців), так і зовнішньої (соціального працівника, сімейного лікаря, інших залучених представників);</w:t>
      </w:r>
    </w:p>
    <w:p w:rsidR="009F4D9A" w:rsidRPr="009F4D9A" w:rsidRDefault="009F4D9A" w:rsidP="009F4D9A">
      <w:pPr>
        <w:numPr>
          <w:ilvl w:val="0"/>
          <w:numId w:val="11"/>
        </w:numPr>
      </w:pPr>
      <w:r w:rsidRPr="009F4D9A">
        <w:t>попередні ІПР учня.</w:t>
      </w:r>
    </w:p>
    <w:p w:rsidR="009F4D9A" w:rsidRPr="009F4D9A" w:rsidRDefault="009F4D9A" w:rsidP="009F4D9A">
      <w:r w:rsidRPr="009F4D9A">
        <w:t>Класний журнал дозволяє вести спостереження за розвитком шкільної успішності учня з навчальних дисциплін, відвідання занять, здійснити порівняльний аналіз шкільного прогресу по розділах навчальних програм і шкільних дисциплін.</w:t>
      </w:r>
    </w:p>
    <w:p w:rsidR="009F4D9A" w:rsidRPr="009F4D9A" w:rsidRDefault="009F4D9A" w:rsidP="009F4D9A">
      <w:r w:rsidRPr="009F4D9A">
        <w:t>Можуть використовуватися й інші шкільні документи, що стосуються розвитку дитини (протоколи педагогічної ради, звіти ППК з моніторингу розвитку дитини, плани і звіт про діяльність установи, медична картка учня та ін.).</w:t>
      </w:r>
    </w:p>
    <w:p w:rsidR="009F4D9A" w:rsidRPr="009F4D9A" w:rsidRDefault="009F4D9A" w:rsidP="009F4D9A"/>
    <w:p w:rsidR="009F4D9A" w:rsidRPr="009F4D9A" w:rsidRDefault="009F4D9A" w:rsidP="009F4D9A"/>
    <w:p w:rsidR="009F4D9A" w:rsidRPr="009F4D9A" w:rsidRDefault="009F4D9A" w:rsidP="009F4D9A">
      <w:pPr>
        <w:rPr>
          <w:b/>
        </w:rPr>
      </w:pPr>
      <w:r w:rsidRPr="009F4D9A">
        <w:rPr>
          <w:b/>
        </w:rPr>
        <w:t>Консультування учня, батьків, персоналу навчального закладу, інших фахівців</w:t>
      </w:r>
    </w:p>
    <w:p w:rsidR="009F4D9A" w:rsidRPr="009F4D9A" w:rsidRDefault="009F4D9A" w:rsidP="009F4D9A">
      <w:r w:rsidRPr="009F4D9A">
        <w:t>Консультування повинно бути безперервним процесом, орієнтованим на учня, батьків, педагогічний персонал, допоміжний персонал, позашкільні організації і заклади.</w:t>
      </w:r>
    </w:p>
    <w:p w:rsidR="009F4D9A" w:rsidRPr="009F4D9A" w:rsidRDefault="009F4D9A" w:rsidP="009F4D9A">
      <w:r w:rsidRPr="009F4D9A">
        <w:t>Інформація про учня може бути зібрана з різних опитувальних листків, оцінок, обговорень і рольових ігор з ним.</w:t>
      </w:r>
    </w:p>
    <w:p w:rsidR="009F4D9A" w:rsidRPr="009F4D9A" w:rsidRDefault="009F4D9A" w:rsidP="009F4D9A">
      <w:pPr>
        <w:rPr>
          <w:b/>
        </w:rPr>
      </w:pPr>
    </w:p>
    <w:p w:rsidR="009F4D9A" w:rsidRPr="009F4D9A" w:rsidRDefault="009F4D9A" w:rsidP="009F4D9A">
      <w:pPr>
        <w:rPr>
          <w:b/>
        </w:rPr>
      </w:pPr>
      <w:bookmarkStart w:id="0" w:name="_GoBack"/>
      <w:r w:rsidRPr="009F4D9A">
        <w:rPr>
          <w:b/>
        </w:rPr>
        <w:t xml:space="preserve">Інформація, яку можуть надавати батьки, учень, </w:t>
      </w:r>
    </w:p>
    <w:p w:rsidR="009F4D9A" w:rsidRPr="009F4D9A" w:rsidRDefault="009F4D9A" w:rsidP="009F4D9A">
      <w:pPr>
        <w:rPr>
          <w:b/>
        </w:rPr>
      </w:pPr>
      <w:r w:rsidRPr="009F4D9A">
        <w:rPr>
          <w:b/>
        </w:rPr>
        <w:t xml:space="preserve">педагогічні працівники, інші фахівці, які </w:t>
      </w:r>
    </w:p>
    <w:p w:rsidR="009F4D9A" w:rsidRPr="009F4D9A" w:rsidRDefault="009F4D9A" w:rsidP="009F4D9A">
      <w:pPr>
        <w:rPr>
          <w:b/>
        </w:rPr>
      </w:pPr>
      <w:r w:rsidRPr="009F4D9A">
        <w:rPr>
          <w:b/>
        </w:rPr>
        <w:t>допомагають дитині</w:t>
      </w:r>
    </w:p>
    <w:tbl>
      <w:tblPr>
        <w:tblStyle w:val="a3"/>
        <w:tblpPr w:leftFromText="180" w:rightFromText="180" w:vertAnchor="text" w:horzAnchor="margin" w:tblpY="340"/>
        <w:tblW w:w="0" w:type="auto"/>
        <w:tblLook w:val="04A0" w:firstRow="1" w:lastRow="0" w:firstColumn="1" w:lastColumn="0" w:noHBand="0" w:noVBand="1"/>
      </w:tblPr>
      <w:tblGrid>
        <w:gridCol w:w="2064"/>
        <w:gridCol w:w="7564"/>
      </w:tblGrid>
      <w:tr w:rsidR="009F4D9A" w:rsidRPr="009F4D9A" w:rsidTr="00513B2F">
        <w:trPr>
          <w:trHeight w:val="2117"/>
        </w:trPr>
        <w:tc>
          <w:tcPr>
            <w:tcW w:w="2064" w:type="dxa"/>
          </w:tcPr>
          <w:p w:rsidR="009F4D9A" w:rsidRPr="009F4D9A" w:rsidRDefault="009F4D9A" w:rsidP="009F4D9A">
            <w:pPr>
              <w:spacing w:after="160" w:line="259" w:lineRule="auto"/>
              <w:rPr>
                <w:b/>
                <w:lang w:val="ru-RU"/>
              </w:rPr>
            </w:pPr>
            <w:r w:rsidRPr="009F4D9A">
              <w:rPr>
                <w:b/>
                <w:lang w:val="ru-RU"/>
              </w:rPr>
              <w:lastRenderedPageBreak/>
              <w:t>Батьки</w:t>
            </w:r>
          </w:p>
        </w:tc>
        <w:tc>
          <w:tcPr>
            <w:tcW w:w="7564" w:type="dxa"/>
          </w:tcPr>
          <w:p w:rsidR="009F4D9A" w:rsidRPr="009F4D9A" w:rsidRDefault="009F4D9A" w:rsidP="009F4D9A">
            <w:pPr>
              <w:numPr>
                <w:ilvl w:val="0"/>
                <w:numId w:val="28"/>
              </w:numPr>
              <w:tabs>
                <w:tab w:val="num" w:pos="204"/>
              </w:tabs>
              <w:spacing w:after="160" w:line="259" w:lineRule="auto"/>
              <w:rPr>
                <w:lang w:val="ru-RU"/>
              </w:rPr>
            </w:pPr>
            <w:proofErr w:type="spellStart"/>
            <w:r w:rsidRPr="009F4D9A">
              <w:rPr>
                <w:lang w:val="ru-RU"/>
              </w:rPr>
              <w:t>чітка</w:t>
            </w:r>
            <w:proofErr w:type="spellEnd"/>
            <w:r w:rsidRPr="009F4D9A">
              <w:rPr>
                <w:lang w:val="ru-RU"/>
              </w:rPr>
              <w:t xml:space="preserve"> точка </w:t>
            </w:r>
            <w:proofErr w:type="spellStart"/>
            <w:r w:rsidRPr="009F4D9A">
              <w:rPr>
                <w:lang w:val="ru-RU"/>
              </w:rPr>
              <w:t>зору</w:t>
            </w:r>
            <w:proofErr w:type="spellEnd"/>
            <w:r w:rsidRPr="009F4D9A">
              <w:rPr>
                <w:lang w:val="ru-RU"/>
              </w:rPr>
              <w:t xml:space="preserve"> </w:t>
            </w:r>
            <w:proofErr w:type="spellStart"/>
            <w:r w:rsidRPr="009F4D9A">
              <w:rPr>
                <w:lang w:val="ru-RU"/>
              </w:rPr>
              <w:t>щодо</w:t>
            </w:r>
            <w:proofErr w:type="spellEnd"/>
            <w:r w:rsidRPr="009F4D9A">
              <w:rPr>
                <w:lang w:val="ru-RU"/>
              </w:rPr>
              <w:t xml:space="preserve"> </w:t>
            </w:r>
            <w:proofErr w:type="spellStart"/>
            <w:r w:rsidRPr="009F4D9A">
              <w:rPr>
                <w:lang w:val="ru-RU"/>
              </w:rPr>
              <w:t>особистості</w:t>
            </w:r>
            <w:proofErr w:type="spellEnd"/>
            <w:r w:rsidRPr="009F4D9A">
              <w:rPr>
                <w:lang w:val="ru-RU"/>
              </w:rPr>
              <w:t xml:space="preserve"> </w:t>
            </w:r>
            <w:proofErr w:type="spellStart"/>
            <w:r w:rsidRPr="009F4D9A">
              <w:rPr>
                <w:lang w:val="ru-RU"/>
              </w:rPr>
              <w:t>самої</w:t>
            </w:r>
            <w:proofErr w:type="spellEnd"/>
            <w:r w:rsidRPr="009F4D9A">
              <w:rPr>
                <w:lang w:val="ru-RU"/>
              </w:rPr>
              <w:t xml:space="preserve"> </w:t>
            </w:r>
            <w:proofErr w:type="spellStart"/>
            <w:r w:rsidRPr="009F4D9A">
              <w:rPr>
                <w:lang w:val="ru-RU"/>
              </w:rPr>
              <w:t>дитини</w:t>
            </w:r>
            <w:proofErr w:type="spellEnd"/>
            <w:r w:rsidRPr="009F4D9A">
              <w:rPr>
                <w:lang w:val="ru-RU"/>
              </w:rPr>
              <w:t>;</w:t>
            </w:r>
          </w:p>
          <w:p w:rsidR="009F4D9A" w:rsidRPr="009F4D9A" w:rsidRDefault="009F4D9A" w:rsidP="009F4D9A">
            <w:pPr>
              <w:numPr>
                <w:ilvl w:val="0"/>
                <w:numId w:val="28"/>
              </w:numPr>
              <w:tabs>
                <w:tab w:val="num" w:pos="204"/>
              </w:tabs>
              <w:spacing w:after="160" w:line="259" w:lineRule="auto"/>
              <w:rPr>
                <w:lang w:val="ru-RU"/>
              </w:rPr>
            </w:pPr>
            <w:proofErr w:type="spellStart"/>
            <w:r w:rsidRPr="009F4D9A">
              <w:rPr>
                <w:lang w:val="ru-RU"/>
              </w:rPr>
              <w:t>сильні</w:t>
            </w:r>
            <w:proofErr w:type="spellEnd"/>
            <w:r w:rsidRPr="009F4D9A">
              <w:rPr>
                <w:lang w:val="ru-RU"/>
              </w:rPr>
              <w:t xml:space="preserve"> </w:t>
            </w:r>
            <w:proofErr w:type="spellStart"/>
            <w:r w:rsidRPr="009F4D9A">
              <w:rPr>
                <w:lang w:val="ru-RU"/>
              </w:rPr>
              <w:t>сторони</w:t>
            </w:r>
            <w:proofErr w:type="spellEnd"/>
            <w:r w:rsidRPr="009F4D9A">
              <w:rPr>
                <w:lang w:val="ru-RU"/>
              </w:rPr>
              <w:t xml:space="preserve"> і потреби </w:t>
            </w:r>
            <w:proofErr w:type="spellStart"/>
            <w:r w:rsidRPr="009F4D9A">
              <w:rPr>
                <w:lang w:val="ru-RU"/>
              </w:rPr>
              <w:t>дитини</w:t>
            </w:r>
            <w:proofErr w:type="spellEnd"/>
            <w:r w:rsidRPr="009F4D9A">
              <w:rPr>
                <w:lang w:val="ru-RU"/>
              </w:rPr>
              <w:t>;</w:t>
            </w:r>
          </w:p>
          <w:p w:rsidR="009F4D9A" w:rsidRPr="009F4D9A" w:rsidRDefault="009F4D9A" w:rsidP="009F4D9A">
            <w:pPr>
              <w:numPr>
                <w:ilvl w:val="0"/>
                <w:numId w:val="28"/>
              </w:numPr>
              <w:tabs>
                <w:tab w:val="num" w:pos="204"/>
              </w:tabs>
              <w:spacing w:after="160" w:line="259" w:lineRule="auto"/>
              <w:rPr>
                <w:lang w:val="ru-RU"/>
              </w:rPr>
            </w:pPr>
            <w:proofErr w:type="spellStart"/>
            <w:r w:rsidRPr="009F4D9A">
              <w:rPr>
                <w:lang w:val="ru-RU"/>
              </w:rPr>
              <w:t>нахили</w:t>
            </w:r>
            <w:proofErr w:type="spellEnd"/>
            <w:r w:rsidRPr="009F4D9A">
              <w:rPr>
                <w:lang w:val="ru-RU"/>
              </w:rPr>
              <w:t xml:space="preserve">/ </w:t>
            </w:r>
            <w:proofErr w:type="spellStart"/>
            <w:r w:rsidRPr="009F4D9A">
              <w:rPr>
                <w:lang w:val="ru-RU"/>
              </w:rPr>
              <w:t>відсутність</w:t>
            </w:r>
            <w:proofErr w:type="spellEnd"/>
            <w:r w:rsidRPr="009F4D9A">
              <w:rPr>
                <w:lang w:val="ru-RU"/>
              </w:rPr>
              <w:t xml:space="preserve"> </w:t>
            </w:r>
            <w:proofErr w:type="spellStart"/>
            <w:r w:rsidRPr="009F4D9A">
              <w:rPr>
                <w:lang w:val="ru-RU"/>
              </w:rPr>
              <w:t>нахилів</w:t>
            </w:r>
            <w:proofErr w:type="spellEnd"/>
            <w:r w:rsidRPr="009F4D9A">
              <w:rPr>
                <w:lang w:val="ru-RU"/>
              </w:rPr>
              <w:t xml:space="preserve"> у </w:t>
            </w:r>
            <w:proofErr w:type="spellStart"/>
            <w:r w:rsidRPr="009F4D9A">
              <w:rPr>
                <w:lang w:val="ru-RU"/>
              </w:rPr>
              <w:t>дитини</w:t>
            </w:r>
            <w:proofErr w:type="spellEnd"/>
            <w:r w:rsidRPr="009F4D9A">
              <w:rPr>
                <w:lang w:val="ru-RU"/>
              </w:rPr>
              <w:t>;</w:t>
            </w:r>
          </w:p>
          <w:p w:rsidR="009F4D9A" w:rsidRPr="009F4D9A" w:rsidRDefault="009F4D9A" w:rsidP="009F4D9A">
            <w:pPr>
              <w:numPr>
                <w:ilvl w:val="0"/>
                <w:numId w:val="28"/>
              </w:numPr>
              <w:tabs>
                <w:tab w:val="num" w:pos="204"/>
              </w:tabs>
              <w:spacing w:after="160" w:line="259" w:lineRule="auto"/>
              <w:rPr>
                <w:lang w:val="ru-RU"/>
              </w:rPr>
            </w:pPr>
            <w:proofErr w:type="spellStart"/>
            <w:r w:rsidRPr="009F4D9A">
              <w:rPr>
                <w:lang w:val="ru-RU"/>
              </w:rPr>
              <w:t>відомості</w:t>
            </w:r>
            <w:proofErr w:type="spellEnd"/>
            <w:r w:rsidRPr="009F4D9A">
              <w:rPr>
                <w:lang w:val="ru-RU"/>
              </w:rPr>
              <w:t xml:space="preserve"> про </w:t>
            </w:r>
            <w:proofErr w:type="spellStart"/>
            <w:r w:rsidRPr="009F4D9A">
              <w:rPr>
                <w:lang w:val="ru-RU"/>
              </w:rPr>
              <w:t>процес</w:t>
            </w:r>
            <w:proofErr w:type="spellEnd"/>
            <w:r w:rsidRPr="009F4D9A">
              <w:rPr>
                <w:lang w:val="ru-RU"/>
              </w:rPr>
              <w:t xml:space="preserve"> </w:t>
            </w:r>
            <w:proofErr w:type="spellStart"/>
            <w:r w:rsidRPr="009F4D9A">
              <w:rPr>
                <w:lang w:val="ru-RU"/>
              </w:rPr>
              <w:t>розвитку</w:t>
            </w:r>
            <w:proofErr w:type="spellEnd"/>
            <w:r w:rsidRPr="009F4D9A">
              <w:rPr>
                <w:lang w:val="ru-RU"/>
              </w:rPr>
              <w:t xml:space="preserve"> </w:t>
            </w:r>
            <w:proofErr w:type="spellStart"/>
            <w:r w:rsidRPr="009F4D9A">
              <w:rPr>
                <w:lang w:val="ru-RU"/>
              </w:rPr>
              <w:t>дитини</w:t>
            </w:r>
            <w:proofErr w:type="spellEnd"/>
            <w:r w:rsidRPr="009F4D9A">
              <w:rPr>
                <w:lang w:val="ru-RU"/>
              </w:rPr>
              <w:t>;</w:t>
            </w:r>
          </w:p>
          <w:p w:rsidR="009F4D9A" w:rsidRPr="009F4D9A" w:rsidRDefault="009F4D9A" w:rsidP="009F4D9A">
            <w:pPr>
              <w:numPr>
                <w:ilvl w:val="0"/>
                <w:numId w:val="28"/>
              </w:numPr>
              <w:tabs>
                <w:tab w:val="num" w:pos="204"/>
              </w:tabs>
              <w:spacing w:after="160" w:line="259" w:lineRule="auto"/>
              <w:rPr>
                <w:lang w:val="ru-RU"/>
              </w:rPr>
            </w:pPr>
            <w:proofErr w:type="spellStart"/>
            <w:r w:rsidRPr="009F4D9A">
              <w:rPr>
                <w:lang w:val="ru-RU"/>
              </w:rPr>
              <w:t>доступність</w:t>
            </w:r>
            <w:proofErr w:type="spellEnd"/>
            <w:r w:rsidRPr="009F4D9A">
              <w:rPr>
                <w:lang w:val="ru-RU"/>
              </w:rPr>
              <w:t xml:space="preserve"> </w:t>
            </w:r>
            <w:proofErr w:type="spellStart"/>
            <w:r w:rsidRPr="009F4D9A">
              <w:rPr>
                <w:lang w:val="ru-RU"/>
              </w:rPr>
              <w:t>освітнього</w:t>
            </w:r>
            <w:proofErr w:type="spellEnd"/>
            <w:r w:rsidRPr="009F4D9A">
              <w:rPr>
                <w:lang w:val="ru-RU"/>
              </w:rPr>
              <w:t xml:space="preserve"> </w:t>
            </w:r>
            <w:proofErr w:type="spellStart"/>
            <w:r w:rsidRPr="009F4D9A">
              <w:rPr>
                <w:lang w:val="ru-RU"/>
              </w:rPr>
              <w:t>процесу</w:t>
            </w:r>
            <w:proofErr w:type="spellEnd"/>
            <w:r w:rsidRPr="009F4D9A">
              <w:rPr>
                <w:lang w:val="ru-RU"/>
              </w:rPr>
              <w:t xml:space="preserve"> для </w:t>
            </w:r>
            <w:proofErr w:type="spellStart"/>
            <w:r w:rsidRPr="009F4D9A">
              <w:rPr>
                <w:lang w:val="ru-RU"/>
              </w:rPr>
              <w:t>дитини</w:t>
            </w:r>
            <w:proofErr w:type="spellEnd"/>
            <w:r w:rsidRPr="009F4D9A">
              <w:rPr>
                <w:lang w:val="ru-RU"/>
              </w:rPr>
              <w:t>;</w:t>
            </w:r>
          </w:p>
          <w:p w:rsidR="009F4D9A" w:rsidRPr="009F4D9A" w:rsidRDefault="009F4D9A" w:rsidP="009F4D9A">
            <w:pPr>
              <w:numPr>
                <w:ilvl w:val="0"/>
                <w:numId w:val="28"/>
              </w:numPr>
              <w:tabs>
                <w:tab w:val="num" w:pos="204"/>
              </w:tabs>
              <w:spacing w:after="160" w:line="259" w:lineRule="auto"/>
              <w:rPr>
                <w:lang w:val="ru-RU"/>
              </w:rPr>
            </w:pPr>
            <w:r w:rsidRPr="009F4D9A">
              <w:rPr>
                <w:lang w:val="ru-RU"/>
              </w:rPr>
              <w:t xml:space="preserve">характеристика </w:t>
            </w:r>
            <w:proofErr w:type="spellStart"/>
            <w:r w:rsidRPr="009F4D9A">
              <w:rPr>
                <w:lang w:val="ru-RU"/>
              </w:rPr>
              <w:t>сімейного</w:t>
            </w:r>
            <w:proofErr w:type="spellEnd"/>
            <w:r w:rsidRPr="009F4D9A">
              <w:rPr>
                <w:lang w:val="ru-RU"/>
              </w:rPr>
              <w:t xml:space="preserve"> </w:t>
            </w:r>
            <w:proofErr w:type="spellStart"/>
            <w:r w:rsidRPr="009F4D9A">
              <w:rPr>
                <w:lang w:val="ru-RU"/>
              </w:rPr>
              <w:t>середовища</w:t>
            </w:r>
            <w:proofErr w:type="spellEnd"/>
            <w:r w:rsidRPr="009F4D9A">
              <w:rPr>
                <w:lang w:val="ru-RU"/>
              </w:rPr>
              <w:t xml:space="preserve"> </w:t>
            </w:r>
            <w:proofErr w:type="spellStart"/>
            <w:r w:rsidRPr="009F4D9A">
              <w:rPr>
                <w:lang w:val="ru-RU"/>
              </w:rPr>
              <w:t>тощо</w:t>
            </w:r>
            <w:proofErr w:type="spellEnd"/>
            <w:r w:rsidRPr="009F4D9A">
              <w:rPr>
                <w:lang w:val="ru-RU"/>
              </w:rPr>
              <w:t>.</w:t>
            </w:r>
          </w:p>
        </w:tc>
      </w:tr>
      <w:tr w:rsidR="009F4D9A" w:rsidRPr="009F4D9A" w:rsidTr="00513B2F">
        <w:tc>
          <w:tcPr>
            <w:tcW w:w="2064" w:type="dxa"/>
          </w:tcPr>
          <w:p w:rsidR="009F4D9A" w:rsidRPr="009F4D9A" w:rsidRDefault="009F4D9A" w:rsidP="009F4D9A">
            <w:pPr>
              <w:spacing w:after="160" w:line="259" w:lineRule="auto"/>
              <w:rPr>
                <w:b/>
                <w:lang w:val="ru-RU"/>
              </w:rPr>
            </w:pPr>
            <w:proofErr w:type="spellStart"/>
            <w:r w:rsidRPr="009F4D9A">
              <w:rPr>
                <w:b/>
                <w:lang w:val="ru-RU"/>
              </w:rPr>
              <w:t>Учень</w:t>
            </w:r>
            <w:proofErr w:type="spellEnd"/>
          </w:p>
        </w:tc>
        <w:tc>
          <w:tcPr>
            <w:tcW w:w="7564" w:type="dxa"/>
          </w:tcPr>
          <w:p w:rsidR="009F4D9A" w:rsidRPr="009F4D9A" w:rsidRDefault="009F4D9A" w:rsidP="009F4D9A">
            <w:pPr>
              <w:numPr>
                <w:ilvl w:val="0"/>
                <w:numId w:val="29"/>
              </w:numPr>
              <w:tabs>
                <w:tab w:val="num" w:pos="204"/>
              </w:tabs>
              <w:spacing w:after="160" w:line="259" w:lineRule="auto"/>
              <w:rPr>
                <w:lang w:val="ru-RU"/>
              </w:rPr>
            </w:pPr>
            <w:proofErr w:type="spellStart"/>
            <w:r w:rsidRPr="009F4D9A">
              <w:rPr>
                <w:lang w:val="ru-RU"/>
              </w:rPr>
              <w:t>власне</w:t>
            </w:r>
            <w:proofErr w:type="spellEnd"/>
            <w:r w:rsidRPr="009F4D9A">
              <w:rPr>
                <w:lang w:val="ru-RU"/>
              </w:rPr>
              <w:t xml:space="preserve"> </w:t>
            </w:r>
            <w:proofErr w:type="spellStart"/>
            <w:r w:rsidRPr="009F4D9A">
              <w:rPr>
                <w:lang w:val="ru-RU"/>
              </w:rPr>
              <w:t>сприйняття</w:t>
            </w:r>
            <w:proofErr w:type="spellEnd"/>
            <w:r w:rsidRPr="009F4D9A">
              <w:rPr>
                <w:lang w:val="ru-RU"/>
              </w:rPr>
              <w:t xml:space="preserve"> </w:t>
            </w:r>
            <w:proofErr w:type="spellStart"/>
            <w:r w:rsidRPr="009F4D9A">
              <w:rPr>
                <w:lang w:val="ru-RU"/>
              </w:rPr>
              <w:t>своїх</w:t>
            </w:r>
            <w:proofErr w:type="spellEnd"/>
            <w:r w:rsidRPr="009F4D9A">
              <w:rPr>
                <w:lang w:val="ru-RU"/>
              </w:rPr>
              <w:t xml:space="preserve"> </w:t>
            </w:r>
            <w:proofErr w:type="spellStart"/>
            <w:r w:rsidRPr="009F4D9A">
              <w:rPr>
                <w:lang w:val="ru-RU"/>
              </w:rPr>
              <w:t>сильних</w:t>
            </w:r>
            <w:proofErr w:type="spellEnd"/>
            <w:r w:rsidRPr="009F4D9A">
              <w:rPr>
                <w:lang w:val="ru-RU"/>
              </w:rPr>
              <w:t xml:space="preserve"> </w:t>
            </w:r>
            <w:proofErr w:type="spellStart"/>
            <w:r w:rsidRPr="009F4D9A">
              <w:rPr>
                <w:lang w:val="ru-RU"/>
              </w:rPr>
              <w:t>сторін</w:t>
            </w:r>
            <w:proofErr w:type="spellEnd"/>
            <w:r w:rsidRPr="009F4D9A">
              <w:rPr>
                <w:lang w:val="ru-RU"/>
              </w:rPr>
              <w:t xml:space="preserve"> і потреб;</w:t>
            </w:r>
          </w:p>
          <w:p w:rsidR="009F4D9A" w:rsidRPr="009F4D9A" w:rsidRDefault="009F4D9A" w:rsidP="009F4D9A">
            <w:pPr>
              <w:numPr>
                <w:ilvl w:val="0"/>
                <w:numId w:val="29"/>
              </w:numPr>
              <w:tabs>
                <w:tab w:val="num" w:pos="204"/>
              </w:tabs>
              <w:spacing w:after="160" w:line="259" w:lineRule="auto"/>
              <w:rPr>
                <w:lang w:val="ru-RU"/>
              </w:rPr>
            </w:pPr>
            <w:proofErr w:type="spellStart"/>
            <w:r w:rsidRPr="009F4D9A">
              <w:rPr>
                <w:lang w:val="ru-RU"/>
              </w:rPr>
              <w:t>інтереси</w:t>
            </w:r>
            <w:proofErr w:type="spellEnd"/>
            <w:r w:rsidRPr="009F4D9A">
              <w:rPr>
                <w:lang w:val="ru-RU"/>
              </w:rPr>
              <w:t xml:space="preserve">, </w:t>
            </w:r>
            <w:proofErr w:type="spellStart"/>
            <w:r w:rsidRPr="009F4D9A">
              <w:rPr>
                <w:lang w:val="ru-RU"/>
              </w:rPr>
              <w:t>схильності</w:t>
            </w:r>
            <w:proofErr w:type="spellEnd"/>
            <w:r w:rsidRPr="009F4D9A">
              <w:rPr>
                <w:lang w:val="ru-RU"/>
              </w:rPr>
              <w:t xml:space="preserve"> в </w:t>
            </w:r>
            <w:proofErr w:type="spellStart"/>
            <w:r w:rsidRPr="009F4D9A">
              <w:rPr>
                <w:lang w:val="ru-RU"/>
              </w:rPr>
              <w:t>навчанні</w:t>
            </w:r>
            <w:proofErr w:type="spellEnd"/>
            <w:r w:rsidRPr="009F4D9A">
              <w:rPr>
                <w:lang w:val="ru-RU"/>
              </w:rPr>
              <w:t>;</w:t>
            </w:r>
          </w:p>
          <w:p w:rsidR="009F4D9A" w:rsidRPr="009F4D9A" w:rsidRDefault="009F4D9A" w:rsidP="009F4D9A">
            <w:pPr>
              <w:numPr>
                <w:ilvl w:val="0"/>
                <w:numId w:val="29"/>
              </w:numPr>
              <w:tabs>
                <w:tab w:val="num" w:pos="204"/>
              </w:tabs>
              <w:spacing w:after="160" w:line="259" w:lineRule="auto"/>
              <w:rPr>
                <w:lang w:val="ru-RU"/>
              </w:rPr>
            </w:pPr>
            <w:r w:rsidRPr="009F4D9A">
              <w:rPr>
                <w:lang w:val="ru-RU"/>
              </w:rPr>
              <w:t xml:space="preserve">стиль </w:t>
            </w:r>
            <w:proofErr w:type="spellStart"/>
            <w:r w:rsidRPr="009F4D9A">
              <w:rPr>
                <w:lang w:val="ru-RU"/>
              </w:rPr>
              <w:t>навчання</w:t>
            </w:r>
            <w:proofErr w:type="spellEnd"/>
            <w:r w:rsidRPr="009F4D9A">
              <w:rPr>
                <w:lang w:val="ru-RU"/>
              </w:rPr>
              <w:t>;</w:t>
            </w:r>
          </w:p>
          <w:p w:rsidR="009F4D9A" w:rsidRPr="009F4D9A" w:rsidRDefault="009F4D9A" w:rsidP="009F4D9A">
            <w:pPr>
              <w:numPr>
                <w:ilvl w:val="0"/>
                <w:numId w:val="29"/>
              </w:numPr>
              <w:tabs>
                <w:tab w:val="num" w:pos="204"/>
              </w:tabs>
              <w:spacing w:after="160" w:line="259" w:lineRule="auto"/>
              <w:rPr>
                <w:lang w:val="ru-RU"/>
              </w:rPr>
            </w:pPr>
            <w:proofErr w:type="spellStart"/>
            <w:r w:rsidRPr="009F4D9A">
              <w:rPr>
                <w:lang w:val="ru-RU"/>
              </w:rPr>
              <w:t>фактори</w:t>
            </w:r>
            <w:proofErr w:type="spellEnd"/>
            <w:r w:rsidRPr="009F4D9A">
              <w:rPr>
                <w:lang w:val="ru-RU"/>
              </w:rPr>
              <w:t xml:space="preserve">, </w:t>
            </w:r>
            <w:proofErr w:type="spellStart"/>
            <w:r w:rsidRPr="009F4D9A">
              <w:rPr>
                <w:lang w:val="ru-RU"/>
              </w:rPr>
              <w:t>які</w:t>
            </w:r>
            <w:proofErr w:type="spellEnd"/>
            <w:r w:rsidRPr="009F4D9A">
              <w:rPr>
                <w:lang w:val="ru-RU"/>
              </w:rPr>
              <w:t xml:space="preserve"> </w:t>
            </w:r>
            <w:proofErr w:type="spellStart"/>
            <w:r w:rsidRPr="009F4D9A">
              <w:rPr>
                <w:lang w:val="ru-RU"/>
              </w:rPr>
              <w:t>ускладнюють</w:t>
            </w:r>
            <w:proofErr w:type="spellEnd"/>
            <w:r w:rsidRPr="009F4D9A">
              <w:rPr>
                <w:lang w:val="ru-RU"/>
              </w:rPr>
              <w:t xml:space="preserve">/ </w:t>
            </w:r>
            <w:proofErr w:type="spellStart"/>
            <w:r w:rsidRPr="009F4D9A">
              <w:rPr>
                <w:lang w:val="ru-RU"/>
              </w:rPr>
              <w:t>заважають</w:t>
            </w:r>
            <w:proofErr w:type="spellEnd"/>
            <w:r w:rsidRPr="009F4D9A">
              <w:rPr>
                <w:lang w:val="ru-RU"/>
              </w:rPr>
              <w:t xml:space="preserve"> </w:t>
            </w:r>
            <w:proofErr w:type="spellStart"/>
            <w:r w:rsidRPr="009F4D9A">
              <w:rPr>
                <w:lang w:val="ru-RU"/>
              </w:rPr>
              <w:t>процесу</w:t>
            </w:r>
            <w:proofErr w:type="spellEnd"/>
            <w:r w:rsidRPr="009F4D9A">
              <w:rPr>
                <w:lang w:val="ru-RU"/>
              </w:rPr>
              <w:t xml:space="preserve"> </w:t>
            </w:r>
            <w:proofErr w:type="spellStart"/>
            <w:r w:rsidRPr="009F4D9A">
              <w:rPr>
                <w:lang w:val="ru-RU"/>
              </w:rPr>
              <w:t>навчання</w:t>
            </w:r>
            <w:proofErr w:type="spellEnd"/>
            <w:r w:rsidRPr="009F4D9A">
              <w:rPr>
                <w:lang w:val="ru-RU"/>
              </w:rPr>
              <w:t>;</w:t>
            </w:r>
          </w:p>
          <w:p w:rsidR="009F4D9A" w:rsidRPr="009F4D9A" w:rsidRDefault="009F4D9A" w:rsidP="009F4D9A">
            <w:pPr>
              <w:numPr>
                <w:ilvl w:val="0"/>
                <w:numId w:val="29"/>
              </w:numPr>
              <w:tabs>
                <w:tab w:val="num" w:pos="204"/>
              </w:tabs>
              <w:spacing w:after="160" w:line="259" w:lineRule="auto"/>
              <w:rPr>
                <w:lang w:val="ru-RU"/>
              </w:rPr>
            </w:pPr>
            <w:proofErr w:type="spellStart"/>
            <w:r w:rsidRPr="009F4D9A">
              <w:rPr>
                <w:lang w:val="ru-RU"/>
              </w:rPr>
              <w:t>уявлення</w:t>
            </w:r>
            <w:proofErr w:type="spellEnd"/>
            <w:r w:rsidRPr="009F4D9A">
              <w:rPr>
                <w:lang w:val="ru-RU"/>
              </w:rPr>
              <w:t xml:space="preserve"> про </w:t>
            </w:r>
            <w:proofErr w:type="spellStart"/>
            <w:r w:rsidRPr="009F4D9A">
              <w:rPr>
                <w:lang w:val="ru-RU"/>
              </w:rPr>
              <w:t>найближче</w:t>
            </w:r>
            <w:proofErr w:type="spellEnd"/>
            <w:r w:rsidRPr="009F4D9A">
              <w:rPr>
                <w:lang w:val="ru-RU"/>
              </w:rPr>
              <w:t xml:space="preserve"> </w:t>
            </w:r>
            <w:proofErr w:type="spellStart"/>
            <w:r w:rsidRPr="009F4D9A">
              <w:rPr>
                <w:lang w:val="ru-RU"/>
              </w:rPr>
              <w:t>майбутнє</w:t>
            </w:r>
            <w:proofErr w:type="spellEnd"/>
            <w:r w:rsidRPr="009F4D9A">
              <w:rPr>
                <w:lang w:val="ru-RU"/>
              </w:rPr>
              <w:t>;</w:t>
            </w:r>
          </w:p>
          <w:p w:rsidR="009F4D9A" w:rsidRPr="009F4D9A" w:rsidRDefault="009F4D9A" w:rsidP="009F4D9A">
            <w:pPr>
              <w:numPr>
                <w:ilvl w:val="0"/>
                <w:numId w:val="29"/>
              </w:numPr>
              <w:tabs>
                <w:tab w:val="num" w:pos="204"/>
              </w:tabs>
              <w:spacing w:after="160" w:line="259" w:lineRule="auto"/>
              <w:rPr>
                <w:lang w:val="ru-RU"/>
              </w:rPr>
            </w:pPr>
            <w:proofErr w:type="spellStart"/>
            <w:r w:rsidRPr="009F4D9A">
              <w:rPr>
                <w:lang w:val="ru-RU"/>
              </w:rPr>
              <w:t>спосіб</w:t>
            </w:r>
            <w:proofErr w:type="spellEnd"/>
            <w:r w:rsidRPr="009F4D9A">
              <w:rPr>
                <w:lang w:val="ru-RU"/>
              </w:rPr>
              <w:t xml:space="preserve"> </w:t>
            </w:r>
            <w:proofErr w:type="spellStart"/>
            <w:r w:rsidRPr="009F4D9A">
              <w:rPr>
                <w:lang w:val="ru-RU"/>
              </w:rPr>
              <w:t>розвитку</w:t>
            </w:r>
            <w:proofErr w:type="spellEnd"/>
            <w:r w:rsidRPr="009F4D9A">
              <w:rPr>
                <w:lang w:val="ru-RU"/>
              </w:rPr>
              <w:t xml:space="preserve"> </w:t>
            </w:r>
            <w:proofErr w:type="spellStart"/>
            <w:r w:rsidRPr="009F4D9A">
              <w:rPr>
                <w:lang w:val="ru-RU"/>
              </w:rPr>
              <w:t>дружніх</w:t>
            </w:r>
            <w:proofErr w:type="spellEnd"/>
            <w:r w:rsidRPr="009F4D9A">
              <w:rPr>
                <w:lang w:val="ru-RU"/>
              </w:rPr>
              <w:t xml:space="preserve"> </w:t>
            </w:r>
            <w:proofErr w:type="spellStart"/>
            <w:r w:rsidRPr="009F4D9A">
              <w:rPr>
                <w:lang w:val="ru-RU"/>
              </w:rPr>
              <w:t>відносин</w:t>
            </w:r>
            <w:proofErr w:type="spellEnd"/>
            <w:r w:rsidRPr="009F4D9A">
              <w:rPr>
                <w:lang w:val="ru-RU"/>
              </w:rPr>
              <w:t>;</w:t>
            </w:r>
          </w:p>
          <w:p w:rsidR="009F4D9A" w:rsidRPr="009F4D9A" w:rsidRDefault="009F4D9A" w:rsidP="009F4D9A">
            <w:pPr>
              <w:numPr>
                <w:ilvl w:val="0"/>
                <w:numId w:val="29"/>
              </w:numPr>
              <w:tabs>
                <w:tab w:val="num" w:pos="204"/>
              </w:tabs>
              <w:spacing w:after="160" w:line="259" w:lineRule="auto"/>
              <w:rPr>
                <w:lang w:val="ru-RU"/>
              </w:rPr>
            </w:pPr>
            <w:proofErr w:type="spellStart"/>
            <w:r w:rsidRPr="009F4D9A">
              <w:rPr>
                <w:lang w:val="ru-RU"/>
              </w:rPr>
              <w:t>сприйняття</w:t>
            </w:r>
            <w:proofErr w:type="spellEnd"/>
            <w:r w:rsidRPr="009F4D9A">
              <w:rPr>
                <w:lang w:val="ru-RU"/>
              </w:rPr>
              <w:t xml:space="preserve"> </w:t>
            </w:r>
            <w:proofErr w:type="spellStart"/>
            <w:r w:rsidRPr="009F4D9A">
              <w:rPr>
                <w:lang w:val="ru-RU"/>
              </w:rPr>
              <w:t>моральних</w:t>
            </w:r>
            <w:proofErr w:type="spellEnd"/>
            <w:r w:rsidRPr="009F4D9A">
              <w:rPr>
                <w:lang w:val="ru-RU"/>
              </w:rPr>
              <w:t xml:space="preserve"> </w:t>
            </w:r>
            <w:proofErr w:type="spellStart"/>
            <w:r w:rsidRPr="009F4D9A">
              <w:rPr>
                <w:lang w:val="ru-RU"/>
              </w:rPr>
              <w:t>цінностей</w:t>
            </w:r>
            <w:proofErr w:type="spellEnd"/>
            <w:r w:rsidRPr="009F4D9A">
              <w:rPr>
                <w:lang w:val="ru-RU"/>
              </w:rPr>
              <w:t xml:space="preserve"> </w:t>
            </w:r>
            <w:proofErr w:type="spellStart"/>
            <w:r w:rsidRPr="009F4D9A">
              <w:rPr>
                <w:lang w:val="ru-RU"/>
              </w:rPr>
              <w:t>тощо</w:t>
            </w:r>
            <w:proofErr w:type="spellEnd"/>
            <w:r w:rsidRPr="009F4D9A">
              <w:rPr>
                <w:lang w:val="ru-RU"/>
              </w:rPr>
              <w:t>.</w:t>
            </w:r>
          </w:p>
        </w:tc>
      </w:tr>
      <w:tr w:rsidR="009F4D9A" w:rsidRPr="009F4D9A" w:rsidTr="00513B2F">
        <w:tc>
          <w:tcPr>
            <w:tcW w:w="2064" w:type="dxa"/>
          </w:tcPr>
          <w:p w:rsidR="009F4D9A" w:rsidRPr="009F4D9A" w:rsidRDefault="009F4D9A" w:rsidP="009F4D9A">
            <w:pPr>
              <w:spacing w:after="160" w:line="259" w:lineRule="auto"/>
              <w:rPr>
                <w:b/>
                <w:lang w:val="ru-RU"/>
              </w:rPr>
            </w:pPr>
            <w:proofErr w:type="spellStart"/>
            <w:r w:rsidRPr="009F4D9A">
              <w:rPr>
                <w:b/>
                <w:lang w:val="ru-RU"/>
              </w:rPr>
              <w:t>Шкільний</w:t>
            </w:r>
            <w:proofErr w:type="spellEnd"/>
            <w:r w:rsidRPr="009F4D9A">
              <w:rPr>
                <w:b/>
                <w:lang w:val="ru-RU"/>
              </w:rPr>
              <w:t xml:space="preserve"> психолог</w:t>
            </w:r>
          </w:p>
        </w:tc>
        <w:tc>
          <w:tcPr>
            <w:tcW w:w="7564" w:type="dxa"/>
          </w:tcPr>
          <w:p w:rsidR="009F4D9A" w:rsidRPr="009F4D9A" w:rsidRDefault="009F4D9A" w:rsidP="009F4D9A">
            <w:pPr>
              <w:numPr>
                <w:ilvl w:val="0"/>
                <w:numId w:val="30"/>
              </w:numPr>
              <w:tabs>
                <w:tab w:val="num" w:pos="204"/>
              </w:tabs>
              <w:spacing w:after="160" w:line="259" w:lineRule="auto"/>
              <w:rPr>
                <w:lang w:val="ru-RU"/>
              </w:rPr>
            </w:pPr>
            <w:proofErr w:type="spellStart"/>
            <w:r w:rsidRPr="009F4D9A">
              <w:rPr>
                <w:lang w:val="ru-RU"/>
              </w:rPr>
              <w:t>специфічні</w:t>
            </w:r>
            <w:proofErr w:type="spellEnd"/>
            <w:r w:rsidRPr="009F4D9A">
              <w:rPr>
                <w:lang w:val="ru-RU"/>
              </w:rPr>
              <w:t xml:space="preserve"> характеристики </w:t>
            </w:r>
            <w:proofErr w:type="spellStart"/>
            <w:r w:rsidRPr="009F4D9A">
              <w:rPr>
                <w:lang w:val="ru-RU"/>
              </w:rPr>
              <w:t>учня</w:t>
            </w:r>
            <w:proofErr w:type="spellEnd"/>
            <w:r w:rsidRPr="009F4D9A">
              <w:rPr>
                <w:lang w:val="ru-RU"/>
              </w:rPr>
              <w:t xml:space="preserve"> (</w:t>
            </w:r>
            <w:proofErr w:type="spellStart"/>
            <w:r w:rsidRPr="009F4D9A">
              <w:rPr>
                <w:lang w:val="ru-RU"/>
              </w:rPr>
              <w:t>мова</w:t>
            </w:r>
            <w:proofErr w:type="spellEnd"/>
            <w:r w:rsidRPr="009F4D9A">
              <w:rPr>
                <w:lang w:val="ru-RU"/>
              </w:rPr>
              <w:t xml:space="preserve">, </w:t>
            </w:r>
            <w:proofErr w:type="spellStart"/>
            <w:r w:rsidRPr="009F4D9A">
              <w:rPr>
                <w:lang w:val="ru-RU"/>
              </w:rPr>
              <w:t>мислення</w:t>
            </w:r>
            <w:proofErr w:type="spellEnd"/>
            <w:r w:rsidRPr="009F4D9A">
              <w:rPr>
                <w:lang w:val="ru-RU"/>
              </w:rPr>
              <w:t xml:space="preserve">, </w:t>
            </w:r>
            <w:proofErr w:type="spellStart"/>
            <w:r w:rsidRPr="009F4D9A">
              <w:rPr>
                <w:lang w:val="ru-RU"/>
              </w:rPr>
              <w:t>уява</w:t>
            </w:r>
            <w:proofErr w:type="spellEnd"/>
            <w:r w:rsidRPr="009F4D9A">
              <w:rPr>
                <w:lang w:val="ru-RU"/>
              </w:rPr>
              <w:t xml:space="preserve">, </w:t>
            </w:r>
            <w:proofErr w:type="spellStart"/>
            <w:r w:rsidRPr="009F4D9A">
              <w:rPr>
                <w:lang w:val="ru-RU"/>
              </w:rPr>
              <w:t>пам’ять</w:t>
            </w:r>
            <w:proofErr w:type="spellEnd"/>
            <w:r w:rsidRPr="009F4D9A">
              <w:rPr>
                <w:lang w:val="ru-RU"/>
              </w:rPr>
              <w:t xml:space="preserve">, </w:t>
            </w:r>
            <w:proofErr w:type="spellStart"/>
            <w:r w:rsidRPr="009F4D9A">
              <w:rPr>
                <w:lang w:val="ru-RU"/>
              </w:rPr>
              <w:t>увага</w:t>
            </w:r>
            <w:proofErr w:type="spellEnd"/>
            <w:r w:rsidRPr="009F4D9A">
              <w:rPr>
                <w:lang w:val="ru-RU"/>
              </w:rPr>
              <w:t xml:space="preserve">, склад </w:t>
            </w:r>
            <w:proofErr w:type="spellStart"/>
            <w:r w:rsidRPr="009F4D9A">
              <w:rPr>
                <w:lang w:val="ru-RU"/>
              </w:rPr>
              <w:t>розуму</w:t>
            </w:r>
            <w:proofErr w:type="spellEnd"/>
            <w:r w:rsidRPr="009F4D9A">
              <w:rPr>
                <w:lang w:val="ru-RU"/>
              </w:rPr>
              <w:t xml:space="preserve">, </w:t>
            </w:r>
            <w:proofErr w:type="spellStart"/>
            <w:r w:rsidRPr="009F4D9A">
              <w:rPr>
                <w:lang w:val="ru-RU"/>
              </w:rPr>
              <w:t>аффективність</w:t>
            </w:r>
            <w:proofErr w:type="spellEnd"/>
            <w:r w:rsidRPr="009F4D9A">
              <w:rPr>
                <w:lang w:val="ru-RU"/>
              </w:rPr>
              <w:t xml:space="preserve">/ </w:t>
            </w:r>
            <w:proofErr w:type="spellStart"/>
            <w:r w:rsidRPr="009F4D9A">
              <w:rPr>
                <w:lang w:val="ru-RU"/>
              </w:rPr>
              <w:t>емоційність</w:t>
            </w:r>
            <w:proofErr w:type="spellEnd"/>
            <w:r w:rsidRPr="009F4D9A">
              <w:rPr>
                <w:lang w:val="ru-RU"/>
              </w:rPr>
              <w:t xml:space="preserve">, темперамент, стиль </w:t>
            </w:r>
            <w:proofErr w:type="spellStart"/>
            <w:r w:rsidRPr="009F4D9A">
              <w:rPr>
                <w:lang w:val="ru-RU"/>
              </w:rPr>
              <w:t>навчання</w:t>
            </w:r>
            <w:proofErr w:type="spellEnd"/>
            <w:r w:rsidRPr="009F4D9A">
              <w:rPr>
                <w:lang w:val="ru-RU"/>
              </w:rPr>
              <w:t>);</w:t>
            </w:r>
          </w:p>
          <w:p w:rsidR="009F4D9A" w:rsidRPr="009F4D9A" w:rsidRDefault="009F4D9A" w:rsidP="009F4D9A">
            <w:pPr>
              <w:numPr>
                <w:ilvl w:val="0"/>
                <w:numId w:val="30"/>
              </w:numPr>
              <w:tabs>
                <w:tab w:val="num" w:pos="204"/>
              </w:tabs>
              <w:spacing w:after="160" w:line="259" w:lineRule="auto"/>
              <w:rPr>
                <w:lang w:val="ru-RU"/>
              </w:rPr>
            </w:pPr>
            <w:proofErr w:type="spellStart"/>
            <w:r w:rsidRPr="009F4D9A">
              <w:rPr>
                <w:lang w:val="ru-RU"/>
              </w:rPr>
              <w:t>заняття</w:t>
            </w:r>
            <w:proofErr w:type="spellEnd"/>
            <w:r w:rsidRPr="009F4D9A">
              <w:rPr>
                <w:lang w:val="ru-RU"/>
              </w:rPr>
              <w:t xml:space="preserve"> і </w:t>
            </w:r>
            <w:proofErr w:type="spellStart"/>
            <w:r w:rsidRPr="009F4D9A">
              <w:rPr>
                <w:lang w:val="ru-RU"/>
              </w:rPr>
              <w:t>занепокоєння</w:t>
            </w:r>
            <w:proofErr w:type="spellEnd"/>
            <w:r w:rsidRPr="009F4D9A">
              <w:rPr>
                <w:lang w:val="ru-RU"/>
              </w:rPr>
              <w:t xml:space="preserve"> </w:t>
            </w:r>
            <w:proofErr w:type="spellStart"/>
            <w:r w:rsidRPr="009F4D9A">
              <w:rPr>
                <w:lang w:val="ru-RU"/>
              </w:rPr>
              <w:t>учня</w:t>
            </w:r>
            <w:proofErr w:type="spellEnd"/>
            <w:r w:rsidRPr="009F4D9A">
              <w:rPr>
                <w:lang w:val="ru-RU"/>
              </w:rPr>
              <w:t xml:space="preserve"> (</w:t>
            </w:r>
            <w:proofErr w:type="spellStart"/>
            <w:r w:rsidRPr="009F4D9A">
              <w:rPr>
                <w:lang w:val="ru-RU"/>
              </w:rPr>
              <w:t>душевний</w:t>
            </w:r>
            <w:proofErr w:type="spellEnd"/>
            <w:r w:rsidRPr="009F4D9A">
              <w:rPr>
                <w:lang w:val="ru-RU"/>
              </w:rPr>
              <w:t xml:space="preserve"> стан);</w:t>
            </w:r>
          </w:p>
          <w:p w:rsidR="009F4D9A" w:rsidRPr="009F4D9A" w:rsidRDefault="009F4D9A" w:rsidP="009F4D9A">
            <w:pPr>
              <w:numPr>
                <w:ilvl w:val="0"/>
                <w:numId w:val="30"/>
              </w:numPr>
              <w:tabs>
                <w:tab w:val="num" w:pos="204"/>
              </w:tabs>
              <w:spacing w:after="160" w:line="259" w:lineRule="auto"/>
              <w:rPr>
                <w:lang w:val="ru-RU"/>
              </w:rPr>
            </w:pPr>
            <w:proofErr w:type="spellStart"/>
            <w:r w:rsidRPr="009F4D9A">
              <w:rPr>
                <w:lang w:val="ru-RU"/>
              </w:rPr>
              <w:t>сильні</w:t>
            </w:r>
            <w:proofErr w:type="spellEnd"/>
            <w:r w:rsidRPr="009F4D9A">
              <w:rPr>
                <w:lang w:val="ru-RU"/>
              </w:rPr>
              <w:t xml:space="preserve"> </w:t>
            </w:r>
            <w:proofErr w:type="spellStart"/>
            <w:r w:rsidRPr="009F4D9A">
              <w:rPr>
                <w:lang w:val="ru-RU"/>
              </w:rPr>
              <w:t>сторони</w:t>
            </w:r>
            <w:proofErr w:type="spellEnd"/>
            <w:r w:rsidRPr="009F4D9A">
              <w:rPr>
                <w:lang w:val="ru-RU"/>
              </w:rPr>
              <w:t xml:space="preserve"> і потреби </w:t>
            </w:r>
            <w:proofErr w:type="spellStart"/>
            <w:r w:rsidRPr="009F4D9A">
              <w:rPr>
                <w:lang w:val="ru-RU"/>
              </w:rPr>
              <w:t>учня</w:t>
            </w:r>
            <w:proofErr w:type="spellEnd"/>
            <w:r w:rsidRPr="009F4D9A">
              <w:rPr>
                <w:lang w:val="ru-RU"/>
              </w:rPr>
              <w:t>;</w:t>
            </w:r>
          </w:p>
          <w:p w:rsidR="009F4D9A" w:rsidRPr="009F4D9A" w:rsidRDefault="009F4D9A" w:rsidP="009F4D9A">
            <w:pPr>
              <w:numPr>
                <w:ilvl w:val="0"/>
                <w:numId w:val="30"/>
              </w:numPr>
              <w:tabs>
                <w:tab w:val="num" w:pos="204"/>
              </w:tabs>
              <w:spacing w:after="160" w:line="259" w:lineRule="auto"/>
              <w:rPr>
                <w:lang w:val="ru-RU"/>
              </w:rPr>
            </w:pPr>
            <w:proofErr w:type="spellStart"/>
            <w:r w:rsidRPr="009F4D9A">
              <w:rPr>
                <w:lang w:val="ru-RU"/>
              </w:rPr>
              <w:t>поведінка</w:t>
            </w:r>
            <w:proofErr w:type="spellEnd"/>
            <w:r w:rsidRPr="009F4D9A">
              <w:rPr>
                <w:lang w:val="ru-RU"/>
              </w:rPr>
              <w:t xml:space="preserve"> </w:t>
            </w:r>
            <w:proofErr w:type="spellStart"/>
            <w:r w:rsidRPr="009F4D9A">
              <w:rPr>
                <w:lang w:val="ru-RU"/>
              </w:rPr>
              <w:t>учня</w:t>
            </w:r>
            <w:proofErr w:type="spellEnd"/>
            <w:r w:rsidRPr="009F4D9A">
              <w:rPr>
                <w:lang w:val="ru-RU"/>
              </w:rPr>
              <w:t xml:space="preserve"> в </w:t>
            </w:r>
            <w:proofErr w:type="spellStart"/>
            <w:r w:rsidRPr="009F4D9A">
              <w:rPr>
                <w:lang w:val="ru-RU"/>
              </w:rPr>
              <w:t>процесі</w:t>
            </w:r>
            <w:proofErr w:type="spellEnd"/>
            <w:r w:rsidRPr="009F4D9A">
              <w:rPr>
                <w:lang w:val="ru-RU"/>
              </w:rPr>
              <w:t xml:space="preserve"> </w:t>
            </w:r>
            <w:proofErr w:type="spellStart"/>
            <w:r w:rsidRPr="009F4D9A">
              <w:rPr>
                <w:lang w:val="ru-RU"/>
              </w:rPr>
              <w:t>спілкування</w:t>
            </w:r>
            <w:proofErr w:type="spellEnd"/>
            <w:r w:rsidRPr="009F4D9A">
              <w:rPr>
                <w:lang w:val="ru-RU"/>
              </w:rPr>
              <w:t xml:space="preserve"> </w:t>
            </w:r>
            <w:proofErr w:type="spellStart"/>
            <w:r w:rsidRPr="009F4D9A">
              <w:rPr>
                <w:lang w:val="ru-RU"/>
              </w:rPr>
              <w:t>тощо</w:t>
            </w:r>
            <w:proofErr w:type="spellEnd"/>
            <w:r w:rsidRPr="009F4D9A">
              <w:rPr>
                <w:lang w:val="ru-RU"/>
              </w:rPr>
              <w:t>.</w:t>
            </w:r>
          </w:p>
        </w:tc>
      </w:tr>
      <w:tr w:rsidR="009F4D9A" w:rsidRPr="009F4D9A" w:rsidTr="00513B2F">
        <w:tc>
          <w:tcPr>
            <w:tcW w:w="2064" w:type="dxa"/>
          </w:tcPr>
          <w:p w:rsidR="009F4D9A" w:rsidRPr="009F4D9A" w:rsidRDefault="009F4D9A" w:rsidP="009F4D9A">
            <w:pPr>
              <w:spacing w:after="160" w:line="259" w:lineRule="auto"/>
              <w:rPr>
                <w:b/>
                <w:lang w:val="ru-RU"/>
              </w:rPr>
            </w:pPr>
            <w:proofErr w:type="spellStart"/>
            <w:r w:rsidRPr="009F4D9A">
              <w:rPr>
                <w:b/>
                <w:lang w:val="ru-RU"/>
              </w:rPr>
              <w:t>Педагогічні</w:t>
            </w:r>
            <w:proofErr w:type="spellEnd"/>
            <w:r w:rsidRPr="009F4D9A">
              <w:rPr>
                <w:b/>
                <w:lang w:val="ru-RU"/>
              </w:rPr>
              <w:t xml:space="preserve"> </w:t>
            </w:r>
            <w:proofErr w:type="spellStart"/>
            <w:r w:rsidRPr="009F4D9A">
              <w:rPr>
                <w:b/>
                <w:lang w:val="ru-RU"/>
              </w:rPr>
              <w:t>працівникик</w:t>
            </w:r>
            <w:proofErr w:type="spellEnd"/>
          </w:p>
        </w:tc>
        <w:tc>
          <w:tcPr>
            <w:tcW w:w="7564" w:type="dxa"/>
          </w:tcPr>
          <w:p w:rsidR="009F4D9A" w:rsidRPr="009F4D9A" w:rsidRDefault="009F4D9A" w:rsidP="009F4D9A">
            <w:pPr>
              <w:numPr>
                <w:ilvl w:val="0"/>
                <w:numId w:val="31"/>
              </w:numPr>
              <w:tabs>
                <w:tab w:val="num" w:pos="204"/>
              </w:tabs>
              <w:spacing w:after="160" w:line="259" w:lineRule="auto"/>
              <w:rPr>
                <w:lang w:val="ru-RU"/>
              </w:rPr>
            </w:pPr>
            <w:proofErr w:type="spellStart"/>
            <w:r w:rsidRPr="009F4D9A">
              <w:rPr>
                <w:lang w:val="ru-RU"/>
              </w:rPr>
              <w:t>сильні</w:t>
            </w:r>
            <w:proofErr w:type="spellEnd"/>
            <w:r w:rsidRPr="009F4D9A">
              <w:rPr>
                <w:lang w:val="ru-RU"/>
              </w:rPr>
              <w:t xml:space="preserve"> </w:t>
            </w:r>
            <w:proofErr w:type="spellStart"/>
            <w:r w:rsidRPr="009F4D9A">
              <w:rPr>
                <w:lang w:val="ru-RU"/>
              </w:rPr>
              <w:t>сторони</w:t>
            </w:r>
            <w:proofErr w:type="spellEnd"/>
            <w:r w:rsidRPr="009F4D9A">
              <w:rPr>
                <w:lang w:val="ru-RU"/>
              </w:rPr>
              <w:t xml:space="preserve"> і потреби </w:t>
            </w:r>
            <w:proofErr w:type="spellStart"/>
            <w:r w:rsidRPr="009F4D9A">
              <w:rPr>
                <w:lang w:val="ru-RU"/>
              </w:rPr>
              <w:t>учня</w:t>
            </w:r>
            <w:proofErr w:type="spellEnd"/>
            <w:r w:rsidRPr="009F4D9A">
              <w:rPr>
                <w:lang w:val="ru-RU"/>
              </w:rPr>
              <w:t>;</w:t>
            </w:r>
          </w:p>
          <w:p w:rsidR="009F4D9A" w:rsidRPr="009F4D9A" w:rsidRDefault="009F4D9A" w:rsidP="009F4D9A">
            <w:pPr>
              <w:numPr>
                <w:ilvl w:val="0"/>
                <w:numId w:val="31"/>
              </w:numPr>
              <w:tabs>
                <w:tab w:val="num" w:pos="204"/>
              </w:tabs>
              <w:spacing w:after="160" w:line="259" w:lineRule="auto"/>
              <w:rPr>
                <w:lang w:val="ru-RU"/>
              </w:rPr>
            </w:pPr>
            <w:proofErr w:type="spellStart"/>
            <w:r w:rsidRPr="009F4D9A">
              <w:rPr>
                <w:lang w:val="ru-RU"/>
              </w:rPr>
              <w:t>програми</w:t>
            </w:r>
            <w:proofErr w:type="spellEnd"/>
            <w:r w:rsidRPr="009F4D9A">
              <w:rPr>
                <w:lang w:val="ru-RU"/>
              </w:rPr>
              <w:t xml:space="preserve"> </w:t>
            </w:r>
            <w:proofErr w:type="spellStart"/>
            <w:r w:rsidRPr="009F4D9A">
              <w:rPr>
                <w:lang w:val="ru-RU"/>
              </w:rPr>
              <w:t>навчання</w:t>
            </w:r>
            <w:proofErr w:type="spellEnd"/>
            <w:r w:rsidRPr="009F4D9A">
              <w:rPr>
                <w:lang w:val="ru-RU"/>
              </w:rPr>
              <w:t xml:space="preserve">, на </w:t>
            </w:r>
            <w:proofErr w:type="spellStart"/>
            <w:r w:rsidRPr="009F4D9A">
              <w:rPr>
                <w:lang w:val="ru-RU"/>
              </w:rPr>
              <w:t>основі</w:t>
            </w:r>
            <w:proofErr w:type="spellEnd"/>
            <w:r w:rsidRPr="009F4D9A">
              <w:rPr>
                <w:lang w:val="ru-RU"/>
              </w:rPr>
              <w:t xml:space="preserve"> </w:t>
            </w:r>
            <w:proofErr w:type="spellStart"/>
            <w:r w:rsidRPr="009F4D9A">
              <w:rPr>
                <w:lang w:val="ru-RU"/>
              </w:rPr>
              <w:t>яких</w:t>
            </w:r>
            <w:proofErr w:type="spellEnd"/>
            <w:r w:rsidRPr="009F4D9A">
              <w:rPr>
                <w:lang w:val="ru-RU"/>
              </w:rPr>
              <w:t xml:space="preserve"> </w:t>
            </w:r>
            <w:proofErr w:type="spellStart"/>
            <w:r w:rsidRPr="009F4D9A">
              <w:rPr>
                <w:lang w:val="ru-RU"/>
              </w:rPr>
              <w:t>був</w:t>
            </w:r>
            <w:proofErr w:type="spellEnd"/>
            <w:r w:rsidRPr="009F4D9A">
              <w:rPr>
                <w:lang w:val="ru-RU"/>
              </w:rPr>
              <w:t xml:space="preserve"> проведений </w:t>
            </w:r>
            <w:proofErr w:type="spellStart"/>
            <w:r w:rsidRPr="009F4D9A">
              <w:rPr>
                <w:lang w:val="ru-RU"/>
              </w:rPr>
              <w:t>попередній</w:t>
            </w:r>
            <w:proofErr w:type="spellEnd"/>
            <w:r w:rsidRPr="009F4D9A">
              <w:rPr>
                <w:lang w:val="ru-RU"/>
              </w:rPr>
              <w:t xml:space="preserve"> </w:t>
            </w:r>
            <w:proofErr w:type="spellStart"/>
            <w:r w:rsidRPr="009F4D9A">
              <w:rPr>
                <w:lang w:val="ru-RU"/>
              </w:rPr>
              <w:t>процес</w:t>
            </w:r>
            <w:proofErr w:type="spellEnd"/>
            <w:r w:rsidRPr="009F4D9A">
              <w:rPr>
                <w:lang w:val="ru-RU"/>
              </w:rPr>
              <w:t xml:space="preserve"> </w:t>
            </w:r>
            <w:proofErr w:type="spellStart"/>
            <w:r w:rsidRPr="009F4D9A">
              <w:rPr>
                <w:lang w:val="ru-RU"/>
              </w:rPr>
              <w:t>навчання</w:t>
            </w:r>
            <w:proofErr w:type="spellEnd"/>
            <w:r w:rsidRPr="009F4D9A">
              <w:rPr>
                <w:lang w:val="ru-RU"/>
              </w:rPr>
              <w:t>;</w:t>
            </w:r>
          </w:p>
          <w:p w:rsidR="009F4D9A" w:rsidRPr="009F4D9A" w:rsidRDefault="009F4D9A" w:rsidP="009F4D9A">
            <w:pPr>
              <w:numPr>
                <w:ilvl w:val="0"/>
                <w:numId w:val="31"/>
              </w:numPr>
              <w:tabs>
                <w:tab w:val="num" w:pos="204"/>
              </w:tabs>
              <w:spacing w:after="160" w:line="259" w:lineRule="auto"/>
              <w:rPr>
                <w:lang w:val="ru-RU"/>
              </w:rPr>
            </w:pPr>
            <w:proofErr w:type="spellStart"/>
            <w:r w:rsidRPr="009F4D9A">
              <w:rPr>
                <w:lang w:val="ru-RU"/>
              </w:rPr>
              <w:t>стратегії</w:t>
            </w:r>
            <w:proofErr w:type="spellEnd"/>
            <w:r w:rsidRPr="009F4D9A">
              <w:rPr>
                <w:lang w:val="ru-RU"/>
              </w:rPr>
              <w:t xml:space="preserve"> та </w:t>
            </w:r>
            <w:proofErr w:type="spellStart"/>
            <w:r w:rsidRPr="009F4D9A">
              <w:rPr>
                <w:lang w:val="ru-RU"/>
              </w:rPr>
              <w:t>технології</w:t>
            </w:r>
            <w:proofErr w:type="spellEnd"/>
            <w:r w:rsidRPr="009F4D9A">
              <w:rPr>
                <w:lang w:val="ru-RU"/>
              </w:rPr>
              <w:t xml:space="preserve"> </w:t>
            </w:r>
            <w:proofErr w:type="spellStart"/>
            <w:r w:rsidRPr="009F4D9A">
              <w:rPr>
                <w:lang w:val="ru-RU"/>
              </w:rPr>
              <w:t>навчання</w:t>
            </w:r>
            <w:proofErr w:type="spellEnd"/>
            <w:r w:rsidRPr="009F4D9A">
              <w:rPr>
                <w:lang w:val="ru-RU"/>
              </w:rPr>
              <w:t xml:space="preserve">, </w:t>
            </w:r>
            <w:proofErr w:type="spellStart"/>
            <w:r w:rsidRPr="009F4D9A">
              <w:rPr>
                <w:lang w:val="ru-RU"/>
              </w:rPr>
              <w:t>які</w:t>
            </w:r>
            <w:proofErr w:type="spellEnd"/>
            <w:r w:rsidRPr="009F4D9A">
              <w:rPr>
                <w:lang w:val="ru-RU"/>
              </w:rPr>
              <w:t xml:space="preserve"> </w:t>
            </w:r>
            <w:proofErr w:type="spellStart"/>
            <w:r w:rsidRPr="009F4D9A">
              <w:rPr>
                <w:lang w:val="ru-RU"/>
              </w:rPr>
              <w:t>спричинили</w:t>
            </w:r>
            <w:proofErr w:type="spellEnd"/>
            <w:r w:rsidRPr="009F4D9A">
              <w:rPr>
                <w:lang w:val="ru-RU"/>
              </w:rPr>
              <w:t xml:space="preserve"> </w:t>
            </w:r>
            <w:proofErr w:type="spellStart"/>
            <w:r w:rsidRPr="009F4D9A">
              <w:rPr>
                <w:lang w:val="ru-RU"/>
              </w:rPr>
              <w:t>хороші</w:t>
            </w:r>
            <w:proofErr w:type="spellEnd"/>
            <w:r w:rsidRPr="009F4D9A">
              <w:rPr>
                <w:lang w:val="ru-RU"/>
              </w:rPr>
              <w:t xml:space="preserve"> </w:t>
            </w:r>
            <w:proofErr w:type="spellStart"/>
            <w:r w:rsidRPr="009F4D9A">
              <w:rPr>
                <w:lang w:val="ru-RU"/>
              </w:rPr>
              <w:t>результати</w:t>
            </w:r>
            <w:proofErr w:type="spellEnd"/>
            <w:r w:rsidRPr="009F4D9A">
              <w:rPr>
                <w:lang w:val="ru-RU"/>
              </w:rPr>
              <w:t xml:space="preserve"> в </w:t>
            </w:r>
            <w:proofErr w:type="spellStart"/>
            <w:r w:rsidRPr="009F4D9A">
              <w:rPr>
                <w:lang w:val="ru-RU"/>
              </w:rPr>
              <w:t>розвитку</w:t>
            </w:r>
            <w:proofErr w:type="spellEnd"/>
            <w:r w:rsidRPr="009F4D9A">
              <w:rPr>
                <w:lang w:val="ru-RU"/>
              </w:rPr>
              <w:t xml:space="preserve"> </w:t>
            </w:r>
            <w:proofErr w:type="spellStart"/>
            <w:r w:rsidRPr="009F4D9A">
              <w:rPr>
                <w:lang w:val="ru-RU"/>
              </w:rPr>
              <w:t>дитини</w:t>
            </w:r>
            <w:proofErr w:type="spellEnd"/>
            <w:r w:rsidRPr="009F4D9A">
              <w:rPr>
                <w:lang w:val="ru-RU"/>
              </w:rPr>
              <w:t>;</w:t>
            </w:r>
          </w:p>
          <w:p w:rsidR="009F4D9A" w:rsidRPr="009F4D9A" w:rsidRDefault="009F4D9A" w:rsidP="009F4D9A">
            <w:pPr>
              <w:numPr>
                <w:ilvl w:val="0"/>
                <w:numId w:val="31"/>
              </w:numPr>
              <w:tabs>
                <w:tab w:val="num" w:pos="204"/>
              </w:tabs>
              <w:spacing w:after="160" w:line="259" w:lineRule="auto"/>
              <w:rPr>
                <w:lang w:val="ru-RU"/>
              </w:rPr>
            </w:pPr>
            <w:proofErr w:type="spellStart"/>
            <w:r w:rsidRPr="009F4D9A">
              <w:rPr>
                <w:lang w:val="ru-RU"/>
              </w:rPr>
              <w:t>стратегії</w:t>
            </w:r>
            <w:proofErr w:type="spellEnd"/>
            <w:r w:rsidRPr="009F4D9A">
              <w:rPr>
                <w:lang w:val="ru-RU"/>
              </w:rPr>
              <w:t xml:space="preserve"> та </w:t>
            </w:r>
            <w:proofErr w:type="spellStart"/>
            <w:r w:rsidRPr="009F4D9A">
              <w:rPr>
                <w:lang w:val="ru-RU"/>
              </w:rPr>
              <w:t>технології</w:t>
            </w:r>
            <w:proofErr w:type="spellEnd"/>
            <w:r w:rsidRPr="009F4D9A">
              <w:rPr>
                <w:lang w:val="ru-RU"/>
              </w:rPr>
              <w:t xml:space="preserve"> </w:t>
            </w:r>
            <w:proofErr w:type="spellStart"/>
            <w:r w:rsidRPr="009F4D9A">
              <w:rPr>
                <w:lang w:val="ru-RU"/>
              </w:rPr>
              <w:t>навчання</w:t>
            </w:r>
            <w:proofErr w:type="spellEnd"/>
            <w:r w:rsidRPr="009F4D9A">
              <w:rPr>
                <w:lang w:val="ru-RU"/>
              </w:rPr>
              <w:t xml:space="preserve">, </w:t>
            </w:r>
            <w:proofErr w:type="spellStart"/>
            <w:r w:rsidRPr="009F4D9A">
              <w:rPr>
                <w:lang w:val="ru-RU"/>
              </w:rPr>
              <w:t>що</w:t>
            </w:r>
            <w:proofErr w:type="spellEnd"/>
            <w:r w:rsidRPr="009F4D9A">
              <w:rPr>
                <w:lang w:val="ru-RU"/>
              </w:rPr>
              <w:t xml:space="preserve"> не </w:t>
            </w:r>
            <w:proofErr w:type="spellStart"/>
            <w:r w:rsidRPr="009F4D9A">
              <w:rPr>
                <w:lang w:val="ru-RU"/>
              </w:rPr>
              <w:t>були</w:t>
            </w:r>
            <w:proofErr w:type="spellEnd"/>
            <w:r w:rsidRPr="009F4D9A">
              <w:rPr>
                <w:lang w:val="ru-RU"/>
              </w:rPr>
              <w:t xml:space="preserve"> </w:t>
            </w:r>
            <w:proofErr w:type="spellStart"/>
            <w:r w:rsidRPr="009F4D9A">
              <w:rPr>
                <w:lang w:val="ru-RU"/>
              </w:rPr>
              <w:t>ефективними</w:t>
            </w:r>
            <w:proofErr w:type="spellEnd"/>
            <w:r w:rsidRPr="009F4D9A">
              <w:rPr>
                <w:lang w:val="ru-RU"/>
              </w:rPr>
              <w:t>;</w:t>
            </w:r>
          </w:p>
          <w:p w:rsidR="009F4D9A" w:rsidRPr="009F4D9A" w:rsidRDefault="009F4D9A" w:rsidP="009F4D9A">
            <w:pPr>
              <w:numPr>
                <w:ilvl w:val="0"/>
                <w:numId w:val="31"/>
              </w:numPr>
              <w:tabs>
                <w:tab w:val="num" w:pos="204"/>
              </w:tabs>
              <w:spacing w:after="160" w:line="259" w:lineRule="auto"/>
              <w:rPr>
                <w:lang w:val="ru-RU"/>
              </w:rPr>
            </w:pPr>
            <w:proofErr w:type="spellStart"/>
            <w:r w:rsidRPr="009F4D9A">
              <w:rPr>
                <w:lang w:val="ru-RU"/>
              </w:rPr>
              <w:t>поведінка</w:t>
            </w:r>
            <w:proofErr w:type="spellEnd"/>
            <w:r w:rsidRPr="009F4D9A">
              <w:rPr>
                <w:lang w:val="ru-RU"/>
              </w:rPr>
              <w:t xml:space="preserve"> </w:t>
            </w:r>
            <w:proofErr w:type="spellStart"/>
            <w:r w:rsidRPr="009F4D9A">
              <w:rPr>
                <w:lang w:val="ru-RU"/>
              </w:rPr>
              <w:t>дитини</w:t>
            </w:r>
            <w:proofErr w:type="spellEnd"/>
            <w:r w:rsidRPr="009F4D9A">
              <w:rPr>
                <w:lang w:val="ru-RU"/>
              </w:rPr>
              <w:t xml:space="preserve"> при </w:t>
            </w:r>
            <w:proofErr w:type="spellStart"/>
            <w:r w:rsidRPr="009F4D9A">
              <w:rPr>
                <w:lang w:val="ru-RU"/>
              </w:rPr>
              <w:t>спілкуванні</w:t>
            </w:r>
            <w:proofErr w:type="spellEnd"/>
            <w:r w:rsidRPr="009F4D9A">
              <w:rPr>
                <w:lang w:val="ru-RU"/>
              </w:rPr>
              <w:t xml:space="preserve">. </w:t>
            </w:r>
          </w:p>
        </w:tc>
      </w:tr>
      <w:tr w:rsidR="009F4D9A" w:rsidRPr="009F4D9A" w:rsidTr="00513B2F">
        <w:tc>
          <w:tcPr>
            <w:tcW w:w="2064" w:type="dxa"/>
          </w:tcPr>
          <w:p w:rsidR="009F4D9A" w:rsidRPr="009F4D9A" w:rsidRDefault="009F4D9A" w:rsidP="009F4D9A">
            <w:pPr>
              <w:spacing w:after="160" w:line="259" w:lineRule="auto"/>
              <w:rPr>
                <w:b/>
                <w:lang w:val="ru-RU"/>
              </w:rPr>
            </w:pPr>
            <w:proofErr w:type="spellStart"/>
            <w:r w:rsidRPr="009F4D9A">
              <w:rPr>
                <w:b/>
                <w:lang w:val="ru-RU"/>
              </w:rPr>
              <w:t>Інші</w:t>
            </w:r>
            <w:proofErr w:type="spellEnd"/>
            <w:r w:rsidRPr="009F4D9A">
              <w:rPr>
                <w:b/>
                <w:lang w:val="ru-RU"/>
              </w:rPr>
              <w:t xml:space="preserve"> </w:t>
            </w:r>
            <w:proofErr w:type="spellStart"/>
            <w:r w:rsidRPr="009F4D9A">
              <w:rPr>
                <w:b/>
                <w:lang w:val="ru-RU"/>
              </w:rPr>
              <w:t>фахівці</w:t>
            </w:r>
            <w:proofErr w:type="spellEnd"/>
          </w:p>
        </w:tc>
        <w:tc>
          <w:tcPr>
            <w:tcW w:w="7564" w:type="dxa"/>
          </w:tcPr>
          <w:p w:rsidR="009F4D9A" w:rsidRPr="009F4D9A" w:rsidRDefault="009F4D9A" w:rsidP="009F4D9A">
            <w:pPr>
              <w:numPr>
                <w:ilvl w:val="0"/>
                <w:numId w:val="32"/>
              </w:numPr>
              <w:tabs>
                <w:tab w:val="num" w:pos="204"/>
              </w:tabs>
              <w:spacing w:after="160" w:line="259" w:lineRule="auto"/>
              <w:rPr>
                <w:lang w:val="ru-RU"/>
              </w:rPr>
            </w:pPr>
            <w:r w:rsidRPr="009F4D9A">
              <w:rPr>
                <w:lang w:val="ru-RU"/>
              </w:rPr>
              <w:t xml:space="preserve">в </w:t>
            </w:r>
            <w:proofErr w:type="spellStart"/>
            <w:r w:rsidRPr="009F4D9A">
              <w:rPr>
                <w:lang w:val="ru-RU"/>
              </w:rPr>
              <w:t>залежності</w:t>
            </w:r>
            <w:proofErr w:type="spellEnd"/>
            <w:r w:rsidRPr="009F4D9A">
              <w:rPr>
                <w:lang w:val="ru-RU"/>
              </w:rPr>
              <w:t xml:space="preserve"> </w:t>
            </w:r>
            <w:proofErr w:type="spellStart"/>
            <w:r w:rsidRPr="009F4D9A">
              <w:rPr>
                <w:lang w:val="ru-RU"/>
              </w:rPr>
              <w:t>від</w:t>
            </w:r>
            <w:proofErr w:type="spellEnd"/>
            <w:r w:rsidRPr="009F4D9A">
              <w:rPr>
                <w:lang w:val="ru-RU"/>
              </w:rPr>
              <w:t xml:space="preserve"> </w:t>
            </w:r>
            <w:proofErr w:type="spellStart"/>
            <w:r w:rsidRPr="009F4D9A">
              <w:rPr>
                <w:lang w:val="ru-RU"/>
              </w:rPr>
              <w:t>випадку</w:t>
            </w:r>
            <w:proofErr w:type="spellEnd"/>
            <w:r w:rsidRPr="009F4D9A">
              <w:rPr>
                <w:lang w:val="ru-RU"/>
              </w:rPr>
              <w:t xml:space="preserve"> </w:t>
            </w:r>
            <w:proofErr w:type="spellStart"/>
            <w:r w:rsidRPr="009F4D9A">
              <w:rPr>
                <w:lang w:val="ru-RU"/>
              </w:rPr>
              <w:t>можна</w:t>
            </w:r>
            <w:proofErr w:type="spellEnd"/>
            <w:r w:rsidRPr="009F4D9A">
              <w:rPr>
                <w:lang w:val="ru-RU"/>
              </w:rPr>
              <w:t xml:space="preserve"> </w:t>
            </w:r>
            <w:proofErr w:type="spellStart"/>
            <w:r w:rsidRPr="009F4D9A">
              <w:rPr>
                <w:lang w:val="ru-RU"/>
              </w:rPr>
              <w:t>проводити</w:t>
            </w:r>
            <w:proofErr w:type="spellEnd"/>
            <w:r w:rsidRPr="009F4D9A">
              <w:rPr>
                <w:lang w:val="ru-RU"/>
              </w:rPr>
              <w:t xml:space="preserve"> запит </w:t>
            </w:r>
            <w:proofErr w:type="spellStart"/>
            <w:r w:rsidRPr="009F4D9A">
              <w:rPr>
                <w:lang w:val="ru-RU"/>
              </w:rPr>
              <w:t>оцінки</w:t>
            </w:r>
            <w:proofErr w:type="spellEnd"/>
            <w:r w:rsidRPr="009F4D9A">
              <w:rPr>
                <w:lang w:val="ru-RU"/>
              </w:rPr>
              <w:t xml:space="preserve"> </w:t>
            </w:r>
            <w:proofErr w:type="spellStart"/>
            <w:r w:rsidRPr="009F4D9A">
              <w:rPr>
                <w:lang w:val="ru-RU"/>
              </w:rPr>
              <w:t>інших</w:t>
            </w:r>
            <w:proofErr w:type="spellEnd"/>
            <w:r w:rsidRPr="009F4D9A">
              <w:rPr>
                <w:lang w:val="ru-RU"/>
              </w:rPr>
              <w:t xml:space="preserve"> </w:t>
            </w:r>
            <w:proofErr w:type="spellStart"/>
            <w:r w:rsidRPr="009F4D9A">
              <w:rPr>
                <w:lang w:val="ru-RU"/>
              </w:rPr>
              <w:t>осіб</w:t>
            </w:r>
            <w:proofErr w:type="spellEnd"/>
            <w:r w:rsidRPr="009F4D9A">
              <w:rPr>
                <w:lang w:val="ru-RU"/>
              </w:rPr>
              <w:t>/</w:t>
            </w:r>
            <w:proofErr w:type="spellStart"/>
            <w:r w:rsidRPr="009F4D9A">
              <w:rPr>
                <w:lang w:val="ru-RU"/>
              </w:rPr>
              <w:t>фахівців</w:t>
            </w:r>
            <w:proofErr w:type="spellEnd"/>
            <w:r w:rsidRPr="009F4D9A">
              <w:rPr>
                <w:lang w:val="ru-RU"/>
              </w:rPr>
              <w:t xml:space="preserve">: </w:t>
            </w:r>
            <w:proofErr w:type="spellStart"/>
            <w:r w:rsidRPr="009F4D9A">
              <w:rPr>
                <w:lang w:val="ru-RU"/>
              </w:rPr>
              <w:t>лікаря</w:t>
            </w:r>
            <w:proofErr w:type="spellEnd"/>
            <w:r w:rsidRPr="009F4D9A">
              <w:rPr>
                <w:lang w:val="ru-RU"/>
              </w:rPr>
              <w:t xml:space="preserve">, </w:t>
            </w:r>
            <w:proofErr w:type="spellStart"/>
            <w:r w:rsidRPr="009F4D9A">
              <w:rPr>
                <w:lang w:val="ru-RU"/>
              </w:rPr>
              <w:t>соціального</w:t>
            </w:r>
            <w:proofErr w:type="spellEnd"/>
            <w:r w:rsidRPr="009F4D9A">
              <w:rPr>
                <w:lang w:val="ru-RU"/>
              </w:rPr>
              <w:t xml:space="preserve"> </w:t>
            </w:r>
            <w:proofErr w:type="spellStart"/>
            <w:r w:rsidRPr="009F4D9A">
              <w:rPr>
                <w:lang w:val="ru-RU"/>
              </w:rPr>
              <w:t>працівника</w:t>
            </w:r>
            <w:proofErr w:type="spellEnd"/>
            <w:r w:rsidRPr="009F4D9A">
              <w:rPr>
                <w:lang w:val="ru-RU"/>
              </w:rPr>
              <w:t xml:space="preserve">, </w:t>
            </w:r>
            <w:proofErr w:type="spellStart"/>
            <w:r w:rsidRPr="009F4D9A">
              <w:rPr>
                <w:lang w:val="ru-RU"/>
              </w:rPr>
              <w:t>працівника</w:t>
            </w:r>
            <w:proofErr w:type="spellEnd"/>
            <w:r w:rsidRPr="009F4D9A">
              <w:rPr>
                <w:lang w:val="ru-RU"/>
              </w:rPr>
              <w:t xml:space="preserve"> </w:t>
            </w:r>
            <w:proofErr w:type="spellStart"/>
            <w:r w:rsidRPr="009F4D9A">
              <w:rPr>
                <w:lang w:val="ru-RU"/>
              </w:rPr>
              <w:t>позашкільних</w:t>
            </w:r>
            <w:proofErr w:type="spellEnd"/>
            <w:r w:rsidRPr="009F4D9A">
              <w:rPr>
                <w:lang w:val="ru-RU"/>
              </w:rPr>
              <w:t xml:space="preserve"> </w:t>
            </w:r>
          </w:p>
        </w:tc>
      </w:tr>
    </w:tbl>
    <w:p w:rsidR="009F4D9A" w:rsidRPr="009F4D9A" w:rsidRDefault="009F4D9A" w:rsidP="009F4D9A">
      <w:pPr>
        <w:rPr>
          <w:b/>
        </w:rPr>
      </w:pPr>
      <w:r w:rsidRPr="009F4D9A">
        <w:rPr>
          <w:b/>
        </w:rPr>
        <w:t>Спостереження за учнем</w:t>
      </w:r>
    </w:p>
    <w:p w:rsidR="009F4D9A" w:rsidRPr="009F4D9A" w:rsidRDefault="009F4D9A" w:rsidP="009F4D9A">
      <w:r w:rsidRPr="009F4D9A">
        <w:t>Певна інформація може бути зібрана в результаті спостереження за учнем, яке здійснюється в період збору інформації, з метою уточнення деяких ситуацій/випадків у процесі розвитку та ідентифікації стратегій допомоги учневі, а також протягом усього процесу навчання, з метою моніторингу процесу розвитку для оцінки ефективності стратегій/технологій, що використовуються при наданні йому індивідуальної допомоги.</w:t>
      </w:r>
    </w:p>
    <w:bookmarkEnd w:id="0"/>
    <w:p w:rsidR="009F4D9A" w:rsidRPr="009F4D9A" w:rsidRDefault="009F4D9A" w:rsidP="009F4D9A">
      <w:r w:rsidRPr="009F4D9A">
        <w:t>Спостереження за учнем дозволяє вчителю, психологу та іншим педагогічним працівникам:</w:t>
      </w:r>
    </w:p>
    <w:p w:rsidR="009F4D9A" w:rsidRPr="009F4D9A" w:rsidRDefault="009F4D9A" w:rsidP="009F4D9A">
      <w:pPr>
        <w:numPr>
          <w:ilvl w:val="0"/>
          <w:numId w:val="12"/>
        </w:numPr>
      </w:pPr>
      <w:r w:rsidRPr="009F4D9A">
        <w:t xml:space="preserve">зрозуміти, як реагує учень на письмові та усні повідомлення, як справляється з новими завданнями, чи виявляє завзятість у роботі, як взаємодіє з іншими особами, як організовує і </w:t>
      </w:r>
      <w:r w:rsidRPr="009F4D9A">
        <w:lastRenderedPageBreak/>
        <w:t>розпоряджається часом і ресурсами, як реагує, прямо і безпосередньо, на слухові, візуальні, повні подразники;</w:t>
      </w:r>
    </w:p>
    <w:p w:rsidR="009F4D9A" w:rsidRPr="009F4D9A" w:rsidRDefault="009F4D9A" w:rsidP="009F4D9A">
      <w:pPr>
        <w:numPr>
          <w:ilvl w:val="0"/>
          <w:numId w:val="12"/>
        </w:numPr>
      </w:pPr>
      <w:r w:rsidRPr="009F4D9A">
        <w:t>зрозуміти вплив певних факторів середовища на навчання дитини, таких, як світло, темрява, температура, класне середовище, колір, період доби, коли він залучений в роботу, повсякденні заняття, режим;</w:t>
      </w:r>
    </w:p>
    <w:p w:rsidR="009F4D9A" w:rsidRPr="009F4D9A" w:rsidRDefault="009F4D9A" w:rsidP="009F4D9A">
      <w:pPr>
        <w:numPr>
          <w:ilvl w:val="0"/>
          <w:numId w:val="12"/>
        </w:numPr>
      </w:pPr>
      <w:r w:rsidRPr="009F4D9A">
        <w:t>побачити, як реагує учень на зміну поведінки/відносини допоміжних і педагогічних працівників, як взаємодіє з іншими учнями, як реагує на вказівки/рекомендації/звернення класного керівника, викладацьких та допоміжних педагогічних кадрів, психолога, директора, заступника директора, інших фахівців, які йому допомагають.</w:t>
      </w:r>
    </w:p>
    <w:p w:rsidR="009F4D9A" w:rsidRPr="009F4D9A" w:rsidRDefault="009F4D9A" w:rsidP="009F4D9A">
      <w:r w:rsidRPr="009F4D9A">
        <w:t>Результати спостереження учня можуть бути зареєстровані різними способами: інформаційні записки про події в класі, контрольні листи, дані про частоту прояву певних типів поведінки, аудіо- та відеозаписи, оцінки, відповідні формальним і неформальним спостереженням, зроблених членами сім’ї однокласниками, педагогічним і допоміжним персоналом (описані вище дії здійснюються з дотриманням обов’язкових норм щодо приватного життя).</w:t>
      </w:r>
    </w:p>
    <w:p w:rsidR="009F4D9A" w:rsidRPr="009F4D9A" w:rsidRDefault="009F4D9A" w:rsidP="009F4D9A">
      <w:r w:rsidRPr="009F4D9A">
        <w:t>Повною мірою можуть братися до уваги і результати самооцінки учня.</w:t>
      </w:r>
    </w:p>
    <w:p w:rsidR="009F4D9A" w:rsidRPr="009F4D9A" w:rsidRDefault="009F4D9A" w:rsidP="009F4D9A"/>
    <w:p w:rsidR="009F4D9A" w:rsidRPr="009F4D9A" w:rsidRDefault="009F4D9A" w:rsidP="009F4D9A">
      <w:pPr>
        <w:rPr>
          <w:b/>
        </w:rPr>
      </w:pPr>
      <w:r w:rsidRPr="009F4D9A">
        <w:rPr>
          <w:b/>
        </w:rPr>
        <w:t>Перевірка поточних робіт/занять учня</w:t>
      </w:r>
    </w:p>
    <w:p w:rsidR="009F4D9A" w:rsidRPr="009F4D9A" w:rsidRDefault="009F4D9A" w:rsidP="009F4D9A">
      <w:r w:rsidRPr="009F4D9A">
        <w:t>Заняття учня є джерелом інформації для визначення сильних сторін, потреб, захоплень, таланту учня. Це можуть бути: особистий журнал, щоденник, письмові роботи, художні роботи та альбоми, аудіо- та відеозаписи, домашнє завдання, тести з навчальних дисциплін і т. д. У даному процесі необхідно суворо дотримуватися право дитини на невимушену атмосферу.</w:t>
      </w:r>
    </w:p>
    <w:p w:rsidR="009F4D9A" w:rsidRPr="009F4D9A" w:rsidRDefault="009F4D9A" w:rsidP="009F4D9A">
      <w:r w:rsidRPr="009F4D9A">
        <w:t>Розгляд аспектів, пов’язаних з особистим життям, може бути зроблено тільки за згодою учня. Висновки в результаті розгляду цих робіт можуть бути зроблені шкільнім психологом або при обов’язковому консультуванні з ним.</w:t>
      </w:r>
    </w:p>
    <w:p w:rsidR="009F4D9A" w:rsidRPr="009F4D9A" w:rsidRDefault="009F4D9A" w:rsidP="009F4D9A">
      <w:pPr>
        <w:rPr>
          <w:b/>
        </w:rPr>
      </w:pPr>
    </w:p>
    <w:p w:rsidR="009F4D9A" w:rsidRPr="009F4D9A" w:rsidRDefault="009F4D9A" w:rsidP="009F4D9A">
      <w:pPr>
        <w:rPr>
          <w:b/>
        </w:rPr>
      </w:pPr>
      <w:r w:rsidRPr="009F4D9A">
        <w:rPr>
          <w:b/>
        </w:rPr>
        <w:t>Інші прийоми оцінки (при необхідності)</w:t>
      </w:r>
    </w:p>
    <w:p w:rsidR="009F4D9A" w:rsidRPr="009F4D9A" w:rsidRDefault="009F4D9A" w:rsidP="009F4D9A">
      <w:r w:rsidRPr="009F4D9A">
        <w:t>Іноді відомості, зібрані в описаному вище порядку, не є достатніми для комплексної оцінки дитини. У таких випадках вдаються до додаткових досліджень: додаткові спостереження і пропозиція конкретних робочих завдань, діагностування за допомогою індивідуальних тестів, оцінка вміння спілкуватися, спостереження дитини в процесі виконання повсякденних завдань.</w:t>
      </w:r>
    </w:p>
    <w:p w:rsidR="009F4D9A" w:rsidRPr="009F4D9A" w:rsidRDefault="009F4D9A" w:rsidP="009F4D9A">
      <w:r w:rsidRPr="009F4D9A">
        <w:t>Рішення про збір та інших відомостей повинні враховуватися при консультуванні батьків учня. Важливо, щоб результати оцінки були повідомлені батькам для того, щоб допомогти їм зрозуміти процес розвитку дитини. Батькам також повинні бути роз’яснені переваги та можливі результати, для того, щоб вони погодилися з рішенням персоналу, який оцінює.</w:t>
      </w:r>
    </w:p>
    <w:p w:rsidR="009F4D9A" w:rsidRPr="009F4D9A" w:rsidRDefault="009F4D9A" w:rsidP="009F4D9A"/>
    <w:p w:rsidR="009F4D9A" w:rsidRPr="009F4D9A" w:rsidRDefault="009F4D9A" w:rsidP="009F4D9A">
      <w:pPr>
        <w:rPr>
          <w:b/>
        </w:rPr>
      </w:pPr>
      <w:r w:rsidRPr="009F4D9A">
        <w:rPr>
          <w:b/>
        </w:rPr>
        <w:t>Узагальнення і збереження/реєстрація інформації (безпосередня розробка ІПР)</w:t>
      </w:r>
    </w:p>
    <w:p w:rsidR="009F4D9A" w:rsidRPr="009F4D9A" w:rsidRDefault="009F4D9A" w:rsidP="009F4D9A">
      <w:r w:rsidRPr="009F4D9A">
        <w:t>Зібрана інформація про актуальні компетенції учня, його сильні сторони, інтереси і результати стандартизованих тестів повинна бути внесена до відповідних розділів ІПР.</w:t>
      </w:r>
    </w:p>
    <w:p w:rsidR="009F4D9A" w:rsidRPr="009F4D9A" w:rsidRDefault="009F4D9A" w:rsidP="009F4D9A">
      <w:r w:rsidRPr="009F4D9A">
        <w:t xml:space="preserve">Інформація повинна відповідати фактичному рівню розвитку учня і служити основою для вибору послуг, які повинні бути надані, </w:t>
      </w:r>
      <w:proofErr w:type="spellStart"/>
      <w:r w:rsidRPr="009F4D9A">
        <w:t>втручань</w:t>
      </w:r>
      <w:proofErr w:type="spellEnd"/>
      <w:r w:rsidRPr="009F4D9A">
        <w:t>, прогнозування кінцевих цілей навчання/</w:t>
      </w:r>
      <w:proofErr w:type="spellStart"/>
      <w:r w:rsidRPr="009F4D9A">
        <w:t>субкомпетенцій</w:t>
      </w:r>
      <w:proofErr w:type="spellEnd"/>
      <w:r w:rsidRPr="009F4D9A">
        <w:t xml:space="preserve"> і для розвитку в кожній сфері втручання.</w:t>
      </w:r>
    </w:p>
    <w:p w:rsidR="009F4D9A" w:rsidRPr="009F4D9A" w:rsidRDefault="009F4D9A" w:rsidP="009F4D9A">
      <w:r w:rsidRPr="009F4D9A">
        <w:lastRenderedPageBreak/>
        <w:t>Важливо, щоб потреба розробки ІПР була виправдана, аргументована. В цьому контексті повинен бути сформульований один з таких аргументів:</w:t>
      </w:r>
    </w:p>
    <w:p w:rsidR="009F4D9A" w:rsidRPr="009F4D9A" w:rsidRDefault="009F4D9A" w:rsidP="009F4D9A">
      <w:pPr>
        <w:numPr>
          <w:ilvl w:val="0"/>
          <w:numId w:val="13"/>
        </w:numPr>
      </w:pPr>
      <w:r w:rsidRPr="009F4D9A">
        <w:t>ІРЦ визначив учня як дитину з особливими освітніми потребами (із зазначенням категорії за офіційною кваліфікацією ООП);</w:t>
      </w:r>
    </w:p>
    <w:p w:rsidR="009F4D9A" w:rsidRPr="009F4D9A" w:rsidRDefault="009F4D9A" w:rsidP="009F4D9A">
      <w:pPr>
        <w:numPr>
          <w:ilvl w:val="0"/>
          <w:numId w:val="13"/>
        </w:numPr>
      </w:pPr>
      <w:r w:rsidRPr="009F4D9A">
        <w:t>Учень не був визначений як дитина з обмеженими можливостями, але необхідне включення його в одну з програм або послуг, з уточненням і урахування особливих освітніх потреб і встановленням доцільності формулювання змінених/індивідуальних кінцевих цілей навчання, адаптування навчальних програм;</w:t>
      </w:r>
    </w:p>
    <w:p w:rsidR="009F4D9A" w:rsidRPr="009F4D9A" w:rsidRDefault="009F4D9A" w:rsidP="009F4D9A">
      <w:pPr>
        <w:numPr>
          <w:ilvl w:val="0"/>
          <w:numId w:val="13"/>
        </w:numPr>
      </w:pPr>
      <w:r w:rsidRPr="009F4D9A">
        <w:t>Учень відноситься до категорії особливо обдарованих дітей (із зазначенням сфери навчальної програми, в якій учень проявляє здібності, що перевершують загальноосвітню програму).</w:t>
      </w:r>
    </w:p>
    <w:p w:rsidR="009F4D9A" w:rsidRPr="009F4D9A" w:rsidRDefault="009F4D9A" w:rsidP="009F4D9A">
      <w:r w:rsidRPr="009F4D9A">
        <w:t>Аргументація необхідності розробки та реалізації ІПР розглядається на засіданні ППК, будучи її рішенням, зафіксованим у протоколі відповідного засідання.</w:t>
      </w:r>
    </w:p>
    <w:p w:rsidR="009F4D9A" w:rsidRPr="009F4D9A" w:rsidRDefault="009F4D9A" w:rsidP="009F4D9A">
      <w:r w:rsidRPr="009F4D9A">
        <w:t xml:space="preserve">Для учня, визначеного як дитина з обмеженими можливостями, в розділі «Дані про оцінку учня» ІПР вказується дата скликання комісії/групи по оцінці </w:t>
      </w:r>
      <w:proofErr w:type="spellStart"/>
      <w:r w:rsidRPr="009F4D9A">
        <w:t>Інклюзивно</w:t>
      </w:r>
      <w:proofErr w:type="spellEnd"/>
      <w:r w:rsidRPr="009F4D9A">
        <w:t>-ресурсного центру, яка прийняла відповідне рішення. У разі, якщо засідання відбулося і попередньому навчальному році та батьки відмовилися від щорічного перегляду рішення про розвиток дитини, в ІПР зазначається дата відмови батьків.</w:t>
      </w:r>
    </w:p>
    <w:p w:rsidR="009F4D9A" w:rsidRPr="009F4D9A" w:rsidRDefault="009F4D9A" w:rsidP="009F4D9A">
      <w:r w:rsidRPr="009F4D9A">
        <w:t xml:space="preserve">У тому випадку, коли учень визначений як дитина з обмеженими можливостями, в розділі «Дані про оцінку дитини» в резюме висновків вказується обмеження можливостей дитини, зазначене в рішенні </w:t>
      </w:r>
      <w:proofErr w:type="spellStart"/>
      <w:r w:rsidRPr="009F4D9A">
        <w:t>Інклюзивно</w:t>
      </w:r>
      <w:proofErr w:type="spellEnd"/>
      <w:r w:rsidRPr="009F4D9A">
        <w:t>-ресурсного центру:</w:t>
      </w:r>
    </w:p>
    <w:p w:rsidR="009F4D9A" w:rsidRPr="009F4D9A" w:rsidRDefault="009F4D9A" w:rsidP="009F4D9A">
      <w:pPr>
        <w:numPr>
          <w:ilvl w:val="0"/>
          <w:numId w:val="14"/>
        </w:numPr>
      </w:pPr>
      <w:r w:rsidRPr="009F4D9A">
        <w:t>Поведінкові порушення;</w:t>
      </w:r>
    </w:p>
    <w:p w:rsidR="009F4D9A" w:rsidRPr="009F4D9A" w:rsidRDefault="009F4D9A" w:rsidP="009F4D9A">
      <w:pPr>
        <w:numPr>
          <w:ilvl w:val="0"/>
          <w:numId w:val="14"/>
        </w:numPr>
      </w:pPr>
      <w:r w:rsidRPr="009F4D9A">
        <w:t>Аутизм;</w:t>
      </w:r>
    </w:p>
    <w:p w:rsidR="009F4D9A" w:rsidRPr="009F4D9A" w:rsidRDefault="009F4D9A" w:rsidP="009F4D9A">
      <w:pPr>
        <w:numPr>
          <w:ilvl w:val="0"/>
          <w:numId w:val="14"/>
        </w:numPr>
      </w:pPr>
      <w:r w:rsidRPr="009F4D9A">
        <w:t>Глухота/часткова глухота;</w:t>
      </w:r>
    </w:p>
    <w:p w:rsidR="009F4D9A" w:rsidRPr="009F4D9A" w:rsidRDefault="009F4D9A" w:rsidP="009F4D9A">
      <w:pPr>
        <w:numPr>
          <w:ilvl w:val="0"/>
          <w:numId w:val="14"/>
        </w:numPr>
      </w:pPr>
      <w:r w:rsidRPr="009F4D9A">
        <w:t>Порушення мовлення;</w:t>
      </w:r>
    </w:p>
    <w:p w:rsidR="009F4D9A" w:rsidRPr="009F4D9A" w:rsidRDefault="009F4D9A" w:rsidP="009F4D9A">
      <w:pPr>
        <w:numPr>
          <w:ilvl w:val="0"/>
          <w:numId w:val="14"/>
        </w:numPr>
      </w:pPr>
      <w:r w:rsidRPr="009F4D9A">
        <w:t>Труднощі в навчанні;</w:t>
      </w:r>
    </w:p>
    <w:p w:rsidR="009F4D9A" w:rsidRPr="009F4D9A" w:rsidRDefault="009F4D9A" w:rsidP="009F4D9A">
      <w:pPr>
        <w:numPr>
          <w:ilvl w:val="0"/>
          <w:numId w:val="14"/>
        </w:numPr>
      </w:pPr>
      <w:r w:rsidRPr="009F4D9A">
        <w:t>Легке розумове обмеження можливостей;</w:t>
      </w:r>
    </w:p>
    <w:p w:rsidR="009F4D9A" w:rsidRPr="009F4D9A" w:rsidRDefault="009F4D9A" w:rsidP="009F4D9A">
      <w:pPr>
        <w:numPr>
          <w:ilvl w:val="0"/>
          <w:numId w:val="14"/>
        </w:numPr>
      </w:pPr>
      <w:r w:rsidRPr="009F4D9A">
        <w:t>Фізичне обмеження можливостей;</w:t>
      </w:r>
    </w:p>
    <w:p w:rsidR="009F4D9A" w:rsidRPr="009F4D9A" w:rsidRDefault="009F4D9A" w:rsidP="009F4D9A">
      <w:pPr>
        <w:numPr>
          <w:ilvl w:val="0"/>
          <w:numId w:val="14"/>
        </w:numPr>
      </w:pPr>
      <w:r w:rsidRPr="009F4D9A">
        <w:t xml:space="preserve">Обмеження можливостей по зору (сліпота, </w:t>
      </w:r>
      <w:proofErr w:type="spellStart"/>
      <w:r w:rsidRPr="009F4D9A">
        <w:t>слабкозорість</w:t>
      </w:r>
      <w:proofErr w:type="spellEnd"/>
      <w:r w:rsidRPr="009F4D9A">
        <w:t>);</w:t>
      </w:r>
    </w:p>
    <w:p w:rsidR="009F4D9A" w:rsidRPr="009F4D9A" w:rsidRDefault="009F4D9A" w:rsidP="009F4D9A">
      <w:pPr>
        <w:numPr>
          <w:ilvl w:val="0"/>
          <w:numId w:val="14"/>
        </w:numPr>
      </w:pPr>
      <w:r w:rsidRPr="009F4D9A">
        <w:t>Супутні обмеження можливостей;</w:t>
      </w:r>
    </w:p>
    <w:p w:rsidR="009F4D9A" w:rsidRPr="009F4D9A" w:rsidRDefault="009F4D9A" w:rsidP="009F4D9A">
      <w:pPr>
        <w:numPr>
          <w:ilvl w:val="0"/>
          <w:numId w:val="14"/>
        </w:numPr>
      </w:pPr>
      <w:r w:rsidRPr="009F4D9A">
        <w:t>Інші (вказати).</w:t>
      </w:r>
    </w:p>
    <w:p w:rsidR="009F4D9A" w:rsidRPr="009F4D9A" w:rsidRDefault="009F4D9A" w:rsidP="009F4D9A"/>
    <w:p w:rsidR="009F4D9A" w:rsidRPr="009F4D9A" w:rsidRDefault="009F4D9A" w:rsidP="009F4D9A">
      <w:r w:rsidRPr="009F4D9A">
        <w:t>У разі, коли учень не визначений як дитина з обмеженими можливостями, в розділі «Дані про оцінку учня» аргументується необхідність розробки ІПР (надання індивідуальних програм/послуг).</w:t>
      </w:r>
    </w:p>
    <w:p w:rsidR="009F4D9A" w:rsidRPr="009F4D9A" w:rsidRDefault="009F4D9A" w:rsidP="009F4D9A">
      <w:r w:rsidRPr="009F4D9A">
        <w:t>Для учня з обмеженими можливостями в ІПР вказується рішення про форму включення учня в освітню діяльність на рівні класу/установи:</w:t>
      </w:r>
    </w:p>
    <w:p w:rsidR="009F4D9A" w:rsidRPr="009F4D9A" w:rsidRDefault="009F4D9A" w:rsidP="009F4D9A">
      <w:pPr>
        <w:numPr>
          <w:ilvl w:val="0"/>
          <w:numId w:val="15"/>
        </w:numPr>
      </w:pPr>
      <w:r w:rsidRPr="009F4D9A">
        <w:rPr>
          <w:b/>
        </w:rPr>
        <w:t>Повне включення</w:t>
      </w:r>
      <w:r w:rsidRPr="009F4D9A">
        <w:t xml:space="preserve"> (звичайний клас з додатковими послугами). Учень зарахований до звичайного класу, відвідує всі </w:t>
      </w:r>
      <w:proofErr w:type="spellStart"/>
      <w:r w:rsidRPr="009F4D9A">
        <w:t>уроки</w:t>
      </w:r>
      <w:proofErr w:type="spellEnd"/>
      <w:r w:rsidRPr="009F4D9A">
        <w:t xml:space="preserve"> відповідно до розкладу класу, а вчитель/викладач класу користується послугами спеціального консультування для планування і організації індивідуальної навчальної допомоги.</w:t>
      </w:r>
    </w:p>
    <w:p w:rsidR="009F4D9A" w:rsidRPr="009F4D9A" w:rsidRDefault="009F4D9A" w:rsidP="009F4D9A">
      <w:pPr>
        <w:numPr>
          <w:ilvl w:val="0"/>
          <w:numId w:val="15"/>
        </w:numPr>
      </w:pPr>
      <w:r w:rsidRPr="009F4D9A">
        <w:rPr>
          <w:b/>
        </w:rPr>
        <w:lastRenderedPageBreak/>
        <w:t>Повне включення</w:t>
      </w:r>
      <w:r w:rsidRPr="009F4D9A">
        <w:t xml:space="preserve"> (звичайний клас, учень має допоміжний педагогічний персонал). Учень відвідує звичайний клас майже на весь день або весь день відповідно до розкладу класу і користується індивідуальною підтримкою, яка організована індивідуально або в невеликих групах учнів, за допомогою допоміжного педагогічного персоналу. У цьому випадку вказується тривалість (кількість годин) надання допомоги дитині допоміжним педагогічним персоналом.</w:t>
      </w:r>
    </w:p>
    <w:p w:rsidR="009F4D9A" w:rsidRPr="009F4D9A" w:rsidRDefault="009F4D9A" w:rsidP="009F4D9A">
      <w:pPr>
        <w:numPr>
          <w:ilvl w:val="0"/>
          <w:numId w:val="15"/>
        </w:numPr>
      </w:pPr>
      <w:r w:rsidRPr="009F4D9A">
        <w:rPr>
          <w:b/>
        </w:rPr>
        <w:t>Часткове включення</w:t>
      </w:r>
      <w:r w:rsidRPr="009F4D9A">
        <w:t xml:space="preserve"> (звичайний клас з частковою присутністю). Учень відвідує звичайний клас, але присутній в середньому 50 % часу згідно графіку роботи класу, з наданням допомоги на </w:t>
      </w:r>
      <w:proofErr w:type="spellStart"/>
      <w:r w:rsidRPr="009F4D9A">
        <w:t>уроках</w:t>
      </w:r>
      <w:proofErr w:type="spellEnd"/>
      <w:r w:rsidRPr="009F4D9A">
        <w:t xml:space="preserve"> і поза </w:t>
      </w:r>
      <w:proofErr w:type="spellStart"/>
      <w:r w:rsidRPr="009F4D9A">
        <w:t>уроками</w:t>
      </w:r>
      <w:proofErr w:type="spellEnd"/>
      <w:r w:rsidRPr="009F4D9A">
        <w:t xml:space="preserve"> допоміжного педагогічного персоналу.</w:t>
      </w:r>
    </w:p>
    <w:p w:rsidR="009F4D9A" w:rsidRPr="009F4D9A" w:rsidRDefault="009F4D9A" w:rsidP="009F4D9A">
      <w:pPr>
        <w:numPr>
          <w:ilvl w:val="0"/>
          <w:numId w:val="15"/>
        </w:numPr>
      </w:pPr>
      <w:r w:rsidRPr="009F4D9A">
        <w:rPr>
          <w:b/>
        </w:rPr>
        <w:t xml:space="preserve">Періодичне включення </w:t>
      </w:r>
      <w:r w:rsidRPr="009F4D9A">
        <w:t>(як правило, навчання на дому за участю в різних заходах, з метою соціалізації і організованих в класі/школі, іншій позашкільній діяльності).</w:t>
      </w:r>
    </w:p>
    <w:p w:rsidR="009F4D9A" w:rsidRPr="009F4D9A" w:rsidRDefault="009F4D9A" w:rsidP="009F4D9A"/>
    <w:p w:rsidR="009F4D9A" w:rsidRPr="009F4D9A" w:rsidRDefault="009F4D9A" w:rsidP="009F4D9A">
      <w:pPr>
        <w:rPr>
          <w:b/>
        </w:rPr>
      </w:pPr>
      <w:r w:rsidRPr="009F4D9A">
        <w:rPr>
          <w:b/>
        </w:rPr>
        <w:t>Дані/інформація про оцінку</w:t>
      </w:r>
    </w:p>
    <w:p w:rsidR="009F4D9A" w:rsidRPr="009F4D9A" w:rsidRDefault="009F4D9A" w:rsidP="009F4D9A">
      <w:r w:rsidRPr="009F4D9A">
        <w:t xml:space="preserve">Інформація, надана і зареєстрована в даному розділі ІПР, повинна бути аргументом запиту в наданні індивідуальної програми і послуг. Ця інформація надається за результатами </w:t>
      </w:r>
      <w:proofErr w:type="spellStart"/>
      <w:r w:rsidRPr="009F4D9A">
        <w:t>доцімологічної</w:t>
      </w:r>
      <w:proofErr w:type="spellEnd"/>
      <w:r w:rsidRPr="009F4D9A">
        <w:t xml:space="preserve">, медичної, психологічної оцінки, оцінок у області </w:t>
      </w:r>
      <w:proofErr w:type="spellStart"/>
      <w:r w:rsidRPr="009F4D9A">
        <w:t>ерготерапії</w:t>
      </w:r>
      <w:proofErr w:type="spellEnd"/>
      <w:r w:rsidRPr="009F4D9A">
        <w:t>, фізіотерапії, логопедії, психіатрії.</w:t>
      </w:r>
    </w:p>
    <w:p w:rsidR="009F4D9A" w:rsidRPr="009F4D9A" w:rsidRDefault="009F4D9A" w:rsidP="009F4D9A">
      <w:r w:rsidRPr="009F4D9A">
        <w:t>В ІПР вказується дата оцінки, хто оцінював дитину, заключення або рекомендації звіту за оцінкою.</w:t>
      </w:r>
    </w:p>
    <w:p w:rsidR="009F4D9A" w:rsidRPr="009F4D9A" w:rsidRDefault="009F4D9A" w:rsidP="009F4D9A">
      <w:r w:rsidRPr="009F4D9A">
        <w:t xml:space="preserve">Інформація про оцінку надається </w:t>
      </w:r>
      <w:proofErr w:type="spellStart"/>
      <w:r w:rsidRPr="009F4D9A">
        <w:t>Інклюзивно</w:t>
      </w:r>
      <w:proofErr w:type="spellEnd"/>
      <w:r w:rsidRPr="009F4D9A">
        <w:t>-ресурсним центром, навчальним закладом (теперішнім і/або попереднім), сімейним лікарем, іншими фахівцями в області здоров'я.</w:t>
      </w:r>
    </w:p>
    <w:p w:rsidR="009F4D9A" w:rsidRPr="009F4D9A" w:rsidRDefault="009F4D9A" w:rsidP="009F4D9A">
      <w:pPr>
        <w:rPr>
          <w:b/>
        </w:rPr>
      </w:pPr>
    </w:p>
    <w:p w:rsidR="009F4D9A" w:rsidRPr="009F4D9A" w:rsidRDefault="009F4D9A" w:rsidP="009F4D9A">
      <w:r w:rsidRPr="009F4D9A">
        <w:rPr>
          <w:b/>
        </w:rPr>
        <w:t>Інформація про оцінку</w:t>
      </w:r>
    </w:p>
    <w:p w:rsidR="009F4D9A" w:rsidRPr="009F4D9A" w:rsidRDefault="009F4D9A" w:rsidP="009F4D9A">
      <w:r w:rsidRPr="009F4D9A">
        <w:rPr>
          <w:i/>
        </w:rPr>
        <w:t>(інформація, яка повинна міститися в обов’язковому порядку, а також інформація, яка не є необхідною для включення в даний розділ)</w:t>
      </w:r>
    </w:p>
    <w:p w:rsidR="009F4D9A" w:rsidRPr="009F4D9A" w:rsidRDefault="009F4D9A" w:rsidP="009F4D9A">
      <w:pPr>
        <w:rPr>
          <w:b/>
        </w:rPr>
      </w:pPr>
    </w:p>
    <w:p w:rsidR="009F4D9A" w:rsidRPr="009F4D9A" w:rsidRDefault="009F4D9A" w:rsidP="009F4D9A">
      <w:r w:rsidRPr="009F4D9A">
        <w:rPr>
          <w:b/>
        </w:rPr>
        <w:t>Є обов’язковим включенням:</w:t>
      </w:r>
    </w:p>
    <w:p w:rsidR="009F4D9A" w:rsidRPr="009F4D9A" w:rsidRDefault="009F4D9A" w:rsidP="009F4D9A">
      <w:pPr>
        <w:numPr>
          <w:ilvl w:val="0"/>
          <w:numId w:val="16"/>
        </w:numPr>
      </w:pPr>
      <w:r w:rsidRPr="009F4D9A">
        <w:t>Звітів, що дозволяють встановити обмеження можливостей дитини;</w:t>
      </w:r>
    </w:p>
    <w:p w:rsidR="009F4D9A" w:rsidRPr="009F4D9A" w:rsidRDefault="009F4D9A" w:rsidP="009F4D9A">
      <w:pPr>
        <w:numPr>
          <w:ilvl w:val="0"/>
          <w:numId w:val="16"/>
        </w:numPr>
      </w:pPr>
      <w:r w:rsidRPr="009F4D9A">
        <w:t>Короткого звіту, з якого слідують заключення кожного звіту;</w:t>
      </w:r>
    </w:p>
    <w:p w:rsidR="009F4D9A" w:rsidRPr="009F4D9A" w:rsidRDefault="009F4D9A" w:rsidP="009F4D9A">
      <w:pPr>
        <w:numPr>
          <w:ilvl w:val="0"/>
          <w:numId w:val="16"/>
        </w:numPr>
      </w:pPr>
      <w:r w:rsidRPr="009F4D9A">
        <w:t>Медичного діагнозу, на підставі якого було встановлено обмеження можливостей;</w:t>
      </w:r>
    </w:p>
    <w:p w:rsidR="009F4D9A" w:rsidRPr="009F4D9A" w:rsidRDefault="009F4D9A" w:rsidP="009F4D9A">
      <w:pPr>
        <w:numPr>
          <w:ilvl w:val="0"/>
          <w:numId w:val="16"/>
        </w:numPr>
      </w:pPr>
      <w:r w:rsidRPr="009F4D9A">
        <w:t>При бажанні результатів останніх тестів по визначенню ефективності навчання еквівалентності начального року;</w:t>
      </w:r>
    </w:p>
    <w:p w:rsidR="009F4D9A" w:rsidRPr="009F4D9A" w:rsidRDefault="009F4D9A" w:rsidP="009F4D9A">
      <w:pPr>
        <w:numPr>
          <w:ilvl w:val="0"/>
          <w:numId w:val="16"/>
        </w:numPr>
      </w:pPr>
      <w:r w:rsidRPr="009F4D9A">
        <w:t>Всіх звітів з особової справи учня;</w:t>
      </w:r>
    </w:p>
    <w:p w:rsidR="009F4D9A" w:rsidRPr="009F4D9A" w:rsidRDefault="009F4D9A" w:rsidP="009F4D9A">
      <w:pPr>
        <w:numPr>
          <w:ilvl w:val="0"/>
          <w:numId w:val="16"/>
        </w:numPr>
      </w:pPr>
      <w:r w:rsidRPr="009F4D9A">
        <w:t xml:space="preserve">Числових або відсоткових </w:t>
      </w:r>
      <w:proofErr w:type="spellStart"/>
      <w:r w:rsidRPr="009F4D9A">
        <w:t>виявлень</w:t>
      </w:r>
      <w:proofErr w:type="spellEnd"/>
      <w:r w:rsidRPr="009F4D9A">
        <w:t xml:space="preserve"> оцінок, що визначають коефіцієнт інтелекту;</w:t>
      </w:r>
    </w:p>
    <w:p w:rsidR="009F4D9A" w:rsidRPr="009F4D9A" w:rsidRDefault="009F4D9A" w:rsidP="009F4D9A">
      <w:pPr>
        <w:numPr>
          <w:ilvl w:val="0"/>
          <w:numId w:val="16"/>
        </w:numPr>
      </w:pPr>
      <w:r w:rsidRPr="009F4D9A">
        <w:t>Медичного діагнозу без звіту про встановлення обмеження можливостей учня;</w:t>
      </w:r>
    </w:p>
    <w:p w:rsidR="009F4D9A" w:rsidRPr="009F4D9A" w:rsidRDefault="009F4D9A" w:rsidP="009F4D9A">
      <w:pPr>
        <w:numPr>
          <w:ilvl w:val="0"/>
          <w:numId w:val="16"/>
        </w:numPr>
      </w:pPr>
      <w:r w:rsidRPr="009F4D9A">
        <w:t>Інформація особистого або сімейного характеру;</w:t>
      </w:r>
    </w:p>
    <w:p w:rsidR="009F4D9A" w:rsidRPr="009F4D9A" w:rsidRDefault="009F4D9A" w:rsidP="009F4D9A">
      <w:pPr>
        <w:numPr>
          <w:ilvl w:val="0"/>
          <w:numId w:val="16"/>
        </w:numPr>
      </w:pPr>
      <w:r w:rsidRPr="009F4D9A">
        <w:t>Результатів попередніх тестів по визначенню ефективності навчання еквівалентності начального року.</w:t>
      </w:r>
    </w:p>
    <w:p w:rsidR="009F4D9A" w:rsidRPr="009F4D9A" w:rsidRDefault="009F4D9A" w:rsidP="009F4D9A">
      <w:r w:rsidRPr="009F4D9A">
        <w:t xml:space="preserve">Формулювання, що містить резюме висновків звітів про оцінку учня повинне відображати зв'язок між даними про відповідну оцінку, сильні сторони і потреби учня (не рекомендується вказувати, наприклад, висловлювання по типу «дивись особисту справу учня» або «Дивись звіт…»). Ось кілька прикладів формулювань: «Звіт вказує на виявлення труднощів в навчанні», «Звіт свідчить про </w:t>
      </w:r>
      <w:r w:rsidRPr="009F4D9A">
        <w:lastRenderedPageBreak/>
        <w:t>середню пізнавальну активність», «Інформація підтверджує легке/середнє обмеження можливостей слуху», «Звіт вказує на порушення поведінки з провокаціями».</w:t>
      </w:r>
    </w:p>
    <w:p w:rsidR="009F4D9A" w:rsidRPr="009F4D9A" w:rsidRDefault="009F4D9A" w:rsidP="009F4D9A">
      <w:pPr>
        <w:rPr>
          <w:b/>
        </w:rPr>
      </w:pPr>
    </w:p>
    <w:p w:rsidR="009F4D9A" w:rsidRPr="009F4D9A" w:rsidRDefault="009F4D9A" w:rsidP="009F4D9A">
      <w:pPr>
        <w:rPr>
          <w:b/>
        </w:rPr>
      </w:pPr>
      <w:r w:rsidRPr="009F4D9A">
        <w:rPr>
          <w:b/>
        </w:rPr>
        <w:t>Зазначення сильних сторін і потреб учня в ІПР</w:t>
      </w:r>
    </w:p>
    <w:p w:rsidR="009F4D9A" w:rsidRPr="009F4D9A" w:rsidRDefault="009F4D9A" w:rsidP="009F4D9A">
      <w:r w:rsidRPr="009F4D9A">
        <w:t xml:space="preserve">Якщо учень визначений як такий, що має обмеження можливостей, сильні сторони і потреби, записані в ІПР, повинні відповідати сильним сторонам і потребам, зазначеним </w:t>
      </w:r>
      <w:proofErr w:type="spellStart"/>
      <w:r w:rsidRPr="009F4D9A">
        <w:t>Інклюзивно</w:t>
      </w:r>
      <w:proofErr w:type="spellEnd"/>
      <w:r w:rsidRPr="009F4D9A">
        <w:t xml:space="preserve">-ресурсним центром, і повинні бути зафіксовані у відповідному звіті. </w:t>
      </w:r>
    </w:p>
    <w:p w:rsidR="009F4D9A" w:rsidRPr="009F4D9A" w:rsidRDefault="009F4D9A" w:rsidP="009F4D9A"/>
    <w:p w:rsidR="009F4D9A" w:rsidRPr="009F4D9A" w:rsidRDefault="009F4D9A" w:rsidP="009F4D9A">
      <w:pPr>
        <w:rPr>
          <w:b/>
        </w:rPr>
      </w:pPr>
      <w:r w:rsidRPr="009F4D9A">
        <w:rPr>
          <w:b/>
        </w:rPr>
        <w:t>При описі сильних сторін учня може бути вказано наступне:</w:t>
      </w:r>
    </w:p>
    <w:p w:rsidR="009F4D9A" w:rsidRPr="009F4D9A" w:rsidRDefault="009F4D9A" w:rsidP="009F4D9A">
      <w:pPr>
        <w:numPr>
          <w:ilvl w:val="0"/>
          <w:numId w:val="17"/>
        </w:numPr>
      </w:pPr>
      <w:r w:rsidRPr="009F4D9A">
        <w:t xml:space="preserve">Стиль і спосіб навчання, яким учень надає перевагу (візуальний, </w:t>
      </w:r>
      <w:proofErr w:type="spellStart"/>
      <w:r w:rsidRPr="009F4D9A">
        <w:t>аудіальний</w:t>
      </w:r>
      <w:proofErr w:type="spellEnd"/>
      <w:r w:rsidRPr="009F4D9A">
        <w:t xml:space="preserve">, </w:t>
      </w:r>
      <w:proofErr w:type="spellStart"/>
      <w:r w:rsidRPr="009F4D9A">
        <w:t>кінестетичний</w:t>
      </w:r>
      <w:proofErr w:type="spellEnd"/>
      <w:r w:rsidRPr="009F4D9A">
        <w:t xml:space="preserve"> тип);</w:t>
      </w:r>
    </w:p>
    <w:p w:rsidR="009F4D9A" w:rsidRPr="009F4D9A" w:rsidRDefault="009F4D9A" w:rsidP="009F4D9A">
      <w:pPr>
        <w:numPr>
          <w:ilvl w:val="0"/>
          <w:numId w:val="17"/>
        </w:numPr>
      </w:pPr>
      <w:r w:rsidRPr="009F4D9A">
        <w:t>Склад розуму (відповідно до теорії множинного інтелекту);</w:t>
      </w:r>
    </w:p>
    <w:p w:rsidR="009F4D9A" w:rsidRPr="009F4D9A" w:rsidRDefault="009F4D9A" w:rsidP="009F4D9A">
      <w:pPr>
        <w:numPr>
          <w:ilvl w:val="0"/>
          <w:numId w:val="17"/>
        </w:numPr>
      </w:pPr>
      <w:r w:rsidRPr="009F4D9A">
        <w:t>Вже розвинені здібності до навчання (наприклад, організаторські здібності);</w:t>
      </w:r>
    </w:p>
    <w:p w:rsidR="009F4D9A" w:rsidRPr="009F4D9A" w:rsidRDefault="009F4D9A" w:rsidP="009F4D9A">
      <w:pPr>
        <w:numPr>
          <w:ilvl w:val="0"/>
          <w:numId w:val="17"/>
        </w:numPr>
      </w:pPr>
      <w:r w:rsidRPr="009F4D9A">
        <w:t>Сильні сторони в області пізнання і спілкування (наприклад, експресивна мова – усна експресивність).</w:t>
      </w:r>
    </w:p>
    <w:p w:rsidR="009F4D9A" w:rsidRPr="009F4D9A" w:rsidRDefault="009F4D9A" w:rsidP="009F4D9A">
      <w:r w:rsidRPr="009F4D9A">
        <w:t>Опис потреб учня повинен чітко відображати роз’яснення, чому учневі необхідні індивідуальні програми та/або послу. Можуть бути прямо вказані потреби учня:</w:t>
      </w:r>
    </w:p>
    <w:p w:rsidR="009F4D9A" w:rsidRPr="009F4D9A" w:rsidRDefault="009F4D9A" w:rsidP="009F4D9A">
      <w:pPr>
        <w:numPr>
          <w:ilvl w:val="0"/>
          <w:numId w:val="18"/>
        </w:numPr>
      </w:pPr>
      <w:r w:rsidRPr="009F4D9A">
        <w:t>Загальні труднощі, що відносяться до пізнавальних і/або сенсорних здібностей учня (наприклад, в області візуальної пам’яті);</w:t>
      </w:r>
    </w:p>
    <w:p w:rsidR="009F4D9A" w:rsidRPr="009F4D9A" w:rsidRDefault="009F4D9A" w:rsidP="009F4D9A">
      <w:pPr>
        <w:numPr>
          <w:ilvl w:val="0"/>
          <w:numId w:val="18"/>
        </w:numPr>
      </w:pPr>
      <w:r w:rsidRPr="009F4D9A">
        <w:t>Недоліки пов’язані зі здібностями, які викликані обмеженнями можливостей учня, і/або ці, які блокують/порушують здатність до навчання (наприклад, соціальні навички, увагу, контроль за емоціями і/або письмом).</w:t>
      </w:r>
    </w:p>
    <w:p w:rsidR="009F4D9A" w:rsidRPr="009F4D9A" w:rsidRDefault="009F4D9A" w:rsidP="009F4D9A"/>
    <w:p w:rsidR="009F4D9A" w:rsidRPr="009F4D9A" w:rsidRDefault="009F4D9A" w:rsidP="009F4D9A">
      <w:pPr>
        <w:rPr>
          <w:b/>
        </w:rPr>
      </w:pPr>
      <w:r w:rsidRPr="009F4D9A">
        <w:rPr>
          <w:b/>
        </w:rPr>
        <w:t xml:space="preserve">Встановлення і включення в ІПР послуг, </w:t>
      </w:r>
    </w:p>
    <w:p w:rsidR="009F4D9A" w:rsidRPr="009F4D9A" w:rsidRDefault="009F4D9A" w:rsidP="009F4D9A">
      <w:pPr>
        <w:rPr>
          <w:b/>
        </w:rPr>
      </w:pPr>
      <w:r w:rsidRPr="009F4D9A">
        <w:rPr>
          <w:b/>
        </w:rPr>
        <w:t xml:space="preserve">які повинні бути надані педагогічним і </w:t>
      </w:r>
    </w:p>
    <w:p w:rsidR="009F4D9A" w:rsidRPr="009F4D9A" w:rsidRDefault="009F4D9A" w:rsidP="009F4D9A">
      <w:pPr>
        <w:rPr>
          <w:b/>
        </w:rPr>
      </w:pPr>
      <w:r w:rsidRPr="009F4D9A">
        <w:rPr>
          <w:b/>
        </w:rPr>
        <w:t>непедагогічним персоналом</w:t>
      </w:r>
    </w:p>
    <w:p w:rsidR="009F4D9A" w:rsidRPr="009F4D9A" w:rsidRDefault="009F4D9A" w:rsidP="009F4D9A">
      <w:r w:rsidRPr="009F4D9A">
        <w:t>Для забезпечення багатопрофільної допомоги учневі, необхідно планувати і вказувати в ІПР усі послуги, які будуть надані дитині: послуги з консультування/ сприяння, інші послуги, що надають педагогічними представниками, в тому числі корекційними педагогічними працівниками.</w:t>
      </w:r>
    </w:p>
    <w:p w:rsidR="009F4D9A" w:rsidRPr="009F4D9A" w:rsidRDefault="009F4D9A" w:rsidP="009F4D9A">
      <w:pPr>
        <w:rPr>
          <w:i/>
        </w:rPr>
      </w:pPr>
      <w:r w:rsidRPr="009F4D9A">
        <w:rPr>
          <w:i/>
        </w:rPr>
        <w:t xml:space="preserve">Послуги освітнього характеру встановлюється Психолого-педагогічною командою з інклюзивного навчання відповідно до потреб дитини і рекомендації </w:t>
      </w:r>
      <w:proofErr w:type="spellStart"/>
      <w:r w:rsidRPr="009F4D9A">
        <w:rPr>
          <w:i/>
        </w:rPr>
        <w:t>Інклюзивно</w:t>
      </w:r>
      <w:proofErr w:type="spellEnd"/>
      <w:r w:rsidRPr="009F4D9A">
        <w:rPr>
          <w:i/>
        </w:rPr>
        <w:t>-ресурсного центру.</w:t>
      </w:r>
    </w:p>
    <w:p w:rsidR="009F4D9A" w:rsidRPr="009F4D9A" w:rsidRDefault="009F4D9A" w:rsidP="009F4D9A">
      <w:r w:rsidRPr="009F4D9A">
        <w:t>Послуги, що передбачають проведення спеціальної терапії, включаються в ІПР тільки за рекомендацією ІПР.</w:t>
      </w:r>
    </w:p>
    <w:p w:rsidR="009F4D9A" w:rsidRPr="009F4D9A" w:rsidRDefault="009F4D9A" w:rsidP="009F4D9A">
      <w:r w:rsidRPr="009F4D9A">
        <w:t xml:space="preserve">У відповідному розділі ІПР вказується тип служби, категорія фахівців, які надають відповідну послугу, період надання учневі послуги (дата, з якої починається надання послуг), частота </w:t>
      </w:r>
      <w:proofErr w:type="spellStart"/>
      <w:r w:rsidRPr="009F4D9A">
        <w:t>відвідань</w:t>
      </w:r>
      <w:proofErr w:type="spellEnd"/>
      <w:r w:rsidRPr="009F4D9A">
        <w:t xml:space="preserve"> і періодичність.</w:t>
      </w:r>
    </w:p>
    <w:p w:rsidR="009F4D9A" w:rsidRPr="009F4D9A" w:rsidRDefault="009F4D9A" w:rsidP="009F4D9A">
      <w:r w:rsidRPr="009F4D9A">
        <w:t>Наприклад:</w:t>
      </w:r>
    </w:p>
    <w:p w:rsidR="009F4D9A" w:rsidRPr="009F4D9A" w:rsidRDefault="009F4D9A" w:rsidP="009F4D9A">
      <w:pPr>
        <w:rPr>
          <w:i/>
        </w:rPr>
      </w:pPr>
      <w:r w:rsidRPr="009F4D9A">
        <w:rPr>
          <w:i/>
        </w:rPr>
        <w:t>«Психологічне консультування. Психолог. Ресурсний центр/кабінет психолога. 10.09.2017 р. Щотижня.»</w:t>
      </w:r>
    </w:p>
    <w:p w:rsidR="009F4D9A" w:rsidRPr="009F4D9A" w:rsidRDefault="009F4D9A" w:rsidP="009F4D9A">
      <w:pPr>
        <w:rPr>
          <w:i/>
        </w:rPr>
      </w:pPr>
      <w:r w:rsidRPr="009F4D9A">
        <w:rPr>
          <w:i/>
        </w:rPr>
        <w:lastRenderedPageBreak/>
        <w:t>«Консультація після лекцій. Вчитель. Класний кабінет/Ресурсний центр. 20.09.2018 р. Два рази на тиждень. Перший семестр.»</w:t>
      </w:r>
    </w:p>
    <w:p w:rsidR="009F4D9A" w:rsidRPr="009F4D9A" w:rsidRDefault="009F4D9A" w:rsidP="009F4D9A">
      <w:pPr>
        <w:rPr>
          <w:i/>
        </w:rPr>
      </w:pPr>
      <w:r w:rsidRPr="009F4D9A">
        <w:rPr>
          <w:i/>
        </w:rPr>
        <w:t>«Освітня допомога. Дефектолог. 01.09.2018 р. У класі під час уроків, з одночасною допомогою іншим дітям. До кінця навчального року.»</w:t>
      </w:r>
    </w:p>
    <w:p w:rsidR="009F4D9A" w:rsidRPr="009F4D9A" w:rsidRDefault="009F4D9A" w:rsidP="009F4D9A">
      <w:pPr>
        <w:rPr>
          <w:i/>
        </w:rPr>
      </w:pPr>
      <w:r w:rsidRPr="009F4D9A">
        <w:rPr>
          <w:i/>
        </w:rPr>
        <w:t xml:space="preserve">«ЛФК. Спеціаліст ЛФК. 10.10.2018 р. </w:t>
      </w:r>
      <w:proofErr w:type="spellStart"/>
      <w:r w:rsidRPr="009F4D9A">
        <w:rPr>
          <w:i/>
        </w:rPr>
        <w:t>Комунітарний</w:t>
      </w:r>
      <w:proofErr w:type="spellEnd"/>
      <w:r w:rsidRPr="009F4D9A">
        <w:rPr>
          <w:i/>
        </w:rPr>
        <w:t xml:space="preserve"> центр для дітей. 3 рази на тиждень. 4 місяці.»</w:t>
      </w:r>
    </w:p>
    <w:p w:rsidR="009F4D9A" w:rsidRPr="009F4D9A" w:rsidRDefault="009F4D9A" w:rsidP="009F4D9A">
      <w:pPr>
        <w:rPr>
          <w:i/>
        </w:rPr>
      </w:pPr>
    </w:p>
    <w:p w:rsidR="009F4D9A" w:rsidRPr="009F4D9A" w:rsidRDefault="009F4D9A" w:rsidP="009F4D9A">
      <w:pPr>
        <w:rPr>
          <w:b/>
        </w:rPr>
      </w:pPr>
      <w:r w:rsidRPr="009F4D9A">
        <w:rPr>
          <w:b/>
        </w:rPr>
        <w:t>Виявлення характерних особливостей учня, планування допомоги/впливу</w:t>
      </w:r>
    </w:p>
    <w:p w:rsidR="009F4D9A" w:rsidRPr="009F4D9A" w:rsidRDefault="009F4D9A" w:rsidP="009F4D9A">
      <w:r w:rsidRPr="009F4D9A">
        <w:t xml:space="preserve">Характерні особливості учня </w:t>
      </w:r>
      <w:proofErr w:type="spellStart"/>
      <w:r w:rsidRPr="009F4D9A">
        <w:t>уточнюються</w:t>
      </w:r>
      <w:proofErr w:type="spellEnd"/>
      <w:r w:rsidRPr="009F4D9A">
        <w:t xml:space="preserve"> за результатами багатопрофільної оцінки, визначеної фахівцями з використанням відповідних методів оцінки, і передбачають сфери розвитку (емоційна, моторна, пізнавальна, вербальна, соціальна). У відповідному розділі ІПР можуть бути відображені характеристики, що передбачають </w:t>
      </w:r>
      <w:r w:rsidRPr="009F4D9A">
        <w:rPr>
          <w:b/>
        </w:rPr>
        <w:t>психічні та інтелектуальні процеси:</w:t>
      </w:r>
    </w:p>
    <w:p w:rsidR="009F4D9A" w:rsidRPr="009F4D9A" w:rsidRDefault="009F4D9A" w:rsidP="009F4D9A">
      <w:pPr>
        <w:numPr>
          <w:ilvl w:val="0"/>
          <w:numId w:val="19"/>
        </w:numPr>
      </w:pPr>
      <w:r w:rsidRPr="009F4D9A">
        <w:t>Мовлення (вербальне/невербальне, активне/пасивне, усне/писемне);</w:t>
      </w:r>
    </w:p>
    <w:p w:rsidR="009F4D9A" w:rsidRPr="009F4D9A" w:rsidRDefault="009F4D9A" w:rsidP="009F4D9A">
      <w:pPr>
        <w:numPr>
          <w:ilvl w:val="0"/>
          <w:numId w:val="19"/>
        </w:numPr>
      </w:pPr>
      <w:r w:rsidRPr="009F4D9A">
        <w:t>Мислення (конкретне/абстрактне, репродуктивне/креативне);</w:t>
      </w:r>
    </w:p>
    <w:p w:rsidR="009F4D9A" w:rsidRPr="009F4D9A" w:rsidRDefault="009F4D9A" w:rsidP="009F4D9A">
      <w:pPr>
        <w:numPr>
          <w:ilvl w:val="0"/>
          <w:numId w:val="19"/>
        </w:numPr>
      </w:pPr>
      <w:r w:rsidRPr="009F4D9A">
        <w:t>Уява (репродуктивна/креативна/комбінована, механічна/ логічна, довільна/мимовільна);</w:t>
      </w:r>
    </w:p>
    <w:p w:rsidR="009F4D9A" w:rsidRPr="009F4D9A" w:rsidRDefault="009F4D9A" w:rsidP="009F4D9A">
      <w:pPr>
        <w:numPr>
          <w:ilvl w:val="0"/>
          <w:numId w:val="19"/>
        </w:numPr>
      </w:pPr>
      <w:r w:rsidRPr="009F4D9A">
        <w:t>Пам'ять (візуальна/</w:t>
      </w:r>
      <w:proofErr w:type="spellStart"/>
      <w:r w:rsidRPr="009F4D9A">
        <w:t>аудіальна</w:t>
      </w:r>
      <w:proofErr w:type="spellEnd"/>
      <w:r w:rsidRPr="009F4D9A">
        <w:t>/</w:t>
      </w:r>
      <w:proofErr w:type="spellStart"/>
      <w:r w:rsidRPr="009F4D9A">
        <w:t>кінестетична</w:t>
      </w:r>
      <w:proofErr w:type="spellEnd"/>
      <w:r w:rsidRPr="009F4D9A">
        <w:t>, довготривала/короткогрива-ла);</w:t>
      </w:r>
    </w:p>
    <w:p w:rsidR="009F4D9A" w:rsidRPr="009F4D9A" w:rsidRDefault="009F4D9A" w:rsidP="009F4D9A">
      <w:pPr>
        <w:numPr>
          <w:ilvl w:val="0"/>
          <w:numId w:val="19"/>
        </w:numPr>
      </w:pPr>
      <w:r w:rsidRPr="009F4D9A">
        <w:t xml:space="preserve">Увага (обсяг, мобільність, стабільність, гнучкість; довільна/мимовільна/ </w:t>
      </w:r>
      <w:proofErr w:type="spellStart"/>
      <w:r w:rsidRPr="009F4D9A">
        <w:t>післядовільна</w:t>
      </w:r>
      <w:proofErr w:type="spellEnd"/>
      <w:r w:rsidRPr="009F4D9A">
        <w:t>).</w:t>
      </w:r>
    </w:p>
    <w:p w:rsidR="009F4D9A" w:rsidRPr="009F4D9A" w:rsidRDefault="009F4D9A" w:rsidP="009F4D9A">
      <w:r w:rsidRPr="009F4D9A">
        <w:rPr>
          <w:b/>
        </w:rPr>
        <w:t>Тип інтелекту</w:t>
      </w:r>
      <w:r w:rsidRPr="009F4D9A">
        <w:t xml:space="preserve"> (лінгвістичний, логіко-математичний, просторовий, музичний, кін естетичний, внутрішньо особистісний, міжособистісний, натуралістичний).</w:t>
      </w:r>
    </w:p>
    <w:p w:rsidR="009F4D9A" w:rsidRPr="009F4D9A" w:rsidRDefault="009F4D9A" w:rsidP="009F4D9A">
      <w:proofErr w:type="spellStart"/>
      <w:r w:rsidRPr="009F4D9A">
        <w:rPr>
          <w:b/>
        </w:rPr>
        <w:t>Афективність</w:t>
      </w:r>
      <w:proofErr w:type="spellEnd"/>
      <w:r w:rsidRPr="009F4D9A">
        <w:rPr>
          <w:b/>
        </w:rPr>
        <w:t xml:space="preserve">/емоційність </w:t>
      </w:r>
      <w:r w:rsidRPr="009F4D9A">
        <w:t>(інтроверт/екстраверт, експресивність, міміка, пантоміміка, емоції та ін.).</w:t>
      </w:r>
    </w:p>
    <w:p w:rsidR="009F4D9A" w:rsidRPr="009F4D9A" w:rsidRDefault="009F4D9A" w:rsidP="009F4D9A">
      <w:r w:rsidRPr="009F4D9A">
        <w:rPr>
          <w:b/>
        </w:rPr>
        <w:t>Темперамент</w:t>
      </w:r>
      <w:r w:rsidRPr="009F4D9A">
        <w:t xml:space="preserve"> (флегматик, сангвінік, холерик, меланхолік).</w:t>
      </w:r>
    </w:p>
    <w:p w:rsidR="009F4D9A" w:rsidRPr="009F4D9A" w:rsidRDefault="009F4D9A" w:rsidP="009F4D9A">
      <w:r w:rsidRPr="009F4D9A">
        <w:rPr>
          <w:b/>
        </w:rPr>
        <w:t xml:space="preserve">Стиль навчання </w:t>
      </w:r>
      <w:r w:rsidRPr="009F4D9A">
        <w:t>(слуховий, візуальний/</w:t>
      </w:r>
      <w:proofErr w:type="spellStart"/>
      <w:r w:rsidRPr="009F4D9A">
        <w:t>кінестетичний</w:t>
      </w:r>
      <w:proofErr w:type="spellEnd"/>
      <w:r w:rsidRPr="009F4D9A">
        <w:t>, глобальний/ аналітичний).</w:t>
      </w:r>
    </w:p>
    <w:p w:rsidR="009F4D9A" w:rsidRPr="009F4D9A" w:rsidRDefault="009F4D9A" w:rsidP="009F4D9A">
      <w:r w:rsidRPr="009F4D9A">
        <w:t>Знання особливостей учня допомагає у встановленні ефективних стратегій індивідуального підходу до нього у всіх сферах допомоги.</w:t>
      </w:r>
    </w:p>
    <w:p w:rsidR="009F4D9A" w:rsidRPr="009F4D9A" w:rsidRDefault="009F4D9A" w:rsidP="009F4D9A"/>
    <w:p w:rsidR="009F4D9A" w:rsidRPr="009F4D9A" w:rsidRDefault="009F4D9A" w:rsidP="009F4D9A">
      <w:pPr>
        <w:rPr>
          <w:b/>
        </w:rPr>
      </w:pPr>
      <w:r w:rsidRPr="009F4D9A">
        <w:rPr>
          <w:b/>
        </w:rPr>
        <w:t>Встановлення типу навчальних програм для вивчення шкільних дисциплін</w:t>
      </w:r>
    </w:p>
    <w:p w:rsidR="009F4D9A" w:rsidRPr="009F4D9A" w:rsidRDefault="009F4D9A" w:rsidP="009F4D9A">
      <w:r w:rsidRPr="009F4D9A">
        <w:t>На момент встановлення способу проходження навчальних програм по кожній шкільній дисципліні для учня з особливими освітніми потребами група ІПР повинна розглянути всі наявні можливості з метою визначення тих, які найбільш точно відповідають потребам учня.</w:t>
      </w:r>
    </w:p>
    <w:p w:rsidR="009F4D9A" w:rsidRPr="009F4D9A" w:rsidRDefault="009F4D9A" w:rsidP="009F4D9A">
      <w:r w:rsidRPr="009F4D9A">
        <w:t>По завершенню етапу планування і розробки ІПР дуже важливо мати чітке бачення стратегій щодо навчальних програм з кожного предмета/області знань. Індивідуальна програма по кожній шкільній дисципліні повинна включати такі кінцеві цілі освіти/</w:t>
      </w:r>
      <w:proofErr w:type="spellStart"/>
      <w:r w:rsidRPr="009F4D9A">
        <w:t>субкомпетенції</w:t>
      </w:r>
      <w:proofErr w:type="spellEnd"/>
      <w:r w:rsidRPr="009F4D9A">
        <w:t>, які відповідають потенціалу і специфіці розвитку дитини.</w:t>
      </w:r>
    </w:p>
    <w:p w:rsidR="009F4D9A" w:rsidRPr="009F4D9A" w:rsidRDefault="009F4D9A" w:rsidP="009F4D9A">
      <w:r w:rsidRPr="009F4D9A">
        <w:t>Виходячи з потреб учня, він може вивчати шкільні предмети наступним чином:</w:t>
      </w:r>
    </w:p>
    <w:p w:rsidR="009F4D9A" w:rsidRPr="009F4D9A" w:rsidRDefault="009F4D9A" w:rsidP="009F4D9A">
      <w:pPr>
        <w:numPr>
          <w:ilvl w:val="0"/>
          <w:numId w:val="20"/>
        </w:numPr>
      </w:pPr>
      <w:r w:rsidRPr="009F4D9A">
        <w:t>Відповідно до загальноосвітніх навчальних програм (ЗМ);</w:t>
      </w:r>
    </w:p>
    <w:p w:rsidR="009F4D9A" w:rsidRPr="009F4D9A" w:rsidRDefault="009F4D9A" w:rsidP="009F4D9A">
      <w:pPr>
        <w:numPr>
          <w:ilvl w:val="0"/>
          <w:numId w:val="20"/>
        </w:numPr>
      </w:pPr>
      <w:r w:rsidRPr="009F4D9A">
        <w:t>З адаптацією навчальних програм (АП);</w:t>
      </w:r>
    </w:p>
    <w:p w:rsidR="009F4D9A" w:rsidRPr="009F4D9A" w:rsidRDefault="009F4D9A" w:rsidP="009F4D9A">
      <w:pPr>
        <w:numPr>
          <w:ilvl w:val="0"/>
          <w:numId w:val="20"/>
        </w:numPr>
      </w:pPr>
      <w:r w:rsidRPr="009F4D9A">
        <w:t>Зі зміною навчальних програм і формулювання інших кінцевих цілей навчання – Модифікована програма (МП).</w:t>
      </w:r>
    </w:p>
    <w:p w:rsidR="009F4D9A" w:rsidRPr="009F4D9A" w:rsidRDefault="009F4D9A" w:rsidP="009F4D9A">
      <w:r w:rsidRPr="009F4D9A">
        <w:t xml:space="preserve">Рішення про порядок проходження навчальних програм (тип навчальних програм) з кожного навчального предмета приймається за погодженням з усіма членами групи ІПР, з урахуванням </w:t>
      </w:r>
      <w:r w:rsidRPr="009F4D9A">
        <w:lastRenderedPageBreak/>
        <w:t>результатів комплексної багатопрофільної оцінки учня, а також зібраної інформації на першому етапі процесу ІПР.</w:t>
      </w:r>
    </w:p>
    <w:p w:rsidR="009F4D9A" w:rsidRPr="009F4D9A" w:rsidRDefault="009F4D9A" w:rsidP="009F4D9A">
      <w:r w:rsidRPr="009F4D9A">
        <w:t>Шляхом адаптування навчальних програм з шкільних предметів здійснюється узгодження загальноосвітніх навчальних програм з можливостями дитини/учня з особливими освітніми потребами з точки зору кінцевих цілей процесу його шкільної і соціальної інтеграції/включення.</w:t>
      </w:r>
    </w:p>
    <w:p w:rsidR="009F4D9A" w:rsidRPr="009F4D9A" w:rsidRDefault="009F4D9A" w:rsidP="009F4D9A">
      <w:r w:rsidRPr="009F4D9A">
        <w:t>Адаптування навчальних програм покликане передбачити проект педагогічних стратегій, стратегій оцінювання, людських результатів і/або персонального устаткування, яке необхідне учню для навчання.</w:t>
      </w:r>
    </w:p>
    <w:p w:rsidR="009F4D9A" w:rsidRPr="009F4D9A" w:rsidRDefault="009F4D9A" w:rsidP="009F4D9A">
      <w:r w:rsidRPr="009F4D9A">
        <w:t>Кожен компонент навчальних програм може бути адаптований шляхом:</w:t>
      </w:r>
    </w:p>
    <w:p w:rsidR="009F4D9A" w:rsidRPr="009F4D9A" w:rsidRDefault="009F4D9A" w:rsidP="009F4D9A">
      <w:r w:rsidRPr="009F4D9A">
        <w:rPr>
          <w:b/>
        </w:rPr>
        <w:t xml:space="preserve">1. Вилучення (виключення) </w:t>
      </w:r>
      <w:r w:rsidRPr="009F4D9A">
        <w:t>деяких компетенцій, змістів (одиниць змісту), які діти з ООП важко засвоюють або взагалі не засвоюють. Такий же підхід може застосовуватися і щодо навчального плану, з якого можуть бути виключені деякі шкільні дисципліни, які учні не можуть освоїти.</w:t>
      </w:r>
    </w:p>
    <w:p w:rsidR="009F4D9A" w:rsidRPr="009F4D9A" w:rsidRDefault="009F4D9A" w:rsidP="009F4D9A">
      <w:r w:rsidRPr="009F4D9A">
        <w:rPr>
          <w:b/>
        </w:rPr>
        <w:t>2. Об'єднання</w:t>
      </w:r>
      <w:r w:rsidRPr="009F4D9A">
        <w:t xml:space="preserve"> на рівні навчальних програм або навчального плану, інакше кажучи інтегрування двох або більше дисциплін, таких, як географія-біологія, або </w:t>
      </w:r>
      <w:r w:rsidR="00513B2F">
        <w:t>математика-фізика, або історія-г</w:t>
      </w:r>
      <w:r w:rsidRPr="009F4D9A">
        <w:t>еографія, або в рамках однієї дисципліни (компетенції, змісту). Інтеграція дисциплін може бути частковою, з відбором зазначених тем. Поєднання може здійснюватися як на рівні компетенцій, так і на рівні навчального матеріалу, близьких або споріднених тем.</w:t>
      </w:r>
    </w:p>
    <w:p w:rsidR="009F4D9A" w:rsidRPr="009F4D9A" w:rsidRDefault="009F4D9A" w:rsidP="009F4D9A">
      <w:r w:rsidRPr="009F4D9A">
        <w:rPr>
          <w:b/>
        </w:rPr>
        <w:t>3. Розширення</w:t>
      </w:r>
      <w:r w:rsidRPr="009F4D9A">
        <w:t>, під яким розуміється застосування допоміжних прийомів засвоєння матеріалу, з використанням альтернативної мови спілкування (для дітей з сенсорними обмеженнями можливостей). Розширення не передбачає інформування більшої кількості компетенцій, ніж зазначені в базовій навчальній програмі, ні підвищеного обсягу змістів (теми, твори, лінгвістичний матеріал тощо). Передбачається, що можуть бути здійснені додаткові види діяльності по ознайомленню, практичному застосуванню, консолідації матеріалу.</w:t>
      </w:r>
    </w:p>
    <w:p w:rsidR="009F4D9A" w:rsidRPr="009F4D9A" w:rsidRDefault="009F4D9A" w:rsidP="009F4D9A">
      <w:r w:rsidRPr="009F4D9A">
        <w:rPr>
          <w:b/>
        </w:rPr>
        <w:t xml:space="preserve">4. Диверсифікація </w:t>
      </w:r>
      <w:r w:rsidRPr="009F4D9A">
        <w:t>технологій навчання.</w:t>
      </w:r>
    </w:p>
    <w:p w:rsidR="009F4D9A" w:rsidRPr="009F4D9A" w:rsidRDefault="009F4D9A" w:rsidP="009F4D9A">
      <w:r w:rsidRPr="009F4D9A">
        <w:t>При адаптуванні навчальних програм педагогічний склад з відповідного предмета ретельно відбирає і використовує педагогічні стратегії (методи, процедури, прийоми та ін.), які будуть допомагати учням з ООП в навчальному процесі.</w:t>
      </w:r>
    </w:p>
    <w:p w:rsidR="009F4D9A" w:rsidRPr="009F4D9A" w:rsidRDefault="009F4D9A" w:rsidP="009F4D9A">
      <w:r w:rsidRPr="009F4D9A">
        <w:t>Модифікована програма (МП) передбачає відбір певних змістів із загальноосвітніх навчальних програм по шкільній дисципліні, яка призначена для дітей без особливих освітніх потреб; змістів, які, як вважається, можуть бути засвоєні дітьми з особливими освітніми потребами, і відмова від змістів з високим ступенем складності.</w:t>
      </w:r>
    </w:p>
    <w:p w:rsidR="009F4D9A" w:rsidRPr="009F4D9A" w:rsidRDefault="009F4D9A" w:rsidP="009F4D9A">
      <w:r w:rsidRPr="009F4D9A">
        <w:t>Модифікована програма передбачає зміну кінцевих цілей освіти/</w:t>
      </w:r>
      <w:proofErr w:type="spellStart"/>
      <w:r w:rsidRPr="009F4D9A">
        <w:t>субкомпетенцій</w:t>
      </w:r>
      <w:proofErr w:type="spellEnd"/>
      <w:r w:rsidRPr="009F4D9A">
        <w:t>, встановлених в загальноосвітніх програмах відповідного року навчання по шкільному предмету, в залежності від потенціалу розвитку і навчальних потреб учня. Ці зміни можуть відображати знання і вміння, зазначені в загальноосвітніх програмах на інший рік навчання. Може передбачатися також збільшення або зменшення кількості і/або складності кінцевих цілей, передбачених на відповідний рік навчання.</w:t>
      </w:r>
    </w:p>
    <w:p w:rsidR="009F4D9A" w:rsidRPr="009F4D9A" w:rsidRDefault="009F4D9A" w:rsidP="009F4D9A">
      <w:r w:rsidRPr="009F4D9A">
        <w:t xml:space="preserve">Модифікована програма реалізується за допомогою підвищення доступності та диверсифікації компонентів загальноосвітніх програм – для дітей з особливими освітніми потребами, створюються умови для виконання різної індивідуальної роботи, компенсаційної, терапевтичної діяльності, яка передбачає їх рекуперацію і участь в роботі, що здійснюється в рамках звичайного навчання. </w:t>
      </w:r>
    </w:p>
    <w:p w:rsidR="009F4D9A" w:rsidRPr="009F4D9A" w:rsidRDefault="009F4D9A" w:rsidP="009F4D9A">
      <w:r w:rsidRPr="009F4D9A">
        <w:t>У разі адаптовано/модифікованої навчальної програми важливим є використання таких методів та інструментів оцінювання, які забезпечують виявлення прогресу, досягнутого дитино</w:t>
      </w:r>
      <w:r w:rsidR="00513B2F">
        <w:t>ю</w:t>
      </w:r>
      <w:r w:rsidRPr="009F4D9A">
        <w:t>, як з точки зору засвоєння нових знань, так і всього прогресу в психологічному процесі пізнання і застосуваннях практичних компонентів.</w:t>
      </w:r>
    </w:p>
    <w:p w:rsidR="009F4D9A" w:rsidRPr="009F4D9A" w:rsidRDefault="009F4D9A" w:rsidP="009F4D9A">
      <w:r w:rsidRPr="009F4D9A">
        <w:lastRenderedPageBreak/>
        <w:t xml:space="preserve">Адаптування навчальних програм відповідно до індивідуальних особливостей і потенціалу можна віднести до різних рівнів, що варіюються, починаючи від нижнього і з </w:t>
      </w:r>
      <w:proofErr w:type="spellStart"/>
      <w:r w:rsidRPr="009F4D9A">
        <w:t>відставаннями</w:t>
      </w:r>
      <w:proofErr w:type="spellEnd"/>
      <w:r w:rsidRPr="009F4D9A">
        <w:t xml:space="preserve"> до вище середнього і особливо обдарованих дітей.</w:t>
      </w:r>
    </w:p>
    <w:p w:rsidR="009F4D9A" w:rsidRPr="009F4D9A" w:rsidRDefault="009F4D9A" w:rsidP="009F4D9A">
      <w:r w:rsidRPr="009F4D9A">
        <w:t>На розсуд викладача диференціювання практики навчання учня може стосуватися:</w:t>
      </w:r>
    </w:p>
    <w:p w:rsidR="009F4D9A" w:rsidRPr="009F4D9A" w:rsidRDefault="009F4D9A" w:rsidP="009F4D9A">
      <w:pPr>
        <w:numPr>
          <w:ilvl w:val="0"/>
          <w:numId w:val="21"/>
        </w:numPr>
      </w:pPr>
      <w:r w:rsidRPr="009F4D9A">
        <w:t>Змісту;</w:t>
      </w:r>
    </w:p>
    <w:p w:rsidR="009F4D9A" w:rsidRPr="009F4D9A" w:rsidRDefault="009F4D9A" w:rsidP="009F4D9A">
      <w:pPr>
        <w:numPr>
          <w:ilvl w:val="0"/>
          <w:numId w:val="21"/>
        </w:numPr>
      </w:pPr>
      <w:r w:rsidRPr="009F4D9A">
        <w:t>Методів викладання-навчання;</w:t>
      </w:r>
    </w:p>
    <w:p w:rsidR="009F4D9A" w:rsidRPr="009F4D9A" w:rsidRDefault="009F4D9A" w:rsidP="009F4D9A">
      <w:pPr>
        <w:numPr>
          <w:ilvl w:val="0"/>
          <w:numId w:val="21"/>
        </w:numPr>
      </w:pPr>
      <w:r w:rsidRPr="009F4D9A">
        <w:t>Психосоціального освітнього середовища;</w:t>
      </w:r>
    </w:p>
    <w:p w:rsidR="009F4D9A" w:rsidRPr="009F4D9A" w:rsidRDefault="009F4D9A" w:rsidP="009F4D9A">
      <w:pPr>
        <w:numPr>
          <w:ilvl w:val="0"/>
          <w:numId w:val="21"/>
        </w:numPr>
      </w:pPr>
      <w:r w:rsidRPr="009F4D9A">
        <w:t>Стандартів досягнення і т. д.</w:t>
      </w:r>
    </w:p>
    <w:p w:rsidR="009F4D9A" w:rsidRPr="009F4D9A" w:rsidRDefault="009F4D9A" w:rsidP="009F4D9A">
      <w:r w:rsidRPr="009F4D9A">
        <w:t>Учень з ООП може вивчати одні дисципліни на основі загальноосвітніх навчальних програм, а інші згідно епатованих або модифікованих навчальних програм.</w:t>
      </w:r>
    </w:p>
    <w:p w:rsidR="009F4D9A" w:rsidRPr="009F4D9A" w:rsidRDefault="009F4D9A" w:rsidP="009F4D9A">
      <w:pPr>
        <w:rPr>
          <w:b/>
        </w:rPr>
      </w:pPr>
    </w:p>
    <w:p w:rsidR="009F4D9A" w:rsidRPr="009F4D9A" w:rsidRDefault="009F4D9A" w:rsidP="009F4D9A">
      <w:pPr>
        <w:rPr>
          <w:b/>
        </w:rPr>
      </w:pPr>
      <w:r w:rsidRPr="009F4D9A">
        <w:rPr>
          <w:b/>
        </w:rPr>
        <w:t xml:space="preserve">Адаптування середовища, </w:t>
      </w:r>
      <w:proofErr w:type="spellStart"/>
      <w:r w:rsidRPr="009F4D9A">
        <w:rPr>
          <w:b/>
        </w:rPr>
        <w:t>психопедагогічне</w:t>
      </w:r>
      <w:proofErr w:type="spellEnd"/>
      <w:r w:rsidRPr="009F4D9A">
        <w:rPr>
          <w:b/>
        </w:rPr>
        <w:t xml:space="preserve"> </w:t>
      </w:r>
    </w:p>
    <w:p w:rsidR="009F4D9A" w:rsidRPr="009F4D9A" w:rsidRDefault="009F4D9A" w:rsidP="009F4D9A">
      <w:r w:rsidRPr="009F4D9A">
        <w:rPr>
          <w:b/>
          <w:noProof/>
          <w:lang w:eastAsia="uk-UA"/>
        </w:rPr>
        <w:lastRenderedPageBreak/>
        <w:drawing>
          <wp:anchor distT="0" distB="0" distL="114300" distR="114300" simplePos="0" relativeHeight="251659264" behindDoc="1" locked="0" layoutInCell="1" allowOverlap="1" wp14:anchorId="4A6B4539" wp14:editId="104B7879">
            <wp:simplePos x="0" y="0"/>
            <wp:positionH relativeFrom="column">
              <wp:posOffset>-230505</wp:posOffset>
            </wp:positionH>
            <wp:positionV relativeFrom="paragraph">
              <wp:posOffset>231775</wp:posOffset>
            </wp:positionV>
            <wp:extent cx="6398895" cy="7258685"/>
            <wp:effectExtent l="57150" t="0" r="40005" b="0"/>
            <wp:wrapTight wrapText="bothSides">
              <wp:wrapPolygon edited="0">
                <wp:start x="-129" y="57"/>
                <wp:lineTo x="-193" y="21031"/>
                <wp:lineTo x="13375" y="21315"/>
                <wp:lineTo x="21606" y="21315"/>
                <wp:lineTo x="21671" y="57"/>
                <wp:lineTo x="-129" y="57"/>
              </wp:wrapPolygon>
            </wp:wrapTight>
            <wp:docPr id="12"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anchor>
        </w:drawing>
      </w:r>
      <w:r w:rsidRPr="009F4D9A">
        <w:rPr>
          <w:b/>
        </w:rPr>
        <w:t xml:space="preserve">та в області </w:t>
      </w:r>
      <w:proofErr w:type="spellStart"/>
      <w:r w:rsidRPr="009F4D9A">
        <w:rPr>
          <w:b/>
        </w:rPr>
        <w:t>оцінк</w:t>
      </w:r>
      <w:proofErr w:type="spellEnd"/>
    </w:p>
    <w:p w:rsidR="009F4D9A" w:rsidRPr="009F4D9A" w:rsidRDefault="009F4D9A" w:rsidP="009F4D9A">
      <w:r w:rsidRPr="009F4D9A">
        <w:rPr>
          <w:b/>
        </w:rPr>
        <w:t>Визначення виду адаптування</w:t>
      </w:r>
    </w:p>
    <w:p w:rsidR="009F4D9A" w:rsidRPr="009F4D9A" w:rsidRDefault="009F4D9A" w:rsidP="009F4D9A">
      <w:r w:rsidRPr="009F4D9A">
        <w:t>Під адаптуванням розуміється встановлення педагогічних стратегій, оцінки, людських ресурсів і/або персонального устаткування, які будуть допомагати учневі пройти визначений навчальний курс. Адаптування, викладене в ІПР, має правильно пояснювати стратегії і дії з підтримки, які відрізняються від наданих іншим учням класу в процесі навчання і які можуть бути використані в організації і здійсненні процесу освіти з усіх навчальних дисциплін.</w:t>
      </w:r>
    </w:p>
    <w:p w:rsidR="009F4D9A" w:rsidRPr="009F4D9A" w:rsidRDefault="009F4D9A" w:rsidP="009F4D9A">
      <w:r w:rsidRPr="009F4D9A">
        <w:t>Адаптування середовища включає зміни або заходи підтримки учня і фізичному середовищі класу в його розвитку.</w:t>
      </w:r>
    </w:p>
    <w:p w:rsidR="009F4D9A" w:rsidRPr="009F4D9A" w:rsidRDefault="009F4D9A" w:rsidP="009F4D9A">
      <w:proofErr w:type="spellStart"/>
      <w:r w:rsidRPr="009F4D9A">
        <w:lastRenderedPageBreak/>
        <w:t>Психопедагогічне</w:t>
      </w:r>
      <w:proofErr w:type="spellEnd"/>
      <w:r w:rsidRPr="009F4D9A">
        <w:t xml:space="preserve"> адаптування включає зміни, внесені в педагогічні стратегії, що відповідають загальноосвітнім програмам, для полегшення процесу навчання учня і забезпечення процесу в його розвитку.</w:t>
      </w:r>
    </w:p>
    <w:p w:rsidR="009F4D9A" w:rsidRPr="009F4D9A" w:rsidRDefault="009F4D9A" w:rsidP="009F4D9A">
      <w:r w:rsidRPr="009F4D9A">
        <w:t>Адаптування в області оцінки відносяться до змін методів/засобів оцінки для того, щоб дозволити учневі продемонструвати набуті знання.</w:t>
      </w:r>
    </w:p>
    <w:p w:rsidR="009F4D9A" w:rsidRPr="009F4D9A" w:rsidRDefault="009F4D9A" w:rsidP="009F4D9A"/>
    <w:p w:rsidR="009F4D9A" w:rsidRPr="009F4D9A" w:rsidRDefault="009F4D9A" w:rsidP="009F4D9A">
      <w:pPr>
        <w:rPr>
          <w:b/>
        </w:rPr>
      </w:pPr>
      <w:r w:rsidRPr="009F4D9A">
        <w:rPr>
          <w:b/>
        </w:rPr>
        <w:t>Індивідуальна програма</w:t>
      </w:r>
    </w:p>
    <w:p w:rsidR="009F4D9A" w:rsidRPr="009F4D9A" w:rsidRDefault="009F4D9A" w:rsidP="009F4D9A">
      <w:r w:rsidRPr="009F4D9A">
        <w:t xml:space="preserve">Індивідуальна програма є складовою частиною ІПР і повинна бути розроблена для кожної навчальної дисципліни в разі АП або МП. Розробка індивідуальної навчальної програми відноситься до компетенції вчителя/викладача з відповідної дисципліни. </w:t>
      </w:r>
    </w:p>
    <w:p w:rsidR="009F4D9A" w:rsidRPr="009F4D9A" w:rsidRDefault="009F4D9A" w:rsidP="009F4D9A">
      <w:r w:rsidRPr="009F4D9A">
        <w:t>У процесі розробки індивідуальної навчальної програми приймаються до уваги сильні сторони, потреби, потенціал і рівень розвитку учня.</w:t>
      </w:r>
    </w:p>
    <w:p w:rsidR="009F4D9A" w:rsidRPr="009F4D9A" w:rsidRDefault="009F4D9A" w:rsidP="009F4D9A">
      <w:pPr>
        <w:rPr>
          <w:b/>
        </w:rPr>
      </w:pPr>
    </w:p>
    <w:p w:rsidR="009F4D9A" w:rsidRPr="009F4D9A" w:rsidRDefault="009F4D9A" w:rsidP="009F4D9A">
      <w:pPr>
        <w:rPr>
          <w:b/>
        </w:rPr>
      </w:pPr>
      <w:r w:rsidRPr="009F4D9A">
        <w:rPr>
          <w:b/>
        </w:rPr>
        <w:t>Кінцеві цілі навчання (</w:t>
      </w:r>
      <w:proofErr w:type="spellStart"/>
      <w:r w:rsidRPr="009F4D9A">
        <w:rPr>
          <w:b/>
        </w:rPr>
        <w:t>субкомпетенції</w:t>
      </w:r>
      <w:proofErr w:type="spellEnd"/>
      <w:r w:rsidRPr="009F4D9A">
        <w:rPr>
          <w:b/>
        </w:rPr>
        <w:t>)</w:t>
      </w:r>
    </w:p>
    <w:p w:rsidR="009F4D9A" w:rsidRPr="009F4D9A" w:rsidRDefault="009F4D9A" w:rsidP="009F4D9A">
      <w:r w:rsidRPr="009F4D9A">
        <w:t>При встановленні і формулюванні кінцевих цілей навчання необхідно враховувати тип навчальних програм відповідної дисципліни: загальна, адаптована або модифікована. Якщо учень зможе засвоїти програму будь-якої дисципліни на підставі загальноосвітньої програми, не встановлюються інші кінцеві цілі навчання, у відповідному розділі зазначається: «згідно загальноосвітньої навчальної програми».</w:t>
      </w:r>
    </w:p>
    <w:p w:rsidR="009F4D9A" w:rsidRPr="009F4D9A" w:rsidRDefault="009F4D9A" w:rsidP="009F4D9A">
      <w:r w:rsidRPr="009F4D9A">
        <w:t xml:space="preserve">Для навчальних дисциплін, які потребують адаптування або модифікації навчальних програм, кінцеві цілі повинні бути уточнені в звітах, що вказують, які компетенції повинен набути учень після закінчення відповідного курсу. </w:t>
      </w:r>
    </w:p>
    <w:p w:rsidR="009F4D9A" w:rsidRPr="009F4D9A" w:rsidRDefault="009F4D9A" w:rsidP="009F4D9A">
      <w:r w:rsidRPr="009F4D9A">
        <w:t>Всі кінцеві цілі навчання повинні встановити вимірювані результати після закінчення певного етапу навчання. Кінцеві цілі повинні бути чітко сформульовані, щоб і батьки, і, при необхідності, учень, розуміли, що він в змозі знати і робити після закінчення навчального року.</w:t>
      </w:r>
    </w:p>
    <w:p w:rsidR="009F4D9A" w:rsidRPr="009F4D9A" w:rsidRDefault="009F4D9A" w:rsidP="009F4D9A">
      <w:r w:rsidRPr="009F4D9A">
        <w:t>Для кожної сформульованої кінцевої мети необхідно вказати педагогічні стратегії/технології та відповідні методи оцінювання.</w:t>
      </w:r>
    </w:p>
    <w:p w:rsidR="009F4D9A" w:rsidRPr="009F4D9A" w:rsidRDefault="009F4D9A" w:rsidP="009F4D9A"/>
    <w:p w:rsidR="009F4D9A" w:rsidRPr="009F4D9A" w:rsidRDefault="009F4D9A" w:rsidP="009F4D9A">
      <w:r w:rsidRPr="009F4D9A">
        <w:rPr>
          <w:b/>
        </w:rPr>
        <w:t>Педагогічні стратегії/технології</w:t>
      </w:r>
      <w:r w:rsidRPr="009F4D9A">
        <w:t xml:space="preserve"> відображають навчальну діяльність, відповідну особливим освітнім потребам учня, які будуть допомагати йому в досягненні встановлених кінцевих цілей навчання.</w:t>
      </w:r>
    </w:p>
    <w:p w:rsidR="009F4D9A" w:rsidRPr="009F4D9A" w:rsidRDefault="009F4D9A" w:rsidP="009F4D9A">
      <w:r w:rsidRPr="009F4D9A">
        <w:t>У відповідному розділі ІПР слід вказати педагогічні стратегії, які будуть застосовуватися педагогічним персоналом. Якщо по відношенню до конкретної кінцевої мети використовується педагогічна стратегія, яка відрізняється від стратегій, використаних по відношенню до решти учнів, вона повинна бути вказана навпроти конкретної кінцевої мети. Може трапитися, що виконання певних кінцевих цілей навчання не заважає застосуванню інших педагогічних стратегій, які відрізняються від використаних на рівні класу. У цьому випадку вказується «згідно ЗП».</w:t>
      </w:r>
    </w:p>
    <w:p w:rsidR="009F4D9A" w:rsidRPr="009F4D9A" w:rsidRDefault="009F4D9A" w:rsidP="009F4D9A"/>
    <w:p w:rsidR="009F4D9A" w:rsidRPr="009F4D9A" w:rsidRDefault="009F4D9A" w:rsidP="009F4D9A">
      <w:pPr>
        <w:rPr>
          <w:b/>
        </w:rPr>
      </w:pPr>
      <w:r w:rsidRPr="009F4D9A">
        <w:rPr>
          <w:b/>
        </w:rPr>
        <w:t>Стратегії оцінювання</w:t>
      </w:r>
    </w:p>
    <w:p w:rsidR="009F4D9A" w:rsidRPr="009F4D9A" w:rsidRDefault="009F4D9A" w:rsidP="009F4D9A">
      <w:r w:rsidRPr="009F4D9A">
        <w:t>Досягнення учнем кінцевих цілей навчання, які встановлені в індивідуальній навчальній програмі з кожної дисципліни, має бути безперервним процесом. Рівень виконання повинен регулярно оцінюватися для полегшення прогресу учня в залежності від його власного потенціалу.</w:t>
      </w:r>
    </w:p>
    <w:p w:rsidR="009F4D9A" w:rsidRPr="009F4D9A" w:rsidRDefault="009F4D9A" w:rsidP="009F4D9A">
      <w:r w:rsidRPr="009F4D9A">
        <w:t>Необхідно уточнювати стратегії оцінки рівня досягнень кожної встановленої кінцевої мети.</w:t>
      </w:r>
    </w:p>
    <w:p w:rsidR="009F4D9A" w:rsidRPr="009F4D9A" w:rsidRDefault="009F4D9A" w:rsidP="009F4D9A"/>
    <w:p w:rsidR="009F4D9A" w:rsidRPr="009F4D9A" w:rsidRDefault="009F4D9A" w:rsidP="009F4D9A">
      <w:pPr>
        <w:rPr>
          <w:i/>
        </w:rPr>
      </w:pPr>
      <w:r w:rsidRPr="009F4D9A">
        <w:rPr>
          <w:i/>
        </w:rPr>
        <w:t>Оцінка шкільних результатів дитини з ООП здійснюється відповідно:</w:t>
      </w:r>
    </w:p>
    <w:p w:rsidR="009F4D9A" w:rsidRPr="009F4D9A" w:rsidRDefault="009F4D9A" w:rsidP="009F4D9A">
      <w:pPr>
        <w:numPr>
          <w:ilvl w:val="0"/>
          <w:numId w:val="22"/>
        </w:numPr>
      </w:pPr>
      <w:r w:rsidRPr="009F4D9A">
        <w:t>Оцінки по відношенню до індивіда, яка вимірює індивідуальний прогрес учня протягом свого унікального процесу розвитку і навчання;</w:t>
      </w:r>
    </w:p>
    <w:p w:rsidR="009F4D9A" w:rsidRPr="009F4D9A" w:rsidRDefault="009F4D9A" w:rsidP="009F4D9A">
      <w:pPr>
        <w:numPr>
          <w:ilvl w:val="0"/>
          <w:numId w:val="22"/>
        </w:numPr>
      </w:pPr>
      <w:r w:rsidRPr="009F4D9A">
        <w:t>Оцінка по відношенню до начальних програм, на підставі якої оцінюються досягнення учня в процесі проходження навчальних програм (загальної або адаптованої).</w:t>
      </w:r>
    </w:p>
    <w:p w:rsidR="009F4D9A" w:rsidRPr="009F4D9A" w:rsidRDefault="009F4D9A" w:rsidP="009F4D9A">
      <w:r w:rsidRPr="009F4D9A">
        <w:t>Обидва типи оцінки вимагають від педагогічного працівника диференціації стратегій оцінки, застосування різноманітних методів і прийомів оцінювання, які дозволяють простежувати індивідуальний прогрес кожної дитини. Шкільний прогрес учня з ООП буде здійснюватися шляхом кореляції того, що він може робити на даний момент навчання, з проведенням порівняння між початковим становищем і становищем, якого він досяг в результаті навчання.</w:t>
      </w:r>
    </w:p>
    <w:p w:rsidR="009F4D9A" w:rsidRPr="009F4D9A" w:rsidRDefault="009F4D9A" w:rsidP="009F4D9A"/>
    <w:p w:rsidR="009F4D9A" w:rsidRPr="009F4D9A" w:rsidRDefault="009F4D9A" w:rsidP="009F4D9A">
      <w:pPr>
        <w:rPr>
          <w:b/>
        </w:rPr>
      </w:pPr>
      <w:r w:rsidRPr="009F4D9A">
        <w:rPr>
          <w:b/>
        </w:rPr>
        <w:t>Планування оцінювання</w:t>
      </w:r>
    </w:p>
    <w:p w:rsidR="009F4D9A" w:rsidRPr="009F4D9A" w:rsidRDefault="009F4D9A" w:rsidP="009F4D9A">
      <w:r w:rsidRPr="009F4D9A">
        <w:t>Оцінка шкільного прогресу здійснюється безперервно, з проведенням сумарних оцінок рідше одного разу в семестр (після закінчення семестру).</w:t>
      </w:r>
    </w:p>
    <w:p w:rsidR="009F4D9A" w:rsidRPr="009F4D9A" w:rsidRDefault="009F4D9A" w:rsidP="009F4D9A">
      <w:r w:rsidRPr="009F4D9A">
        <w:t>З метою допомоги в навчанні дитини з ООП, з урахуванням потреб, можуть бути заплановані проміжні тематичні оцінки протягом семестру.</w:t>
      </w:r>
    </w:p>
    <w:p w:rsidR="009F4D9A" w:rsidRPr="009F4D9A" w:rsidRDefault="009F4D9A" w:rsidP="009F4D9A">
      <w:r w:rsidRPr="009F4D9A">
        <w:t>Оцінювання може бути як формальним, так і неформальним, але в обов’язковому порядку результат оцінювання повинен відображати прогрес розвитку дитини.</w:t>
      </w:r>
    </w:p>
    <w:p w:rsidR="009F4D9A" w:rsidRPr="009F4D9A" w:rsidRDefault="009F4D9A" w:rsidP="009F4D9A"/>
    <w:p w:rsidR="009F4D9A" w:rsidRPr="009F4D9A" w:rsidRDefault="009F4D9A" w:rsidP="009F4D9A">
      <w:r w:rsidRPr="009F4D9A">
        <w:rPr>
          <w:b/>
          <w:i/>
        </w:rPr>
        <w:t>Медичні, психологічні та інші оцінки</w:t>
      </w:r>
      <w:r w:rsidRPr="009F4D9A">
        <w:t xml:space="preserve"> плануються і реалізуються відповідно до рекомендацій </w:t>
      </w:r>
      <w:proofErr w:type="spellStart"/>
      <w:r w:rsidRPr="009F4D9A">
        <w:t>Інклюзивно</w:t>
      </w:r>
      <w:proofErr w:type="spellEnd"/>
      <w:r w:rsidRPr="009F4D9A">
        <w:t xml:space="preserve">-ресурсного центру та в залежності від потреб учня, виявлених в ході </w:t>
      </w:r>
      <w:proofErr w:type="spellStart"/>
      <w:r w:rsidRPr="009F4D9A">
        <w:t>психопедагогічної</w:t>
      </w:r>
      <w:proofErr w:type="spellEnd"/>
      <w:r w:rsidRPr="009F4D9A">
        <w:t xml:space="preserve"> та медичної допомоги протягом року.</w:t>
      </w:r>
    </w:p>
    <w:p w:rsidR="009F4D9A" w:rsidRPr="009F4D9A" w:rsidRDefault="009F4D9A" w:rsidP="009F4D9A">
      <w:r w:rsidRPr="009F4D9A">
        <w:t>Планування оцінок може бути уточнене/доповнене і в процесі перегляду/актуалізації ІПР.</w:t>
      </w:r>
    </w:p>
    <w:p w:rsidR="009F4D9A" w:rsidRPr="009F4D9A" w:rsidRDefault="009F4D9A" w:rsidP="009F4D9A">
      <w:r w:rsidRPr="009F4D9A">
        <w:t>Звіти про проведення оцінок, підписані фахівцями, які визначили оцінку, зберігаються в особовій справі учня.</w:t>
      </w:r>
    </w:p>
    <w:p w:rsidR="009F4D9A" w:rsidRPr="009F4D9A" w:rsidRDefault="009F4D9A" w:rsidP="009F4D9A">
      <w:pPr>
        <w:rPr>
          <w:b/>
        </w:rPr>
      </w:pPr>
      <w:r w:rsidRPr="009F4D9A">
        <w:rPr>
          <w:b/>
        </w:rPr>
        <w:t>Заходи з підготовки переведення дитини</w:t>
      </w:r>
    </w:p>
    <w:p w:rsidR="009F4D9A" w:rsidRPr="009F4D9A" w:rsidRDefault="009F4D9A" w:rsidP="009F4D9A">
      <w:r w:rsidRPr="009F4D9A">
        <w:t>Для учня з особливими освітніми потребами необхідно планувати заходи по підготовці переводу з одного рівня освіти на інший рівень освіти (ліцей, професійна школа тощо) або по спрощенні соціального включення та працевлаштування.</w:t>
      </w:r>
    </w:p>
    <w:p w:rsidR="009F4D9A" w:rsidRPr="009F4D9A" w:rsidRDefault="009F4D9A" w:rsidP="009F4D9A">
      <w:r w:rsidRPr="009F4D9A">
        <w:t>Планування заходів з підготовки переводу може мати на меті підтримку учня в разі переведення з класу в клас, з одного ступеня шкільного навчання на інший, або, при необхідності, з одного навчального закладу до іншого.</w:t>
      </w:r>
    </w:p>
    <w:p w:rsidR="009F4D9A" w:rsidRPr="009F4D9A" w:rsidRDefault="009F4D9A" w:rsidP="009F4D9A">
      <w:r w:rsidRPr="009F4D9A">
        <w:t>Запланована діяльність повинна бути аргументована з зазначенням мети, відповідальних осіб і термінів реалізації.</w:t>
      </w:r>
    </w:p>
    <w:p w:rsidR="009F4D9A" w:rsidRPr="009F4D9A" w:rsidRDefault="009F4D9A" w:rsidP="009F4D9A">
      <w:r w:rsidRPr="009F4D9A">
        <w:t>До планування підготовки переводу можуть залучатися члени керівництва навчального закладу, класний керівник та інші педагогічні працівники, психолог, сімейний лікар, соціальний працівник та інші фахівці, що надають підтримку учневі. Важливо, щоб батьки брали участь у виконанні заходів по підготовці переводу дитини. Заплановані заходи повинні обговорюватися/узгоджуватися з учнем і його батьками.</w:t>
      </w:r>
    </w:p>
    <w:p w:rsidR="009F4D9A" w:rsidRPr="009F4D9A" w:rsidRDefault="009F4D9A" w:rsidP="009F4D9A">
      <w:r w:rsidRPr="009F4D9A">
        <w:lastRenderedPageBreak/>
        <w:t>Заходи підготовки по переводу, орієнтовані на учня, сім’ю та інших фахівців сфери персональної підтримки, повинні:</w:t>
      </w:r>
    </w:p>
    <w:p w:rsidR="009F4D9A" w:rsidRPr="009F4D9A" w:rsidRDefault="009F4D9A" w:rsidP="009F4D9A">
      <w:pPr>
        <w:numPr>
          <w:ilvl w:val="0"/>
          <w:numId w:val="23"/>
        </w:numPr>
      </w:pPr>
      <w:r w:rsidRPr="009F4D9A">
        <w:t>В контексті цілей, встановлених для подальшого шляху навчання, працевлаштування або інтеграції в суспільство, відображати:</w:t>
      </w:r>
    </w:p>
    <w:p w:rsidR="009F4D9A" w:rsidRPr="009F4D9A" w:rsidRDefault="009F4D9A" w:rsidP="009F4D9A">
      <w:r w:rsidRPr="009F4D9A">
        <w:t>1) які реальні шанси для дитини і можливі наявні ресурси після завершення учнем відповідного етапу шкільного навчання (</w:t>
      </w:r>
      <w:proofErr w:type="spellStart"/>
      <w:r w:rsidRPr="009F4D9A">
        <w:t>перевод</w:t>
      </w:r>
      <w:proofErr w:type="spellEnd"/>
      <w:r w:rsidRPr="009F4D9A">
        <w:t>, закінчення і т. д.);</w:t>
      </w:r>
    </w:p>
    <w:p w:rsidR="009F4D9A" w:rsidRPr="009F4D9A" w:rsidRDefault="009F4D9A" w:rsidP="009F4D9A">
      <w:r w:rsidRPr="009F4D9A">
        <w:t>2) які досягнення може реалізувати учень, якому надається адекватна підтримка.</w:t>
      </w:r>
    </w:p>
    <w:p w:rsidR="009F4D9A" w:rsidRPr="009F4D9A" w:rsidRDefault="009F4D9A" w:rsidP="009F4D9A">
      <w:pPr>
        <w:numPr>
          <w:ilvl w:val="0"/>
          <w:numId w:val="23"/>
        </w:numPr>
      </w:pPr>
      <w:r w:rsidRPr="009F4D9A">
        <w:t>Визначити заходи, які повинні бути реалізовані кожного року для підтримки учня в досягненні встановлених завдань;</w:t>
      </w:r>
    </w:p>
    <w:p w:rsidR="009F4D9A" w:rsidRPr="009F4D9A" w:rsidRDefault="009F4D9A" w:rsidP="009F4D9A">
      <w:pPr>
        <w:numPr>
          <w:ilvl w:val="0"/>
          <w:numId w:val="23"/>
        </w:numPr>
      </w:pPr>
      <w:r w:rsidRPr="009F4D9A">
        <w:t>Виявляти роль і обов’язки учня, сім’ї та інших осіб, наділених повноваженнями, в контексті передбачених заходів.</w:t>
      </w:r>
    </w:p>
    <w:p w:rsidR="009F4D9A" w:rsidRPr="009F4D9A" w:rsidRDefault="009F4D9A" w:rsidP="009F4D9A">
      <w:r w:rsidRPr="009F4D9A">
        <w:t>Встановлені завдання повинні бути сумісні з сильними сторонами і потребами учня. Даний розділ ІПР може включати заходи з планування допуску дитини до послуг підтримки та необхідного обладнання, заходи, зо передбачають пошук місця роботи, встановлення джерел фіксування для виконання певних завдань, розвиток конкретних навичок, таких як індивідуальне самостійне використання допоміжних технологій або навичок з відстоювання своїх інтересів, а також навичок за оцінкою шансів на працевлаштування.</w:t>
      </w:r>
    </w:p>
    <w:p w:rsidR="009F4D9A" w:rsidRPr="009F4D9A" w:rsidRDefault="009F4D9A" w:rsidP="009F4D9A">
      <w:r w:rsidRPr="009F4D9A">
        <w:t>Підготовка переводу дитини здійснюється протягом усього періоду шкільного навчання, а не тільки в останній рік відповідного ступеня.</w:t>
      </w:r>
    </w:p>
    <w:p w:rsidR="009F4D9A" w:rsidRPr="009F4D9A" w:rsidRDefault="009F4D9A" w:rsidP="009F4D9A">
      <w:pPr>
        <w:rPr>
          <w:b/>
        </w:rPr>
      </w:pPr>
    </w:p>
    <w:p w:rsidR="009F4D9A" w:rsidRPr="009F4D9A" w:rsidRDefault="009F4D9A" w:rsidP="009F4D9A">
      <w:pPr>
        <w:rPr>
          <w:b/>
        </w:rPr>
      </w:pPr>
      <w:r w:rsidRPr="009F4D9A">
        <w:rPr>
          <w:b/>
          <w:u w:val="single"/>
        </w:rPr>
        <w:t>ЕТАП V.</w:t>
      </w:r>
      <w:r w:rsidRPr="009F4D9A">
        <w:rPr>
          <w:b/>
        </w:rPr>
        <w:t xml:space="preserve"> ВИКОНАННЯ ІПР</w:t>
      </w:r>
    </w:p>
    <w:p w:rsidR="009F4D9A" w:rsidRPr="009F4D9A" w:rsidRDefault="009F4D9A" w:rsidP="009F4D9A">
      <w:r w:rsidRPr="009F4D9A">
        <w:t>Відповідальними за виконання/реалізацію ІПР є всі фахівці, які відповідно до покладених на них функцій допомагають дитині у відповідній області компетенції в процесі інклюзивної освіти. Ними є:</w:t>
      </w:r>
    </w:p>
    <w:p w:rsidR="009F4D9A" w:rsidRPr="009F4D9A" w:rsidRDefault="009F4D9A" w:rsidP="009F4D9A">
      <w:pPr>
        <w:numPr>
          <w:ilvl w:val="0"/>
          <w:numId w:val="25"/>
        </w:numPr>
      </w:pPr>
      <w:r w:rsidRPr="009F4D9A">
        <w:t>Адміністрація установи;</w:t>
      </w:r>
    </w:p>
    <w:p w:rsidR="009F4D9A" w:rsidRPr="009F4D9A" w:rsidRDefault="009F4D9A" w:rsidP="009F4D9A">
      <w:pPr>
        <w:numPr>
          <w:ilvl w:val="0"/>
          <w:numId w:val="25"/>
        </w:numPr>
      </w:pPr>
      <w:r w:rsidRPr="009F4D9A">
        <w:t>Шкільний психолог;</w:t>
      </w:r>
    </w:p>
    <w:p w:rsidR="009F4D9A" w:rsidRPr="009F4D9A" w:rsidRDefault="009F4D9A" w:rsidP="009F4D9A">
      <w:pPr>
        <w:numPr>
          <w:ilvl w:val="0"/>
          <w:numId w:val="25"/>
        </w:numPr>
      </w:pPr>
      <w:r w:rsidRPr="009F4D9A">
        <w:t>Вчитель/класний керівник;</w:t>
      </w:r>
    </w:p>
    <w:p w:rsidR="009F4D9A" w:rsidRPr="009F4D9A" w:rsidRDefault="009F4D9A" w:rsidP="009F4D9A">
      <w:pPr>
        <w:numPr>
          <w:ilvl w:val="0"/>
          <w:numId w:val="25"/>
        </w:numPr>
      </w:pPr>
      <w:r w:rsidRPr="009F4D9A">
        <w:t>Асистент вчителя;</w:t>
      </w:r>
    </w:p>
    <w:p w:rsidR="009F4D9A" w:rsidRPr="009F4D9A" w:rsidRDefault="009F4D9A" w:rsidP="009F4D9A">
      <w:pPr>
        <w:numPr>
          <w:ilvl w:val="0"/>
          <w:numId w:val="25"/>
        </w:numPr>
      </w:pPr>
      <w:r w:rsidRPr="009F4D9A">
        <w:t>Викладачі зі шкільних предметів;</w:t>
      </w:r>
    </w:p>
    <w:p w:rsidR="009F4D9A" w:rsidRPr="009F4D9A" w:rsidRDefault="009F4D9A" w:rsidP="009F4D9A">
      <w:pPr>
        <w:numPr>
          <w:ilvl w:val="0"/>
          <w:numId w:val="25"/>
        </w:numPr>
      </w:pPr>
      <w:r w:rsidRPr="009F4D9A">
        <w:t>Корекційний педагог тощо.</w:t>
      </w:r>
    </w:p>
    <w:p w:rsidR="009F4D9A" w:rsidRPr="009F4D9A" w:rsidRDefault="009F4D9A" w:rsidP="009F4D9A">
      <w:r w:rsidRPr="009F4D9A">
        <w:t>Шкільний психолог, вчитель/класний керівник, асистент вчителя і педагогічні працівники в класі мають прямі обов’язки по реалізації ІПР.</w:t>
      </w:r>
    </w:p>
    <w:p w:rsidR="009F4D9A" w:rsidRPr="009F4D9A" w:rsidRDefault="009F4D9A" w:rsidP="009F4D9A"/>
    <w:p w:rsidR="009F4D9A" w:rsidRPr="009F4D9A" w:rsidRDefault="009F4D9A" w:rsidP="009F4D9A">
      <w:pPr>
        <w:rPr>
          <w:b/>
        </w:rPr>
      </w:pPr>
      <w:r w:rsidRPr="009F4D9A">
        <w:rPr>
          <w:b/>
        </w:rPr>
        <w:t>Обов’язки щодо реалізації ІПР</w:t>
      </w:r>
    </w:p>
    <w:p w:rsidR="009F4D9A" w:rsidRPr="009F4D9A" w:rsidRDefault="009F4D9A" w:rsidP="009F4D9A">
      <w:r w:rsidRPr="009F4D9A">
        <w:rPr>
          <w:i/>
          <w:u w:val="single"/>
        </w:rPr>
        <w:t xml:space="preserve">Адміністрація установи </w:t>
      </w:r>
      <w:r w:rsidRPr="009F4D9A">
        <w:t>забезпечує розгляд ІПР в складі педагогічної ради і визнає дійсним рішення ради про затвердження ІПР. У функції адміністрації входить також моніторинг процесу виконання ІПР і забезпечення адекватних умов для реалізації: адаптування навколишнього середовища, координування діяльності з надання послуг (спеціальної терапії) в установі (при необхідності, в денних центрах для дітей і т. д.).</w:t>
      </w:r>
    </w:p>
    <w:p w:rsidR="009F4D9A" w:rsidRPr="009F4D9A" w:rsidRDefault="009F4D9A" w:rsidP="009F4D9A">
      <w:r w:rsidRPr="009F4D9A">
        <w:t xml:space="preserve">З метою забезпечення якості включення в цілому в реалізацію ІПР адміністрація установи планує і виконує оцінку педагогічних працівників, які показали хороші результати в наданні допомоги дітям, </w:t>
      </w:r>
      <w:r w:rsidRPr="009F4D9A">
        <w:lastRenderedPageBreak/>
        <w:t>поширює передовий досвід в області інклюзивної освіти, планує і забезпечує реалізацію заходів щодо залучення батьків до процесу освіти і їх участь і різній діяльності з навчання навичкам догляду/підтримки дитини з ООП.</w:t>
      </w:r>
    </w:p>
    <w:p w:rsidR="009F4D9A" w:rsidRPr="009F4D9A" w:rsidRDefault="009F4D9A" w:rsidP="009F4D9A">
      <w:r w:rsidRPr="009F4D9A">
        <w:t>У разі необхідності, адміністрація установи дає запит ІРЦ про повторну оцінку дитини.</w:t>
      </w:r>
    </w:p>
    <w:p w:rsidR="009F4D9A" w:rsidRPr="009F4D9A" w:rsidRDefault="009F4D9A" w:rsidP="009F4D9A"/>
    <w:p w:rsidR="009F4D9A" w:rsidRPr="009F4D9A" w:rsidRDefault="009F4D9A" w:rsidP="009F4D9A">
      <w:r w:rsidRPr="009F4D9A">
        <w:rPr>
          <w:i/>
          <w:u w:val="single"/>
        </w:rPr>
        <w:t>Шкільний психолог</w:t>
      </w:r>
      <w:r w:rsidRPr="009F4D9A">
        <w:t xml:space="preserve"> здійснює безперервний моніторинг розвитку дитини, спостерігає і реєструє зміни в його поведінці (за станом розвитку), надає психологічну допомогу дитині, сім’ї, та педагогічним кардам, що допомагають дитині. Шкільний психолог оцінює вплив </w:t>
      </w:r>
      <w:proofErr w:type="spellStart"/>
      <w:r w:rsidRPr="009F4D9A">
        <w:t>втручань</w:t>
      </w:r>
      <w:proofErr w:type="spellEnd"/>
      <w:r w:rsidRPr="009F4D9A">
        <w:t xml:space="preserve"> в процесі навчання на розвиток дитини і консультує педагогічних працівників щодо ефективності організації процесу підтримки в навчанні, у встановленні </w:t>
      </w:r>
      <w:proofErr w:type="spellStart"/>
      <w:r w:rsidRPr="009F4D9A">
        <w:t>психопедагогічних</w:t>
      </w:r>
      <w:proofErr w:type="spellEnd"/>
      <w:r w:rsidRPr="009F4D9A">
        <w:t xml:space="preserve"> </w:t>
      </w:r>
      <w:proofErr w:type="spellStart"/>
      <w:r w:rsidRPr="009F4D9A">
        <w:t>адаптацій</w:t>
      </w:r>
      <w:proofErr w:type="spellEnd"/>
      <w:r w:rsidRPr="009F4D9A">
        <w:t xml:space="preserve"> і в області оцінки.</w:t>
      </w:r>
    </w:p>
    <w:p w:rsidR="009F4D9A" w:rsidRPr="009F4D9A" w:rsidRDefault="009F4D9A" w:rsidP="009F4D9A">
      <w:r w:rsidRPr="009F4D9A">
        <w:t>Психолог може вимагати перегляду оцінки та актуалізації ІПР.</w:t>
      </w:r>
    </w:p>
    <w:p w:rsidR="009F4D9A" w:rsidRPr="009F4D9A" w:rsidRDefault="009F4D9A" w:rsidP="009F4D9A">
      <w:r w:rsidRPr="009F4D9A">
        <w:t>Учитель/класний керівник, асистент вчителя і педагогічні кадри класу повинні знати, які педагогічні адаптування, адаптування до навколишнього середовища і в області оцінки були встановлені в ІПР.</w:t>
      </w:r>
    </w:p>
    <w:p w:rsidR="009F4D9A" w:rsidRPr="009F4D9A" w:rsidRDefault="009F4D9A" w:rsidP="009F4D9A">
      <w:r w:rsidRPr="009F4D9A">
        <w:t>Педагогічні кадри можуть використовувати і інші педагогічні адаптування і адаптування до навколишнього середовища. Під час роботи з учнем педагогічні працівники повинні спробувати застосувати різні стратегії, які можуть підтримати і розвивати здібності учня до навчання і вказати їх у варіанті ІПР.</w:t>
      </w:r>
    </w:p>
    <w:p w:rsidR="009F4D9A" w:rsidRPr="009F4D9A" w:rsidRDefault="009F4D9A" w:rsidP="009F4D9A">
      <w:r w:rsidRPr="009F4D9A">
        <w:t>Разом з тим, в області оцінки будуть використані лише адаптування зазначені в ІПР. Педагогічні працівники організовують індивідуальний освітній процес таким чином щоб учень мав можливість продемонструвати результати навчання набуті компетенції (прогрес).</w:t>
      </w:r>
    </w:p>
    <w:p w:rsidR="009F4D9A" w:rsidRPr="009F4D9A" w:rsidRDefault="009F4D9A" w:rsidP="009F4D9A"/>
    <w:p w:rsidR="009F4D9A" w:rsidRPr="009F4D9A" w:rsidRDefault="009F4D9A" w:rsidP="009F4D9A">
      <w:r w:rsidRPr="009F4D9A">
        <w:rPr>
          <w:i/>
          <w:u w:val="single"/>
        </w:rPr>
        <w:t>Учитель/викладач класу</w:t>
      </w:r>
      <w:r w:rsidRPr="009F4D9A">
        <w:rPr>
          <w:i/>
        </w:rPr>
        <w:t xml:space="preserve"> </w:t>
      </w:r>
      <w:r w:rsidRPr="009F4D9A">
        <w:t xml:space="preserve">є відповідальним за виконання компонентів ІПР, які стосуються відповідної навчальної дисципліни, шляхом реалізації індивідуальної навчальної програми. </w:t>
      </w:r>
    </w:p>
    <w:p w:rsidR="009F4D9A" w:rsidRPr="009F4D9A" w:rsidRDefault="009F4D9A" w:rsidP="009F4D9A">
      <w:r w:rsidRPr="009F4D9A">
        <w:t>Учитель/викладач класу повинен адекватно планувати етапи уроку, забезпечуючи адекватне залучення до процесу освіти і учня з ІПР, не знижуючи ефективність загального освітнього процесу в класі.</w:t>
      </w:r>
    </w:p>
    <w:p w:rsidR="009F4D9A" w:rsidRPr="009F4D9A" w:rsidRDefault="009F4D9A" w:rsidP="009F4D9A">
      <w:r w:rsidRPr="009F4D9A">
        <w:t>Учитель/викладач може використовувати різні форми організації роботи в класі (групову, парами тощо), які покликані забезпечити активну участь учня з ІПР як можна в більшій кількості педагогічних заходів.</w:t>
      </w:r>
    </w:p>
    <w:p w:rsidR="009F4D9A" w:rsidRPr="009F4D9A" w:rsidRDefault="009F4D9A" w:rsidP="009F4D9A">
      <w:r w:rsidRPr="009F4D9A">
        <w:t>У тому випадку, коли інші учні працюють над виконанням завдань, які не підходять згідно ІПР учневі з ООП учитель/викладач класу має можливість надати пряму допомогу учневі з ІПР щоб допомогти йому засвоїти знання досягти кінцевої мети, поставленої в ІПР.</w:t>
      </w:r>
    </w:p>
    <w:p w:rsidR="009F4D9A" w:rsidRPr="009F4D9A" w:rsidRDefault="009F4D9A" w:rsidP="009F4D9A"/>
    <w:p w:rsidR="009F4D9A" w:rsidRPr="009F4D9A" w:rsidRDefault="009F4D9A" w:rsidP="009F4D9A">
      <w:pPr>
        <w:rPr>
          <w:i/>
          <w:u w:val="single"/>
        </w:rPr>
      </w:pPr>
      <w:r w:rsidRPr="009F4D9A">
        <w:rPr>
          <w:i/>
          <w:u w:val="single"/>
        </w:rPr>
        <w:t>Асистент вчителя.</w:t>
      </w:r>
      <w:r w:rsidRPr="009F4D9A">
        <w:rPr>
          <w:i/>
        </w:rPr>
        <w:t xml:space="preserve"> </w:t>
      </w:r>
      <w:r w:rsidRPr="009F4D9A">
        <w:t>Різні ситуації, що виникають в рамках модифікованих навчальних програм (наприклад, відсутність соціальних навичок, подолання тривожного стану, відсутність навичок з особистого догляду, що викликані станом здоров'я, обмеження рухливості і т. д.) вказують на необхідність підтримки допоміжним персоналом учня на період перебування і загальноосвітньому навчальному закладі.</w:t>
      </w:r>
    </w:p>
    <w:p w:rsidR="009F4D9A" w:rsidRPr="009F4D9A" w:rsidRDefault="009F4D9A" w:rsidP="009F4D9A">
      <w:r w:rsidRPr="009F4D9A">
        <w:t xml:space="preserve">Основним завданням асистента вчителя є розвиток і реалізація заходів щодо підтримки в навчанні, які забезпечують коригування/компетенцію і подолання труднощів структурованого, організаційного, емоційного чи іншого характеру, що пов’язані з навчанням дитини з особливими освітніми потребами. Він може бути присутнім безпосередньо на класних </w:t>
      </w:r>
      <w:proofErr w:type="spellStart"/>
      <w:r w:rsidRPr="009F4D9A">
        <w:t>уроках</w:t>
      </w:r>
      <w:proofErr w:type="spellEnd"/>
      <w:r w:rsidRPr="009F4D9A">
        <w:t xml:space="preserve">, надаючи підтримку/допомогу учневі в процесі навчання, сприяє включенню дитини в освітній процес з метою реалізації ІПР, вносить пропозиції щодо адаптування (до педагогічного, в навколишньому </w:t>
      </w:r>
      <w:r w:rsidRPr="009F4D9A">
        <w:lastRenderedPageBreak/>
        <w:t xml:space="preserve">середовищі) в залежності від потреб учня, допомагає учневі в роботі у </w:t>
      </w:r>
      <w:proofErr w:type="spellStart"/>
      <w:r w:rsidRPr="009F4D9A">
        <w:t>післяурочний</w:t>
      </w:r>
      <w:proofErr w:type="spellEnd"/>
      <w:r w:rsidRPr="009F4D9A">
        <w:t xml:space="preserve"> час (в центрах ресурсів, денних центрах тощо).</w:t>
      </w:r>
    </w:p>
    <w:p w:rsidR="009F4D9A" w:rsidRPr="009F4D9A" w:rsidRDefault="009F4D9A" w:rsidP="009F4D9A">
      <w:r w:rsidRPr="009F4D9A">
        <w:t>Процес реалізації ІПР передбачає розробку та затвердження розпорядку для асистента вчителя та іншого персоналу, який надає підтримку, із зазначенням місця, де можуть здійснюватися заходи підтримки. Залежно від ресурсів установи в процесі реалізації ІПР спеціальні обов’язки передбачають конкретну область допомоги дитині. Ці фахівці здійснюють діяльність з підтримки та оцінці у відповідній області, рекомендуючи, при необхідності, адаптування і стратегії допомоги.</w:t>
      </w:r>
    </w:p>
    <w:p w:rsidR="009F4D9A" w:rsidRPr="009F4D9A" w:rsidRDefault="009F4D9A" w:rsidP="009F4D9A">
      <w:pPr>
        <w:rPr>
          <w:b/>
        </w:rPr>
      </w:pPr>
    </w:p>
    <w:p w:rsidR="009F4D9A" w:rsidRPr="009F4D9A" w:rsidRDefault="009F4D9A" w:rsidP="009F4D9A">
      <w:pPr>
        <w:rPr>
          <w:b/>
        </w:rPr>
      </w:pPr>
      <w:r w:rsidRPr="009F4D9A">
        <w:rPr>
          <w:b/>
        </w:rPr>
        <w:t xml:space="preserve">Консультування батьків і учнів </w:t>
      </w:r>
    </w:p>
    <w:p w:rsidR="009F4D9A" w:rsidRPr="009F4D9A" w:rsidRDefault="009F4D9A" w:rsidP="009F4D9A">
      <w:pPr>
        <w:rPr>
          <w:b/>
        </w:rPr>
      </w:pPr>
      <w:r w:rsidRPr="009F4D9A">
        <w:rPr>
          <w:b/>
        </w:rPr>
        <w:t>у процесі виконання ІПР</w:t>
      </w:r>
    </w:p>
    <w:p w:rsidR="009F4D9A" w:rsidRPr="009F4D9A" w:rsidRDefault="009F4D9A" w:rsidP="009F4D9A">
      <w:r w:rsidRPr="009F4D9A">
        <w:t>ІПР повинна бути узгоджена з батьками і учнем. Інформація про результати консультацій в обов’язковому порядку вносять в ІПР.</w:t>
      </w:r>
    </w:p>
    <w:p w:rsidR="009F4D9A" w:rsidRPr="009F4D9A" w:rsidRDefault="009F4D9A" w:rsidP="009F4D9A">
      <w:r w:rsidRPr="009F4D9A">
        <w:t>Батьки та учень, у випадку повноліття, особистим підписом, засвідчують, що ІПР було узгоджено з ним.</w:t>
      </w:r>
    </w:p>
    <w:p w:rsidR="009F4D9A" w:rsidRPr="009F4D9A" w:rsidRDefault="009F4D9A" w:rsidP="009F4D9A">
      <w:r w:rsidRPr="009F4D9A">
        <w:t>Якщо батьки або учень відмовляються від узгодження ІПР, робиться відповідний запис, який засвідчується їх підписом.</w:t>
      </w:r>
    </w:p>
    <w:p w:rsidR="009F4D9A" w:rsidRPr="009F4D9A" w:rsidRDefault="009F4D9A" w:rsidP="009F4D9A">
      <w:r w:rsidRPr="009F4D9A">
        <w:t>Про даний випадок інформується Координаційна рада з питань захисту прав дитини в рамках органу опіки та піклування, для розгляду та прийняття рішення.</w:t>
      </w:r>
    </w:p>
    <w:p w:rsidR="009F4D9A" w:rsidRPr="009F4D9A" w:rsidRDefault="009F4D9A" w:rsidP="009F4D9A">
      <w:r w:rsidRPr="009F4D9A">
        <w:t>Процес консультування здійснюється відповідно до плану, затвердженого директором навчального закладу.</w:t>
      </w:r>
    </w:p>
    <w:p w:rsidR="009F4D9A" w:rsidRPr="009F4D9A" w:rsidRDefault="009F4D9A" w:rsidP="009F4D9A">
      <w:r w:rsidRPr="009F4D9A">
        <w:t>План консультування може включати телефонні переговори з батьками, обговорення педагогічних працівників з батьками. В даному випадку вказується дата, коли варіант ІПР буде направлений батькам для узгодження.</w:t>
      </w:r>
    </w:p>
    <w:p w:rsidR="009F4D9A" w:rsidRPr="009F4D9A" w:rsidRDefault="009F4D9A" w:rsidP="009F4D9A">
      <w:r w:rsidRPr="009F4D9A">
        <w:t>Після розробки і затвердження ІПР група розробки ІПР повинна упевнитися, що всі особи, які будуть допомагати учневі, знають зміст відповідного документа. З цією метою на даному етапі група:</w:t>
      </w:r>
    </w:p>
    <w:p w:rsidR="009F4D9A" w:rsidRPr="009F4D9A" w:rsidRDefault="009F4D9A" w:rsidP="009F4D9A">
      <w:pPr>
        <w:numPr>
          <w:ilvl w:val="0"/>
          <w:numId w:val="24"/>
        </w:numPr>
      </w:pPr>
      <w:r w:rsidRPr="009F4D9A">
        <w:t>Узагальнює обов’язки осіб, які будуть виконувати ІПР;</w:t>
      </w:r>
    </w:p>
    <w:p w:rsidR="009F4D9A" w:rsidRPr="009F4D9A" w:rsidRDefault="009F4D9A" w:rsidP="009F4D9A">
      <w:pPr>
        <w:numPr>
          <w:ilvl w:val="0"/>
          <w:numId w:val="24"/>
        </w:numPr>
      </w:pPr>
      <w:r w:rsidRPr="009F4D9A">
        <w:t xml:space="preserve">Переконується, що всі особи, </w:t>
      </w:r>
      <w:proofErr w:type="spellStart"/>
      <w:r w:rsidRPr="009F4D9A">
        <w:t>кі</w:t>
      </w:r>
      <w:proofErr w:type="spellEnd"/>
      <w:r w:rsidRPr="009F4D9A">
        <w:t xml:space="preserve"> будуть надавати допомогу дитині включаючи батьків, отримали копію ІПР.</w:t>
      </w:r>
    </w:p>
    <w:p w:rsidR="009F4D9A" w:rsidRPr="009F4D9A" w:rsidRDefault="009F4D9A" w:rsidP="009F4D9A"/>
    <w:p w:rsidR="009F4D9A" w:rsidRPr="009F4D9A" w:rsidRDefault="009F4D9A" w:rsidP="009F4D9A">
      <w:pPr>
        <w:rPr>
          <w:b/>
          <w:i/>
        </w:rPr>
      </w:pPr>
      <w:r w:rsidRPr="009F4D9A">
        <w:rPr>
          <w:b/>
          <w:i/>
        </w:rPr>
        <w:t>!!! При реалізації ІПР важливо, щоб всі фахівці, всі особи, що задіяні в допомозі дитині, розвивали конструктивне і ефективне партнерство!!!</w:t>
      </w:r>
    </w:p>
    <w:p w:rsidR="009F4D9A" w:rsidRPr="009F4D9A" w:rsidRDefault="009F4D9A" w:rsidP="009F4D9A"/>
    <w:p w:rsidR="009F4D9A" w:rsidRPr="009F4D9A" w:rsidRDefault="009F4D9A" w:rsidP="009F4D9A">
      <w:pPr>
        <w:rPr>
          <w:b/>
          <w:u w:val="single"/>
        </w:rPr>
      </w:pPr>
    </w:p>
    <w:p w:rsidR="009F4D9A" w:rsidRPr="009F4D9A" w:rsidRDefault="009F4D9A" w:rsidP="009F4D9A">
      <w:pPr>
        <w:rPr>
          <w:b/>
        </w:rPr>
      </w:pPr>
      <w:r w:rsidRPr="009F4D9A">
        <w:rPr>
          <w:b/>
          <w:u w:val="single"/>
        </w:rPr>
        <w:t>ЕТАП VІ.</w:t>
      </w:r>
      <w:r w:rsidRPr="009F4D9A">
        <w:rPr>
          <w:b/>
        </w:rPr>
        <w:t xml:space="preserve"> МОНІТОРИНГ ПЕРЕГЛЯД АКТУАЛІЗАЦІЇ ІПР</w:t>
      </w:r>
    </w:p>
    <w:p w:rsidR="009F4D9A" w:rsidRPr="009F4D9A" w:rsidRDefault="009F4D9A" w:rsidP="009F4D9A">
      <w:r w:rsidRPr="009F4D9A">
        <w:t>Моніторинг ІПР становить невід'ємну частину процесу ІПР. Процес моніторингу стосується в більшій мірі компетенції адміністрації установи і ППК.</w:t>
      </w:r>
    </w:p>
    <w:p w:rsidR="009F4D9A" w:rsidRPr="009F4D9A" w:rsidRDefault="009F4D9A" w:rsidP="009F4D9A">
      <w:r w:rsidRPr="009F4D9A">
        <w:t>Моніторинг ІПР здійснюється безперервно особливо на етапах розробки і реалізації ІПР, передбачаючи такі завдання:</w:t>
      </w:r>
    </w:p>
    <w:p w:rsidR="009F4D9A" w:rsidRPr="009F4D9A" w:rsidRDefault="009F4D9A" w:rsidP="009F4D9A">
      <w:pPr>
        <w:numPr>
          <w:ilvl w:val="0"/>
          <w:numId w:val="26"/>
        </w:numPr>
      </w:pPr>
      <w:r w:rsidRPr="009F4D9A">
        <w:t>Встановлення відповідності ІПР особливим освітнім потребам дитини;</w:t>
      </w:r>
    </w:p>
    <w:p w:rsidR="009F4D9A" w:rsidRPr="009F4D9A" w:rsidRDefault="009F4D9A" w:rsidP="009F4D9A">
      <w:pPr>
        <w:numPr>
          <w:ilvl w:val="0"/>
          <w:numId w:val="26"/>
        </w:numPr>
      </w:pPr>
      <w:r w:rsidRPr="009F4D9A">
        <w:t xml:space="preserve">Оцінка рівня </w:t>
      </w:r>
      <w:proofErr w:type="spellStart"/>
      <w:r w:rsidRPr="009F4D9A">
        <w:t>релевантності</w:t>
      </w:r>
      <w:proofErr w:type="spellEnd"/>
      <w:r w:rsidRPr="009F4D9A">
        <w:t xml:space="preserve"> ІПР;</w:t>
      </w:r>
    </w:p>
    <w:p w:rsidR="009F4D9A" w:rsidRPr="009F4D9A" w:rsidRDefault="009F4D9A" w:rsidP="009F4D9A">
      <w:pPr>
        <w:numPr>
          <w:ilvl w:val="0"/>
          <w:numId w:val="26"/>
        </w:numPr>
      </w:pPr>
      <w:proofErr w:type="spellStart"/>
      <w:r w:rsidRPr="009F4D9A">
        <w:lastRenderedPageBreak/>
        <w:t>Релевантність</w:t>
      </w:r>
      <w:proofErr w:type="spellEnd"/>
      <w:r w:rsidRPr="009F4D9A">
        <w:t xml:space="preserve"> розподілу ролі в процесі розробки і реалізації ІПР;</w:t>
      </w:r>
    </w:p>
    <w:p w:rsidR="009F4D9A" w:rsidRPr="009F4D9A" w:rsidRDefault="009F4D9A" w:rsidP="009F4D9A">
      <w:pPr>
        <w:numPr>
          <w:ilvl w:val="0"/>
          <w:numId w:val="26"/>
        </w:numPr>
      </w:pPr>
      <w:r w:rsidRPr="009F4D9A">
        <w:t>Виявлення певних труднощів/перешкод в реалізації ІПР і рівня щодо їх усунення;</w:t>
      </w:r>
    </w:p>
    <w:p w:rsidR="009F4D9A" w:rsidRPr="009F4D9A" w:rsidRDefault="009F4D9A" w:rsidP="009F4D9A">
      <w:pPr>
        <w:numPr>
          <w:ilvl w:val="0"/>
          <w:numId w:val="26"/>
        </w:numPr>
      </w:pPr>
      <w:r w:rsidRPr="009F4D9A">
        <w:t>Уточнення впливу реалізації ІПР на розвиток дитини (прогрес розвитку дитини);</w:t>
      </w:r>
    </w:p>
    <w:p w:rsidR="009F4D9A" w:rsidRPr="009F4D9A" w:rsidRDefault="009F4D9A" w:rsidP="009F4D9A">
      <w:pPr>
        <w:numPr>
          <w:ilvl w:val="0"/>
          <w:numId w:val="26"/>
        </w:numPr>
      </w:pPr>
      <w:r w:rsidRPr="009F4D9A">
        <w:t>Перегляд/актуалізація ІПР.</w:t>
      </w:r>
    </w:p>
    <w:p w:rsidR="009F4D9A" w:rsidRPr="009F4D9A" w:rsidRDefault="009F4D9A" w:rsidP="009F4D9A">
      <w:r w:rsidRPr="009F4D9A">
        <w:t>Усі фахівці – члени групи ІПР несуть також відповідальність за моніторинг ІПР в конкретній галузі допомоги дитині. У результаті моніторингу ІПР вони повинні дати висновок про ефективність стратегій по втручанню у відповідній області. Результати моніторингу ІПР проглядаються періодично ППК, яка приймає рішення про зміну/актуалізацію індивідуальної програми розвитку.</w:t>
      </w:r>
    </w:p>
    <w:p w:rsidR="009F4D9A" w:rsidRPr="009F4D9A" w:rsidRDefault="009F4D9A" w:rsidP="009F4D9A">
      <w:r w:rsidRPr="009F4D9A">
        <w:t>ІПР переглядається/актуалізується періодично, як правило, один раз на семестр. Внаслідок перегляду/актуалізації можуть бути змінені/актуалізовані певні розділи ІПР в залежності від результатів оцінки учня.</w:t>
      </w:r>
    </w:p>
    <w:p w:rsidR="009F4D9A" w:rsidRPr="009F4D9A" w:rsidRDefault="009F4D9A" w:rsidP="009F4D9A">
      <w:pPr>
        <w:rPr>
          <w:b/>
        </w:rPr>
      </w:pPr>
    </w:p>
    <w:p w:rsidR="009F4D9A" w:rsidRPr="009F4D9A" w:rsidRDefault="009F4D9A" w:rsidP="009F4D9A">
      <w:pPr>
        <w:rPr>
          <w:b/>
        </w:rPr>
      </w:pPr>
      <w:r w:rsidRPr="009F4D9A">
        <w:rPr>
          <w:b/>
        </w:rPr>
        <w:t>Безперервний моніторинг прогресу учня</w:t>
      </w:r>
    </w:p>
    <w:p w:rsidR="009F4D9A" w:rsidRPr="009F4D9A" w:rsidRDefault="009F4D9A" w:rsidP="009F4D9A">
      <w:r w:rsidRPr="009F4D9A">
        <w:t>Оцінка прогресу учня, для якого виконується ІПР, як і інших учнів, повинна бути безперервним процесом. Результати оцінки є джерелом інформації, яка служить основою для зміни деяких педагогічних стратегій при визначенні оптимальних параметрів навчання учня. Важливо періодично аналізувати ефективність стратегій та адаптування.</w:t>
      </w:r>
    </w:p>
    <w:p w:rsidR="009F4D9A" w:rsidRPr="009F4D9A" w:rsidRDefault="009F4D9A" w:rsidP="009F4D9A">
      <w:r w:rsidRPr="009F4D9A">
        <w:t>Вважається успіхом, коли вдалося досягти того, що учень став відповідальним учасником власного шляху навчання. З урахуванням потреб учня він повинен знати кінцеві цілі освіти, адаптування, зазначені в ІПР, сприймати їх і бути в змозі досягати прогресу.</w:t>
      </w:r>
    </w:p>
    <w:p w:rsidR="009F4D9A" w:rsidRPr="009F4D9A" w:rsidRDefault="009F4D9A" w:rsidP="009F4D9A">
      <w:r w:rsidRPr="009F4D9A">
        <w:t>Моніторинг прогресу в розвитку учня здійснюється по сферам розвитку і дисциплін навчання протягом усіх академічних семестрів, при цьому показники прогресу заносяться у відповідну таблицю ІПР на дату їх встановлення.</w:t>
      </w:r>
    </w:p>
    <w:p w:rsidR="009F4D9A" w:rsidRPr="009F4D9A" w:rsidRDefault="009F4D9A" w:rsidP="009F4D9A">
      <w:r w:rsidRPr="009F4D9A">
        <w:t>Оцінка прогресу в розвитку учня здійснюється в кінці кожного семестру.</w:t>
      </w:r>
    </w:p>
    <w:p w:rsidR="009F4D9A" w:rsidRPr="009F4D9A" w:rsidRDefault="009F4D9A" w:rsidP="009F4D9A">
      <w:r w:rsidRPr="009F4D9A">
        <w:t>Результати моніторингу складають основу для змін/актуалізації ІПР.</w:t>
      </w:r>
    </w:p>
    <w:p w:rsidR="009F4D9A" w:rsidRPr="009F4D9A" w:rsidRDefault="009F4D9A" w:rsidP="009F4D9A">
      <w:r w:rsidRPr="009F4D9A">
        <w:t>У безперервному процесі моніторингу прогресу учня може бути виявлена необхідність зміни ІПР. Зміна може здійснюватися шляхом:</w:t>
      </w:r>
    </w:p>
    <w:p w:rsidR="009F4D9A" w:rsidRPr="009F4D9A" w:rsidRDefault="009F4D9A" w:rsidP="009F4D9A">
      <w:pPr>
        <w:numPr>
          <w:ilvl w:val="0"/>
          <w:numId w:val="27"/>
        </w:numPr>
      </w:pPr>
      <w:r w:rsidRPr="009F4D9A">
        <w:t>Формулювання нових кінцевих цілей навчання або перегляду річних задач в разі, коли навчання здійснюється більш швидким темпом, ніж встановлено в ІПР;</w:t>
      </w:r>
    </w:p>
    <w:p w:rsidR="009F4D9A" w:rsidRPr="009F4D9A" w:rsidRDefault="009F4D9A" w:rsidP="009F4D9A">
      <w:pPr>
        <w:numPr>
          <w:ilvl w:val="0"/>
          <w:numId w:val="27"/>
        </w:numPr>
      </w:pPr>
      <w:r w:rsidRPr="009F4D9A">
        <w:t>Групування кінцевих цілей навчання по етапах, формулюючи простіші кінцеві цілі в разі, коли навчання здійснюється в більш повільному темпі, ніж встановлено в ІПР;</w:t>
      </w:r>
    </w:p>
    <w:p w:rsidR="009F4D9A" w:rsidRPr="009F4D9A" w:rsidRDefault="009F4D9A" w:rsidP="009F4D9A">
      <w:pPr>
        <w:numPr>
          <w:ilvl w:val="0"/>
          <w:numId w:val="27"/>
        </w:numPr>
      </w:pPr>
      <w:r w:rsidRPr="009F4D9A">
        <w:t>Зміни педагогічних стратегій/технологій, з уточненням персонального обладнання, або встановлення іншого рівня підтримки/допомоги (наданої фахівцями).</w:t>
      </w:r>
    </w:p>
    <w:p w:rsidR="009F4D9A" w:rsidRPr="009F4D9A" w:rsidRDefault="009F4D9A" w:rsidP="009F4D9A">
      <w:r w:rsidRPr="009F4D9A">
        <w:t>Зміни щодо кінцевих цілей навчання повинні здійснюватися протягом семестру в оптимальні терміни щоб учень мав достатньо часу для підтримки до запланованої перевірки відповідно до змін, внесених до ІПР.</w:t>
      </w:r>
    </w:p>
    <w:p w:rsidR="009F4D9A" w:rsidRPr="009F4D9A" w:rsidRDefault="009F4D9A" w:rsidP="009F4D9A"/>
    <w:p w:rsidR="009F4D9A" w:rsidRPr="009F4D9A" w:rsidRDefault="009F4D9A" w:rsidP="009F4D9A">
      <w:pPr>
        <w:rPr>
          <w:b/>
        </w:rPr>
      </w:pPr>
      <w:r w:rsidRPr="009F4D9A">
        <w:rPr>
          <w:b/>
        </w:rPr>
        <w:t>Оцінка шкільних результатів та інформування батьків про результати</w:t>
      </w:r>
    </w:p>
    <w:p w:rsidR="009F4D9A" w:rsidRPr="009F4D9A" w:rsidRDefault="009F4D9A" w:rsidP="009F4D9A">
      <w:r w:rsidRPr="009F4D9A">
        <w:t xml:space="preserve">За шкільними предметами, які вивчаються без адаптування/модифікації програми, оцінка результатів здійснюється відповідно до цієї програми на рівні всього класу, лише з адаптацією оточуючого середовища або в області загальної оцінки (наприклад, час для виконання тесту, тест більшим </w:t>
      </w:r>
      <w:r w:rsidRPr="009F4D9A">
        <w:lastRenderedPageBreak/>
        <w:t>шрифтом тощо). Оцінка здійснюється на рівні загальних вимог. Середня оцінка розраховується і вказується в загальновстановленому порядку, в класному журналі, у зведеному табелі шкільної успішності.</w:t>
      </w:r>
    </w:p>
    <w:p w:rsidR="009F4D9A" w:rsidRPr="009F4D9A" w:rsidRDefault="009F4D9A" w:rsidP="009F4D9A">
      <w:r w:rsidRPr="009F4D9A">
        <w:t xml:space="preserve">Відносно предметів, які учень вивчає на підставі адаптованої або модифікованої навчальних програм, учитель/викладач класу повинен використовувати інші методи оцінки. Вони повинні бути вказані для кожної кінцевої мети навчання, обумовленої в ІПР. </w:t>
      </w:r>
    </w:p>
    <w:p w:rsidR="009F4D9A" w:rsidRPr="009F4D9A" w:rsidRDefault="009F4D9A" w:rsidP="009F4D9A">
      <w:r w:rsidRPr="009F4D9A">
        <w:t>Важливо, щоб учень міг продемонструвати рівень засвоєння і набуття знань самостійно, використовуючи адаптування в області оцінки, які йому необхідні. Встановлена в результаті цього оцінка повинна відображати прогрес учня, згідно індивідуальної навчальної програми з відповідного шкільного предмету.</w:t>
      </w:r>
    </w:p>
    <w:p w:rsidR="009F4D9A" w:rsidRPr="009F4D9A" w:rsidRDefault="009F4D9A" w:rsidP="009F4D9A">
      <w:r w:rsidRPr="009F4D9A">
        <w:t>Учитель/класний керівник повинен проінформувати батьків в обов’язковому порядку про результати оцінки. Інформування здійснюється після закінчення семестру шляхом повідомлення середньої оцінки, розрахованої відповідно до умов ІПР, а також протягом семестру, з інформуванням батьків про тенденції у процесі навчання.</w:t>
      </w:r>
    </w:p>
    <w:p w:rsidR="009F4D9A" w:rsidRPr="009F4D9A" w:rsidRDefault="009F4D9A" w:rsidP="009F4D9A">
      <w:pPr>
        <w:rPr>
          <w:b/>
        </w:rPr>
      </w:pPr>
      <w:r w:rsidRPr="009F4D9A">
        <w:rPr>
          <w:b/>
        </w:rPr>
        <w:t>Перегляд та актуалізація кінцевих цілей навчання (</w:t>
      </w:r>
      <w:proofErr w:type="spellStart"/>
      <w:r w:rsidRPr="009F4D9A">
        <w:rPr>
          <w:b/>
        </w:rPr>
        <w:t>субкомпетенції</w:t>
      </w:r>
      <w:proofErr w:type="spellEnd"/>
      <w:r w:rsidRPr="009F4D9A">
        <w:rPr>
          <w:b/>
        </w:rPr>
        <w:t>)</w:t>
      </w:r>
    </w:p>
    <w:p w:rsidR="009F4D9A" w:rsidRPr="009F4D9A" w:rsidRDefault="009F4D9A" w:rsidP="009F4D9A">
      <w:r w:rsidRPr="009F4D9A">
        <w:t>Кінцеві цілі навчання, обумовлені в ІПР (програма з кожної навчальної дисципліни) повинні переглядатися в середині і в кінці кожного семестру навчального року. Важливо встановити чинники, що зумовили відповідний рівень реалізації кінцевої мети, зазначеної в ІПР.</w:t>
      </w:r>
    </w:p>
    <w:p w:rsidR="009F4D9A" w:rsidRPr="009F4D9A" w:rsidRDefault="009F4D9A" w:rsidP="009F4D9A">
      <w:r w:rsidRPr="009F4D9A">
        <w:t>Коли причина успішності нижча очікуваного рівня є недолік даних про сильні сторони і потреби учня. Здійснюється повернення до першого етапу розробки ІПР, збір і розгляд лопаткової інформації.</w:t>
      </w:r>
    </w:p>
    <w:p w:rsidR="009F4D9A" w:rsidRPr="009F4D9A" w:rsidRDefault="009F4D9A" w:rsidP="009F4D9A">
      <w:r w:rsidRPr="009F4D9A">
        <w:t>Якщо причина незадовільного виконання очікувань/кінцевих цілей полягає в неадекватному розподілі завдань, або недостатню участь персоналу установи, група ІПР повертається до другого етапу з відповідними виправленнями.</w:t>
      </w:r>
    </w:p>
    <w:p w:rsidR="009F4D9A" w:rsidRPr="009F4D9A" w:rsidRDefault="009F4D9A" w:rsidP="009F4D9A">
      <w:r w:rsidRPr="009F4D9A">
        <w:t>Якщо встановлено, що стратегії, адаптування, кінцеві цілі і інші компоненти ІПР не відповідають зазначеним, здійснюється повернення до третього етапу.</w:t>
      </w:r>
    </w:p>
    <w:p w:rsidR="009F4D9A" w:rsidRPr="009F4D9A" w:rsidRDefault="009F4D9A" w:rsidP="009F4D9A">
      <w:r w:rsidRPr="009F4D9A">
        <w:t>Може виникнути ситуація, коли протягом перших трьох етапів ІПР все було правильно, але в процесі реалізації з'явилися невідповідності. В цьому випадку здійснюється перехід до четверного етапу.</w:t>
      </w:r>
    </w:p>
    <w:p w:rsidR="009F4D9A" w:rsidRPr="009F4D9A" w:rsidRDefault="009F4D9A" w:rsidP="009F4D9A">
      <w:r w:rsidRPr="009F4D9A">
        <w:t>Прогрес ІПР є циклічним, повернення до будь-якого етапу передбачає послідовне проходження всіх інших етапів.</w:t>
      </w:r>
    </w:p>
    <w:p w:rsidR="009F4D9A" w:rsidRPr="009F4D9A" w:rsidRDefault="009F4D9A" w:rsidP="009F4D9A"/>
    <w:p w:rsidR="009F4D9A" w:rsidRPr="009F4D9A" w:rsidRDefault="009F4D9A" w:rsidP="009F4D9A">
      <w:pPr>
        <w:rPr>
          <w:b/>
        </w:rPr>
      </w:pPr>
    </w:p>
    <w:p w:rsidR="009F4D9A" w:rsidRPr="009F4D9A" w:rsidRDefault="009F4D9A" w:rsidP="009F4D9A">
      <w:pPr>
        <w:rPr>
          <w:b/>
        </w:rPr>
      </w:pPr>
      <w:r w:rsidRPr="009F4D9A">
        <w:rPr>
          <w:b/>
        </w:rPr>
        <w:t>ІНДИВІДУАЛЬНА ПРОГРАМА РОЗВИТКУ</w:t>
      </w:r>
    </w:p>
    <w:p w:rsidR="009F4D9A" w:rsidRPr="009F4D9A" w:rsidRDefault="009F4D9A" w:rsidP="009F4D9A">
      <w:pPr>
        <w:rPr>
          <w:i/>
        </w:rPr>
      </w:pPr>
      <w:r w:rsidRPr="009F4D9A">
        <w:rPr>
          <w:i/>
        </w:rPr>
        <w:t>(орієнтовна таблиця)</w:t>
      </w:r>
    </w:p>
    <w:p w:rsidR="009F4D9A" w:rsidRPr="009F4D9A" w:rsidRDefault="009F4D9A" w:rsidP="009F4D9A">
      <w:pPr>
        <w:rPr>
          <w:b/>
          <w:i/>
          <w:u w:val="single"/>
        </w:rPr>
      </w:pPr>
    </w:p>
    <w:p w:rsidR="009F4D9A" w:rsidRPr="009F4D9A" w:rsidRDefault="009F4D9A" w:rsidP="009F4D9A">
      <w:r w:rsidRPr="009F4D9A">
        <w:rPr>
          <w:b/>
          <w:i/>
        </w:rPr>
        <w:t>1. Період виконання</w:t>
      </w:r>
      <w:r w:rsidRPr="009F4D9A">
        <w:rPr>
          <w:b/>
          <w:i/>
          <w:u w:val="single"/>
        </w:rPr>
        <w:t xml:space="preserve"> </w:t>
      </w:r>
      <w:r w:rsidRPr="009F4D9A">
        <w:t>_______________________________________________</w:t>
      </w:r>
      <w:r w:rsidRPr="009F4D9A">
        <w:softHyphen/>
      </w:r>
      <w:r w:rsidRPr="009F4D9A">
        <w:softHyphen/>
      </w:r>
      <w:r w:rsidRPr="009F4D9A">
        <w:softHyphen/>
      </w:r>
      <w:r w:rsidRPr="009F4D9A">
        <w:softHyphen/>
      </w:r>
      <w:r w:rsidRPr="009F4D9A">
        <w:softHyphen/>
      </w:r>
      <w:r w:rsidRPr="009F4D9A">
        <w:softHyphen/>
      </w:r>
      <w:r w:rsidRPr="009F4D9A">
        <w:softHyphen/>
      </w:r>
      <w:r w:rsidRPr="009F4D9A">
        <w:softHyphen/>
        <w:t>_</w:t>
      </w:r>
    </w:p>
    <w:p w:rsidR="009F4D9A" w:rsidRPr="009F4D9A" w:rsidRDefault="009F4D9A" w:rsidP="009F4D9A">
      <w:pPr>
        <w:rPr>
          <w:b/>
          <w:i/>
        </w:rPr>
      </w:pPr>
    </w:p>
    <w:p w:rsidR="009F4D9A" w:rsidRPr="009F4D9A" w:rsidRDefault="009F4D9A" w:rsidP="009F4D9A">
      <w:pPr>
        <w:rPr>
          <w:b/>
          <w:i/>
        </w:rPr>
      </w:pPr>
      <w:r w:rsidRPr="009F4D9A">
        <w:rPr>
          <w:b/>
          <w:i/>
        </w:rPr>
        <w:t>2. Загальні відомості про учня:</w:t>
      </w:r>
    </w:p>
    <w:p w:rsidR="009F4D9A" w:rsidRPr="009F4D9A" w:rsidRDefault="009F4D9A" w:rsidP="009F4D9A">
      <w:r w:rsidRPr="009F4D9A">
        <w:rPr>
          <w:i/>
        </w:rPr>
        <w:t>Прізвище, ім’я, по батькові</w:t>
      </w:r>
      <w:r w:rsidRPr="009F4D9A">
        <w:t>____________</w:t>
      </w:r>
      <w:r w:rsidRPr="009F4D9A">
        <w:softHyphen/>
      </w:r>
      <w:r w:rsidRPr="009F4D9A">
        <w:softHyphen/>
      </w:r>
      <w:r w:rsidRPr="009F4D9A">
        <w:softHyphen/>
      </w:r>
      <w:r w:rsidRPr="009F4D9A">
        <w:softHyphen/>
      </w:r>
      <w:r w:rsidRPr="009F4D9A">
        <w:softHyphen/>
      </w:r>
      <w:r w:rsidRPr="009F4D9A">
        <w:softHyphen/>
      </w:r>
      <w:r w:rsidRPr="009F4D9A">
        <w:softHyphen/>
      </w:r>
      <w:r w:rsidRPr="009F4D9A">
        <w:softHyphen/>
      </w:r>
      <w:r w:rsidRPr="009F4D9A">
        <w:softHyphen/>
      </w:r>
      <w:r w:rsidRPr="009F4D9A">
        <w:softHyphen/>
      </w:r>
      <w:r w:rsidRPr="009F4D9A">
        <w:softHyphen/>
      </w:r>
      <w:r w:rsidRPr="009F4D9A">
        <w:softHyphen/>
      </w:r>
      <w:r w:rsidRPr="009F4D9A">
        <w:softHyphen/>
      </w:r>
      <w:r w:rsidRPr="009F4D9A">
        <w:softHyphen/>
      </w:r>
      <w:r w:rsidRPr="009F4D9A">
        <w:softHyphen/>
        <w:t>___________________________________</w:t>
      </w:r>
      <w:r w:rsidRPr="009F4D9A">
        <w:softHyphen/>
      </w:r>
      <w:r w:rsidRPr="009F4D9A">
        <w:softHyphen/>
      </w:r>
      <w:r w:rsidRPr="009F4D9A">
        <w:softHyphen/>
      </w:r>
      <w:r w:rsidRPr="009F4D9A">
        <w:softHyphen/>
      </w:r>
      <w:r w:rsidRPr="009F4D9A">
        <w:softHyphen/>
      </w:r>
      <w:r w:rsidRPr="009F4D9A">
        <w:softHyphen/>
      </w:r>
      <w:r w:rsidRPr="009F4D9A">
        <w:softHyphen/>
      </w:r>
      <w:r w:rsidRPr="009F4D9A">
        <w:softHyphen/>
      </w:r>
      <w:r w:rsidRPr="009F4D9A">
        <w:softHyphen/>
      </w:r>
      <w:r w:rsidRPr="009F4D9A">
        <w:softHyphen/>
      </w:r>
      <w:r w:rsidRPr="009F4D9A">
        <w:softHyphen/>
      </w:r>
    </w:p>
    <w:p w:rsidR="009F4D9A" w:rsidRPr="009F4D9A" w:rsidRDefault="009F4D9A" w:rsidP="009F4D9A">
      <w:r w:rsidRPr="009F4D9A">
        <w:rPr>
          <w:i/>
        </w:rPr>
        <w:t>Дата народження</w:t>
      </w:r>
      <w:r w:rsidRPr="009F4D9A">
        <w:t xml:space="preserve"> _____________________________________________________</w:t>
      </w:r>
    </w:p>
    <w:p w:rsidR="009F4D9A" w:rsidRPr="009F4D9A" w:rsidRDefault="009F4D9A" w:rsidP="009F4D9A">
      <w:pPr>
        <w:rPr>
          <w:i/>
        </w:rPr>
      </w:pPr>
      <w:r w:rsidRPr="009F4D9A">
        <w:rPr>
          <w:i/>
        </w:rPr>
        <w:lastRenderedPageBreak/>
        <w:t>Повне найменування загальноосвітнього навчального закладу, в якому навчається учень</w:t>
      </w:r>
      <w:r w:rsidRPr="009F4D9A">
        <w:rPr>
          <w:b/>
        </w:rPr>
        <w:t xml:space="preserve"> </w:t>
      </w:r>
      <w:r w:rsidRPr="009F4D9A">
        <w:rPr>
          <w:i/>
        </w:rPr>
        <w:t>та рік навчання__________________________________________________________</w:t>
      </w:r>
    </w:p>
    <w:p w:rsidR="009F4D9A" w:rsidRPr="009F4D9A" w:rsidRDefault="009F4D9A" w:rsidP="009F4D9A">
      <w:pPr>
        <w:rPr>
          <w:b/>
          <w:i/>
        </w:rPr>
      </w:pPr>
    </w:p>
    <w:p w:rsidR="009F4D9A" w:rsidRPr="009F4D9A" w:rsidRDefault="009F4D9A" w:rsidP="009F4D9A">
      <w:pPr>
        <w:rPr>
          <w:i/>
        </w:rPr>
      </w:pPr>
      <w:r w:rsidRPr="009F4D9A">
        <w:rPr>
          <w:b/>
          <w:i/>
        </w:rPr>
        <w:t>3. Відомості про особливості розвитку учня</w:t>
      </w:r>
      <w:r w:rsidRPr="009F4D9A">
        <w:t xml:space="preserve"> (особливі освітні потреби, стан здоров’я, фізичний і мовленнєвий розвиток, когнітивну, емоційно-вольову сферу, навчальну діяльність)</w:t>
      </w:r>
    </w:p>
    <w:tbl>
      <w:tblPr>
        <w:tblW w:w="5000" w:type="pct"/>
        <w:jc w:val="center"/>
        <w:tblCellMar>
          <w:left w:w="10" w:type="dxa"/>
          <w:right w:w="10" w:type="dxa"/>
        </w:tblCellMar>
        <w:tblLook w:val="04A0" w:firstRow="1" w:lastRow="0" w:firstColumn="1" w:lastColumn="0" w:noHBand="0" w:noVBand="1"/>
      </w:tblPr>
      <w:tblGrid>
        <w:gridCol w:w="1028"/>
        <w:gridCol w:w="1278"/>
        <w:gridCol w:w="4698"/>
        <w:gridCol w:w="2635"/>
      </w:tblGrid>
      <w:tr w:rsidR="009F4D9A" w:rsidRPr="009F4D9A" w:rsidTr="00513B2F">
        <w:trPr>
          <w:trHeight w:val="118"/>
          <w:jc w:val="center"/>
        </w:trPr>
        <w:tc>
          <w:tcPr>
            <w:tcW w:w="533" w:type="pct"/>
            <w:tcBorders>
              <w:top w:val="single" w:sz="4" w:space="0" w:color="auto"/>
              <w:bottom w:val="single" w:sz="4" w:space="0" w:color="auto"/>
            </w:tcBorders>
            <w:shd w:val="clear" w:color="auto" w:fill="FFFFFF"/>
            <w:vAlign w:val="center"/>
          </w:tcPr>
          <w:p w:rsidR="009F4D9A" w:rsidRPr="009F4D9A" w:rsidRDefault="009F4D9A" w:rsidP="009F4D9A">
            <w:pPr>
              <w:rPr>
                <w:b/>
              </w:rPr>
            </w:pPr>
            <w:r w:rsidRPr="009F4D9A">
              <w:rPr>
                <w:b/>
              </w:rPr>
              <w:t>№ п/п</w:t>
            </w:r>
          </w:p>
        </w:tc>
        <w:tc>
          <w:tcPr>
            <w:tcW w:w="663" w:type="pct"/>
            <w:tcBorders>
              <w:top w:val="single" w:sz="4" w:space="0" w:color="auto"/>
              <w:left w:val="single" w:sz="4" w:space="0" w:color="auto"/>
              <w:bottom w:val="single" w:sz="4" w:space="0" w:color="auto"/>
            </w:tcBorders>
            <w:shd w:val="clear" w:color="auto" w:fill="FFFFFF"/>
            <w:vAlign w:val="center"/>
          </w:tcPr>
          <w:p w:rsidR="009F4D9A" w:rsidRPr="009F4D9A" w:rsidRDefault="009F4D9A" w:rsidP="009F4D9A">
            <w:pPr>
              <w:rPr>
                <w:b/>
              </w:rPr>
            </w:pPr>
            <w:r w:rsidRPr="009F4D9A">
              <w:rPr>
                <w:b/>
              </w:rPr>
              <w:t>Дата</w:t>
            </w:r>
          </w:p>
        </w:tc>
        <w:tc>
          <w:tcPr>
            <w:tcW w:w="2437" w:type="pct"/>
            <w:tcBorders>
              <w:top w:val="single" w:sz="4" w:space="0" w:color="auto"/>
              <w:left w:val="single" w:sz="4" w:space="0" w:color="auto"/>
              <w:bottom w:val="single" w:sz="4" w:space="0" w:color="auto"/>
            </w:tcBorders>
            <w:shd w:val="clear" w:color="auto" w:fill="FFFFFF"/>
            <w:vAlign w:val="center"/>
          </w:tcPr>
          <w:p w:rsidR="009F4D9A" w:rsidRPr="009F4D9A" w:rsidRDefault="009F4D9A" w:rsidP="009F4D9A">
            <w:pPr>
              <w:rPr>
                <w:b/>
              </w:rPr>
            </w:pPr>
            <w:r w:rsidRPr="009F4D9A">
              <w:rPr>
                <w:b/>
              </w:rPr>
              <w:t>Короткий зміст</w:t>
            </w:r>
          </w:p>
        </w:tc>
        <w:tc>
          <w:tcPr>
            <w:tcW w:w="1367" w:type="pct"/>
            <w:tcBorders>
              <w:top w:val="single" w:sz="4" w:space="0" w:color="auto"/>
              <w:left w:val="single" w:sz="4" w:space="0" w:color="auto"/>
              <w:bottom w:val="single" w:sz="4" w:space="0" w:color="auto"/>
            </w:tcBorders>
            <w:shd w:val="clear" w:color="auto" w:fill="FFFFFF"/>
            <w:vAlign w:val="center"/>
          </w:tcPr>
          <w:p w:rsidR="009F4D9A" w:rsidRPr="009F4D9A" w:rsidRDefault="009F4D9A" w:rsidP="009F4D9A">
            <w:pPr>
              <w:rPr>
                <w:b/>
              </w:rPr>
            </w:pPr>
            <w:r w:rsidRPr="009F4D9A">
              <w:rPr>
                <w:b/>
              </w:rPr>
              <w:t>Джерело інформації</w:t>
            </w:r>
          </w:p>
        </w:tc>
      </w:tr>
      <w:tr w:rsidR="009F4D9A" w:rsidRPr="009F4D9A" w:rsidTr="00513B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30"/>
          <w:jc w:val="center"/>
        </w:trPr>
        <w:tc>
          <w:tcPr>
            <w:tcW w:w="533" w:type="pct"/>
          </w:tcPr>
          <w:p w:rsidR="009F4D9A" w:rsidRPr="009F4D9A" w:rsidRDefault="009F4D9A" w:rsidP="009F4D9A"/>
        </w:tc>
        <w:tc>
          <w:tcPr>
            <w:tcW w:w="663" w:type="pct"/>
          </w:tcPr>
          <w:p w:rsidR="009F4D9A" w:rsidRPr="009F4D9A" w:rsidRDefault="009F4D9A" w:rsidP="009F4D9A"/>
        </w:tc>
        <w:tc>
          <w:tcPr>
            <w:tcW w:w="2437" w:type="pct"/>
          </w:tcPr>
          <w:p w:rsidR="009F4D9A" w:rsidRPr="009F4D9A" w:rsidRDefault="009F4D9A" w:rsidP="009F4D9A">
            <w:pPr>
              <w:rPr>
                <w:lang w:val="ru-RU"/>
              </w:rPr>
            </w:pPr>
          </w:p>
          <w:p w:rsidR="009F4D9A" w:rsidRPr="009F4D9A" w:rsidRDefault="009F4D9A" w:rsidP="009F4D9A">
            <w:pPr>
              <w:rPr>
                <w:lang w:val="ru-RU"/>
              </w:rPr>
            </w:pPr>
          </w:p>
        </w:tc>
        <w:tc>
          <w:tcPr>
            <w:tcW w:w="1367" w:type="pct"/>
          </w:tcPr>
          <w:p w:rsidR="009F4D9A" w:rsidRPr="009F4D9A" w:rsidRDefault="009F4D9A" w:rsidP="009F4D9A"/>
          <w:p w:rsidR="009F4D9A" w:rsidRPr="009F4D9A" w:rsidRDefault="009F4D9A" w:rsidP="009F4D9A"/>
        </w:tc>
      </w:tr>
    </w:tbl>
    <w:p w:rsidR="009F4D9A" w:rsidRPr="009F4D9A" w:rsidRDefault="009F4D9A" w:rsidP="009F4D9A">
      <w:pPr>
        <w:rPr>
          <w:b/>
          <w:i/>
          <w:lang w:val="ru-RU"/>
        </w:rPr>
      </w:pPr>
    </w:p>
    <w:p w:rsidR="009F4D9A" w:rsidRPr="009F4D9A" w:rsidRDefault="009F4D9A" w:rsidP="009F4D9A">
      <w:pPr>
        <w:rPr>
          <w:b/>
          <w:i/>
          <w:lang w:val="ru-RU"/>
        </w:rPr>
      </w:pPr>
      <w:r w:rsidRPr="009F4D9A">
        <w:rPr>
          <w:b/>
          <w:i/>
        </w:rPr>
        <w:t>4. Наявний рівень знань і вмінь учня</w:t>
      </w:r>
    </w:p>
    <w:tbl>
      <w:tblPr>
        <w:tblStyle w:val="a3"/>
        <w:tblW w:w="0" w:type="auto"/>
        <w:tblLook w:val="04A0" w:firstRow="1" w:lastRow="0" w:firstColumn="1" w:lastColumn="0" w:noHBand="0" w:noVBand="1"/>
      </w:tblPr>
      <w:tblGrid>
        <w:gridCol w:w="4814"/>
        <w:gridCol w:w="4814"/>
      </w:tblGrid>
      <w:tr w:rsidR="009F4D9A" w:rsidRPr="009F4D9A" w:rsidTr="00513B2F">
        <w:tc>
          <w:tcPr>
            <w:tcW w:w="4814" w:type="dxa"/>
          </w:tcPr>
          <w:p w:rsidR="009F4D9A" w:rsidRPr="009F4D9A" w:rsidRDefault="009F4D9A" w:rsidP="009F4D9A">
            <w:pPr>
              <w:spacing w:after="160" w:line="259" w:lineRule="auto"/>
              <w:rPr>
                <w:b/>
                <w:i/>
                <w:lang w:val="ru-RU"/>
              </w:rPr>
            </w:pPr>
            <w:proofErr w:type="spellStart"/>
            <w:r w:rsidRPr="009F4D9A">
              <w:rPr>
                <w:b/>
                <w:lang w:val="ru-RU"/>
              </w:rPr>
              <w:t>Потенційні</w:t>
            </w:r>
            <w:proofErr w:type="spellEnd"/>
            <w:r w:rsidRPr="009F4D9A">
              <w:rPr>
                <w:b/>
                <w:lang w:val="ru-RU"/>
              </w:rPr>
              <w:t xml:space="preserve"> </w:t>
            </w:r>
            <w:proofErr w:type="spellStart"/>
            <w:r w:rsidRPr="009F4D9A">
              <w:rPr>
                <w:b/>
                <w:lang w:val="ru-RU"/>
              </w:rPr>
              <w:t>можливості</w:t>
            </w:r>
            <w:proofErr w:type="spellEnd"/>
          </w:p>
        </w:tc>
        <w:tc>
          <w:tcPr>
            <w:tcW w:w="4814" w:type="dxa"/>
          </w:tcPr>
          <w:p w:rsidR="009F4D9A" w:rsidRPr="009F4D9A" w:rsidRDefault="009F4D9A" w:rsidP="009F4D9A">
            <w:pPr>
              <w:spacing w:after="160" w:line="259" w:lineRule="auto"/>
              <w:rPr>
                <w:b/>
                <w:i/>
                <w:lang w:val="ru-RU"/>
              </w:rPr>
            </w:pPr>
            <w:r w:rsidRPr="009F4D9A">
              <w:rPr>
                <w:b/>
                <w:i/>
                <w:lang w:val="ru-RU"/>
              </w:rPr>
              <w:t>Потреби</w:t>
            </w:r>
          </w:p>
        </w:tc>
      </w:tr>
      <w:tr w:rsidR="009F4D9A" w:rsidRPr="009F4D9A" w:rsidTr="00513B2F">
        <w:tc>
          <w:tcPr>
            <w:tcW w:w="4814" w:type="dxa"/>
          </w:tcPr>
          <w:p w:rsidR="009F4D9A" w:rsidRPr="009F4D9A" w:rsidRDefault="009F4D9A" w:rsidP="009F4D9A">
            <w:pPr>
              <w:spacing w:after="160" w:line="259" w:lineRule="auto"/>
              <w:rPr>
                <w:b/>
                <w:i/>
                <w:lang w:val="ru-RU"/>
              </w:rPr>
            </w:pPr>
          </w:p>
        </w:tc>
        <w:tc>
          <w:tcPr>
            <w:tcW w:w="4814" w:type="dxa"/>
          </w:tcPr>
          <w:p w:rsidR="009F4D9A" w:rsidRPr="009F4D9A" w:rsidRDefault="009F4D9A" w:rsidP="009F4D9A">
            <w:pPr>
              <w:spacing w:after="160" w:line="259" w:lineRule="auto"/>
              <w:rPr>
                <w:b/>
                <w:i/>
                <w:lang w:val="ru-RU"/>
              </w:rPr>
            </w:pPr>
          </w:p>
        </w:tc>
      </w:tr>
      <w:tr w:rsidR="009F4D9A" w:rsidRPr="009F4D9A" w:rsidTr="00513B2F">
        <w:tc>
          <w:tcPr>
            <w:tcW w:w="4814" w:type="dxa"/>
          </w:tcPr>
          <w:p w:rsidR="009F4D9A" w:rsidRPr="009F4D9A" w:rsidRDefault="009F4D9A" w:rsidP="009F4D9A">
            <w:pPr>
              <w:spacing w:after="160" w:line="259" w:lineRule="auto"/>
              <w:rPr>
                <w:b/>
                <w:i/>
                <w:lang w:val="ru-RU"/>
              </w:rPr>
            </w:pPr>
          </w:p>
        </w:tc>
        <w:tc>
          <w:tcPr>
            <w:tcW w:w="4814" w:type="dxa"/>
          </w:tcPr>
          <w:p w:rsidR="009F4D9A" w:rsidRPr="009F4D9A" w:rsidRDefault="009F4D9A" w:rsidP="009F4D9A">
            <w:pPr>
              <w:spacing w:after="160" w:line="259" w:lineRule="auto"/>
              <w:rPr>
                <w:b/>
                <w:i/>
                <w:lang w:val="ru-RU"/>
              </w:rPr>
            </w:pPr>
          </w:p>
        </w:tc>
      </w:tr>
      <w:tr w:rsidR="009F4D9A" w:rsidRPr="009F4D9A" w:rsidTr="00513B2F">
        <w:tc>
          <w:tcPr>
            <w:tcW w:w="4814" w:type="dxa"/>
          </w:tcPr>
          <w:p w:rsidR="009F4D9A" w:rsidRPr="009F4D9A" w:rsidRDefault="009F4D9A" w:rsidP="009F4D9A">
            <w:pPr>
              <w:spacing w:after="160" w:line="259" w:lineRule="auto"/>
              <w:rPr>
                <w:b/>
                <w:i/>
                <w:lang w:val="ru-RU"/>
              </w:rPr>
            </w:pPr>
          </w:p>
        </w:tc>
        <w:tc>
          <w:tcPr>
            <w:tcW w:w="4814" w:type="dxa"/>
          </w:tcPr>
          <w:p w:rsidR="009F4D9A" w:rsidRPr="009F4D9A" w:rsidRDefault="009F4D9A" w:rsidP="009F4D9A">
            <w:pPr>
              <w:spacing w:after="160" w:line="259" w:lineRule="auto"/>
              <w:rPr>
                <w:b/>
                <w:i/>
                <w:lang w:val="ru-RU"/>
              </w:rPr>
            </w:pPr>
          </w:p>
        </w:tc>
      </w:tr>
    </w:tbl>
    <w:p w:rsidR="009F4D9A" w:rsidRPr="009F4D9A" w:rsidRDefault="009F4D9A" w:rsidP="009F4D9A">
      <w:r w:rsidRPr="009F4D9A">
        <w:rPr>
          <w:b/>
          <w:i/>
        </w:rPr>
        <w:t>5. Додаткові освітні та соціальні потреби учня</w:t>
      </w:r>
      <w:r w:rsidRPr="009F4D9A">
        <w:t xml:space="preserve"> (додаткова підтримка асистента вчителя, супровід соціальним працівником, робота з вчителем-дефектологом, вчителем-логопедом тощо)</w:t>
      </w:r>
    </w:p>
    <w:p w:rsidR="009F4D9A" w:rsidRPr="009F4D9A" w:rsidRDefault="009F4D9A" w:rsidP="009F4D9A">
      <w:pPr>
        <w:rPr>
          <w:lang w:val="ru-RU"/>
        </w:rPr>
      </w:pPr>
      <w:r w:rsidRPr="009F4D9A">
        <w:sym w:font="Symbol" w:char="F07F"/>
      </w:r>
      <w:r w:rsidRPr="009F4D9A">
        <w:t xml:space="preserve"> Так (зазначити потреби) ___________________________________________________________________</w:t>
      </w:r>
    </w:p>
    <w:p w:rsidR="009F4D9A" w:rsidRPr="009F4D9A" w:rsidRDefault="009F4D9A" w:rsidP="009F4D9A">
      <w:pPr>
        <w:rPr>
          <w:lang w:val="ru-RU"/>
        </w:rPr>
      </w:pPr>
      <w:r w:rsidRPr="009F4D9A">
        <w:sym w:font="Symbol" w:char="F07F"/>
      </w:r>
      <w:r w:rsidRPr="009F4D9A">
        <w:t xml:space="preserve"> Ні</w:t>
      </w:r>
    </w:p>
    <w:p w:rsidR="009F4D9A" w:rsidRPr="009F4D9A" w:rsidRDefault="009F4D9A" w:rsidP="009F4D9A">
      <w:pPr>
        <w:rPr>
          <w:b/>
          <w:i/>
          <w:u w:val="single"/>
        </w:rPr>
      </w:pPr>
    </w:p>
    <w:p w:rsidR="009F4D9A" w:rsidRPr="009F4D9A" w:rsidRDefault="009F4D9A" w:rsidP="009F4D9A">
      <w:pPr>
        <w:rPr>
          <w:b/>
          <w:i/>
        </w:rPr>
      </w:pPr>
      <w:r w:rsidRPr="009F4D9A">
        <w:rPr>
          <w:b/>
          <w:i/>
        </w:rPr>
        <w:t>6. Психолого-педагогічна допомога, що надається під час проведення у позаурочний час корекційно-</w:t>
      </w:r>
      <w:proofErr w:type="spellStart"/>
      <w:r w:rsidRPr="009F4D9A">
        <w:rPr>
          <w:b/>
          <w:i/>
        </w:rPr>
        <w:t>розвиткових</w:t>
      </w:r>
      <w:proofErr w:type="spellEnd"/>
      <w:r w:rsidRPr="009F4D9A">
        <w:rPr>
          <w:b/>
          <w:i/>
        </w:rPr>
        <w:t xml:space="preserve"> занять</w:t>
      </w:r>
    </w:p>
    <w:tbl>
      <w:tblPr>
        <w:tblOverlap w:val="never"/>
        <w:tblW w:w="4920" w:type="pct"/>
        <w:jc w:val="center"/>
        <w:tblCellMar>
          <w:left w:w="10" w:type="dxa"/>
          <w:right w:w="10" w:type="dxa"/>
        </w:tblCellMar>
        <w:tblLook w:val="04A0" w:firstRow="1" w:lastRow="0" w:firstColumn="1" w:lastColumn="0" w:noHBand="0" w:noVBand="1"/>
      </w:tblPr>
      <w:tblGrid>
        <w:gridCol w:w="2332"/>
        <w:gridCol w:w="1974"/>
        <w:gridCol w:w="1893"/>
        <w:gridCol w:w="1590"/>
        <w:gridCol w:w="1696"/>
      </w:tblGrid>
      <w:tr w:rsidR="009F4D9A" w:rsidRPr="009F4D9A" w:rsidTr="00513B2F">
        <w:trPr>
          <w:trHeight w:hRule="exact" w:val="766"/>
          <w:jc w:val="center"/>
        </w:trPr>
        <w:tc>
          <w:tcPr>
            <w:tcW w:w="1229" w:type="pct"/>
            <w:tcBorders>
              <w:top w:val="single" w:sz="4" w:space="0" w:color="auto"/>
              <w:bottom w:val="single" w:sz="4" w:space="0" w:color="auto"/>
            </w:tcBorders>
            <w:shd w:val="clear" w:color="auto" w:fill="FFFFFF"/>
            <w:vAlign w:val="center"/>
          </w:tcPr>
          <w:p w:rsidR="009F4D9A" w:rsidRPr="009F4D9A" w:rsidRDefault="009F4D9A" w:rsidP="009F4D9A">
            <w:pPr>
              <w:rPr>
                <w:b/>
              </w:rPr>
            </w:pPr>
            <w:r w:rsidRPr="009F4D9A">
              <w:rPr>
                <w:b/>
              </w:rPr>
              <w:t>Найменування заняття</w:t>
            </w:r>
          </w:p>
        </w:tc>
        <w:tc>
          <w:tcPr>
            <w:tcW w:w="1040" w:type="pct"/>
            <w:tcBorders>
              <w:top w:val="single" w:sz="4" w:space="0" w:color="auto"/>
              <w:left w:val="single" w:sz="4" w:space="0" w:color="auto"/>
              <w:bottom w:val="single" w:sz="4" w:space="0" w:color="auto"/>
            </w:tcBorders>
            <w:shd w:val="clear" w:color="auto" w:fill="FFFFFF"/>
            <w:vAlign w:val="center"/>
          </w:tcPr>
          <w:p w:rsidR="009F4D9A" w:rsidRPr="009F4D9A" w:rsidRDefault="009F4D9A" w:rsidP="009F4D9A">
            <w:pPr>
              <w:rPr>
                <w:b/>
              </w:rPr>
            </w:pPr>
            <w:r w:rsidRPr="009F4D9A">
              <w:rPr>
                <w:b/>
              </w:rPr>
              <w:t>Фахівець, який проводить заняття</w:t>
            </w:r>
          </w:p>
        </w:tc>
        <w:tc>
          <w:tcPr>
            <w:tcW w:w="998" w:type="pct"/>
            <w:tcBorders>
              <w:top w:val="single" w:sz="4" w:space="0" w:color="auto"/>
              <w:left w:val="single" w:sz="4" w:space="0" w:color="auto"/>
              <w:bottom w:val="single" w:sz="4" w:space="0" w:color="auto"/>
            </w:tcBorders>
            <w:shd w:val="clear" w:color="auto" w:fill="FFFFFF"/>
            <w:vAlign w:val="center"/>
          </w:tcPr>
          <w:p w:rsidR="009F4D9A" w:rsidRPr="009F4D9A" w:rsidRDefault="009F4D9A" w:rsidP="009F4D9A">
            <w:pPr>
              <w:rPr>
                <w:b/>
              </w:rPr>
            </w:pPr>
            <w:r w:rsidRPr="009F4D9A">
              <w:rPr>
                <w:b/>
              </w:rPr>
              <w:t>Місце проведення заняття</w:t>
            </w:r>
          </w:p>
        </w:tc>
        <w:tc>
          <w:tcPr>
            <w:tcW w:w="838" w:type="pct"/>
            <w:tcBorders>
              <w:top w:val="single" w:sz="4" w:space="0" w:color="auto"/>
              <w:left w:val="single" w:sz="4" w:space="0" w:color="auto"/>
              <w:bottom w:val="single" w:sz="4" w:space="0" w:color="auto"/>
            </w:tcBorders>
            <w:shd w:val="clear" w:color="auto" w:fill="FFFFFF"/>
            <w:vAlign w:val="center"/>
          </w:tcPr>
          <w:p w:rsidR="009F4D9A" w:rsidRPr="009F4D9A" w:rsidRDefault="009F4D9A" w:rsidP="009F4D9A">
            <w:pPr>
              <w:rPr>
                <w:b/>
              </w:rPr>
            </w:pPr>
            <w:r w:rsidRPr="009F4D9A">
              <w:rPr>
                <w:b/>
              </w:rPr>
              <w:t>Дата проведення заняття</w:t>
            </w:r>
          </w:p>
        </w:tc>
        <w:tc>
          <w:tcPr>
            <w:tcW w:w="894" w:type="pct"/>
            <w:tcBorders>
              <w:top w:val="single" w:sz="4" w:space="0" w:color="auto"/>
              <w:left w:val="single" w:sz="4" w:space="0" w:color="auto"/>
              <w:bottom w:val="single" w:sz="4" w:space="0" w:color="auto"/>
            </w:tcBorders>
            <w:shd w:val="clear" w:color="auto" w:fill="FFFFFF"/>
            <w:vAlign w:val="center"/>
          </w:tcPr>
          <w:p w:rsidR="009F4D9A" w:rsidRPr="009F4D9A" w:rsidRDefault="009F4D9A" w:rsidP="009F4D9A">
            <w:pPr>
              <w:rPr>
                <w:b/>
              </w:rPr>
            </w:pPr>
            <w:r w:rsidRPr="009F4D9A">
              <w:rPr>
                <w:b/>
              </w:rPr>
              <w:t>Періодичність</w:t>
            </w:r>
          </w:p>
        </w:tc>
      </w:tr>
      <w:tr w:rsidR="009F4D9A" w:rsidRPr="009F4D9A" w:rsidTr="00513B2F">
        <w:trPr>
          <w:trHeight w:hRule="exact" w:val="646"/>
          <w:jc w:val="center"/>
        </w:trPr>
        <w:tc>
          <w:tcPr>
            <w:tcW w:w="1229" w:type="pct"/>
            <w:tcBorders>
              <w:top w:val="single" w:sz="4" w:space="0" w:color="auto"/>
              <w:bottom w:val="single" w:sz="4" w:space="0" w:color="auto"/>
            </w:tcBorders>
            <w:shd w:val="clear" w:color="auto" w:fill="FFFFFF"/>
            <w:vAlign w:val="center"/>
          </w:tcPr>
          <w:p w:rsidR="009F4D9A" w:rsidRPr="009F4D9A" w:rsidRDefault="009F4D9A" w:rsidP="009F4D9A"/>
          <w:p w:rsidR="009F4D9A" w:rsidRPr="009F4D9A" w:rsidRDefault="009F4D9A" w:rsidP="009F4D9A"/>
          <w:p w:rsidR="009F4D9A" w:rsidRPr="009F4D9A" w:rsidRDefault="009F4D9A" w:rsidP="009F4D9A"/>
        </w:tc>
        <w:tc>
          <w:tcPr>
            <w:tcW w:w="1040" w:type="pct"/>
            <w:tcBorders>
              <w:top w:val="single" w:sz="4" w:space="0" w:color="auto"/>
              <w:left w:val="single" w:sz="4" w:space="0" w:color="auto"/>
              <w:bottom w:val="single" w:sz="4" w:space="0" w:color="auto"/>
            </w:tcBorders>
            <w:shd w:val="clear" w:color="auto" w:fill="FFFFFF"/>
            <w:vAlign w:val="center"/>
          </w:tcPr>
          <w:p w:rsidR="009F4D9A" w:rsidRPr="009F4D9A" w:rsidRDefault="009F4D9A" w:rsidP="009F4D9A"/>
        </w:tc>
        <w:tc>
          <w:tcPr>
            <w:tcW w:w="998" w:type="pct"/>
            <w:tcBorders>
              <w:top w:val="single" w:sz="4" w:space="0" w:color="auto"/>
              <w:left w:val="single" w:sz="4" w:space="0" w:color="auto"/>
              <w:bottom w:val="single" w:sz="4" w:space="0" w:color="auto"/>
            </w:tcBorders>
            <w:shd w:val="clear" w:color="auto" w:fill="FFFFFF"/>
            <w:vAlign w:val="center"/>
          </w:tcPr>
          <w:p w:rsidR="009F4D9A" w:rsidRPr="009F4D9A" w:rsidRDefault="009F4D9A" w:rsidP="009F4D9A"/>
        </w:tc>
        <w:tc>
          <w:tcPr>
            <w:tcW w:w="838" w:type="pct"/>
            <w:tcBorders>
              <w:top w:val="single" w:sz="4" w:space="0" w:color="auto"/>
              <w:left w:val="single" w:sz="4" w:space="0" w:color="auto"/>
              <w:bottom w:val="single" w:sz="4" w:space="0" w:color="auto"/>
            </w:tcBorders>
            <w:shd w:val="clear" w:color="auto" w:fill="FFFFFF"/>
            <w:vAlign w:val="center"/>
          </w:tcPr>
          <w:p w:rsidR="009F4D9A" w:rsidRPr="009F4D9A" w:rsidRDefault="009F4D9A" w:rsidP="009F4D9A"/>
        </w:tc>
        <w:tc>
          <w:tcPr>
            <w:tcW w:w="894" w:type="pct"/>
            <w:tcBorders>
              <w:top w:val="single" w:sz="4" w:space="0" w:color="auto"/>
              <w:left w:val="single" w:sz="4" w:space="0" w:color="auto"/>
              <w:bottom w:val="single" w:sz="4" w:space="0" w:color="auto"/>
            </w:tcBorders>
            <w:shd w:val="clear" w:color="auto" w:fill="FFFFFF"/>
            <w:vAlign w:val="center"/>
          </w:tcPr>
          <w:p w:rsidR="009F4D9A" w:rsidRPr="009F4D9A" w:rsidRDefault="009F4D9A" w:rsidP="009F4D9A"/>
        </w:tc>
      </w:tr>
      <w:tr w:rsidR="009F4D9A" w:rsidRPr="009F4D9A" w:rsidTr="00513B2F">
        <w:trPr>
          <w:trHeight w:hRule="exact" w:val="646"/>
          <w:jc w:val="center"/>
        </w:trPr>
        <w:tc>
          <w:tcPr>
            <w:tcW w:w="1229" w:type="pct"/>
            <w:tcBorders>
              <w:top w:val="single" w:sz="4" w:space="0" w:color="auto"/>
              <w:bottom w:val="single" w:sz="4" w:space="0" w:color="auto"/>
            </w:tcBorders>
            <w:shd w:val="clear" w:color="auto" w:fill="FFFFFF"/>
            <w:vAlign w:val="center"/>
          </w:tcPr>
          <w:p w:rsidR="009F4D9A" w:rsidRPr="009F4D9A" w:rsidRDefault="009F4D9A" w:rsidP="009F4D9A"/>
        </w:tc>
        <w:tc>
          <w:tcPr>
            <w:tcW w:w="1040" w:type="pct"/>
            <w:tcBorders>
              <w:top w:val="single" w:sz="4" w:space="0" w:color="auto"/>
              <w:left w:val="single" w:sz="4" w:space="0" w:color="auto"/>
              <w:bottom w:val="single" w:sz="4" w:space="0" w:color="auto"/>
            </w:tcBorders>
            <w:shd w:val="clear" w:color="auto" w:fill="FFFFFF"/>
            <w:vAlign w:val="center"/>
          </w:tcPr>
          <w:p w:rsidR="009F4D9A" w:rsidRPr="009F4D9A" w:rsidRDefault="009F4D9A" w:rsidP="009F4D9A"/>
        </w:tc>
        <w:tc>
          <w:tcPr>
            <w:tcW w:w="998" w:type="pct"/>
            <w:tcBorders>
              <w:top w:val="single" w:sz="4" w:space="0" w:color="auto"/>
              <w:left w:val="single" w:sz="4" w:space="0" w:color="auto"/>
              <w:bottom w:val="single" w:sz="4" w:space="0" w:color="auto"/>
            </w:tcBorders>
            <w:shd w:val="clear" w:color="auto" w:fill="FFFFFF"/>
            <w:vAlign w:val="center"/>
          </w:tcPr>
          <w:p w:rsidR="009F4D9A" w:rsidRPr="009F4D9A" w:rsidRDefault="009F4D9A" w:rsidP="009F4D9A"/>
        </w:tc>
        <w:tc>
          <w:tcPr>
            <w:tcW w:w="838" w:type="pct"/>
            <w:tcBorders>
              <w:top w:val="single" w:sz="4" w:space="0" w:color="auto"/>
              <w:left w:val="single" w:sz="4" w:space="0" w:color="auto"/>
              <w:bottom w:val="single" w:sz="4" w:space="0" w:color="auto"/>
            </w:tcBorders>
            <w:shd w:val="clear" w:color="auto" w:fill="FFFFFF"/>
            <w:vAlign w:val="center"/>
          </w:tcPr>
          <w:p w:rsidR="009F4D9A" w:rsidRPr="009F4D9A" w:rsidRDefault="009F4D9A" w:rsidP="009F4D9A"/>
        </w:tc>
        <w:tc>
          <w:tcPr>
            <w:tcW w:w="894" w:type="pct"/>
            <w:tcBorders>
              <w:top w:val="single" w:sz="4" w:space="0" w:color="auto"/>
              <w:left w:val="single" w:sz="4" w:space="0" w:color="auto"/>
              <w:bottom w:val="single" w:sz="4" w:space="0" w:color="auto"/>
            </w:tcBorders>
            <w:shd w:val="clear" w:color="auto" w:fill="FFFFFF"/>
            <w:vAlign w:val="center"/>
          </w:tcPr>
          <w:p w:rsidR="009F4D9A" w:rsidRPr="009F4D9A" w:rsidRDefault="009F4D9A" w:rsidP="009F4D9A"/>
        </w:tc>
      </w:tr>
    </w:tbl>
    <w:p w:rsidR="009F4D9A" w:rsidRPr="009F4D9A" w:rsidRDefault="009F4D9A" w:rsidP="009F4D9A">
      <w:pPr>
        <w:rPr>
          <w:b/>
          <w:i/>
          <w:u w:val="single"/>
        </w:rPr>
      </w:pPr>
    </w:p>
    <w:p w:rsidR="009F4D9A" w:rsidRPr="009F4D9A" w:rsidRDefault="009F4D9A" w:rsidP="009F4D9A">
      <w:r w:rsidRPr="009F4D9A">
        <w:rPr>
          <w:b/>
          <w:i/>
        </w:rPr>
        <w:t>7. Характеристика учня</w:t>
      </w:r>
      <w:r w:rsidRPr="009F4D9A">
        <w:t xml:space="preserve"> </w:t>
      </w:r>
    </w:p>
    <w:tbl>
      <w:tblPr>
        <w:tblW w:w="9556" w:type="dxa"/>
        <w:shd w:val="clear" w:color="auto" w:fill="FFFFFF"/>
        <w:tblCellMar>
          <w:top w:w="15" w:type="dxa"/>
          <w:left w:w="15" w:type="dxa"/>
          <w:bottom w:w="15" w:type="dxa"/>
          <w:right w:w="15" w:type="dxa"/>
        </w:tblCellMar>
        <w:tblLook w:val="0000" w:firstRow="0" w:lastRow="0" w:firstColumn="0" w:lastColumn="0" w:noHBand="0" w:noVBand="0"/>
      </w:tblPr>
      <w:tblGrid>
        <w:gridCol w:w="1543"/>
        <w:gridCol w:w="3168"/>
        <w:gridCol w:w="2261"/>
        <w:gridCol w:w="2584"/>
      </w:tblGrid>
      <w:tr w:rsidR="009F4D9A" w:rsidRPr="009F4D9A" w:rsidTr="00513B2F">
        <w:trPr>
          <w:trHeight w:val="325"/>
        </w:trPr>
        <w:tc>
          <w:tcPr>
            <w:tcW w:w="1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4D9A" w:rsidRPr="009F4D9A" w:rsidRDefault="009F4D9A" w:rsidP="009F4D9A">
            <w:pPr>
              <w:rPr>
                <w:b/>
              </w:rPr>
            </w:pPr>
            <w:r w:rsidRPr="009F4D9A">
              <w:rPr>
                <w:b/>
              </w:rPr>
              <w:t>Сфера розвитку</w:t>
            </w:r>
          </w:p>
        </w:tc>
        <w:tc>
          <w:tcPr>
            <w:tcW w:w="316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4D9A" w:rsidRPr="009F4D9A" w:rsidRDefault="009F4D9A" w:rsidP="009F4D9A">
            <w:pPr>
              <w:rPr>
                <w:b/>
              </w:rPr>
            </w:pPr>
            <w:r w:rsidRPr="009F4D9A">
              <w:rPr>
                <w:b/>
              </w:rPr>
              <w:t>Стисла характеристика</w:t>
            </w:r>
          </w:p>
        </w:tc>
        <w:tc>
          <w:tcPr>
            <w:tcW w:w="226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4D9A" w:rsidRPr="009F4D9A" w:rsidRDefault="009F4D9A" w:rsidP="009F4D9A">
            <w:pPr>
              <w:rPr>
                <w:b/>
              </w:rPr>
            </w:pPr>
            <w:r w:rsidRPr="009F4D9A">
              <w:rPr>
                <w:b/>
              </w:rPr>
              <w:t>Заплановані дії</w:t>
            </w:r>
          </w:p>
        </w:tc>
        <w:tc>
          <w:tcPr>
            <w:tcW w:w="258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4D9A" w:rsidRPr="009F4D9A" w:rsidRDefault="009F4D9A" w:rsidP="009F4D9A">
            <w:pPr>
              <w:rPr>
                <w:b/>
              </w:rPr>
            </w:pPr>
            <w:r w:rsidRPr="009F4D9A">
              <w:rPr>
                <w:b/>
              </w:rPr>
              <w:t>Очікувані результати/уміння</w:t>
            </w:r>
          </w:p>
        </w:tc>
      </w:tr>
      <w:tr w:rsidR="009F4D9A" w:rsidRPr="009F4D9A" w:rsidTr="00513B2F">
        <w:trPr>
          <w:trHeight w:val="411"/>
        </w:trPr>
        <w:tc>
          <w:tcPr>
            <w:tcW w:w="1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4D9A" w:rsidRPr="009F4D9A" w:rsidRDefault="009F4D9A" w:rsidP="009F4D9A">
            <w:pPr>
              <w:rPr>
                <w:b/>
              </w:rPr>
            </w:pPr>
            <w:r w:rsidRPr="009F4D9A">
              <w:rPr>
                <w:b/>
              </w:rPr>
              <w:t>Емоційно-вольова</w:t>
            </w:r>
          </w:p>
        </w:tc>
        <w:tc>
          <w:tcPr>
            <w:tcW w:w="316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4D9A" w:rsidRPr="009F4D9A" w:rsidRDefault="009F4D9A" w:rsidP="009F4D9A">
            <w:pPr>
              <w:rPr>
                <w:b/>
              </w:rPr>
            </w:pPr>
          </w:p>
        </w:tc>
        <w:tc>
          <w:tcPr>
            <w:tcW w:w="226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4D9A" w:rsidRPr="009F4D9A" w:rsidRDefault="009F4D9A" w:rsidP="009F4D9A">
            <w:pPr>
              <w:rPr>
                <w:b/>
              </w:rPr>
            </w:pPr>
          </w:p>
        </w:tc>
        <w:tc>
          <w:tcPr>
            <w:tcW w:w="258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4D9A" w:rsidRPr="009F4D9A" w:rsidRDefault="009F4D9A" w:rsidP="009F4D9A">
            <w:pPr>
              <w:rPr>
                <w:b/>
              </w:rPr>
            </w:pPr>
          </w:p>
        </w:tc>
      </w:tr>
      <w:tr w:rsidR="009F4D9A" w:rsidRPr="009F4D9A" w:rsidTr="00513B2F">
        <w:trPr>
          <w:trHeight w:val="411"/>
        </w:trPr>
        <w:tc>
          <w:tcPr>
            <w:tcW w:w="1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4D9A" w:rsidRPr="009F4D9A" w:rsidRDefault="009F4D9A" w:rsidP="009F4D9A">
            <w:pPr>
              <w:rPr>
                <w:b/>
              </w:rPr>
            </w:pPr>
            <w:r w:rsidRPr="009F4D9A">
              <w:rPr>
                <w:b/>
              </w:rPr>
              <w:t>Фізична</w:t>
            </w:r>
          </w:p>
        </w:tc>
        <w:tc>
          <w:tcPr>
            <w:tcW w:w="316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4D9A" w:rsidRPr="009F4D9A" w:rsidRDefault="009F4D9A" w:rsidP="009F4D9A">
            <w:pPr>
              <w:rPr>
                <w:b/>
              </w:rPr>
            </w:pPr>
          </w:p>
        </w:tc>
        <w:tc>
          <w:tcPr>
            <w:tcW w:w="226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4D9A" w:rsidRPr="009F4D9A" w:rsidRDefault="009F4D9A" w:rsidP="009F4D9A">
            <w:pPr>
              <w:rPr>
                <w:b/>
              </w:rPr>
            </w:pPr>
          </w:p>
        </w:tc>
        <w:tc>
          <w:tcPr>
            <w:tcW w:w="258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4D9A" w:rsidRPr="009F4D9A" w:rsidRDefault="009F4D9A" w:rsidP="009F4D9A">
            <w:pPr>
              <w:rPr>
                <w:b/>
              </w:rPr>
            </w:pPr>
          </w:p>
        </w:tc>
      </w:tr>
      <w:tr w:rsidR="009F4D9A" w:rsidRPr="009F4D9A" w:rsidTr="00513B2F">
        <w:trPr>
          <w:trHeight w:val="411"/>
        </w:trPr>
        <w:tc>
          <w:tcPr>
            <w:tcW w:w="1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4D9A" w:rsidRPr="009F4D9A" w:rsidRDefault="009F4D9A" w:rsidP="009F4D9A">
            <w:pPr>
              <w:rPr>
                <w:b/>
              </w:rPr>
            </w:pPr>
            <w:r w:rsidRPr="009F4D9A">
              <w:rPr>
                <w:b/>
              </w:rPr>
              <w:t>Когнітивна</w:t>
            </w:r>
          </w:p>
        </w:tc>
        <w:tc>
          <w:tcPr>
            <w:tcW w:w="316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4D9A" w:rsidRPr="009F4D9A" w:rsidRDefault="009F4D9A" w:rsidP="009F4D9A">
            <w:pPr>
              <w:rPr>
                <w:b/>
              </w:rPr>
            </w:pPr>
          </w:p>
        </w:tc>
        <w:tc>
          <w:tcPr>
            <w:tcW w:w="226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4D9A" w:rsidRPr="009F4D9A" w:rsidRDefault="009F4D9A" w:rsidP="009F4D9A">
            <w:pPr>
              <w:rPr>
                <w:b/>
              </w:rPr>
            </w:pPr>
          </w:p>
        </w:tc>
        <w:tc>
          <w:tcPr>
            <w:tcW w:w="258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4D9A" w:rsidRPr="009F4D9A" w:rsidRDefault="009F4D9A" w:rsidP="009F4D9A">
            <w:pPr>
              <w:rPr>
                <w:b/>
              </w:rPr>
            </w:pPr>
          </w:p>
        </w:tc>
      </w:tr>
      <w:tr w:rsidR="009F4D9A" w:rsidRPr="009F4D9A" w:rsidTr="00513B2F">
        <w:trPr>
          <w:trHeight w:val="411"/>
        </w:trPr>
        <w:tc>
          <w:tcPr>
            <w:tcW w:w="1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4D9A" w:rsidRPr="009F4D9A" w:rsidRDefault="009F4D9A" w:rsidP="009F4D9A">
            <w:pPr>
              <w:rPr>
                <w:b/>
              </w:rPr>
            </w:pPr>
            <w:r w:rsidRPr="009F4D9A">
              <w:rPr>
                <w:b/>
              </w:rPr>
              <w:lastRenderedPageBreak/>
              <w:t>Мовленнєва</w:t>
            </w:r>
          </w:p>
        </w:tc>
        <w:tc>
          <w:tcPr>
            <w:tcW w:w="316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4D9A" w:rsidRPr="009F4D9A" w:rsidRDefault="009F4D9A" w:rsidP="009F4D9A">
            <w:pPr>
              <w:rPr>
                <w:b/>
              </w:rPr>
            </w:pPr>
          </w:p>
        </w:tc>
        <w:tc>
          <w:tcPr>
            <w:tcW w:w="226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4D9A" w:rsidRPr="009F4D9A" w:rsidRDefault="009F4D9A" w:rsidP="009F4D9A">
            <w:pPr>
              <w:rPr>
                <w:b/>
              </w:rPr>
            </w:pPr>
          </w:p>
        </w:tc>
        <w:tc>
          <w:tcPr>
            <w:tcW w:w="258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4D9A" w:rsidRPr="009F4D9A" w:rsidRDefault="009F4D9A" w:rsidP="009F4D9A">
            <w:pPr>
              <w:rPr>
                <w:b/>
              </w:rPr>
            </w:pPr>
          </w:p>
        </w:tc>
      </w:tr>
      <w:tr w:rsidR="009F4D9A" w:rsidRPr="009F4D9A" w:rsidTr="00513B2F">
        <w:trPr>
          <w:trHeight w:val="411"/>
        </w:trPr>
        <w:tc>
          <w:tcPr>
            <w:tcW w:w="1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4D9A" w:rsidRPr="009F4D9A" w:rsidRDefault="009F4D9A" w:rsidP="009F4D9A">
            <w:pPr>
              <w:rPr>
                <w:b/>
              </w:rPr>
            </w:pPr>
            <w:r w:rsidRPr="009F4D9A">
              <w:rPr>
                <w:b/>
              </w:rPr>
              <w:t>Соціальна</w:t>
            </w:r>
          </w:p>
        </w:tc>
        <w:tc>
          <w:tcPr>
            <w:tcW w:w="316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4D9A" w:rsidRPr="009F4D9A" w:rsidRDefault="009F4D9A" w:rsidP="009F4D9A">
            <w:pPr>
              <w:rPr>
                <w:b/>
              </w:rPr>
            </w:pPr>
          </w:p>
        </w:tc>
        <w:tc>
          <w:tcPr>
            <w:tcW w:w="226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4D9A" w:rsidRPr="009F4D9A" w:rsidRDefault="009F4D9A" w:rsidP="009F4D9A">
            <w:pPr>
              <w:rPr>
                <w:b/>
              </w:rPr>
            </w:pPr>
          </w:p>
        </w:tc>
        <w:tc>
          <w:tcPr>
            <w:tcW w:w="258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4D9A" w:rsidRPr="009F4D9A" w:rsidRDefault="009F4D9A" w:rsidP="009F4D9A">
            <w:pPr>
              <w:rPr>
                <w:b/>
              </w:rPr>
            </w:pPr>
          </w:p>
        </w:tc>
      </w:tr>
    </w:tbl>
    <w:p w:rsidR="009F4D9A" w:rsidRPr="009F4D9A" w:rsidRDefault="009F4D9A" w:rsidP="009F4D9A">
      <w:pPr>
        <w:rPr>
          <w:b/>
          <w:i/>
          <w:u w:val="single"/>
          <w:lang w:val="ru-RU"/>
        </w:rPr>
      </w:pPr>
    </w:p>
    <w:p w:rsidR="009F4D9A" w:rsidRPr="009F4D9A" w:rsidRDefault="009F4D9A" w:rsidP="009F4D9A">
      <w:r w:rsidRPr="009F4D9A">
        <w:rPr>
          <w:b/>
          <w:i/>
        </w:rPr>
        <w:t>8. Навчальні предмети</w:t>
      </w:r>
      <w:r w:rsidRPr="009F4D9A">
        <w:t xml:space="preserve"> (у разі, коли потенційні можливості учня не дають змоги засвоїти навчальну програму, що призводить до необхідності розроблення адаптованої або модифікованої програми)</w:t>
      </w:r>
    </w:p>
    <w:tbl>
      <w:tblPr>
        <w:tblOverlap w:val="never"/>
        <w:tblW w:w="5000" w:type="pct"/>
        <w:jc w:val="center"/>
        <w:tblBorders>
          <w:top w:val="single" w:sz="4" w:space="0" w:color="auto"/>
          <w:bottom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270"/>
        <w:gridCol w:w="3538"/>
        <w:gridCol w:w="2485"/>
        <w:gridCol w:w="2346"/>
      </w:tblGrid>
      <w:tr w:rsidR="009F4D9A" w:rsidRPr="009F4D9A" w:rsidTr="00513B2F">
        <w:trPr>
          <w:trHeight w:val="23"/>
          <w:jc w:val="center"/>
        </w:trPr>
        <w:tc>
          <w:tcPr>
            <w:tcW w:w="659" w:type="pct"/>
            <w:vMerge w:val="restart"/>
            <w:shd w:val="clear" w:color="auto" w:fill="FFFFFF"/>
            <w:vAlign w:val="center"/>
          </w:tcPr>
          <w:p w:rsidR="009F4D9A" w:rsidRPr="009F4D9A" w:rsidRDefault="009F4D9A" w:rsidP="009F4D9A">
            <w:pPr>
              <w:rPr>
                <w:b/>
              </w:rPr>
            </w:pPr>
            <w:r w:rsidRPr="009F4D9A">
              <w:rPr>
                <w:b/>
              </w:rPr>
              <w:t>Порядковий номер</w:t>
            </w:r>
          </w:p>
        </w:tc>
        <w:tc>
          <w:tcPr>
            <w:tcW w:w="1835" w:type="pct"/>
            <w:vMerge w:val="restart"/>
            <w:shd w:val="clear" w:color="auto" w:fill="FFFFFF"/>
            <w:vAlign w:val="center"/>
          </w:tcPr>
          <w:p w:rsidR="009F4D9A" w:rsidRPr="009F4D9A" w:rsidRDefault="009F4D9A" w:rsidP="009F4D9A">
            <w:pPr>
              <w:rPr>
                <w:b/>
              </w:rPr>
            </w:pPr>
            <w:r w:rsidRPr="009F4D9A">
              <w:rPr>
                <w:b/>
              </w:rPr>
              <w:t>Навчальний предмет</w:t>
            </w:r>
          </w:p>
        </w:tc>
        <w:tc>
          <w:tcPr>
            <w:tcW w:w="2506" w:type="pct"/>
            <w:gridSpan w:val="2"/>
            <w:shd w:val="clear" w:color="auto" w:fill="FFFFFF"/>
            <w:vAlign w:val="center"/>
          </w:tcPr>
          <w:p w:rsidR="009F4D9A" w:rsidRPr="009F4D9A" w:rsidRDefault="009F4D9A" w:rsidP="009F4D9A">
            <w:pPr>
              <w:rPr>
                <w:b/>
              </w:rPr>
            </w:pPr>
            <w:r w:rsidRPr="009F4D9A">
              <w:rPr>
                <w:b/>
              </w:rPr>
              <w:t>Програма</w:t>
            </w:r>
          </w:p>
        </w:tc>
      </w:tr>
      <w:tr w:rsidR="009F4D9A" w:rsidRPr="009F4D9A" w:rsidTr="00513B2F">
        <w:trPr>
          <w:trHeight w:val="912"/>
          <w:jc w:val="center"/>
        </w:trPr>
        <w:tc>
          <w:tcPr>
            <w:tcW w:w="659" w:type="pct"/>
            <w:vMerge/>
            <w:shd w:val="clear" w:color="auto" w:fill="FFFFFF"/>
            <w:vAlign w:val="center"/>
          </w:tcPr>
          <w:p w:rsidR="009F4D9A" w:rsidRPr="009F4D9A" w:rsidRDefault="009F4D9A" w:rsidP="009F4D9A">
            <w:pPr>
              <w:rPr>
                <w:b/>
              </w:rPr>
            </w:pPr>
          </w:p>
        </w:tc>
        <w:tc>
          <w:tcPr>
            <w:tcW w:w="1835" w:type="pct"/>
            <w:vMerge/>
            <w:shd w:val="clear" w:color="auto" w:fill="FFFFFF"/>
            <w:vAlign w:val="center"/>
          </w:tcPr>
          <w:p w:rsidR="009F4D9A" w:rsidRPr="009F4D9A" w:rsidRDefault="009F4D9A" w:rsidP="009F4D9A">
            <w:pPr>
              <w:rPr>
                <w:b/>
              </w:rPr>
            </w:pPr>
          </w:p>
        </w:tc>
        <w:tc>
          <w:tcPr>
            <w:tcW w:w="1289" w:type="pct"/>
            <w:shd w:val="clear" w:color="auto" w:fill="FFFFFF"/>
            <w:vAlign w:val="center"/>
          </w:tcPr>
          <w:p w:rsidR="009F4D9A" w:rsidRPr="009F4D9A" w:rsidRDefault="009F4D9A" w:rsidP="009F4D9A">
            <w:pPr>
              <w:rPr>
                <w:b/>
              </w:rPr>
            </w:pPr>
            <w:r w:rsidRPr="009F4D9A">
              <w:rPr>
                <w:b/>
              </w:rPr>
              <w:t>Адаптована</w:t>
            </w:r>
          </w:p>
        </w:tc>
        <w:tc>
          <w:tcPr>
            <w:tcW w:w="1217" w:type="pct"/>
            <w:shd w:val="clear" w:color="auto" w:fill="FFFFFF"/>
            <w:vAlign w:val="center"/>
          </w:tcPr>
          <w:p w:rsidR="009F4D9A" w:rsidRPr="009F4D9A" w:rsidRDefault="009F4D9A" w:rsidP="009F4D9A">
            <w:pPr>
              <w:rPr>
                <w:b/>
              </w:rPr>
            </w:pPr>
            <w:r w:rsidRPr="009F4D9A">
              <w:rPr>
                <w:b/>
              </w:rPr>
              <w:t>Модифікована</w:t>
            </w:r>
          </w:p>
        </w:tc>
      </w:tr>
      <w:tr w:rsidR="009F4D9A" w:rsidRPr="009F4D9A" w:rsidTr="00513B2F">
        <w:trPr>
          <w:trHeight w:val="553"/>
          <w:jc w:val="center"/>
        </w:trPr>
        <w:tc>
          <w:tcPr>
            <w:tcW w:w="659" w:type="pct"/>
            <w:shd w:val="clear" w:color="auto" w:fill="FFFFFF"/>
            <w:vAlign w:val="center"/>
          </w:tcPr>
          <w:p w:rsidR="009F4D9A" w:rsidRPr="009F4D9A" w:rsidRDefault="009F4D9A" w:rsidP="009F4D9A"/>
        </w:tc>
        <w:tc>
          <w:tcPr>
            <w:tcW w:w="1835" w:type="pct"/>
            <w:shd w:val="clear" w:color="auto" w:fill="FFFFFF"/>
            <w:vAlign w:val="center"/>
          </w:tcPr>
          <w:p w:rsidR="009F4D9A" w:rsidRPr="009F4D9A" w:rsidRDefault="009F4D9A" w:rsidP="009F4D9A"/>
        </w:tc>
        <w:tc>
          <w:tcPr>
            <w:tcW w:w="1289" w:type="pct"/>
            <w:shd w:val="clear" w:color="auto" w:fill="FFFFFF"/>
            <w:vAlign w:val="center"/>
          </w:tcPr>
          <w:p w:rsidR="009F4D9A" w:rsidRPr="009F4D9A" w:rsidRDefault="009F4D9A" w:rsidP="009F4D9A"/>
        </w:tc>
        <w:tc>
          <w:tcPr>
            <w:tcW w:w="1217" w:type="pct"/>
            <w:shd w:val="clear" w:color="auto" w:fill="FFFFFF"/>
            <w:vAlign w:val="center"/>
          </w:tcPr>
          <w:p w:rsidR="009F4D9A" w:rsidRPr="009F4D9A" w:rsidRDefault="009F4D9A" w:rsidP="009F4D9A"/>
        </w:tc>
      </w:tr>
      <w:tr w:rsidR="009F4D9A" w:rsidRPr="009F4D9A" w:rsidTr="00513B2F">
        <w:trPr>
          <w:trHeight w:val="553"/>
          <w:jc w:val="center"/>
        </w:trPr>
        <w:tc>
          <w:tcPr>
            <w:tcW w:w="659" w:type="pct"/>
            <w:shd w:val="clear" w:color="auto" w:fill="FFFFFF"/>
            <w:vAlign w:val="center"/>
          </w:tcPr>
          <w:p w:rsidR="009F4D9A" w:rsidRPr="009F4D9A" w:rsidRDefault="009F4D9A" w:rsidP="009F4D9A"/>
        </w:tc>
        <w:tc>
          <w:tcPr>
            <w:tcW w:w="1835" w:type="pct"/>
            <w:shd w:val="clear" w:color="auto" w:fill="FFFFFF"/>
            <w:vAlign w:val="center"/>
          </w:tcPr>
          <w:p w:rsidR="009F4D9A" w:rsidRPr="009F4D9A" w:rsidRDefault="009F4D9A" w:rsidP="009F4D9A"/>
        </w:tc>
        <w:tc>
          <w:tcPr>
            <w:tcW w:w="1289" w:type="pct"/>
            <w:shd w:val="clear" w:color="auto" w:fill="FFFFFF"/>
            <w:vAlign w:val="center"/>
          </w:tcPr>
          <w:p w:rsidR="009F4D9A" w:rsidRPr="009F4D9A" w:rsidRDefault="009F4D9A" w:rsidP="009F4D9A"/>
        </w:tc>
        <w:tc>
          <w:tcPr>
            <w:tcW w:w="1217" w:type="pct"/>
            <w:shd w:val="clear" w:color="auto" w:fill="FFFFFF"/>
            <w:vAlign w:val="center"/>
          </w:tcPr>
          <w:p w:rsidR="009F4D9A" w:rsidRPr="009F4D9A" w:rsidRDefault="009F4D9A" w:rsidP="009F4D9A"/>
        </w:tc>
      </w:tr>
    </w:tbl>
    <w:p w:rsidR="009F4D9A" w:rsidRPr="009F4D9A" w:rsidRDefault="009F4D9A" w:rsidP="009F4D9A">
      <w:pPr>
        <w:rPr>
          <w:b/>
          <w:i/>
        </w:rPr>
      </w:pPr>
      <w:r w:rsidRPr="009F4D9A">
        <w:rPr>
          <w:b/>
          <w:i/>
        </w:rPr>
        <w:t>Звільнення від вивчення окремих навчальних предметів</w:t>
      </w:r>
    </w:p>
    <w:p w:rsidR="009F4D9A" w:rsidRPr="009F4D9A" w:rsidRDefault="009F4D9A" w:rsidP="009F4D9A">
      <w:r w:rsidRPr="009F4D9A">
        <w:sym w:font="Symbol" w:char="F07F"/>
      </w:r>
      <w:r w:rsidRPr="009F4D9A">
        <w:t xml:space="preserve"> Так (зазначити предмет</w:t>
      </w:r>
      <w:r w:rsidRPr="009F4D9A">
        <w:rPr>
          <w:lang w:val="ru-RU"/>
        </w:rPr>
        <w:t>/</w:t>
      </w:r>
      <w:r w:rsidRPr="009F4D9A">
        <w:t xml:space="preserve">предмети) ___________________________________________________________________ </w:t>
      </w:r>
      <w:r w:rsidRPr="009F4D9A">
        <w:sym w:font="Symbol" w:char="F07F"/>
      </w:r>
      <w:r w:rsidRPr="009F4D9A">
        <w:t xml:space="preserve"> Ні</w:t>
      </w:r>
    </w:p>
    <w:p w:rsidR="009F4D9A" w:rsidRPr="009F4D9A" w:rsidRDefault="009F4D9A" w:rsidP="009F4D9A">
      <w:pPr>
        <w:rPr>
          <w:b/>
          <w:i/>
          <w:u w:val="single"/>
          <w:lang w:val="ru-RU"/>
        </w:rPr>
      </w:pPr>
    </w:p>
    <w:p w:rsidR="009F4D9A" w:rsidRPr="009F4D9A" w:rsidRDefault="009F4D9A" w:rsidP="009F4D9A">
      <w:r w:rsidRPr="009F4D9A">
        <w:rPr>
          <w:b/>
          <w:i/>
        </w:rPr>
        <w:t>9. Адаптація</w:t>
      </w:r>
      <w:r w:rsidRPr="009F4D9A">
        <w:rPr>
          <w:b/>
          <w:i/>
          <w:u w:val="single"/>
        </w:rPr>
        <w:t xml:space="preserve"> </w:t>
      </w:r>
      <w:r w:rsidRPr="009F4D9A">
        <w:t>(необхідне підкреслити)</w:t>
      </w:r>
    </w:p>
    <w:p w:rsidR="009F4D9A" w:rsidRPr="009F4D9A" w:rsidRDefault="009F4D9A" w:rsidP="009F4D9A">
      <w:r w:rsidRPr="009F4D9A">
        <w:t>Пристосування середовища: доступність, інтенсивність освітлення, зменшення рівня шуму в класі, приміщення для усамітнення, інше ___________________________________________________________________</w:t>
      </w:r>
    </w:p>
    <w:p w:rsidR="009F4D9A" w:rsidRPr="009F4D9A" w:rsidRDefault="009F4D9A" w:rsidP="009F4D9A"/>
    <w:p w:rsidR="009F4D9A" w:rsidRPr="009F4D9A" w:rsidRDefault="009F4D9A" w:rsidP="009F4D9A">
      <w:r w:rsidRPr="009F4D9A">
        <w:t>Психолого-педагогічна адаптація: збільшення часу на виконання завдань, чергування видів діяльності, виконання завдань за зразком, вид та частота релаксації, використання засобів концентрації уваги, інше ___________________________________________________________________</w:t>
      </w:r>
    </w:p>
    <w:p w:rsidR="009F4D9A" w:rsidRPr="009F4D9A" w:rsidRDefault="009F4D9A" w:rsidP="009F4D9A"/>
    <w:p w:rsidR="009F4D9A" w:rsidRPr="009F4D9A" w:rsidRDefault="009F4D9A" w:rsidP="009F4D9A">
      <w:r w:rsidRPr="009F4D9A">
        <w:t>Адаптація навчального матеріалу: адаптація навчальних посібників, наочних матеріалів, картки-підказки, використання друкованих текстів з різним розміром шрифтів, інше _____________________________________________________</w:t>
      </w:r>
    </w:p>
    <w:p w:rsidR="009F4D9A" w:rsidRPr="009F4D9A" w:rsidRDefault="009F4D9A" w:rsidP="009F4D9A"/>
    <w:p w:rsidR="009F4D9A" w:rsidRPr="009F4D9A" w:rsidRDefault="009F4D9A" w:rsidP="009F4D9A">
      <w:r w:rsidRPr="009F4D9A">
        <w:t>Необхідне спеціальне обладнання</w:t>
      </w:r>
    </w:p>
    <w:p w:rsidR="009F4D9A" w:rsidRPr="009F4D9A" w:rsidRDefault="009F4D9A" w:rsidP="009F4D9A">
      <w:pPr>
        <w:rPr>
          <w:lang w:val="ru-RU"/>
        </w:rPr>
      </w:pPr>
      <w:r w:rsidRPr="009F4D9A">
        <w:sym w:font="Symbol" w:char="F07F"/>
      </w:r>
      <w:r w:rsidRPr="009F4D9A">
        <w:t xml:space="preserve"> Так (зазначити обладнання) ___________________________________________________________________</w:t>
      </w:r>
      <w:r w:rsidRPr="009F4D9A">
        <w:sym w:font="Symbol" w:char="F07F"/>
      </w:r>
      <w:r w:rsidRPr="009F4D9A">
        <w:t xml:space="preserve"> Ні</w:t>
      </w:r>
    </w:p>
    <w:p w:rsidR="009F4D9A" w:rsidRPr="009F4D9A" w:rsidRDefault="009F4D9A" w:rsidP="009F4D9A">
      <w:pPr>
        <w:rPr>
          <w:b/>
          <w:i/>
          <w:u w:val="single"/>
          <w:lang w:val="ru-RU"/>
        </w:rPr>
      </w:pPr>
    </w:p>
    <w:p w:rsidR="009F4D9A" w:rsidRPr="009F4D9A" w:rsidRDefault="009F4D9A" w:rsidP="009F4D9A">
      <w:pPr>
        <w:rPr>
          <w:b/>
          <w:i/>
        </w:rPr>
      </w:pPr>
      <w:r w:rsidRPr="009F4D9A">
        <w:rPr>
          <w:b/>
          <w:i/>
        </w:rPr>
        <w:t>10. Індивідуальний навчальний план</w:t>
      </w:r>
    </w:p>
    <w:p w:rsidR="009F4D9A" w:rsidRPr="009F4D9A" w:rsidRDefault="009F4D9A" w:rsidP="009F4D9A">
      <w:r w:rsidRPr="009F4D9A">
        <w:t>Індивідуальний навчальний план та індивідуальна навчальна програма розробляються відповідно до особливостей інтелектуального розвитку учня.</w:t>
      </w:r>
    </w:p>
    <w:p w:rsidR="009F4D9A" w:rsidRPr="009F4D9A" w:rsidRDefault="009F4D9A" w:rsidP="009F4D9A">
      <w:r w:rsidRPr="009F4D9A">
        <w:t>Індивідуальний навчальний план визначає перелік предметів та кількість годин для їх вивчення.</w:t>
      </w:r>
    </w:p>
    <w:p w:rsidR="009F4D9A" w:rsidRPr="009F4D9A" w:rsidRDefault="009F4D9A" w:rsidP="009F4D9A">
      <w:r w:rsidRPr="009F4D9A">
        <w:rPr>
          <w:b/>
        </w:rPr>
        <w:t>Навчальний предмет</w:t>
      </w:r>
      <w:r w:rsidRPr="009F4D9A">
        <w:t xml:space="preserve"> _________________________________________________________</w:t>
      </w:r>
    </w:p>
    <w:tbl>
      <w:tblPr>
        <w:tblW w:w="5000" w:type="pct"/>
        <w:jc w:val="center"/>
        <w:tblCellMar>
          <w:left w:w="10" w:type="dxa"/>
          <w:right w:w="10" w:type="dxa"/>
        </w:tblCellMar>
        <w:tblLook w:val="04A0" w:firstRow="1" w:lastRow="0" w:firstColumn="1" w:lastColumn="0" w:noHBand="0" w:noVBand="1"/>
      </w:tblPr>
      <w:tblGrid>
        <w:gridCol w:w="2551"/>
        <w:gridCol w:w="3029"/>
        <w:gridCol w:w="2514"/>
        <w:gridCol w:w="1540"/>
      </w:tblGrid>
      <w:tr w:rsidR="009F4D9A" w:rsidRPr="009F4D9A" w:rsidTr="00513B2F">
        <w:trPr>
          <w:trHeight w:val="3"/>
          <w:jc w:val="center"/>
        </w:trPr>
        <w:tc>
          <w:tcPr>
            <w:tcW w:w="1324" w:type="pct"/>
            <w:tcBorders>
              <w:top w:val="single" w:sz="4" w:space="0" w:color="auto"/>
              <w:left w:val="single" w:sz="4" w:space="0" w:color="auto"/>
              <w:bottom w:val="single" w:sz="4" w:space="0" w:color="auto"/>
            </w:tcBorders>
            <w:shd w:val="clear" w:color="auto" w:fill="FFFFFF"/>
            <w:vAlign w:val="center"/>
          </w:tcPr>
          <w:p w:rsidR="009F4D9A" w:rsidRPr="009F4D9A" w:rsidRDefault="009F4D9A" w:rsidP="009F4D9A">
            <w:pPr>
              <w:rPr>
                <w:b/>
                <w:i/>
              </w:rPr>
            </w:pPr>
            <w:r w:rsidRPr="009F4D9A">
              <w:rPr>
                <w:b/>
                <w:i/>
              </w:rPr>
              <w:lastRenderedPageBreak/>
              <w:t xml:space="preserve">Цілі навчання </w:t>
            </w:r>
          </w:p>
        </w:tc>
        <w:tc>
          <w:tcPr>
            <w:tcW w:w="1572" w:type="pct"/>
            <w:tcBorders>
              <w:top w:val="single" w:sz="4" w:space="0" w:color="auto"/>
              <w:left w:val="single" w:sz="4" w:space="0" w:color="auto"/>
              <w:bottom w:val="single" w:sz="4" w:space="0" w:color="auto"/>
            </w:tcBorders>
            <w:shd w:val="clear" w:color="auto" w:fill="FFFFFF"/>
            <w:vAlign w:val="center"/>
          </w:tcPr>
          <w:p w:rsidR="009F4D9A" w:rsidRPr="009F4D9A" w:rsidRDefault="009F4D9A" w:rsidP="009F4D9A">
            <w:pPr>
              <w:rPr>
                <w:b/>
                <w:i/>
              </w:rPr>
            </w:pPr>
            <w:r w:rsidRPr="009F4D9A">
              <w:rPr>
                <w:b/>
                <w:i/>
              </w:rPr>
              <w:t>Зміст</w:t>
            </w:r>
          </w:p>
        </w:tc>
        <w:tc>
          <w:tcPr>
            <w:tcW w:w="1305" w:type="pct"/>
            <w:tcBorders>
              <w:top w:val="single" w:sz="4" w:space="0" w:color="auto"/>
              <w:left w:val="single" w:sz="4" w:space="0" w:color="auto"/>
              <w:bottom w:val="single" w:sz="4" w:space="0" w:color="auto"/>
            </w:tcBorders>
            <w:shd w:val="clear" w:color="auto" w:fill="FFFFFF"/>
            <w:vAlign w:val="center"/>
          </w:tcPr>
          <w:p w:rsidR="009F4D9A" w:rsidRPr="009F4D9A" w:rsidRDefault="009F4D9A" w:rsidP="009F4D9A">
            <w:pPr>
              <w:rPr>
                <w:b/>
                <w:i/>
              </w:rPr>
            </w:pPr>
            <w:r w:rsidRPr="009F4D9A">
              <w:rPr>
                <w:b/>
                <w:i/>
              </w:rPr>
              <w:t>Педагогічні технології, спрямовані на досягнення мети</w:t>
            </w:r>
          </w:p>
        </w:tc>
        <w:tc>
          <w:tcPr>
            <w:tcW w:w="799" w:type="pct"/>
            <w:tcBorders>
              <w:top w:val="single" w:sz="4" w:space="0" w:color="auto"/>
              <w:left w:val="single" w:sz="4" w:space="0" w:color="auto"/>
              <w:bottom w:val="single" w:sz="4" w:space="0" w:color="auto"/>
            </w:tcBorders>
            <w:shd w:val="clear" w:color="auto" w:fill="FFFFFF"/>
            <w:vAlign w:val="center"/>
          </w:tcPr>
          <w:p w:rsidR="009F4D9A" w:rsidRPr="009F4D9A" w:rsidRDefault="009F4D9A" w:rsidP="009F4D9A">
            <w:pPr>
              <w:rPr>
                <w:b/>
                <w:i/>
              </w:rPr>
            </w:pPr>
            <w:r w:rsidRPr="009F4D9A">
              <w:rPr>
                <w:b/>
                <w:i/>
              </w:rPr>
              <w:t>Оцінювання знань, які засвоїв учень за рік/півріччя</w:t>
            </w:r>
          </w:p>
        </w:tc>
      </w:tr>
      <w:tr w:rsidR="009F4D9A" w:rsidRPr="009F4D9A" w:rsidTr="00513B2F">
        <w:trPr>
          <w:trHeight w:val="3"/>
          <w:jc w:val="center"/>
        </w:trPr>
        <w:tc>
          <w:tcPr>
            <w:tcW w:w="1324" w:type="pct"/>
            <w:tcBorders>
              <w:top w:val="single" w:sz="4" w:space="0" w:color="auto"/>
              <w:left w:val="single" w:sz="4" w:space="0" w:color="auto"/>
              <w:bottom w:val="single" w:sz="4" w:space="0" w:color="auto"/>
            </w:tcBorders>
            <w:shd w:val="clear" w:color="auto" w:fill="FFFFFF"/>
            <w:vAlign w:val="center"/>
          </w:tcPr>
          <w:p w:rsidR="009F4D9A" w:rsidRPr="009F4D9A" w:rsidRDefault="009F4D9A" w:rsidP="009F4D9A">
            <w:pPr>
              <w:rPr>
                <w:b/>
                <w:i/>
              </w:rPr>
            </w:pPr>
          </w:p>
        </w:tc>
        <w:tc>
          <w:tcPr>
            <w:tcW w:w="1572" w:type="pct"/>
            <w:tcBorders>
              <w:top w:val="single" w:sz="4" w:space="0" w:color="auto"/>
              <w:left w:val="single" w:sz="4" w:space="0" w:color="auto"/>
              <w:bottom w:val="single" w:sz="4" w:space="0" w:color="auto"/>
            </w:tcBorders>
            <w:shd w:val="clear" w:color="auto" w:fill="FFFFFF"/>
            <w:vAlign w:val="center"/>
          </w:tcPr>
          <w:p w:rsidR="009F4D9A" w:rsidRPr="009F4D9A" w:rsidRDefault="009F4D9A" w:rsidP="009F4D9A">
            <w:pPr>
              <w:rPr>
                <w:b/>
                <w:i/>
              </w:rPr>
            </w:pPr>
          </w:p>
        </w:tc>
        <w:tc>
          <w:tcPr>
            <w:tcW w:w="1305" w:type="pct"/>
            <w:tcBorders>
              <w:top w:val="single" w:sz="4" w:space="0" w:color="auto"/>
              <w:left w:val="single" w:sz="4" w:space="0" w:color="auto"/>
              <w:bottom w:val="single" w:sz="4" w:space="0" w:color="auto"/>
            </w:tcBorders>
            <w:shd w:val="clear" w:color="auto" w:fill="FFFFFF"/>
            <w:vAlign w:val="center"/>
          </w:tcPr>
          <w:p w:rsidR="009F4D9A" w:rsidRPr="009F4D9A" w:rsidRDefault="009F4D9A" w:rsidP="009F4D9A">
            <w:pPr>
              <w:rPr>
                <w:b/>
                <w:i/>
              </w:rPr>
            </w:pPr>
          </w:p>
        </w:tc>
        <w:tc>
          <w:tcPr>
            <w:tcW w:w="799" w:type="pct"/>
            <w:tcBorders>
              <w:top w:val="single" w:sz="4" w:space="0" w:color="auto"/>
              <w:left w:val="single" w:sz="4" w:space="0" w:color="auto"/>
              <w:bottom w:val="single" w:sz="4" w:space="0" w:color="auto"/>
            </w:tcBorders>
            <w:shd w:val="clear" w:color="auto" w:fill="FFFFFF"/>
            <w:vAlign w:val="center"/>
          </w:tcPr>
          <w:p w:rsidR="009F4D9A" w:rsidRPr="009F4D9A" w:rsidRDefault="009F4D9A" w:rsidP="009F4D9A">
            <w:pPr>
              <w:rPr>
                <w:b/>
                <w:i/>
              </w:rPr>
            </w:pPr>
          </w:p>
        </w:tc>
      </w:tr>
      <w:tr w:rsidR="009F4D9A" w:rsidRPr="009F4D9A" w:rsidTr="00513B2F">
        <w:trPr>
          <w:trHeight w:val="3"/>
          <w:jc w:val="center"/>
        </w:trPr>
        <w:tc>
          <w:tcPr>
            <w:tcW w:w="1324" w:type="pct"/>
            <w:tcBorders>
              <w:top w:val="single" w:sz="4" w:space="0" w:color="auto"/>
              <w:left w:val="single" w:sz="4" w:space="0" w:color="auto"/>
              <w:bottom w:val="single" w:sz="4" w:space="0" w:color="auto"/>
            </w:tcBorders>
            <w:shd w:val="clear" w:color="auto" w:fill="FFFFFF"/>
            <w:vAlign w:val="center"/>
          </w:tcPr>
          <w:p w:rsidR="009F4D9A" w:rsidRPr="009F4D9A" w:rsidRDefault="009F4D9A" w:rsidP="009F4D9A">
            <w:pPr>
              <w:rPr>
                <w:b/>
                <w:i/>
              </w:rPr>
            </w:pPr>
          </w:p>
        </w:tc>
        <w:tc>
          <w:tcPr>
            <w:tcW w:w="1572" w:type="pct"/>
            <w:tcBorders>
              <w:top w:val="single" w:sz="4" w:space="0" w:color="auto"/>
              <w:left w:val="single" w:sz="4" w:space="0" w:color="auto"/>
              <w:bottom w:val="single" w:sz="4" w:space="0" w:color="auto"/>
            </w:tcBorders>
            <w:shd w:val="clear" w:color="auto" w:fill="FFFFFF"/>
            <w:vAlign w:val="center"/>
          </w:tcPr>
          <w:p w:rsidR="009F4D9A" w:rsidRPr="009F4D9A" w:rsidRDefault="009F4D9A" w:rsidP="009F4D9A">
            <w:pPr>
              <w:rPr>
                <w:b/>
                <w:i/>
              </w:rPr>
            </w:pPr>
          </w:p>
        </w:tc>
        <w:tc>
          <w:tcPr>
            <w:tcW w:w="1305" w:type="pct"/>
            <w:tcBorders>
              <w:top w:val="single" w:sz="4" w:space="0" w:color="auto"/>
              <w:left w:val="single" w:sz="4" w:space="0" w:color="auto"/>
              <w:bottom w:val="single" w:sz="4" w:space="0" w:color="auto"/>
            </w:tcBorders>
            <w:shd w:val="clear" w:color="auto" w:fill="FFFFFF"/>
            <w:vAlign w:val="center"/>
          </w:tcPr>
          <w:p w:rsidR="009F4D9A" w:rsidRPr="009F4D9A" w:rsidRDefault="009F4D9A" w:rsidP="009F4D9A">
            <w:pPr>
              <w:rPr>
                <w:b/>
                <w:i/>
              </w:rPr>
            </w:pPr>
          </w:p>
        </w:tc>
        <w:tc>
          <w:tcPr>
            <w:tcW w:w="799" w:type="pct"/>
            <w:tcBorders>
              <w:top w:val="single" w:sz="4" w:space="0" w:color="auto"/>
              <w:left w:val="single" w:sz="4" w:space="0" w:color="auto"/>
              <w:bottom w:val="single" w:sz="4" w:space="0" w:color="auto"/>
            </w:tcBorders>
            <w:shd w:val="clear" w:color="auto" w:fill="FFFFFF"/>
            <w:vAlign w:val="center"/>
          </w:tcPr>
          <w:p w:rsidR="009F4D9A" w:rsidRPr="009F4D9A" w:rsidRDefault="009F4D9A" w:rsidP="009F4D9A">
            <w:pPr>
              <w:rPr>
                <w:b/>
                <w:i/>
              </w:rPr>
            </w:pPr>
          </w:p>
        </w:tc>
      </w:tr>
    </w:tbl>
    <w:p w:rsidR="009F4D9A" w:rsidRPr="009F4D9A" w:rsidRDefault="009F4D9A" w:rsidP="009F4D9A">
      <w:pPr>
        <w:rPr>
          <w:lang w:val="ru-RU"/>
        </w:rPr>
      </w:pPr>
    </w:p>
    <w:p w:rsidR="009F4D9A" w:rsidRPr="009F4D9A" w:rsidRDefault="009F4D9A" w:rsidP="009F4D9A">
      <w:r w:rsidRPr="009F4D9A">
        <w:rPr>
          <w:b/>
          <w:i/>
        </w:rPr>
        <w:t xml:space="preserve">11. Джерела інформації в процесі розроблення індивідуальної програми розвитку: </w:t>
      </w:r>
    </w:p>
    <w:p w:rsidR="009F4D9A" w:rsidRPr="009F4D9A" w:rsidRDefault="009F4D9A" w:rsidP="009F4D9A">
      <w:r w:rsidRPr="009F4D9A">
        <w:sym w:font="Symbol" w:char="F07F"/>
      </w:r>
      <w:r w:rsidRPr="009F4D9A">
        <w:t xml:space="preserve"> висновок психолого-медико-педагогічної консультації</w:t>
      </w:r>
    </w:p>
    <w:p w:rsidR="009F4D9A" w:rsidRPr="009F4D9A" w:rsidRDefault="009F4D9A" w:rsidP="009F4D9A">
      <w:pPr>
        <w:rPr>
          <w:b/>
          <w:i/>
          <w:u w:val="single"/>
        </w:rPr>
      </w:pPr>
      <w:r w:rsidRPr="009F4D9A">
        <w:sym w:font="Symbol" w:char="F07F"/>
      </w:r>
      <w:r w:rsidRPr="009F4D9A">
        <w:t xml:space="preserve"> попередня індивідуальна програма розвитку</w:t>
      </w:r>
    </w:p>
    <w:p w:rsidR="009F4D9A" w:rsidRPr="009F4D9A" w:rsidRDefault="009F4D9A" w:rsidP="009F4D9A">
      <w:pPr>
        <w:rPr>
          <w:b/>
          <w:i/>
          <w:u w:val="single"/>
        </w:rPr>
      </w:pPr>
      <w:r w:rsidRPr="009F4D9A">
        <w:sym w:font="Symbol" w:char="F07F"/>
      </w:r>
      <w:r w:rsidRPr="009F4D9A">
        <w:t xml:space="preserve"> батьки/опікуни</w:t>
      </w:r>
    </w:p>
    <w:p w:rsidR="009F4D9A" w:rsidRPr="009F4D9A" w:rsidRDefault="009F4D9A" w:rsidP="009F4D9A">
      <w:r w:rsidRPr="009F4D9A">
        <w:sym w:font="Symbol" w:char="F07F"/>
      </w:r>
      <w:r w:rsidRPr="009F4D9A">
        <w:t xml:space="preserve"> учень</w:t>
      </w:r>
    </w:p>
    <w:p w:rsidR="009F4D9A" w:rsidRPr="009F4D9A" w:rsidRDefault="009F4D9A" w:rsidP="009F4D9A">
      <w:r w:rsidRPr="009F4D9A">
        <w:sym w:font="Symbol" w:char="F07F"/>
      </w:r>
      <w:r w:rsidRPr="009F4D9A">
        <w:t xml:space="preserve"> інші ______________________________________________________</w:t>
      </w:r>
    </w:p>
    <w:p w:rsidR="009F4D9A" w:rsidRPr="009F4D9A" w:rsidRDefault="009F4D9A" w:rsidP="009F4D9A">
      <w:pPr>
        <w:rPr>
          <w:b/>
          <w:i/>
          <w:u w:val="single"/>
        </w:rPr>
      </w:pPr>
    </w:p>
    <w:p w:rsidR="009F4D9A" w:rsidRPr="009F4D9A" w:rsidRDefault="009F4D9A" w:rsidP="009F4D9A">
      <w:pPr>
        <w:rPr>
          <w:b/>
          <w:i/>
        </w:rPr>
      </w:pPr>
      <w:r w:rsidRPr="009F4D9A">
        <w:rPr>
          <w:b/>
          <w:i/>
        </w:rPr>
        <w:t xml:space="preserve">12. Члени групи з розроблення індивідуальної програми розвитку </w:t>
      </w:r>
    </w:p>
    <w:tbl>
      <w:tblPr>
        <w:tblW w:w="9496" w:type="dxa"/>
        <w:tblCellMar>
          <w:top w:w="15" w:type="dxa"/>
          <w:left w:w="15" w:type="dxa"/>
          <w:bottom w:w="15" w:type="dxa"/>
          <w:right w:w="15" w:type="dxa"/>
        </w:tblCellMar>
        <w:tblLook w:val="0000" w:firstRow="0" w:lastRow="0" w:firstColumn="0" w:lastColumn="0" w:noHBand="0" w:noVBand="0"/>
      </w:tblPr>
      <w:tblGrid>
        <w:gridCol w:w="778"/>
        <w:gridCol w:w="2824"/>
        <w:gridCol w:w="4534"/>
        <w:gridCol w:w="1360"/>
      </w:tblGrid>
      <w:tr w:rsidR="009F4D9A" w:rsidRPr="009F4D9A" w:rsidTr="00513B2F">
        <w:trPr>
          <w:trHeight w:val="1061"/>
        </w:trPr>
        <w:tc>
          <w:tcPr>
            <w:tcW w:w="778" w:type="dxa"/>
            <w:tcBorders>
              <w:top w:val="single" w:sz="6" w:space="0" w:color="000000"/>
              <w:left w:val="single" w:sz="6" w:space="0" w:color="000000"/>
              <w:bottom w:val="single" w:sz="6" w:space="0" w:color="000000"/>
              <w:right w:val="single" w:sz="6" w:space="0" w:color="000000"/>
            </w:tcBorders>
            <w:vAlign w:val="center"/>
          </w:tcPr>
          <w:p w:rsidR="009F4D9A" w:rsidRPr="009F4D9A" w:rsidRDefault="009F4D9A" w:rsidP="009F4D9A">
            <w:pPr>
              <w:rPr>
                <w:b/>
              </w:rPr>
            </w:pPr>
            <w:r w:rsidRPr="009F4D9A">
              <w:rPr>
                <w:b/>
              </w:rPr>
              <w:t>№</w:t>
            </w:r>
          </w:p>
          <w:p w:rsidR="009F4D9A" w:rsidRPr="009F4D9A" w:rsidRDefault="009F4D9A" w:rsidP="009F4D9A">
            <w:pPr>
              <w:rPr>
                <w:b/>
              </w:rPr>
            </w:pPr>
            <w:r w:rsidRPr="009F4D9A">
              <w:rPr>
                <w:b/>
              </w:rPr>
              <w:t>п/п</w:t>
            </w:r>
          </w:p>
        </w:tc>
        <w:tc>
          <w:tcPr>
            <w:tcW w:w="2824" w:type="dxa"/>
            <w:tcBorders>
              <w:top w:val="single" w:sz="6" w:space="0" w:color="000000"/>
              <w:left w:val="single" w:sz="6" w:space="0" w:color="000000"/>
              <w:bottom w:val="single" w:sz="6" w:space="0" w:color="000000"/>
              <w:right w:val="single" w:sz="6" w:space="0" w:color="000000"/>
            </w:tcBorders>
            <w:vAlign w:val="center"/>
          </w:tcPr>
          <w:p w:rsidR="009F4D9A" w:rsidRPr="009F4D9A" w:rsidRDefault="009F4D9A" w:rsidP="009F4D9A">
            <w:pPr>
              <w:rPr>
                <w:b/>
              </w:rPr>
            </w:pPr>
            <w:r w:rsidRPr="009F4D9A">
              <w:rPr>
                <w:b/>
              </w:rPr>
              <w:t>Прізвище, ім’я, по батькові</w:t>
            </w:r>
          </w:p>
        </w:tc>
        <w:tc>
          <w:tcPr>
            <w:tcW w:w="4534" w:type="dxa"/>
            <w:tcBorders>
              <w:top w:val="single" w:sz="6" w:space="0" w:color="000000"/>
              <w:left w:val="single" w:sz="6" w:space="0" w:color="000000"/>
              <w:bottom w:val="single" w:sz="6" w:space="0" w:color="000000"/>
              <w:right w:val="single" w:sz="6" w:space="0" w:color="000000"/>
            </w:tcBorders>
            <w:vAlign w:val="center"/>
          </w:tcPr>
          <w:p w:rsidR="009F4D9A" w:rsidRPr="009F4D9A" w:rsidRDefault="009F4D9A" w:rsidP="009F4D9A">
            <w:pPr>
              <w:rPr>
                <w:b/>
              </w:rPr>
            </w:pPr>
            <w:r w:rsidRPr="009F4D9A">
              <w:rPr>
                <w:b/>
              </w:rPr>
              <w:t>Найменування посади</w:t>
            </w:r>
          </w:p>
        </w:tc>
        <w:tc>
          <w:tcPr>
            <w:tcW w:w="1360" w:type="dxa"/>
            <w:tcBorders>
              <w:top w:val="single" w:sz="6" w:space="0" w:color="000000"/>
              <w:left w:val="single" w:sz="6" w:space="0" w:color="000000"/>
              <w:bottom w:val="single" w:sz="6" w:space="0" w:color="000000"/>
              <w:right w:val="single" w:sz="6" w:space="0" w:color="000000"/>
            </w:tcBorders>
            <w:vAlign w:val="center"/>
          </w:tcPr>
          <w:p w:rsidR="009F4D9A" w:rsidRPr="009F4D9A" w:rsidRDefault="009F4D9A" w:rsidP="009F4D9A">
            <w:pPr>
              <w:rPr>
                <w:b/>
              </w:rPr>
            </w:pPr>
            <w:r w:rsidRPr="009F4D9A">
              <w:rPr>
                <w:b/>
              </w:rPr>
              <w:t>Підпис</w:t>
            </w:r>
          </w:p>
        </w:tc>
      </w:tr>
      <w:tr w:rsidR="009F4D9A" w:rsidRPr="009F4D9A" w:rsidTr="00513B2F">
        <w:trPr>
          <w:trHeight w:val="423"/>
        </w:trPr>
        <w:tc>
          <w:tcPr>
            <w:tcW w:w="778" w:type="dxa"/>
            <w:tcBorders>
              <w:top w:val="single" w:sz="6" w:space="0" w:color="000000"/>
              <w:left w:val="single" w:sz="6" w:space="0" w:color="000000"/>
              <w:bottom w:val="single" w:sz="6" w:space="0" w:color="000000"/>
              <w:right w:val="single" w:sz="6" w:space="0" w:color="000000"/>
            </w:tcBorders>
            <w:vAlign w:val="center"/>
          </w:tcPr>
          <w:p w:rsidR="009F4D9A" w:rsidRPr="009F4D9A" w:rsidRDefault="009F4D9A" w:rsidP="009F4D9A">
            <w:pPr>
              <w:rPr>
                <w:b/>
                <w:i/>
              </w:rPr>
            </w:pPr>
            <w:r w:rsidRPr="009F4D9A">
              <w:rPr>
                <w:b/>
                <w:i/>
              </w:rPr>
              <w:t>1</w:t>
            </w:r>
          </w:p>
        </w:tc>
        <w:tc>
          <w:tcPr>
            <w:tcW w:w="2824" w:type="dxa"/>
            <w:tcBorders>
              <w:top w:val="single" w:sz="6" w:space="0" w:color="000000"/>
              <w:left w:val="single" w:sz="6" w:space="0" w:color="000000"/>
              <w:bottom w:val="single" w:sz="6" w:space="0" w:color="000000"/>
              <w:right w:val="single" w:sz="6" w:space="0" w:color="000000"/>
            </w:tcBorders>
            <w:vAlign w:val="center"/>
          </w:tcPr>
          <w:p w:rsidR="009F4D9A" w:rsidRPr="009F4D9A" w:rsidRDefault="009F4D9A" w:rsidP="009F4D9A"/>
        </w:tc>
        <w:tc>
          <w:tcPr>
            <w:tcW w:w="4534" w:type="dxa"/>
            <w:tcBorders>
              <w:top w:val="single" w:sz="6" w:space="0" w:color="000000"/>
              <w:left w:val="single" w:sz="6" w:space="0" w:color="000000"/>
              <w:bottom w:val="single" w:sz="6" w:space="0" w:color="000000"/>
              <w:right w:val="single" w:sz="6" w:space="0" w:color="000000"/>
            </w:tcBorders>
            <w:vAlign w:val="center"/>
          </w:tcPr>
          <w:p w:rsidR="009F4D9A" w:rsidRPr="009F4D9A" w:rsidRDefault="009F4D9A" w:rsidP="009F4D9A"/>
        </w:tc>
        <w:tc>
          <w:tcPr>
            <w:tcW w:w="1360" w:type="dxa"/>
            <w:tcBorders>
              <w:top w:val="single" w:sz="6" w:space="0" w:color="000000"/>
              <w:left w:val="single" w:sz="6" w:space="0" w:color="000000"/>
              <w:bottom w:val="single" w:sz="6" w:space="0" w:color="000000"/>
              <w:right w:val="single" w:sz="6" w:space="0" w:color="000000"/>
            </w:tcBorders>
            <w:vAlign w:val="center"/>
          </w:tcPr>
          <w:p w:rsidR="009F4D9A" w:rsidRPr="009F4D9A" w:rsidRDefault="009F4D9A" w:rsidP="009F4D9A"/>
        </w:tc>
      </w:tr>
      <w:tr w:rsidR="009F4D9A" w:rsidRPr="009F4D9A" w:rsidTr="00513B2F">
        <w:trPr>
          <w:trHeight w:val="423"/>
        </w:trPr>
        <w:tc>
          <w:tcPr>
            <w:tcW w:w="778" w:type="dxa"/>
            <w:tcBorders>
              <w:top w:val="single" w:sz="6" w:space="0" w:color="000000"/>
              <w:left w:val="single" w:sz="6" w:space="0" w:color="000000"/>
              <w:bottom w:val="single" w:sz="6" w:space="0" w:color="000000"/>
              <w:right w:val="single" w:sz="6" w:space="0" w:color="000000"/>
            </w:tcBorders>
            <w:vAlign w:val="center"/>
          </w:tcPr>
          <w:p w:rsidR="009F4D9A" w:rsidRPr="009F4D9A" w:rsidRDefault="009F4D9A" w:rsidP="009F4D9A">
            <w:pPr>
              <w:rPr>
                <w:b/>
                <w:i/>
              </w:rPr>
            </w:pPr>
            <w:r w:rsidRPr="009F4D9A">
              <w:rPr>
                <w:b/>
                <w:i/>
              </w:rPr>
              <w:t>2</w:t>
            </w:r>
          </w:p>
        </w:tc>
        <w:tc>
          <w:tcPr>
            <w:tcW w:w="2824" w:type="dxa"/>
            <w:tcBorders>
              <w:top w:val="single" w:sz="6" w:space="0" w:color="000000"/>
              <w:left w:val="single" w:sz="6" w:space="0" w:color="000000"/>
              <w:bottom w:val="single" w:sz="6" w:space="0" w:color="000000"/>
              <w:right w:val="single" w:sz="6" w:space="0" w:color="000000"/>
            </w:tcBorders>
            <w:vAlign w:val="center"/>
          </w:tcPr>
          <w:p w:rsidR="009F4D9A" w:rsidRPr="009F4D9A" w:rsidRDefault="009F4D9A" w:rsidP="009F4D9A"/>
        </w:tc>
        <w:tc>
          <w:tcPr>
            <w:tcW w:w="4534" w:type="dxa"/>
            <w:tcBorders>
              <w:top w:val="single" w:sz="6" w:space="0" w:color="000000"/>
              <w:left w:val="single" w:sz="6" w:space="0" w:color="000000"/>
              <w:bottom w:val="single" w:sz="6" w:space="0" w:color="000000"/>
              <w:right w:val="single" w:sz="6" w:space="0" w:color="000000"/>
            </w:tcBorders>
            <w:vAlign w:val="center"/>
          </w:tcPr>
          <w:p w:rsidR="009F4D9A" w:rsidRPr="009F4D9A" w:rsidRDefault="009F4D9A" w:rsidP="009F4D9A"/>
        </w:tc>
        <w:tc>
          <w:tcPr>
            <w:tcW w:w="1360" w:type="dxa"/>
            <w:tcBorders>
              <w:top w:val="single" w:sz="6" w:space="0" w:color="000000"/>
              <w:left w:val="single" w:sz="6" w:space="0" w:color="000000"/>
              <w:bottom w:val="single" w:sz="6" w:space="0" w:color="000000"/>
              <w:right w:val="single" w:sz="6" w:space="0" w:color="000000"/>
            </w:tcBorders>
            <w:vAlign w:val="center"/>
          </w:tcPr>
          <w:p w:rsidR="009F4D9A" w:rsidRPr="009F4D9A" w:rsidRDefault="009F4D9A" w:rsidP="009F4D9A"/>
        </w:tc>
      </w:tr>
    </w:tbl>
    <w:p w:rsidR="009F4D9A" w:rsidRPr="009F4D9A" w:rsidRDefault="009F4D9A" w:rsidP="009F4D9A">
      <w:pPr>
        <w:rPr>
          <w:b/>
          <w:i/>
          <w:lang w:val="ru-RU"/>
        </w:rPr>
      </w:pPr>
    </w:p>
    <w:p w:rsidR="009F4D9A" w:rsidRPr="009F4D9A" w:rsidRDefault="009F4D9A" w:rsidP="009F4D9A">
      <w:pPr>
        <w:rPr>
          <w:b/>
          <w:i/>
          <w:lang w:val="ru-RU"/>
        </w:rPr>
      </w:pPr>
      <w:r w:rsidRPr="009F4D9A">
        <w:rPr>
          <w:b/>
          <w:i/>
        </w:rPr>
        <w:t>13. Узгодження індивідуальної програми розвитку з:</w:t>
      </w:r>
    </w:p>
    <w:p w:rsidR="009F4D9A" w:rsidRPr="009F4D9A" w:rsidRDefault="009F4D9A" w:rsidP="009F4D9A">
      <w:r w:rsidRPr="009F4D9A">
        <w:t>1) батьками/законними представниками:</w:t>
      </w:r>
      <w:r w:rsidRPr="009F4D9A">
        <w:tab/>
      </w:r>
    </w:p>
    <w:p w:rsidR="009F4D9A" w:rsidRPr="009F4D9A" w:rsidRDefault="009F4D9A" w:rsidP="009F4D9A">
      <w:r w:rsidRPr="009F4D9A">
        <w:t>прізвище, ім’я, по батькові батьків/законних представників</w:t>
      </w:r>
    </w:p>
    <w:p w:rsidR="009F4D9A" w:rsidRPr="009F4D9A" w:rsidRDefault="009F4D9A" w:rsidP="009F4D9A">
      <w:r w:rsidRPr="009F4D9A">
        <w:t>______________________________________________________</w:t>
      </w:r>
    </w:p>
    <w:p w:rsidR="009F4D9A" w:rsidRPr="009F4D9A" w:rsidRDefault="009F4D9A" w:rsidP="009F4D9A">
      <w:r w:rsidRPr="009F4D9A">
        <w:t>підпис ______________________________ дата ______________</w:t>
      </w:r>
    </w:p>
    <w:p w:rsidR="009F4D9A" w:rsidRPr="009F4D9A" w:rsidRDefault="009F4D9A" w:rsidP="009F4D9A"/>
    <w:p w:rsidR="009F4D9A" w:rsidRPr="009F4D9A" w:rsidRDefault="009F4D9A" w:rsidP="009F4D9A">
      <w:r w:rsidRPr="009F4D9A">
        <w:t>2) учнем у разі, коли йому виповнилося 16 і більше років</w:t>
      </w:r>
    </w:p>
    <w:p w:rsidR="009F4D9A" w:rsidRPr="009F4D9A" w:rsidRDefault="009F4D9A" w:rsidP="009F4D9A">
      <w:r w:rsidRPr="009F4D9A">
        <w:t>підпис ______________________________ дата ______________</w:t>
      </w:r>
    </w:p>
    <w:p w:rsidR="009F4D9A" w:rsidRPr="009F4D9A" w:rsidRDefault="009F4D9A" w:rsidP="009F4D9A">
      <w:pPr>
        <w:rPr>
          <w:b/>
          <w:i/>
          <w:lang w:val="ru-RU"/>
        </w:rPr>
      </w:pPr>
    </w:p>
    <w:p w:rsidR="009F4D9A" w:rsidRPr="009F4D9A" w:rsidRDefault="009F4D9A" w:rsidP="009F4D9A">
      <w:pPr>
        <w:rPr>
          <w:b/>
          <w:i/>
        </w:rPr>
      </w:pPr>
      <w:r w:rsidRPr="009F4D9A">
        <w:rPr>
          <w:b/>
          <w:i/>
        </w:rPr>
        <w:t>14. План консультування батьків/законних представників у процесі розроблення/виконання індивідуальної програми розвитку</w:t>
      </w:r>
    </w:p>
    <w:tbl>
      <w:tblPr>
        <w:tblW w:w="9675" w:type="dxa"/>
        <w:shd w:val="clear" w:color="auto" w:fill="FFFFFF"/>
        <w:tblCellMar>
          <w:top w:w="15" w:type="dxa"/>
          <w:left w:w="15" w:type="dxa"/>
          <w:bottom w:w="15" w:type="dxa"/>
          <w:right w:w="15" w:type="dxa"/>
        </w:tblCellMar>
        <w:tblLook w:val="0000" w:firstRow="0" w:lastRow="0" w:firstColumn="0" w:lastColumn="0" w:noHBand="0" w:noVBand="0"/>
      </w:tblPr>
      <w:tblGrid>
        <w:gridCol w:w="672"/>
        <w:gridCol w:w="1579"/>
        <w:gridCol w:w="4587"/>
        <w:gridCol w:w="2837"/>
      </w:tblGrid>
      <w:tr w:rsidR="009F4D9A" w:rsidRPr="009F4D9A" w:rsidTr="00513B2F">
        <w:trPr>
          <w:trHeight w:val="589"/>
        </w:trPr>
        <w:tc>
          <w:tcPr>
            <w:tcW w:w="6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4D9A" w:rsidRPr="009F4D9A" w:rsidRDefault="009F4D9A" w:rsidP="009F4D9A">
            <w:r w:rsidRPr="009F4D9A">
              <w:t>№ п/п</w:t>
            </w:r>
          </w:p>
        </w:tc>
        <w:tc>
          <w:tcPr>
            <w:tcW w:w="15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4D9A" w:rsidRPr="009F4D9A" w:rsidRDefault="009F4D9A" w:rsidP="009F4D9A">
            <w:r w:rsidRPr="009F4D9A">
              <w:t>Дата</w:t>
            </w:r>
          </w:p>
        </w:tc>
        <w:tc>
          <w:tcPr>
            <w:tcW w:w="45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4D9A" w:rsidRPr="009F4D9A" w:rsidRDefault="009F4D9A" w:rsidP="009F4D9A">
            <w:r w:rsidRPr="009F4D9A">
              <w:t>Мета</w:t>
            </w:r>
          </w:p>
        </w:tc>
        <w:tc>
          <w:tcPr>
            <w:tcW w:w="28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4D9A" w:rsidRPr="009F4D9A" w:rsidRDefault="009F4D9A" w:rsidP="009F4D9A">
            <w:r w:rsidRPr="009F4D9A">
              <w:t>Відповідальні особи</w:t>
            </w:r>
          </w:p>
        </w:tc>
      </w:tr>
      <w:tr w:rsidR="009F4D9A" w:rsidRPr="009F4D9A" w:rsidTr="00513B2F">
        <w:trPr>
          <w:trHeight w:val="602"/>
        </w:trPr>
        <w:tc>
          <w:tcPr>
            <w:tcW w:w="67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4D9A" w:rsidRPr="009F4D9A" w:rsidRDefault="009F4D9A" w:rsidP="009F4D9A"/>
        </w:tc>
        <w:tc>
          <w:tcPr>
            <w:tcW w:w="157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4D9A" w:rsidRPr="009F4D9A" w:rsidRDefault="009F4D9A" w:rsidP="009F4D9A"/>
        </w:tc>
        <w:tc>
          <w:tcPr>
            <w:tcW w:w="45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4D9A" w:rsidRPr="009F4D9A" w:rsidRDefault="009F4D9A" w:rsidP="009F4D9A"/>
        </w:tc>
        <w:tc>
          <w:tcPr>
            <w:tcW w:w="28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4D9A" w:rsidRPr="009F4D9A" w:rsidRDefault="009F4D9A" w:rsidP="009F4D9A"/>
        </w:tc>
      </w:tr>
    </w:tbl>
    <w:p w:rsidR="009F4D9A" w:rsidRPr="009F4D9A" w:rsidRDefault="009F4D9A" w:rsidP="009F4D9A"/>
    <w:p w:rsidR="009F4D9A" w:rsidRPr="009F4D9A" w:rsidRDefault="009F4D9A" w:rsidP="009F4D9A">
      <w:pPr>
        <w:rPr>
          <w:b/>
          <w:i/>
        </w:rPr>
      </w:pPr>
      <w:r w:rsidRPr="009F4D9A">
        <w:rPr>
          <w:b/>
          <w:i/>
        </w:rPr>
        <w:t>15. Моніторинг стану розвитку учня та його навчальних досягнень</w:t>
      </w:r>
    </w:p>
    <w:tbl>
      <w:tblPr>
        <w:tblW w:w="9565" w:type="dxa"/>
        <w:shd w:val="clear" w:color="auto" w:fill="FFFFFF"/>
        <w:tblCellMar>
          <w:top w:w="15" w:type="dxa"/>
          <w:left w:w="15" w:type="dxa"/>
          <w:bottom w:w="15" w:type="dxa"/>
          <w:right w:w="15" w:type="dxa"/>
        </w:tblCellMar>
        <w:tblLook w:val="0000" w:firstRow="0" w:lastRow="0" w:firstColumn="0" w:lastColumn="0" w:noHBand="0" w:noVBand="0"/>
      </w:tblPr>
      <w:tblGrid>
        <w:gridCol w:w="854"/>
        <w:gridCol w:w="2001"/>
        <w:gridCol w:w="1670"/>
        <w:gridCol w:w="1670"/>
        <w:gridCol w:w="1675"/>
        <w:gridCol w:w="1695"/>
      </w:tblGrid>
      <w:tr w:rsidR="009F4D9A" w:rsidRPr="009F4D9A" w:rsidTr="00513B2F">
        <w:trPr>
          <w:trHeight w:val="18"/>
        </w:trPr>
        <w:tc>
          <w:tcPr>
            <w:tcW w:w="85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9F4D9A" w:rsidRPr="009F4D9A" w:rsidRDefault="009F4D9A" w:rsidP="009F4D9A">
            <w:pPr>
              <w:rPr>
                <w:b/>
              </w:rPr>
            </w:pPr>
            <w:r w:rsidRPr="009F4D9A">
              <w:rPr>
                <w:b/>
              </w:rPr>
              <w:t>№ п/п</w:t>
            </w:r>
          </w:p>
        </w:tc>
        <w:tc>
          <w:tcPr>
            <w:tcW w:w="2001"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9F4D9A" w:rsidRPr="009F4D9A" w:rsidRDefault="009F4D9A" w:rsidP="009F4D9A">
            <w:pPr>
              <w:rPr>
                <w:b/>
              </w:rPr>
            </w:pPr>
            <w:r w:rsidRPr="009F4D9A">
              <w:rPr>
                <w:b/>
              </w:rPr>
              <w:t>Сфери розвитку/</w:t>
            </w:r>
            <w:r w:rsidRPr="009F4D9A">
              <w:rPr>
                <w:b/>
              </w:rPr>
              <w:br/>
              <w:t>навчальні предмети</w:t>
            </w:r>
          </w:p>
        </w:tc>
        <w:tc>
          <w:tcPr>
            <w:tcW w:w="6710"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9F4D9A" w:rsidRPr="009F4D9A" w:rsidRDefault="009F4D9A" w:rsidP="009F4D9A">
            <w:pPr>
              <w:rPr>
                <w:b/>
              </w:rPr>
            </w:pPr>
            <w:r w:rsidRPr="009F4D9A">
              <w:rPr>
                <w:b/>
              </w:rPr>
              <w:t>Строк проведення моніторингу</w:t>
            </w:r>
          </w:p>
        </w:tc>
      </w:tr>
      <w:tr w:rsidR="009F4D9A" w:rsidRPr="009F4D9A" w:rsidTr="00513B2F">
        <w:trPr>
          <w:trHeight w:val="1011"/>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F4D9A" w:rsidRPr="009F4D9A" w:rsidRDefault="009F4D9A" w:rsidP="009F4D9A">
            <w:pPr>
              <w:rPr>
                <w:b/>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F4D9A" w:rsidRPr="009F4D9A" w:rsidRDefault="009F4D9A" w:rsidP="009F4D9A">
            <w:pPr>
              <w:rPr>
                <w:b/>
              </w:rPr>
            </w:pPr>
          </w:p>
        </w:tc>
        <w:tc>
          <w:tcPr>
            <w:tcW w:w="16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4D9A" w:rsidRPr="009F4D9A" w:rsidRDefault="009F4D9A" w:rsidP="009F4D9A">
            <w:pPr>
              <w:rPr>
                <w:b/>
              </w:rPr>
            </w:pPr>
            <w:r w:rsidRPr="009F4D9A">
              <w:rPr>
                <w:b/>
              </w:rPr>
              <w:t>протягом першого півріччя навчального року</w:t>
            </w:r>
          </w:p>
        </w:tc>
        <w:tc>
          <w:tcPr>
            <w:tcW w:w="16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4D9A" w:rsidRPr="009F4D9A" w:rsidRDefault="009F4D9A" w:rsidP="009F4D9A">
            <w:pPr>
              <w:rPr>
                <w:b/>
              </w:rPr>
            </w:pPr>
            <w:r w:rsidRPr="009F4D9A">
              <w:rPr>
                <w:b/>
              </w:rPr>
              <w:t>після закінчення першого півріччя навчального року</w:t>
            </w:r>
          </w:p>
        </w:tc>
        <w:tc>
          <w:tcPr>
            <w:tcW w:w="16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4D9A" w:rsidRPr="009F4D9A" w:rsidRDefault="009F4D9A" w:rsidP="009F4D9A">
            <w:pPr>
              <w:rPr>
                <w:b/>
              </w:rPr>
            </w:pPr>
            <w:r w:rsidRPr="009F4D9A">
              <w:rPr>
                <w:b/>
              </w:rPr>
              <w:t>протягом другого півріччя навчального року</w:t>
            </w:r>
          </w:p>
        </w:tc>
        <w:tc>
          <w:tcPr>
            <w:tcW w:w="16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4D9A" w:rsidRPr="009F4D9A" w:rsidRDefault="009F4D9A" w:rsidP="009F4D9A">
            <w:pPr>
              <w:rPr>
                <w:b/>
              </w:rPr>
            </w:pPr>
            <w:r w:rsidRPr="009F4D9A">
              <w:rPr>
                <w:b/>
              </w:rPr>
              <w:t>після закінчення навчального року</w:t>
            </w:r>
          </w:p>
        </w:tc>
      </w:tr>
      <w:tr w:rsidR="009F4D9A" w:rsidRPr="009F4D9A" w:rsidTr="00513B2F">
        <w:trPr>
          <w:trHeight w:val="604"/>
        </w:trPr>
        <w:tc>
          <w:tcPr>
            <w:tcW w:w="8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4D9A" w:rsidRPr="009F4D9A" w:rsidRDefault="009F4D9A" w:rsidP="009F4D9A"/>
        </w:tc>
        <w:tc>
          <w:tcPr>
            <w:tcW w:w="20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4D9A" w:rsidRPr="009F4D9A" w:rsidRDefault="009F4D9A" w:rsidP="009F4D9A"/>
        </w:tc>
        <w:tc>
          <w:tcPr>
            <w:tcW w:w="16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4D9A" w:rsidRPr="009F4D9A" w:rsidRDefault="009F4D9A" w:rsidP="009F4D9A"/>
        </w:tc>
        <w:tc>
          <w:tcPr>
            <w:tcW w:w="16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4D9A" w:rsidRPr="009F4D9A" w:rsidRDefault="009F4D9A" w:rsidP="009F4D9A"/>
        </w:tc>
        <w:tc>
          <w:tcPr>
            <w:tcW w:w="16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4D9A" w:rsidRPr="009F4D9A" w:rsidRDefault="009F4D9A" w:rsidP="009F4D9A"/>
        </w:tc>
        <w:tc>
          <w:tcPr>
            <w:tcW w:w="16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4D9A" w:rsidRPr="009F4D9A" w:rsidRDefault="009F4D9A" w:rsidP="009F4D9A"/>
        </w:tc>
      </w:tr>
      <w:tr w:rsidR="009F4D9A" w:rsidRPr="009F4D9A" w:rsidTr="00513B2F">
        <w:trPr>
          <w:trHeight w:val="604"/>
        </w:trPr>
        <w:tc>
          <w:tcPr>
            <w:tcW w:w="8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4D9A" w:rsidRPr="009F4D9A" w:rsidRDefault="009F4D9A" w:rsidP="009F4D9A"/>
        </w:tc>
        <w:tc>
          <w:tcPr>
            <w:tcW w:w="20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4D9A" w:rsidRPr="009F4D9A" w:rsidRDefault="009F4D9A" w:rsidP="009F4D9A"/>
        </w:tc>
        <w:tc>
          <w:tcPr>
            <w:tcW w:w="16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4D9A" w:rsidRPr="009F4D9A" w:rsidRDefault="009F4D9A" w:rsidP="009F4D9A"/>
        </w:tc>
        <w:tc>
          <w:tcPr>
            <w:tcW w:w="16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4D9A" w:rsidRPr="009F4D9A" w:rsidRDefault="009F4D9A" w:rsidP="009F4D9A"/>
        </w:tc>
        <w:tc>
          <w:tcPr>
            <w:tcW w:w="16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4D9A" w:rsidRPr="009F4D9A" w:rsidRDefault="009F4D9A" w:rsidP="009F4D9A"/>
        </w:tc>
        <w:tc>
          <w:tcPr>
            <w:tcW w:w="16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4D9A" w:rsidRPr="009F4D9A" w:rsidRDefault="009F4D9A" w:rsidP="009F4D9A"/>
        </w:tc>
      </w:tr>
    </w:tbl>
    <w:tbl>
      <w:tblPr>
        <w:tblpPr w:leftFromText="180" w:rightFromText="180" w:vertAnchor="text" w:horzAnchor="margin" w:tblpY="63"/>
        <w:tblW w:w="10080" w:type="dxa"/>
        <w:shd w:val="clear" w:color="auto" w:fill="FFFFFF"/>
        <w:tblCellMar>
          <w:top w:w="15" w:type="dxa"/>
          <w:left w:w="15" w:type="dxa"/>
          <w:bottom w:w="15" w:type="dxa"/>
          <w:right w:w="15" w:type="dxa"/>
        </w:tblCellMar>
        <w:tblLook w:val="0000" w:firstRow="0" w:lastRow="0" w:firstColumn="0" w:lastColumn="0" w:noHBand="0" w:noVBand="0"/>
      </w:tblPr>
      <w:tblGrid>
        <w:gridCol w:w="3887"/>
        <w:gridCol w:w="2488"/>
        <w:gridCol w:w="3705"/>
      </w:tblGrid>
      <w:tr w:rsidR="009F4D9A" w:rsidRPr="009F4D9A" w:rsidTr="00513B2F">
        <w:trPr>
          <w:trHeight w:val="1362"/>
        </w:trPr>
        <w:tc>
          <w:tcPr>
            <w:tcW w:w="3887" w:type="dxa"/>
            <w:shd w:val="clear" w:color="auto" w:fill="FFFFFF"/>
            <w:vAlign w:val="center"/>
          </w:tcPr>
          <w:p w:rsidR="009F4D9A" w:rsidRPr="009F4D9A" w:rsidRDefault="009F4D9A" w:rsidP="009F4D9A">
            <w:pPr>
              <w:rPr>
                <w:b/>
              </w:rPr>
            </w:pPr>
          </w:p>
          <w:p w:rsidR="009F4D9A" w:rsidRPr="009F4D9A" w:rsidRDefault="009F4D9A" w:rsidP="009F4D9A">
            <w:pPr>
              <w:rPr>
                <w:b/>
              </w:rPr>
            </w:pPr>
          </w:p>
          <w:p w:rsidR="009F4D9A" w:rsidRPr="009F4D9A" w:rsidRDefault="009F4D9A" w:rsidP="009F4D9A">
            <w:pPr>
              <w:rPr>
                <w:b/>
              </w:rPr>
            </w:pPr>
            <w:r w:rsidRPr="009F4D9A">
              <w:rPr>
                <w:b/>
              </w:rPr>
              <w:t xml:space="preserve">____________________ </w:t>
            </w:r>
            <w:r w:rsidRPr="009F4D9A">
              <w:rPr>
                <w:b/>
              </w:rPr>
              <w:br/>
            </w:r>
            <w:r w:rsidRPr="009F4D9A">
              <w:rPr>
                <w:i/>
              </w:rPr>
              <w:t>(найменування посади директора загальноосвітнього навчального закладу)</w:t>
            </w:r>
          </w:p>
        </w:tc>
        <w:tc>
          <w:tcPr>
            <w:tcW w:w="2488" w:type="dxa"/>
            <w:shd w:val="clear" w:color="auto" w:fill="FFFFFF"/>
            <w:vAlign w:val="center"/>
          </w:tcPr>
          <w:p w:rsidR="009F4D9A" w:rsidRPr="009F4D9A" w:rsidRDefault="009F4D9A" w:rsidP="009F4D9A">
            <w:pPr>
              <w:rPr>
                <w:b/>
              </w:rPr>
            </w:pPr>
          </w:p>
          <w:p w:rsidR="009F4D9A" w:rsidRPr="009F4D9A" w:rsidRDefault="009F4D9A" w:rsidP="009F4D9A">
            <w:pPr>
              <w:rPr>
                <w:b/>
              </w:rPr>
            </w:pPr>
          </w:p>
          <w:p w:rsidR="009F4D9A" w:rsidRPr="009F4D9A" w:rsidRDefault="009F4D9A" w:rsidP="009F4D9A">
            <w:pPr>
              <w:rPr>
                <w:b/>
              </w:rPr>
            </w:pPr>
            <w:r w:rsidRPr="009F4D9A">
              <w:rPr>
                <w:b/>
              </w:rPr>
              <w:t>_______________</w:t>
            </w:r>
            <w:r w:rsidRPr="009F4D9A">
              <w:rPr>
                <w:b/>
              </w:rPr>
              <w:br/>
            </w:r>
            <w:r w:rsidRPr="009F4D9A">
              <w:rPr>
                <w:i/>
              </w:rPr>
              <w:t>(підпис)</w:t>
            </w:r>
          </w:p>
        </w:tc>
        <w:tc>
          <w:tcPr>
            <w:tcW w:w="3705" w:type="dxa"/>
            <w:shd w:val="clear" w:color="auto" w:fill="FFFFFF"/>
            <w:vAlign w:val="center"/>
          </w:tcPr>
          <w:p w:rsidR="009F4D9A" w:rsidRPr="009F4D9A" w:rsidRDefault="009F4D9A" w:rsidP="009F4D9A">
            <w:pPr>
              <w:rPr>
                <w:b/>
              </w:rPr>
            </w:pPr>
          </w:p>
          <w:p w:rsidR="009F4D9A" w:rsidRPr="009F4D9A" w:rsidRDefault="009F4D9A" w:rsidP="009F4D9A">
            <w:pPr>
              <w:rPr>
                <w:b/>
              </w:rPr>
            </w:pPr>
            <w:r w:rsidRPr="009F4D9A">
              <w:rPr>
                <w:b/>
              </w:rPr>
              <w:t>_____________________</w:t>
            </w:r>
            <w:r w:rsidRPr="009F4D9A">
              <w:rPr>
                <w:b/>
              </w:rPr>
              <w:br/>
            </w:r>
            <w:r w:rsidRPr="009F4D9A">
              <w:rPr>
                <w:i/>
              </w:rPr>
              <w:t>(ініціали, прізвище)</w:t>
            </w:r>
          </w:p>
        </w:tc>
      </w:tr>
    </w:tbl>
    <w:p w:rsidR="009F4D9A" w:rsidRPr="009F4D9A" w:rsidRDefault="009F4D9A" w:rsidP="009F4D9A">
      <w:pPr>
        <w:rPr>
          <w:b/>
        </w:rPr>
      </w:pPr>
    </w:p>
    <w:p w:rsidR="009F4D9A" w:rsidRPr="009F4D9A" w:rsidRDefault="009F4D9A" w:rsidP="009F4D9A">
      <w:pPr>
        <w:rPr>
          <w:b/>
        </w:rPr>
      </w:pPr>
    </w:p>
    <w:p w:rsidR="009F4D9A" w:rsidRPr="009F4D9A" w:rsidRDefault="009F4D9A" w:rsidP="009F4D9A">
      <w:pPr>
        <w:rPr>
          <w:b/>
        </w:rPr>
      </w:pPr>
      <w:r w:rsidRPr="009F4D9A">
        <w:rPr>
          <w:b/>
        </w:rPr>
        <w:t>____ ____________ 20__ р.</w:t>
      </w:r>
    </w:p>
    <w:p w:rsidR="009F4D9A" w:rsidRPr="009F4D9A" w:rsidRDefault="009F4D9A" w:rsidP="009F4D9A"/>
    <w:p w:rsidR="009F4D9A" w:rsidRPr="009F4D9A" w:rsidRDefault="009F4D9A" w:rsidP="009F4D9A">
      <w:r w:rsidRPr="009F4D9A">
        <w:t>[5, с.29-66]</w:t>
      </w:r>
    </w:p>
    <w:p w:rsidR="00CF3FF7" w:rsidRDefault="00CF3FF7"/>
    <w:sectPr w:rsidR="00CF3FF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ntiqua">
    <w:altName w:val="Segoe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F5989"/>
    <w:multiLevelType w:val="hybridMultilevel"/>
    <w:tmpl w:val="43A6C032"/>
    <w:lvl w:ilvl="0" w:tplc="0419000D">
      <w:start w:val="1"/>
      <w:numFmt w:val="bullet"/>
      <w:lvlText w:val=""/>
      <w:lvlJc w:val="left"/>
      <w:pPr>
        <w:ind w:left="1519" w:hanging="360"/>
      </w:pPr>
      <w:rPr>
        <w:rFonts w:ascii="Wingdings" w:hAnsi="Wingdings" w:hint="default"/>
      </w:rPr>
    </w:lvl>
    <w:lvl w:ilvl="1" w:tplc="04190003" w:tentative="1">
      <w:start w:val="1"/>
      <w:numFmt w:val="bullet"/>
      <w:lvlText w:val="o"/>
      <w:lvlJc w:val="left"/>
      <w:pPr>
        <w:ind w:left="2239" w:hanging="360"/>
      </w:pPr>
      <w:rPr>
        <w:rFonts w:ascii="Courier New" w:hAnsi="Courier New" w:cs="Courier New" w:hint="default"/>
      </w:rPr>
    </w:lvl>
    <w:lvl w:ilvl="2" w:tplc="04190005" w:tentative="1">
      <w:start w:val="1"/>
      <w:numFmt w:val="bullet"/>
      <w:lvlText w:val=""/>
      <w:lvlJc w:val="left"/>
      <w:pPr>
        <w:ind w:left="2959" w:hanging="360"/>
      </w:pPr>
      <w:rPr>
        <w:rFonts w:ascii="Wingdings" w:hAnsi="Wingdings" w:hint="default"/>
      </w:rPr>
    </w:lvl>
    <w:lvl w:ilvl="3" w:tplc="04190001" w:tentative="1">
      <w:start w:val="1"/>
      <w:numFmt w:val="bullet"/>
      <w:lvlText w:val=""/>
      <w:lvlJc w:val="left"/>
      <w:pPr>
        <w:ind w:left="3679" w:hanging="360"/>
      </w:pPr>
      <w:rPr>
        <w:rFonts w:ascii="Symbol" w:hAnsi="Symbol" w:hint="default"/>
      </w:rPr>
    </w:lvl>
    <w:lvl w:ilvl="4" w:tplc="04190003" w:tentative="1">
      <w:start w:val="1"/>
      <w:numFmt w:val="bullet"/>
      <w:lvlText w:val="o"/>
      <w:lvlJc w:val="left"/>
      <w:pPr>
        <w:ind w:left="4399" w:hanging="360"/>
      </w:pPr>
      <w:rPr>
        <w:rFonts w:ascii="Courier New" w:hAnsi="Courier New" w:cs="Courier New" w:hint="default"/>
      </w:rPr>
    </w:lvl>
    <w:lvl w:ilvl="5" w:tplc="04190005" w:tentative="1">
      <w:start w:val="1"/>
      <w:numFmt w:val="bullet"/>
      <w:lvlText w:val=""/>
      <w:lvlJc w:val="left"/>
      <w:pPr>
        <w:ind w:left="5119" w:hanging="360"/>
      </w:pPr>
      <w:rPr>
        <w:rFonts w:ascii="Wingdings" w:hAnsi="Wingdings" w:hint="default"/>
      </w:rPr>
    </w:lvl>
    <w:lvl w:ilvl="6" w:tplc="04190001" w:tentative="1">
      <w:start w:val="1"/>
      <w:numFmt w:val="bullet"/>
      <w:lvlText w:val=""/>
      <w:lvlJc w:val="left"/>
      <w:pPr>
        <w:ind w:left="5839" w:hanging="360"/>
      </w:pPr>
      <w:rPr>
        <w:rFonts w:ascii="Symbol" w:hAnsi="Symbol" w:hint="default"/>
      </w:rPr>
    </w:lvl>
    <w:lvl w:ilvl="7" w:tplc="04190003" w:tentative="1">
      <w:start w:val="1"/>
      <w:numFmt w:val="bullet"/>
      <w:lvlText w:val="o"/>
      <w:lvlJc w:val="left"/>
      <w:pPr>
        <w:ind w:left="6559" w:hanging="360"/>
      </w:pPr>
      <w:rPr>
        <w:rFonts w:ascii="Courier New" w:hAnsi="Courier New" w:cs="Courier New" w:hint="default"/>
      </w:rPr>
    </w:lvl>
    <w:lvl w:ilvl="8" w:tplc="04190005" w:tentative="1">
      <w:start w:val="1"/>
      <w:numFmt w:val="bullet"/>
      <w:lvlText w:val=""/>
      <w:lvlJc w:val="left"/>
      <w:pPr>
        <w:ind w:left="7279" w:hanging="360"/>
      </w:pPr>
      <w:rPr>
        <w:rFonts w:ascii="Wingdings" w:hAnsi="Wingdings" w:hint="default"/>
      </w:rPr>
    </w:lvl>
  </w:abstractNum>
  <w:abstractNum w:abstractNumId="1" w15:restartNumberingAfterBreak="0">
    <w:nsid w:val="0A296D71"/>
    <w:multiLevelType w:val="hybridMultilevel"/>
    <w:tmpl w:val="C6B6DD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4F235B"/>
    <w:multiLevelType w:val="hybridMultilevel"/>
    <w:tmpl w:val="0DD637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EE74C0"/>
    <w:multiLevelType w:val="hybridMultilevel"/>
    <w:tmpl w:val="7DA8FA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CC2FD7"/>
    <w:multiLevelType w:val="hybridMultilevel"/>
    <w:tmpl w:val="A05C94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5B4405"/>
    <w:multiLevelType w:val="hybridMultilevel"/>
    <w:tmpl w:val="6DCED73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1ED33B4F"/>
    <w:multiLevelType w:val="hybridMultilevel"/>
    <w:tmpl w:val="28C68C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B70A91"/>
    <w:multiLevelType w:val="hybridMultilevel"/>
    <w:tmpl w:val="8744D7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BF079A"/>
    <w:multiLevelType w:val="hybridMultilevel"/>
    <w:tmpl w:val="C31A37D6"/>
    <w:lvl w:ilvl="0" w:tplc="5FA80B82">
      <w:start w:val="1"/>
      <w:numFmt w:val="bullet"/>
      <w:lvlText w:val="•"/>
      <w:lvlJc w:val="left"/>
      <w:pPr>
        <w:tabs>
          <w:tab w:val="num" w:pos="720"/>
        </w:tabs>
        <w:ind w:left="720" w:hanging="360"/>
      </w:pPr>
      <w:rPr>
        <w:rFonts w:ascii="Times New Roman" w:hAnsi="Times New Roman" w:hint="default"/>
      </w:rPr>
    </w:lvl>
    <w:lvl w:ilvl="1" w:tplc="EDCC3CC4" w:tentative="1">
      <w:start w:val="1"/>
      <w:numFmt w:val="bullet"/>
      <w:lvlText w:val="•"/>
      <w:lvlJc w:val="left"/>
      <w:pPr>
        <w:tabs>
          <w:tab w:val="num" w:pos="1440"/>
        </w:tabs>
        <w:ind w:left="1440" w:hanging="360"/>
      </w:pPr>
      <w:rPr>
        <w:rFonts w:ascii="Times New Roman" w:hAnsi="Times New Roman" w:hint="default"/>
      </w:rPr>
    </w:lvl>
    <w:lvl w:ilvl="2" w:tplc="94DC5C94" w:tentative="1">
      <w:start w:val="1"/>
      <w:numFmt w:val="bullet"/>
      <w:lvlText w:val="•"/>
      <w:lvlJc w:val="left"/>
      <w:pPr>
        <w:tabs>
          <w:tab w:val="num" w:pos="2160"/>
        </w:tabs>
        <w:ind w:left="2160" w:hanging="360"/>
      </w:pPr>
      <w:rPr>
        <w:rFonts w:ascii="Times New Roman" w:hAnsi="Times New Roman" w:hint="default"/>
      </w:rPr>
    </w:lvl>
    <w:lvl w:ilvl="3" w:tplc="EC74DA14" w:tentative="1">
      <w:start w:val="1"/>
      <w:numFmt w:val="bullet"/>
      <w:lvlText w:val="•"/>
      <w:lvlJc w:val="left"/>
      <w:pPr>
        <w:tabs>
          <w:tab w:val="num" w:pos="2880"/>
        </w:tabs>
        <w:ind w:left="2880" w:hanging="360"/>
      </w:pPr>
      <w:rPr>
        <w:rFonts w:ascii="Times New Roman" w:hAnsi="Times New Roman" w:hint="default"/>
      </w:rPr>
    </w:lvl>
    <w:lvl w:ilvl="4" w:tplc="AF1C62B2" w:tentative="1">
      <w:start w:val="1"/>
      <w:numFmt w:val="bullet"/>
      <w:lvlText w:val="•"/>
      <w:lvlJc w:val="left"/>
      <w:pPr>
        <w:tabs>
          <w:tab w:val="num" w:pos="3600"/>
        </w:tabs>
        <w:ind w:left="3600" w:hanging="360"/>
      </w:pPr>
      <w:rPr>
        <w:rFonts w:ascii="Times New Roman" w:hAnsi="Times New Roman" w:hint="default"/>
      </w:rPr>
    </w:lvl>
    <w:lvl w:ilvl="5" w:tplc="C74C418C" w:tentative="1">
      <w:start w:val="1"/>
      <w:numFmt w:val="bullet"/>
      <w:lvlText w:val="•"/>
      <w:lvlJc w:val="left"/>
      <w:pPr>
        <w:tabs>
          <w:tab w:val="num" w:pos="4320"/>
        </w:tabs>
        <w:ind w:left="4320" w:hanging="360"/>
      </w:pPr>
      <w:rPr>
        <w:rFonts w:ascii="Times New Roman" w:hAnsi="Times New Roman" w:hint="default"/>
      </w:rPr>
    </w:lvl>
    <w:lvl w:ilvl="6" w:tplc="26804EE4" w:tentative="1">
      <w:start w:val="1"/>
      <w:numFmt w:val="bullet"/>
      <w:lvlText w:val="•"/>
      <w:lvlJc w:val="left"/>
      <w:pPr>
        <w:tabs>
          <w:tab w:val="num" w:pos="5040"/>
        </w:tabs>
        <w:ind w:left="5040" w:hanging="360"/>
      </w:pPr>
      <w:rPr>
        <w:rFonts w:ascii="Times New Roman" w:hAnsi="Times New Roman" w:hint="default"/>
      </w:rPr>
    </w:lvl>
    <w:lvl w:ilvl="7" w:tplc="E886EC64" w:tentative="1">
      <w:start w:val="1"/>
      <w:numFmt w:val="bullet"/>
      <w:lvlText w:val="•"/>
      <w:lvlJc w:val="left"/>
      <w:pPr>
        <w:tabs>
          <w:tab w:val="num" w:pos="5760"/>
        </w:tabs>
        <w:ind w:left="5760" w:hanging="360"/>
      </w:pPr>
      <w:rPr>
        <w:rFonts w:ascii="Times New Roman" w:hAnsi="Times New Roman" w:hint="default"/>
      </w:rPr>
    </w:lvl>
    <w:lvl w:ilvl="8" w:tplc="431AAF4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6CA1D26"/>
    <w:multiLevelType w:val="hybridMultilevel"/>
    <w:tmpl w:val="2C9EF9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BD811DD"/>
    <w:multiLevelType w:val="hybridMultilevel"/>
    <w:tmpl w:val="23E8C1F4"/>
    <w:lvl w:ilvl="0" w:tplc="0419000D">
      <w:start w:val="1"/>
      <w:numFmt w:val="bullet"/>
      <w:lvlText w:val=""/>
      <w:lvlJc w:val="left"/>
      <w:pPr>
        <w:ind w:left="799" w:hanging="360"/>
      </w:pPr>
      <w:rPr>
        <w:rFonts w:ascii="Wingdings" w:hAnsi="Wingdings" w:hint="default"/>
      </w:rPr>
    </w:lvl>
    <w:lvl w:ilvl="1" w:tplc="04190003" w:tentative="1">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11" w15:restartNumberingAfterBreak="0">
    <w:nsid w:val="3C7D3B31"/>
    <w:multiLevelType w:val="hybridMultilevel"/>
    <w:tmpl w:val="234C68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CD16EF5"/>
    <w:multiLevelType w:val="hybridMultilevel"/>
    <w:tmpl w:val="E3C24BB8"/>
    <w:lvl w:ilvl="0" w:tplc="5306A4B8">
      <w:start w:val="1"/>
      <w:numFmt w:val="bullet"/>
      <w:lvlText w:val="•"/>
      <w:lvlJc w:val="left"/>
      <w:pPr>
        <w:tabs>
          <w:tab w:val="num" w:pos="720"/>
        </w:tabs>
        <w:ind w:left="720" w:hanging="360"/>
      </w:pPr>
      <w:rPr>
        <w:rFonts w:ascii="Times New Roman" w:hAnsi="Times New Roman" w:hint="default"/>
      </w:rPr>
    </w:lvl>
    <w:lvl w:ilvl="1" w:tplc="C4F696D0" w:tentative="1">
      <w:start w:val="1"/>
      <w:numFmt w:val="bullet"/>
      <w:lvlText w:val="•"/>
      <w:lvlJc w:val="left"/>
      <w:pPr>
        <w:tabs>
          <w:tab w:val="num" w:pos="1440"/>
        </w:tabs>
        <w:ind w:left="1440" w:hanging="360"/>
      </w:pPr>
      <w:rPr>
        <w:rFonts w:ascii="Times New Roman" w:hAnsi="Times New Roman" w:hint="default"/>
      </w:rPr>
    </w:lvl>
    <w:lvl w:ilvl="2" w:tplc="4D14804C" w:tentative="1">
      <w:start w:val="1"/>
      <w:numFmt w:val="bullet"/>
      <w:lvlText w:val="•"/>
      <w:lvlJc w:val="left"/>
      <w:pPr>
        <w:tabs>
          <w:tab w:val="num" w:pos="2160"/>
        </w:tabs>
        <w:ind w:left="2160" w:hanging="360"/>
      </w:pPr>
      <w:rPr>
        <w:rFonts w:ascii="Times New Roman" w:hAnsi="Times New Roman" w:hint="default"/>
      </w:rPr>
    </w:lvl>
    <w:lvl w:ilvl="3" w:tplc="895AE810" w:tentative="1">
      <w:start w:val="1"/>
      <w:numFmt w:val="bullet"/>
      <w:lvlText w:val="•"/>
      <w:lvlJc w:val="left"/>
      <w:pPr>
        <w:tabs>
          <w:tab w:val="num" w:pos="2880"/>
        </w:tabs>
        <w:ind w:left="2880" w:hanging="360"/>
      </w:pPr>
      <w:rPr>
        <w:rFonts w:ascii="Times New Roman" w:hAnsi="Times New Roman" w:hint="default"/>
      </w:rPr>
    </w:lvl>
    <w:lvl w:ilvl="4" w:tplc="5FC0C3D8" w:tentative="1">
      <w:start w:val="1"/>
      <w:numFmt w:val="bullet"/>
      <w:lvlText w:val="•"/>
      <w:lvlJc w:val="left"/>
      <w:pPr>
        <w:tabs>
          <w:tab w:val="num" w:pos="3600"/>
        </w:tabs>
        <w:ind w:left="3600" w:hanging="360"/>
      </w:pPr>
      <w:rPr>
        <w:rFonts w:ascii="Times New Roman" w:hAnsi="Times New Roman" w:hint="default"/>
      </w:rPr>
    </w:lvl>
    <w:lvl w:ilvl="5" w:tplc="BCD6CEEA" w:tentative="1">
      <w:start w:val="1"/>
      <w:numFmt w:val="bullet"/>
      <w:lvlText w:val="•"/>
      <w:lvlJc w:val="left"/>
      <w:pPr>
        <w:tabs>
          <w:tab w:val="num" w:pos="4320"/>
        </w:tabs>
        <w:ind w:left="4320" w:hanging="360"/>
      </w:pPr>
      <w:rPr>
        <w:rFonts w:ascii="Times New Roman" w:hAnsi="Times New Roman" w:hint="default"/>
      </w:rPr>
    </w:lvl>
    <w:lvl w:ilvl="6" w:tplc="851C07BA" w:tentative="1">
      <w:start w:val="1"/>
      <w:numFmt w:val="bullet"/>
      <w:lvlText w:val="•"/>
      <w:lvlJc w:val="left"/>
      <w:pPr>
        <w:tabs>
          <w:tab w:val="num" w:pos="5040"/>
        </w:tabs>
        <w:ind w:left="5040" w:hanging="360"/>
      </w:pPr>
      <w:rPr>
        <w:rFonts w:ascii="Times New Roman" w:hAnsi="Times New Roman" w:hint="default"/>
      </w:rPr>
    </w:lvl>
    <w:lvl w:ilvl="7" w:tplc="EF2CF974" w:tentative="1">
      <w:start w:val="1"/>
      <w:numFmt w:val="bullet"/>
      <w:lvlText w:val="•"/>
      <w:lvlJc w:val="left"/>
      <w:pPr>
        <w:tabs>
          <w:tab w:val="num" w:pos="5760"/>
        </w:tabs>
        <w:ind w:left="5760" w:hanging="360"/>
      </w:pPr>
      <w:rPr>
        <w:rFonts w:ascii="Times New Roman" w:hAnsi="Times New Roman" w:hint="default"/>
      </w:rPr>
    </w:lvl>
    <w:lvl w:ilvl="8" w:tplc="6938240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7140CAC"/>
    <w:multiLevelType w:val="hybridMultilevel"/>
    <w:tmpl w:val="92D438F2"/>
    <w:lvl w:ilvl="0" w:tplc="0419000D">
      <w:start w:val="1"/>
      <w:numFmt w:val="bullet"/>
      <w:lvlText w:val=""/>
      <w:lvlJc w:val="left"/>
      <w:pPr>
        <w:ind w:left="1159" w:hanging="360"/>
      </w:pPr>
      <w:rPr>
        <w:rFonts w:ascii="Wingdings" w:hAnsi="Wingdings" w:hint="default"/>
      </w:rPr>
    </w:lvl>
    <w:lvl w:ilvl="1" w:tplc="04190003" w:tentative="1">
      <w:start w:val="1"/>
      <w:numFmt w:val="bullet"/>
      <w:lvlText w:val="o"/>
      <w:lvlJc w:val="left"/>
      <w:pPr>
        <w:ind w:left="1879" w:hanging="360"/>
      </w:pPr>
      <w:rPr>
        <w:rFonts w:ascii="Courier New" w:hAnsi="Courier New" w:cs="Courier New" w:hint="default"/>
      </w:rPr>
    </w:lvl>
    <w:lvl w:ilvl="2" w:tplc="04190005" w:tentative="1">
      <w:start w:val="1"/>
      <w:numFmt w:val="bullet"/>
      <w:lvlText w:val=""/>
      <w:lvlJc w:val="left"/>
      <w:pPr>
        <w:ind w:left="2599" w:hanging="360"/>
      </w:pPr>
      <w:rPr>
        <w:rFonts w:ascii="Wingdings" w:hAnsi="Wingdings" w:hint="default"/>
      </w:rPr>
    </w:lvl>
    <w:lvl w:ilvl="3" w:tplc="04190001" w:tentative="1">
      <w:start w:val="1"/>
      <w:numFmt w:val="bullet"/>
      <w:lvlText w:val=""/>
      <w:lvlJc w:val="left"/>
      <w:pPr>
        <w:ind w:left="3319" w:hanging="360"/>
      </w:pPr>
      <w:rPr>
        <w:rFonts w:ascii="Symbol" w:hAnsi="Symbol" w:hint="default"/>
      </w:rPr>
    </w:lvl>
    <w:lvl w:ilvl="4" w:tplc="04190003" w:tentative="1">
      <w:start w:val="1"/>
      <w:numFmt w:val="bullet"/>
      <w:lvlText w:val="o"/>
      <w:lvlJc w:val="left"/>
      <w:pPr>
        <w:ind w:left="4039" w:hanging="360"/>
      </w:pPr>
      <w:rPr>
        <w:rFonts w:ascii="Courier New" w:hAnsi="Courier New" w:cs="Courier New" w:hint="default"/>
      </w:rPr>
    </w:lvl>
    <w:lvl w:ilvl="5" w:tplc="04190005" w:tentative="1">
      <w:start w:val="1"/>
      <w:numFmt w:val="bullet"/>
      <w:lvlText w:val=""/>
      <w:lvlJc w:val="left"/>
      <w:pPr>
        <w:ind w:left="4759" w:hanging="360"/>
      </w:pPr>
      <w:rPr>
        <w:rFonts w:ascii="Wingdings" w:hAnsi="Wingdings" w:hint="default"/>
      </w:rPr>
    </w:lvl>
    <w:lvl w:ilvl="6" w:tplc="04190001" w:tentative="1">
      <w:start w:val="1"/>
      <w:numFmt w:val="bullet"/>
      <w:lvlText w:val=""/>
      <w:lvlJc w:val="left"/>
      <w:pPr>
        <w:ind w:left="5479" w:hanging="360"/>
      </w:pPr>
      <w:rPr>
        <w:rFonts w:ascii="Symbol" w:hAnsi="Symbol" w:hint="default"/>
      </w:rPr>
    </w:lvl>
    <w:lvl w:ilvl="7" w:tplc="04190003" w:tentative="1">
      <w:start w:val="1"/>
      <w:numFmt w:val="bullet"/>
      <w:lvlText w:val="o"/>
      <w:lvlJc w:val="left"/>
      <w:pPr>
        <w:ind w:left="6199" w:hanging="360"/>
      </w:pPr>
      <w:rPr>
        <w:rFonts w:ascii="Courier New" w:hAnsi="Courier New" w:cs="Courier New" w:hint="default"/>
      </w:rPr>
    </w:lvl>
    <w:lvl w:ilvl="8" w:tplc="04190005" w:tentative="1">
      <w:start w:val="1"/>
      <w:numFmt w:val="bullet"/>
      <w:lvlText w:val=""/>
      <w:lvlJc w:val="left"/>
      <w:pPr>
        <w:ind w:left="6919" w:hanging="360"/>
      </w:pPr>
      <w:rPr>
        <w:rFonts w:ascii="Wingdings" w:hAnsi="Wingdings" w:hint="default"/>
      </w:rPr>
    </w:lvl>
  </w:abstractNum>
  <w:abstractNum w:abstractNumId="14" w15:restartNumberingAfterBreak="0">
    <w:nsid w:val="4CC43BCE"/>
    <w:multiLevelType w:val="hybridMultilevel"/>
    <w:tmpl w:val="36023CD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4F8F6010"/>
    <w:multiLevelType w:val="hybridMultilevel"/>
    <w:tmpl w:val="CD4A08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0D42A6A"/>
    <w:multiLevelType w:val="hybridMultilevel"/>
    <w:tmpl w:val="E03273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11549AB"/>
    <w:multiLevelType w:val="hybridMultilevel"/>
    <w:tmpl w:val="E418EE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15E3B6B"/>
    <w:multiLevelType w:val="hybridMultilevel"/>
    <w:tmpl w:val="A006774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5242690C"/>
    <w:multiLevelType w:val="hybridMultilevel"/>
    <w:tmpl w:val="5B7AEDAC"/>
    <w:lvl w:ilvl="0" w:tplc="89167736">
      <w:start w:val="1"/>
      <w:numFmt w:val="bullet"/>
      <w:lvlText w:val="•"/>
      <w:lvlJc w:val="left"/>
      <w:pPr>
        <w:tabs>
          <w:tab w:val="num" w:pos="720"/>
        </w:tabs>
        <w:ind w:left="720" w:hanging="360"/>
      </w:pPr>
      <w:rPr>
        <w:rFonts w:ascii="Times New Roman" w:hAnsi="Times New Roman" w:hint="default"/>
      </w:rPr>
    </w:lvl>
    <w:lvl w:ilvl="1" w:tplc="F5567B54" w:tentative="1">
      <w:start w:val="1"/>
      <w:numFmt w:val="bullet"/>
      <w:lvlText w:val="•"/>
      <w:lvlJc w:val="left"/>
      <w:pPr>
        <w:tabs>
          <w:tab w:val="num" w:pos="1440"/>
        </w:tabs>
        <w:ind w:left="1440" w:hanging="360"/>
      </w:pPr>
      <w:rPr>
        <w:rFonts w:ascii="Times New Roman" w:hAnsi="Times New Roman" w:hint="default"/>
      </w:rPr>
    </w:lvl>
    <w:lvl w:ilvl="2" w:tplc="CBA40022" w:tentative="1">
      <w:start w:val="1"/>
      <w:numFmt w:val="bullet"/>
      <w:lvlText w:val="•"/>
      <w:lvlJc w:val="left"/>
      <w:pPr>
        <w:tabs>
          <w:tab w:val="num" w:pos="2160"/>
        </w:tabs>
        <w:ind w:left="2160" w:hanging="360"/>
      </w:pPr>
      <w:rPr>
        <w:rFonts w:ascii="Times New Roman" w:hAnsi="Times New Roman" w:hint="default"/>
      </w:rPr>
    </w:lvl>
    <w:lvl w:ilvl="3" w:tplc="65E6AAC2" w:tentative="1">
      <w:start w:val="1"/>
      <w:numFmt w:val="bullet"/>
      <w:lvlText w:val="•"/>
      <w:lvlJc w:val="left"/>
      <w:pPr>
        <w:tabs>
          <w:tab w:val="num" w:pos="2880"/>
        </w:tabs>
        <w:ind w:left="2880" w:hanging="360"/>
      </w:pPr>
      <w:rPr>
        <w:rFonts w:ascii="Times New Roman" w:hAnsi="Times New Roman" w:hint="default"/>
      </w:rPr>
    </w:lvl>
    <w:lvl w:ilvl="4" w:tplc="3F6EC95C" w:tentative="1">
      <w:start w:val="1"/>
      <w:numFmt w:val="bullet"/>
      <w:lvlText w:val="•"/>
      <w:lvlJc w:val="left"/>
      <w:pPr>
        <w:tabs>
          <w:tab w:val="num" w:pos="3600"/>
        </w:tabs>
        <w:ind w:left="3600" w:hanging="360"/>
      </w:pPr>
      <w:rPr>
        <w:rFonts w:ascii="Times New Roman" w:hAnsi="Times New Roman" w:hint="default"/>
      </w:rPr>
    </w:lvl>
    <w:lvl w:ilvl="5" w:tplc="7D942914" w:tentative="1">
      <w:start w:val="1"/>
      <w:numFmt w:val="bullet"/>
      <w:lvlText w:val="•"/>
      <w:lvlJc w:val="left"/>
      <w:pPr>
        <w:tabs>
          <w:tab w:val="num" w:pos="4320"/>
        </w:tabs>
        <w:ind w:left="4320" w:hanging="360"/>
      </w:pPr>
      <w:rPr>
        <w:rFonts w:ascii="Times New Roman" w:hAnsi="Times New Roman" w:hint="default"/>
      </w:rPr>
    </w:lvl>
    <w:lvl w:ilvl="6" w:tplc="400A2CCA" w:tentative="1">
      <w:start w:val="1"/>
      <w:numFmt w:val="bullet"/>
      <w:lvlText w:val="•"/>
      <w:lvlJc w:val="left"/>
      <w:pPr>
        <w:tabs>
          <w:tab w:val="num" w:pos="5040"/>
        </w:tabs>
        <w:ind w:left="5040" w:hanging="360"/>
      </w:pPr>
      <w:rPr>
        <w:rFonts w:ascii="Times New Roman" w:hAnsi="Times New Roman" w:hint="default"/>
      </w:rPr>
    </w:lvl>
    <w:lvl w:ilvl="7" w:tplc="A76C6274" w:tentative="1">
      <w:start w:val="1"/>
      <w:numFmt w:val="bullet"/>
      <w:lvlText w:val="•"/>
      <w:lvlJc w:val="left"/>
      <w:pPr>
        <w:tabs>
          <w:tab w:val="num" w:pos="5760"/>
        </w:tabs>
        <w:ind w:left="5760" w:hanging="360"/>
      </w:pPr>
      <w:rPr>
        <w:rFonts w:ascii="Times New Roman" w:hAnsi="Times New Roman" w:hint="default"/>
      </w:rPr>
    </w:lvl>
    <w:lvl w:ilvl="8" w:tplc="7040AFB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76E686B"/>
    <w:multiLevelType w:val="hybridMultilevel"/>
    <w:tmpl w:val="59E2CA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93C1D33"/>
    <w:multiLevelType w:val="hybridMultilevel"/>
    <w:tmpl w:val="C374E9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C6718CF"/>
    <w:multiLevelType w:val="hybridMultilevel"/>
    <w:tmpl w:val="F6BC2E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57C0227"/>
    <w:multiLevelType w:val="hybridMultilevel"/>
    <w:tmpl w:val="48CE79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A910F61"/>
    <w:multiLevelType w:val="hybridMultilevel"/>
    <w:tmpl w:val="4A120C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B4B6305"/>
    <w:multiLevelType w:val="hybridMultilevel"/>
    <w:tmpl w:val="0DFA72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1A755D2"/>
    <w:multiLevelType w:val="hybridMultilevel"/>
    <w:tmpl w:val="35DCC8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70F470B"/>
    <w:multiLevelType w:val="hybridMultilevel"/>
    <w:tmpl w:val="751E5A34"/>
    <w:lvl w:ilvl="0" w:tplc="E2B83B50">
      <w:start w:val="1"/>
      <w:numFmt w:val="bullet"/>
      <w:lvlText w:val="•"/>
      <w:lvlJc w:val="left"/>
      <w:pPr>
        <w:tabs>
          <w:tab w:val="num" w:pos="720"/>
        </w:tabs>
        <w:ind w:left="720" w:hanging="360"/>
      </w:pPr>
      <w:rPr>
        <w:rFonts w:ascii="Times New Roman" w:hAnsi="Times New Roman" w:hint="default"/>
      </w:rPr>
    </w:lvl>
    <w:lvl w:ilvl="1" w:tplc="CA04ACFA" w:tentative="1">
      <w:start w:val="1"/>
      <w:numFmt w:val="bullet"/>
      <w:lvlText w:val="•"/>
      <w:lvlJc w:val="left"/>
      <w:pPr>
        <w:tabs>
          <w:tab w:val="num" w:pos="1440"/>
        </w:tabs>
        <w:ind w:left="1440" w:hanging="360"/>
      </w:pPr>
      <w:rPr>
        <w:rFonts w:ascii="Times New Roman" w:hAnsi="Times New Roman" w:hint="default"/>
      </w:rPr>
    </w:lvl>
    <w:lvl w:ilvl="2" w:tplc="784432E4" w:tentative="1">
      <w:start w:val="1"/>
      <w:numFmt w:val="bullet"/>
      <w:lvlText w:val="•"/>
      <w:lvlJc w:val="left"/>
      <w:pPr>
        <w:tabs>
          <w:tab w:val="num" w:pos="2160"/>
        </w:tabs>
        <w:ind w:left="2160" w:hanging="360"/>
      </w:pPr>
      <w:rPr>
        <w:rFonts w:ascii="Times New Roman" w:hAnsi="Times New Roman" w:hint="default"/>
      </w:rPr>
    </w:lvl>
    <w:lvl w:ilvl="3" w:tplc="AFF4C886" w:tentative="1">
      <w:start w:val="1"/>
      <w:numFmt w:val="bullet"/>
      <w:lvlText w:val="•"/>
      <w:lvlJc w:val="left"/>
      <w:pPr>
        <w:tabs>
          <w:tab w:val="num" w:pos="2880"/>
        </w:tabs>
        <w:ind w:left="2880" w:hanging="360"/>
      </w:pPr>
      <w:rPr>
        <w:rFonts w:ascii="Times New Roman" w:hAnsi="Times New Roman" w:hint="default"/>
      </w:rPr>
    </w:lvl>
    <w:lvl w:ilvl="4" w:tplc="6FBE4082" w:tentative="1">
      <w:start w:val="1"/>
      <w:numFmt w:val="bullet"/>
      <w:lvlText w:val="•"/>
      <w:lvlJc w:val="left"/>
      <w:pPr>
        <w:tabs>
          <w:tab w:val="num" w:pos="3600"/>
        </w:tabs>
        <w:ind w:left="3600" w:hanging="360"/>
      </w:pPr>
      <w:rPr>
        <w:rFonts w:ascii="Times New Roman" w:hAnsi="Times New Roman" w:hint="default"/>
      </w:rPr>
    </w:lvl>
    <w:lvl w:ilvl="5" w:tplc="244CE8AC" w:tentative="1">
      <w:start w:val="1"/>
      <w:numFmt w:val="bullet"/>
      <w:lvlText w:val="•"/>
      <w:lvlJc w:val="left"/>
      <w:pPr>
        <w:tabs>
          <w:tab w:val="num" w:pos="4320"/>
        </w:tabs>
        <w:ind w:left="4320" w:hanging="360"/>
      </w:pPr>
      <w:rPr>
        <w:rFonts w:ascii="Times New Roman" w:hAnsi="Times New Roman" w:hint="default"/>
      </w:rPr>
    </w:lvl>
    <w:lvl w:ilvl="6" w:tplc="AF723E34" w:tentative="1">
      <w:start w:val="1"/>
      <w:numFmt w:val="bullet"/>
      <w:lvlText w:val="•"/>
      <w:lvlJc w:val="left"/>
      <w:pPr>
        <w:tabs>
          <w:tab w:val="num" w:pos="5040"/>
        </w:tabs>
        <w:ind w:left="5040" w:hanging="360"/>
      </w:pPr>
      <w:rPr>
        <w:rFonts w:ascii="Times New Roman" w:hAnsi="Times New Roman" w:hint="default"/>
      </w:rPr>
    </w:lvl>
    <w:lvl w:ilvl="7" w:tplc="B0ECF174" w:tentative="1">
      <w:start w:val="1"/>
      <w:numFmt w:val="bullet"/>
      <w:lvlText w:val="•"/>
      <w:lvlJc w:val="left"/>
      <w:pPr>
        <w:tabs>
          <w:tab w:val="num" w:pos="5760"/>
        </w:tabs>
        <w:ind w:left="5760" w:hanging="360"/>
      </w:pPr>
      <w:rPr>
        <w:rFonts w:ascii="Times New Roman" w:hAnsi="Times New Roman" w:hint="default"/>
      </w:rPr>
    </w:lvl>
    <w:lvl w:ilvl="8" w:tplc="7A045C48"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9C8357C"/>
    <w:multiLevelType w:val="hybridMultilevel"/>
    <w:tmpl w:val="2FA41906"/>
    <w:lvl w:ilvl="0" w:tplc="0419000D">
      <w:start w:val="1"/>
      <w:numFmt w:val="bullet"/>
      <w:lvlText w:val=""/>
      <w:lvlJc w:val="left"/>
      <w:pPr>
        <w:ind w:left="788" w:hanging="360"/>
      </w:pPr>
      <w:rPr>
        <w:rFonts w:ascii="Wingdings" w:hAnsi="Wingding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9" w15:restartNumberingAfterBreak="0">
    <w:nsid w:val="7B1A7A35"/>
    <w:multiLevelType w:val="hybridMultilevel"/>
    <w:tmpl w:val="1DA00DA6"/>
    <w:lvl w:ilvl="0" w:tplc="0D1ADDB6">
      <w:start w:val="1"/>
      <w:numFmt w:val="bullet"/>
      <w:lvlText w:val="•"/>
      <w:lvlJc w:val="left"/>
      <w:pPr>
        <w:tabs>
          <w:tab w:val="num" w:pos="720"/>
        </w:tabs>
        <w:ind w:left="720" w:hanging="360"/>
      </w:pPr>
      <w:rPr>
        <w:rFonts w:ascii="Times New Roman" w:hAnsi="Times New Roman" w:hint="default"/>
      </w:rPr>
    </w:lvl>
    <w:lvl w:ilvl="1" w:tplc="52E20AF8" w:tentative="1">
      <w:start w:val="1"/>
      <w:numFmt w:val="bullet"/>
      <w:lvlText w:val="•"/>
      <w:lvlJc w:val="left"/>
      <w:pPr>
        <w:tabs>
          <w:tab w:val="num" w:pos="1440"/>
        </w:tabs>
        <w:ind w:left="1440" w:hanging="360"/>
      </w:pPr>
      <w:rPr>
        <w:rFonts w:ascii="Times New Roman" w:hAnsi="Times New Roman" w:hint="default"/>
      </w:rPr>
    </w:lvl>
    <w:lvl w:ilvl="2" w:tplc="2926E2A4" w:tentative="1">
      <w:start w:val="1"/>
      <w:numFmt w:val="bullet"/>
      <w:lvlText w:val="•"/>
      <w:lvlJc w:val="left"/>
      <w:pPr>
        <w:tabs>
          <w:tab w:val="num" w:pos="2160"/>
        </w:tabs>
        <w:ind w:left="2160" w:hanging="360"/>
      </w:pPr>
      <w:rPr>
        <w:rFonts w:ascii="Times New Roman" w:hAnsi="Times New Roman" w:hint="default"/>
      </w:rPr>
    </w:lvl>
    <w:lvl w:ilvl="3" w:tplc="51DCCE0E" w:tentative="1">
      <w:start w:val="1"/>
      <w:numFmt w:val="bullet"/>
      <w:lvlText w:val="•"/>
      <w:lvlJc w:val="left"/>
      <w:pPr>
        <w:tabs>
          <w:tab w:val="num" w:pos="2880"/>
        </w:tabs>
        <w:ind w:left="2880" w:hanging="360"/>
      </w:pPr>
      <w:rPr>
        <w:rFonts w:ascii="Times New Roman" w:hAnsi="Times New Roman" w:hint="default"/>
      </w:rPr>
    </w:lvl>
    <w:lvl w:ilvl="4" w:tplc="A210F0D4" w:tentative="1">
      <w:start w:val="1"/>
      <w:numFmt w:val="bullet"/>
      <w:lvlText w:val="•"/>
      <w:lvlJc w:val="left"/>
      <w:pPr>
        <w:tabs>
          <w:tab w:val="num" w:pos="3600"/>
        </w:tabs>
        <w:ind w:left="3600" w:hanging="360"/>
      </w:pPr>
      <w:rPr>
        <w:rFonts w:ascii="Times New Roman" w:hAnsi="Times New Roman" w:hint="default"/>
      </w:rPr>
    </w:lvl>
    <w:lvl w:ilvl="5" w:tplc="84623B2A" w:tentative="1">
      <w:start w:val="1"/>
      <w:numFmt w:val="bullet"/>
      <w:lvlText w:val="•"/>
      <w:lvlJc w:val="left"/>
      <w:pPr>
        <w:tabs>
          <w:tab w:val="num" w:pos="4320"/>
        </w:tabs>
        <w:ind w:left="4320" w:hanging="360"/>
      </w:pPr>
      <w:rPr>
        <w:rFonts w:ascii="Times New Roman" w:hAnsi="Times New Roman" w:hint="default"/>
      </w:rPr>
    </w:lvl>
    <w:lvl w:ilvl="6" w:tplc="1C5078AC" w:tentative="1">
      <w:start w:val="1"/>
      <w:numFmt w:val="bullet"/>
      <w:lvlText w:val="•"/>
      <w:lvlJc w:val="left"/>
      <w:pPr>
        <w:tabs>
          <w:tab w:val="num" w:pos="5040"/>
        </w:tabs>
        <w:ind w:left="5040" w:hanging="360"/>
      </w:pPr>
      <w:rPr>
        <w:rFonts w:ascii="Times New Roman" w:hAnsi="Times New Roman" w:hint="default"/>
      </w:rPr>
    </w:lvl>
    <w:lvl w:ilvl="7" w:tplc="CB620504" w:tentative="1">
      <w:start w:val="1"/>
      <w:numFmt w:val="bullet"/>
      <w:lvlText w:val="•"/>
      <w:lvlJc w:val="left"/>
      <w:pPr>
        <w:tabs>
          <w:tab w:val="num" w:pos="5760"/>
        </w:tabs>
        <w:ind w:left="5760" w:hanging="360"/>
      </w:pPr>
      <w:rPr>
        <w:rFonts w:ascii="Times New Roman" w:hAnsi="Times New Roman" w:hint="default"/>
      </w:rPr>
    </w:lvl>
    <w:lvl w:ilvl="8" w:tplc="AF223EA2"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D266AEB"/>
    <w:multiLevelType w:val="hybridMultilevel"/>
    <w:tmpl w:val="2DBAB7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EB370FC"/>
    <w:multiLevelType w:val="hybridMultilevel"/>
    <w:tmpl w:val="63A4E20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6"/>
  </w:num>
  <w:num w:numId="2">
    <w:abstractNumId w:val="24"/>
  </w:num>
  <w:num w:numId="3">
    <w:abstractNumId w:val="11"/>
  </w:num>
  <w:num w:numId="4">
    <w:abstractNumId w:val="9"/>
  </w:num>
  <w:num w:numId="5">
    <w:abstractNumId w:val="25"/>
  </w:num>
  <w:num w:numId="6">
    <w:abstractNumId w:val="21"/>
  </w:num>
  <w:num w:numId="7">
    <w:abstractNumId w:val="17"/>
  </w:num>
  <w:num w:numId="8">
    <w:abstractNumId w:val="20"/>
  </w:num>
  <w:num w:numId="9">
    <w:abstractNumId w:val="3"/>
  </w:num>
  <w:num w:numId="10">
    <w:abstractNumId w:val="2"/>
  </w:num>
  <w:num w:numId="11">
    <w:abstractNumId w:val="15"/>
  </w:num>
  <w:num w:numId="12">
    <w:abstractNumId w:val="26"/>
  </w:num>
  <w:num w:numId="13">
    <w:abstractNumId w:val="22"/>
  </w:num>
  <w:num w:numId="14">
    <w:abstractNumId w:val="31"/>
  </w:num>
  <w:num w:numId="15">
    <w:abstractNumId w:val="6"/>
  </w:num>
  <w:num w:numId="16">
    <w:abstractNumId w:val="10"/>
  </w:num>
  <w:num w:numId="17">
    <w:abstractNumId w:val="13"/>
  </w:num>
  <w:num w:numId="18">
    <w:abstractNumId w:val="0"/>
  </w:num>
  <w:num w:numId="19">
    <w:abstractNumId w:val="4"/>
  </w:num>
  <w:num w:numId="20">
    <w:abstractNumId w:val="18"/>
  </w:num>
  <w:num w:numId="21">
    <w:abstractNumId w:val="23"/>
  </w:num>
  <w:num w:numId="22">
    <w:abstractNumId w:val="28"/>
  </w:num>
  <w:num w:numId="23">
    <w:abstractNumId w:val="7"/>
  </w:num>
  <w:num w:numId="24">
    <w:abstractNumId w:val="14"/>
  </w:num>
  <w:num w:numId="25">
    <w:abstractNumId w:val="5"/>
  </w:num>
  <w:num w:numId="26">
    <w:abstractNumId w:val="1"/>
  </w:num>
  <w:num w:numId="27">
    <w:abstractNumId w:val="30"/>
  </w:num>
  <w:num w:numId="28">
    <w:abstractNumId w:val="8"/>
  </w:num>
  <w:num w:numId="29">
    <w:abstractNumId w:val="19"/>
  </w:num>
  <w:num w:numId="30">
    <w:abstractNumId w:val="12"/>
  </w:num>
  <w:num w:numId="31">
    <w:abstractNumId w:val="29"/>
  </w:num>
  <w:num w:numId="32">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F7"/>
    <w:rsid w:val="00513B2F"/>
    <w:rsid w:val="009F4D9A"/>
    <w:rsid w:val="00CF3FF7"/>
    <w:rsid w:val="00F871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DDB79"/>
  <w15:chartTrackingRefBased/>
  <w15:docId w15:val="{D5A3E8B2-E6DB-4A07-95AC-9D9FD7DF7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F4D9A"/>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3">
    <w:name w:val="heading 3"/>
    <w:basedOn w:val="a"/>
    <w:next w:val="a"/>
    <w:link w:val="30"/>
    <w:uiPriority w:val="9"/>
    <w:unhideWhenUsed/>
    <w:qFormat/>
    <w:rsid w:val="009F4D9A"/>
    <w:pPr>
      <w:keepNext/>
      <w:keepLines/>
      <w:spacing w:before="200" w:after="0" w:line="276" w:lineRule="auto"/>
      <w:outlineLvl w:val="2"/>
    </w:pPr>
    <w:rPr>
      <w:rFonts w:asciiTheme="majorHAnsi" w:eastAsiaTheme="majorEastAsia" w:hAnsiTheme="majorHAnsi" w:cstheme="majorBidi"/>
      <w:b/>
      <w:bCs/>
      <w:color w:val="5B9BD5" w:themeColor="accent1"/>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4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F4D9A"/>
    <w:rPr>
      <w:rFonts w:ascii="Times New Roman" w:eastAsia="Times New Roman" w:hAnsi="Times New Roman" w:cs="Times New Roman"/>
      <w:b/>
      <w:bCs/>
      <w:kern w:val="36"/>
      <w:sz w:val="48"/>
      <w:szCs w:val="48"/>
      <w:lang w:val="ru-RU" w:eastAsia="ru-RU"/>
    </w:rPr>
  </w:style>
  <w:style w:type="character" w:customStyle="1" w:styleId="30">
    <w:name w:val="Заголовок 3 Знак"/>
    <w:basedOn w:val="a0"/>
    <w:link w:val="3"/>
    <w:uiPriority w:val="9"/>
    <w:rsid w:val="009F4D9A"/>
    <w:rPr>
      <w:rFonts w:asciiTheme="majorHAnsi" w:eastAsiaTheme="majorEastAsia" w:hAnsiTheme="majorHAnsi" w:cstheme="majorBidi"/>
      <w:b/>
      <w:bCs/>
      <w:color w:val="5B9BD5" w:themeColor="accent1"/>
      <w:lang w:val="ru-RU"/>
    </w:rPr>
  </w:style>
  <w:style w:type="character" w:styleId="a4">
    <w:name w:val="Strong"/>
    <w:basedOn w:val="a0"/>
    <w:uiPriority w:val="22"/>
    <w:qFormat/>
    <w:rsid w:val="009F4D9A"/>
    <w:rPr>
      <w:b/>
      <w:bCs/>
    </w:rPr>
  </w:style>
  <w:style w:type="paragraph" w:styleId="a5">
    <w:name w:val="header"/>
    <w:basedOn w:val="a"/>
    <w:link w:val="a6"/>
    <w:uiPriority w:val="99"/>
    <w:unhideWhenUsed/>
    <w:rsid w:val="009F4D9A"/>
    <w:pPr>
      <w:tabs>
        <w:tab w:val="center" w:pos="4677"/>
        <w:tab w:val="right" w:pos="9355"/>
      </w:tabs>
      <w:spacing w:after="0" w:line="240" w:lineRule="auto"/>
    </w:pPr>
    <w:rPr>
      <w:lang w:val="ru-RU"/>
    </w:rPr>
  </w:style>
  <w:style w:type="character" w:customStyle="1" w:styleId="a6">
    <w:name w:val="Верхній колонтитул Знак"/>
    <w:basedOn w:val="a0"/>
    <w:link w:val="a5"/>
    <w:uiPriority w:val="99"/>
    <w:rsid w:val="009F4D9A"/>
    <w:rPr>
      <w:lang w:val="ru-RU"/>
    </w:rPr>
  </w:style>
  <w:style w:type="paragraph" w:styleId="a7">
    <w:name w:val="footer"/>
    <w:basedOn w:val="a"/>
    <w:link w:val="a8"/>
    <w:uiPriority w:val="99"/>
    <w:unhideWhenUsed/>
    <w:rsid w:val="009F4D9A"/>
    <w:pPr>
      <w:tabs>
        <w:tab w:val="center" w:pos="4677"/>
        <w:tab w:val="right" w:pos="9355"/>
      </w:tabs>
      <w:spacing w:after="0" w:line="240" w:lineRule="auto"/>
    </w:pPr>
    <w:rPr>
      <w:lang w:val="ru-RU"/>
    </w:rPr>
  </w:style>
  <w:style w:type="character" w:customStyle="1" w:styleId="a8">
    <w:name w:val="Нижній колонтитул Знак"/>
    <w:basedOn w:val="a0"/>
    <w:link w:val="a7"/>
    <w:uiPriority w:val="99"/>
    <w:rsid w:val="009F4D9A"/>
    <w:rPr>
      <w:lang w:val="ru-RU"/>
    </w:rPr>
  </w:style>
  <w:style w:type="paragraph" w:styleId="a9">
    <w:name w:val="Normal (Web)"/>
    <w:basedOn w:val="a"/>
    <w:uiPriority w:val="99"/>
    <w:unhideWhenUsed/>
    <w:rsid w:val="009F4D9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
    <w:name w:val="rvps2"/>
    <w:basedOn w:val="a"/>
    <w:rsid w:val="009F4D9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List Paragraph"/>
    <w:basedOn w:val="a"/>
    <w:uiPriority w:val="34"/>
    <w:qFormat/>
    <w:rsid w:val="009F4D9A"/>
    <w:pPr>
      <w:spacing w:after="200" w:line="276" w:lineRule="auto"/>
      <w:ind w:left="720"/>
      <w:contextualSpacing/>
    </w:pPr>
    <w:rPr>
      <w:lang w:val="ru-RU"/>
    </w:rPr>
  </w:style>
  <w:style w:type="character" w:styleId="ab">
    <w:name w:val="Hyperlink"/>
    <w:basedOn w:val="a0"/>
    <w:uiPriority w:val="99"/>
    <w:unhideWhenUsed/>
    <w:rsid w:val="009F4D9A"/>
    <w:rPr>
      <w:color w:val="0000FF"/>
      <w:u w:val="single"/>
    </w:rPr>
  </w:style>
  <w:style w:type="paragraph" w:customStyle="1" w:styleId="Default">
    <w:name w:val="Default"/>
    <w:rsid w:val="009F4D9A"/>
    <w:pPr>
      <w:autoSpaceDE w:val="0"/>
      <w:autoSpaceDN w:val="0"/>
      <w:adjustRightInd w:val="0"/>
      <w:spacing w:after="0" w:line="240" w:lineRule="auto"/>
    </w:pPr>
    <w:rPr>
      <w:rFonts w:ascii="Times New Roman" w:hAnsi="Times New Roman" w:cs="Times New Roman"/>
      <w:color w:val="000000"/>
      <w:sz w:val="24"/>
      <w:szCs w:val="24"/>
      <w:lang w:val="ru-RU"/>
    </w:rPr>
  </w:style>
  <w:style w:type="table" w:customStyle="1" w:styleId="11">
    <w:name w:val="Светлая заливка1"/>
    <w:basedOn w:val="a1"/>
    <w:uiPriority w:val="60"/>
    <w:rsid w:val="009F4D9A"/>
    <w:pPr>
      <w:spacing w:after="0" w:line="240" w:lineRule="auto"/>
    </w:pPr>
    <w:rPr>
      <w:color w:val="000000" w:themeColor="text1" w:themeShade="BF"/>
      <w:lang w:val="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6">
    <w:name w:val="Medium Shading 2 Accent 6"/>
    <w:basedOn w:val="a1"/>
    <w:uiPriority w:val="64"/>
    <w:rsid w:val="009F4D9A"/>
    <w:pPr>
      <w:spacing w:after="0" w:line="240" w:lineRule="auto"/>
    </w:pPr>
    <w:rPr>
      <w:lang w:val="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ac">
    <w:name w:val="Нормальний текст"/>
    <w:basedOn w:val="a"/>
    <w:rsid w:val="009F4D9A"/>
    <w:pPr>
      <w:spacing w:before="120" w:after="0" w:line="240" w:lineRule="auto"/>
      <w:ind w:firstLine="567"/>
    </w:pPr>
    <w:rPr>
      <w:rFonts w:ascii="Antiqua" w:eastAsia="Times New Roman" w:hAnsi="Antiqua" w:cs="Times New Roman"/>
      <w:sz w:val="26"/>
      <w:szCs w:val="20"/>
      <w:lang w:eastAsia="ru-RU"/>
    </w:rPr>
  </w:style>
  <w:style w:type="paragraph" w:customStyle="1" w:styleId="ad">
    <w:name w:val="Назва документа"/>
    <w:basedOn w:val="a"/>
    <w:next w:val="ac"/>
    <w:rsid w:val="009F4D9A"/>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p12">
    <w:name w:val="p12"/>
    <w:basedOn w:val="a"/>
    <w:rsid w:val="009F4D9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3">
    <w:name w:val="p13"/>
    <w:basedOn w:val="a"/>
    <w:rsid w:val="009F4D9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learfloat">
    <w:name w:val="clearfloat"/>
    <w:basedOn w:val="a"/>
    <w:uiPriority w:val="99"/>
    <w:rsid w:val="009F4D9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9F4D9A"/>
  </w:style>
  <w:style w:type="paragraph" w:styleId="ae">
    <w:name w:val="Balloon Text"/>
    <w:basedOn w:val="a"/>
    <w:link w:val="af"/>
    <w:uiPriority w:val="99"/>
    <w:semiHidden/>
    <w:unhideWhenUsed/>
    <w:rsid w:val="009F4D9A"/>
    <w:pPr>
      <w:spacing w:after="0" w:line="240" w:lineRule="auto"/>
    </w:pPr>
    <w:rPr>
      <w:rFonts w:ascii="Tahoma" w:hAnsi="Tahoma" w:cs="Tahoma"/>
      <w:sz w:val="16"/>
      <w:szCs w:val="16"/>
      <w:lang w:val="ru-RU"/>
    </w:rPr>
  </w:style>
  <w:style w:type="character" w:customStyle="1" w:styleId="af">
    <w:name w:val="Текст у виносці Знак"/>
    <w:basedOn w:val="a0"/>
    <w:link w:val="ae"/>
    <w:uiPriority w:val="99"/>
    <w:semiHidden/>
    <w:rsid w:val="009F4D9A"/>
    <w:rPr>
      <w:rFonts w:ascii="Tahoma" w:hAnsi="Tahoma" w:cs="Tahoma"/>
      <w:sz w:val="16"/>
      <w:szCs w:val="16"/>
      <w:lang w:val="ru-RU"/>
    </w:rPr>
  </w:style>
  <w:style w:type="table" w:customStyle="1" w:styleId="21">
    <w:name w:val="Средняя сетка 21"/>
    <w:basedOn w:val="a1"/>
    <w:uiPriority w:val="68"/>
    <w:rsid w:val="009F4D9A"/>
    <w:pPr>
      <w:spacing w:after="0" w:line="240" w:lineRule="auto"/>
    </w:pPr>
    <w:rPr>
      <w:rFonts w:asciiTheme="majorHAnsi" w:eastAsiaTheme="majorEastAsia" w:hAnsiTheme="majorHAnsi" w:cstheme="majorBidi"/>
      <w:color w:val="000000" w:themeColor="text1"/>
      <w:lang w:val="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210">
    <w:name w:val="Средняя заливка 21"/>
    <w:basedOn w:val="a1"/>
    <w:uiPriority w:val="64"/>
    <w:rsid w:val="009F4D9A"/>
    <w:pPr>
      <w:spacing w:after="0" w:line="240" w:lineRule="auto"/>
    </w:pPr>
    <w:rPr>
      <w:lang w:val="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
    <w:name w:val="Средний список 21"/>
    <w:basedOn w:val="a1"/>
    <w:uiPriority w:val="66"/>
    <w:rsid w:val="009F4D9A"/>
    <w:pPr>
      <w:spacing w:after="0" w:line="240" w:lineRule="auto"/>
    </w:pPr>
    <w:rPr>
      <w:rFonts w:asciiTheme="majorHAnsi" w:eastAsiaTheme="majorEastAsia" w:hAnsiTheme="majorHAnsi" w:cstheme="majorBidi"/>
      <w:color w:val="000000" w:themeColor="text1"/>
      <w:lang w:val="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f0">
    <w:name w:val="No Spacing"/>
    <w:uiPriority w:val="1"/>
    <w:qFormat/>
    <w:rsid w:val="009F4D9A"/>
    <w:pPr>
      <w:spacing w:after="0" w:line="240" w:lineRule="auto"/>
    </w:pPr>
    <w:rPr>
      <w:lang w:val="ru-RU"/>
    </w:rPr>
  </w:style>
  <w:style w:type="character" w:customStyle="1" w:styleId="logo-title">
    <w:name w:val="logo-title"/>
    <w:basedOn w:val="a0"/>
    <w:rsid w:val="009F4D9A"/>
  </w:style>
  <w:style w:type="table" w:customStyle="1" w:styleId="2">
    <w:name w:val="Светлая заливка2"/>
    <w:basedOn w:val="a1"/>
    <w:uiPriority w:val="60"/>
    <w:rsid w:val="009F4D9A"/>
    <w:pPr>
      <w:spacing w:after="0" w:line="240" w:lineRule="auto"/>
    </w:pPr>
    <w:rPr>
      <w:color w:val="000000" w:themeColor="text1" w:themeShade="BF"/>
      <w:lang w:val="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9F4D9A"/>
    <w:pPr>
      <w:spacing w:after="0" w:line="240" w:lineRule="auto"/>
    </w:pPr>
    <w:rPr>
      <w:color w:val="2E74B5" w:themeColor="accent1" w:themeShade="BF"/>
      <w:lang w:val="ru-RU"/>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110">
    <w:name w:val="11"/>
    <w:basedOn w:val="a9"/>
    <w:qFormat/>
    <w:rsid w:val="009F4D9A"/>
    <w:pPr>
      <w:shd w:val="clear" w:color="auto" w:fill="FFFFFF"/>
      <w:spacing w:before="360" w:beforeAutospacing="0" w:after="120" w:afterAutospacing="0"/>
      <w:jc w:val="center"/>
    </w:pPr>
    <w:rPr>
      <w:rFonts w:ascii="Comic Sans MS" w:hAnsi="Comic Sans MS"/>
      <w:b/>
      <w:bCs/>
      <w:caps/>
      <w:sz w:val="32"/>
      <w:szCs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C6E9B2-2DA0-4404-BF50-48B3059DFAF5}" type="doc">
      <dgm:prSet loTypeId="urn:microsoft.com/office/officeart/2005/8/layout/hList1" loCatId="list" qsTypeId="urn:microsoft.com/office/officeart/2005/8/quickstyle/3d1" qsCatId="3D" csTypeId="urn:microsoft.com/office/officeart/2005/8/colors/accent0_1" csCatId="mainScheme" phldr="1"/>
      <dgm:spPr/>
      <dgm:t>
        <a:bodyPr/>
        <a:lstStyle/>
        <a:p>
          <a:endParaRPr lang="ru-RU"/>
        </a:p>
      </dgm:t>
    </dgm:pt>
    <dgm:pt modelId="{52F495B3-38F9-4C35-9DFE-D00A19D0DF2C}">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600" b="1">
              <a:latin typeface="Times New Roman" pitchFamily="18" charset="0"/>
              <a:cs typeface="Times New Roman" pitchFamily="18" charset="0"/>
            </a:rPr>
            <a:t>Адаптування середовища</a:t>
          </a:r>
        </a:p>
      </dgm:t>
    </dgm:pt>
    <dgm:pt modelId="{A24C24BD-B625-4596-9D42-7F4699AA38F1}" type="parTrans" cxnId="{39B27FAA-C040-48F6-8DA2-45ADFED0060A}">
      <dgm:prSet/>
      <dgm:spPr/>
      <dgm:t>
        <a:bodyPr/>
        <a:lstStyle/>
        <a:p>
          <a:endParaRPr lang="ru-RU"/>
        </a:p>
      </dgm:t>
    </dgm:pt>
    <dgm:pt modelId="{4ED72BC8-FBCC-461D-936E-4EA48A77B39F}" type="sibTrans" cxnId="{39B27FAA-C040-48F6-8DA2-45ADFED0060A}">
      <dgm:prSet/>
      <dgm:spPr/>
      <dgm:t>
        <a:bodyPr/>
        <a:lstStyle/>
        <a:p>
          <a:endParaRPr lang="ru-RU"/>
        </a:p>
      </dgm:t>
    </dgm:pt>
    <dgm:pt modelId="{0A65F5E6-8737-43B2-BA86-17DB07FD0F1A}">
      <dgm:prSet phldrT="[Текст]" custT="1">
        <dgm:style>
          <a:lnRef idx="2">
            <a:schemeClr val="dk1"/>
          </a:lnRef>
          <a:fillRef idx="1">
            <a:schemeClr val="lt1"/>
          </a:fillRef>
          <a:effectRef idx="0">
            <a:schemeClr val="dk1"/>
          </a:effectRef>
          <a:fontRef idx="minor">
            <a:schemeClr val="dk1"/>
          </a:fontRef>
        </dgm:style>
      </dgm:prSet>
      <dgm:spPr/>
      <dgm:t>
        <a:bodyPr/>
        <a:lstStyle/>
        <a:p>
          <a:pPr marL="0">
            <a:spcAft>
              <a:spcPts val="600"/>
            </a:spcAft>
          </a:pPr>
          <a:r>
            <a:rPr lang="ru-RU" sz="1400">
              <a:latin typeface="Garamond" pitchFamily="18" charset="0"/>
              <a:cs typeface="Times New Roman" pitchFamily="18" charset="0"/>
            </a:rPr>
            <a:t>адаптоване обладнання;</a:t>
          </a:r>
        </a:p>
      </dgm:t>
    </dgm:pt>
    <dgm:pt modelId="{3D73C07B-6000-4BB4-A636-A2347729FAAE}" type="parTrans" cxnId="{0670D719-7941-4642-9DFB-DCA81698D20F}">
      <dgm:prSet/>
      <dgm:spPr/>
      <dgm:t>
        <a:bodyPr/>
        <a:lstStyle/>
        <a:p>
          <a:endParaRPr lang="ru-RU"/>
        </a:p>
      </dgm:t>
    </dgm:pt>
    <dgm:pt modelId="{2B1EB0D0-E550-49E5-929C-63A7029FC5B5}" type="sibTrans" cxnId="{0670D719-7941-4642-9DFB-DCA81698D20F}">
      <dgm:prSet/>
      <dgm:spPr/>
      <dgm:t>
        <a:bodyPr/>
        <a:lstStyle/>
        <a:p>
          <a:endParaRPr lang="ru-RU"/>
        </a:p>
      </dgm:t>
    </dgm:pt>
    <dgm:pt modelId="{40EF5C20-7C61-4733-9852-E6E95644B9CA}">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600" b="1">
              <a:latin typeface="Times New Roman" pitchFamily="18" charset="0"/>
              <a:cs typeface="Times New Roman" pitchFamily="18" charset="0"/>
            </a:rPr>
            <a:t>Психопедагогічне адаптування</a:t>
          </a:r>
        </a:p>
      </dgm:t>
    </dgm:pt>
    <dgm:pt modelId="{33E4EB6D-49D5-414C-8886-BBB2B61F80F4}" type="parTrans" cxnId="{F0171688-C1D7-480D-B4B1-39CD6E30BA6D}">
      <dgm:prSet/>
      <dgm:spPr/>
      <dgm:t>
        <a:bodyPr/>
        <a:lstStyle/>
        <a:p>
          <a:endParaRPr lang="ru-RU"/>
        </a:p>
      </dgm:t>
    </dgm:pt>
    <dgm:pt modelId="{1422B7E3-D95F-4611-9199-C3746CE67F81}" type="sibTrans" cxnId="{F0171688-C1D7-480D-B4B1-39CD6E30BA6D}">
      <dgm:prSet/>
      <dgm:spPr/>
      <dgm:t>
        <a:bodyPr/>
        <a:lstStyle/>
        <a:p>
          <a:endParaRPr lang="ru-RU"/>
        </a:p>
      </dgm:t>
    </dgm:pt>
    <dgm:pt modelId="{27457E54-90C1-4AD1-81C5-79DA15E7BA8F}">
      <dgm:prSet phldrT="[Текст]" custT="1">
        <dgm:style>
          <a:lnRef idx="2">
            <a:schemeClr val="dk1"/>
          </a:lnRef>
          <a:fillRef idx="1">
            <a:schemeClr val="lt1"/>
          </a:fillRef>
          <a:effectRef idx="0">
            <a:schemeClr val="dk1"/>
          </a:effectRef>
          <a:fontRef idx="minor">
            <a:schemeClr val="dk1"/>
          </a:fontRef>
        </dgm:style>
      </dgm:prSet>
      <dgm:spPr/>
      <dgm:t>
        <a:bodyPr/>
        <a:lstStyle/>
        <a:p>
          <a:pPr marL="0">
            <a:spcAft>
              <a:spcPts val="600"/>
            </a:spcAft>
          </a:pPr>
          <a:r>
            <a:rPr lang="ru-RU" sz="1400">
              <a:latin typeface="Garamond" pitchFamily="18" charset="0"/>
              <a:cs typeface="Times New Roman" pitchFamily="18" charset="0"/>
            </a:rPr>
            <a:t>опіка з боку однокласників;</a:t>
          </a:r>
        </a:p>
      </dgm:t>
    </dgm:pt>
    <dgm:pt modelId="{503671D0-6E30-4E2E-B155-534558B948CB}" type="parTrans" cxnId="{52B41364-4A65-4D28-8719-CC8E67BDB695}">
      <dgm:prSet/>
      <dgm:spPr/>
      <dgm:t>
        <a:bodyPr/>
        <a:lstStyle/>
        <a:p>
          <a:endParaRPr lang="ru-RU"/>
        </a:p>
      </dgm:t>
    </dgm:pt>
    <dgm:pt modelId="{4FED1D6B-E831-44FB-A493-B69AD35388A0}" type="sibTrans" cxnId="{52B41364-4A65-4D28-8719-CC8E67BDB695}">
      <dgm:prSet/>
      <dgm:spPr/>
      <dgm:t>
        <a:bodyPr/>
        <a:lstStyle/>
        <a:p>
          <a:endParaRPr lang="ru-RU"/>
        </a:p>
      </dgm:t>
    </dgm:pt>
    <dgm:pt modelId="{250B999B-165D-4C10-8325-22E0F0A18B8F}">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600" b="1">
              <a:latin typeface="Times New Roman" pitchFamily="18" charset="0"/>
              <a:cs typeface="Times New Roman" pitchFamily="18" charset="0"/>
            </a:rPr>
            <a:t>Адаптування в області оцінки</a:t>
          </a:r>
        </a:p>
      </dgm:t>
    </dgm:pt>
    <dgm:pt modelId="{344072C7-2A12-490B-9DBA-C9E9E433136C}" type="parTrans" cxnId="{EA9BF73D-BBE2-434C-A99F-41EE766A9A80}">
      <dgm:prSet/>
      <dgm:spPr/>
      <dgm:t>
        <a:bodyPr/>
        <a:lstStyle/>
        <a:p>
          <a:endParaRPr lang="ru-RU"/>
        </a:p>
      </dgm:t>
    </dgm:pt>
    <dgm:pt modelId="{51307AEB-731C-448A-8934-5329EF043E4E}" type="sibTrans" cxnId="{EA9BF73D-BBE2-434C-A99F-41EE766A9A80}">
      <dgm:prSet/>
      <dgm:spPr/>
      <dgm:t>
        <a:bodyPr/>
        <a:lstStyle/>
        <a:p>
          <a:endParaRPr lang="ru-RU"/>
        </a:p>
      </dgm:t>
    </dgm:pt>
    <dgm:pt modelId="{347834E4-5E6F-4882-A915-A710D80AE2C1}">
      <dgm:prSet phldrT="[Текст]" custT="1">
        <dgm:style>
          <a:lnRef idx="2">
            <a:schemeClr val="dk1"/>
          </a:lnRef>
          <a:fillRef idx="1">
            <a:schemeClr val="lt1"/>
          </a:fillRef>
          <a:effectRef idx="0">
            <a:schemeClr val="dk1"/>
          </a:effectRef>
          <a:fontRef idx="minor">
            <a:schemeClr val="dk1"/>
          </a:fontRef>
        </dgm:style>
      </dgm:prSet>
      <dgm:spPr/>
      <dgm:t>
        <a:bodyPr/>
        <a:lstStyle/>
        <a:p>
          <a:pPr marL="0">
            <a:spcAft>
              <a:spcPts val="600"/>
            </a:spcAft>
          </a:pPr>
          <a:r>
            <a:rPr lang="ru-RU" sz="1400">
              <a:latin typeface="Garamond" pitchFamily="18" charset="0"/>
              <a:cs typeface="Times New Roman" pitchFamily="18" charset="0"/>
            </a:rPr>
            <a:t>додатковий час;</a:t>
          </a:r>
        </a:p>
      </dgm:t>
    </dgm:pt>
    <dgm:pt modelId="{5DC200B1-339B-4FCC-8314-0F6401F6760E}" type="parTrans" cxnId="{0DC4E838-5B4C-44FD-9677-79463627A6A6}">
      <dgm:prSet/>
      <dgm:spPr/>
      <dgm:t>
        <a:bodyPr/>
        <a:lstStyle/>
        <a:p>
          <a:endParaRPr lang="ru-RU"/>
        </a:p>
      </dgm:t>
    </dgm:pt>
    <dgm:pt modelId="{A1BB6EC4-1283-4759-9562-3A14BBD761A0}" type="sibTrans" cxnId="{0DC4E838-5B4C-44FD-9677-79463627A6A6}">
      <dgm:prSet/>
      <dgm:spPr/>
      <dgm:t>
        <a:bodyPr/>
        <a:lstStyle/>
        <a:p>
          <a:endParaRPr lang="ru-RU"/>
        </a:p>
      </dgm:t>
    </dgm:pt>
    <dgm:pt modelId="{A856CE0A-31B2-4B4E-967A-163F0AF650C9}">
      <dgm:prSet phldrT="[Текст]" custT="1">
        <dgm:style>
          <a:lnRef idx="2">
            <a:schemeClr val="dk1"/>
          </a:lnRef>
          <a:fillRef idx="1">
            <a:schemeClr val="lt1"/>
          </a:fillRef>
          <a:effectRef idx="0">
            <a:schemeClr val="dk1"/>
          </a:effectRef>
          <a:fontRef idx="minor">
            <a:schemeClr val="dk1"/>
          </a:fontRef>
        </dgm:style>
      </dgm:prSet>
      <dgm:spPr/>
      <dgm:t>
        <a:bodyPr/>
        <a:lstStyle/>
        <a:p>
          <a:pPr marL="0">
            <a:spcAft>
              <a:spcPts val="600"/>
            </a:spcAft>
          </a:pPr>
          <a:r>
            <a:rPr lang="ru-RU" sz="1400">
              <a:latin typeface="Garamond" pitchFamily="18" charset="0"/>
              <a:cs typeface="Times New Roman" pitchFamily="18" charset="0"/>
            </a:rPr>
            <a:t>спеціальне освітлення;</a:t>
          </a:r>
        </a:p>
      </dgm:t>
    </dgm:pt>
    <dgm:pt modelId="{6B75AB47-0A38-4C44-894C-FF778C4177AB}" type="parTrans" cxnId="{392EF853-7B95-4637-AFEF-2C7D782C2326}">
      <dgm:prSet/>
      <dgm:spPr/>
      <dgm:t>
        <a:bodyPr/>
        <a:lstStyle/>
        <a:p>
          <a:endParaRPr lang="ru-RU"/>
        </a:p>
      </dgm:t>
    </dgm:pt>
    <dgm:pt modelId="{B46A94E6-7827-417B-9A99-701EE643128E}" type="sibTrans" cxnId="{392EF853-7B95-4637-AFEF-2C7D782C2326}">
      <dgm:prSet/>
      <dgm:spPr/>
      <dgm:t>
        <a:bodyPr/>
        <a:lstStyle/>
        <a:p>
          <a:endParaRPr lang="ru-RU"/>
        </a:p>
      </dgm:t>
    </dgm:pt>
    <dgm:pt modelId="{DD652BC6-2B8F-475E-83B3-AC3C48149041}">
      <dgm:prSet phldrT="[Текст]" custT="1">
        <dgm:style>
          <a:lnRef idx="2">
            <a:schemeClr val="dk1"/>
          </a:lnRef>
          <a:fillRef idx="1">
            <a:schemeClr val="lt1"/>
          </a:fillRef>
          <a:effectRef idx="0">
            <a:schemeClr val="dk1"/>
          </a:effectRef>
          <a:fontRef idx="minor">
            <a:schemeClr val="dk1"/>
          </a:fontRef>
        </dgm:style>
      </dgm:prSet>
      <dgm:spPr/>
      <dgm:t>
        <a:bodyPr/>
        <a:lstStyle/>
        <a:p>
          <a:pPr marL="0">
            <a:spcAft>
              <a:spcPts val="600"/>
            </a:spcAft>
          </a:pPr>
          <a:r>
            <a:rPr lang="ru-RU" sz="1400">
              <a:latin typeface="Garamond" pitchFamily="18" charset="0"/>
              <a:cs typeface="Times New Roman" pitchFamily="18" charset="0"/>
            </a:rPr>
            <a:t>використання навушників для прослуховування;</a:t>
          </a:r>
        </a:p>
      </dgm:t>
    </dgm:pt>
    <dgm:pt modelId="{92050767-687D-4839-B92F-8EA6C9761AFF}" type="parTrans" cxnId="{73A06DEA-2E12-44C2-BEC4-DF02D5754DB6}">
      <dgm:prSet/>
      <dgm:spPr/>
      <dgm:t>
        <a:bodyPr/>
        <a:lstStyle/>
        <a:p>
          <a:endParaRPr lang="ru-RU"/>
        </a:p>
      </dgm:t>
    </dgm:pt>
    <dgm:pt modelId="{845958A5-D5E1-43AE-9CFD-1A79AEA1313D}" type="sibTrans" cxnId="{73A06DEA-2E12-44C2-BEC4-DF02D5754DB6}">
      <dgm:prSet/>
      <dgm:spPr/>
      <dgm:t>
        <a:bodyPr/>
        <a:lstStyle/>
        <a:p>
          <a:endParaRPr lang="ru-RU"/>
        </a:p>
      </dgm:t>
    </dgm:pt>
    <dgm:pt modelId="{A2C5D83B-4901-4370-A0F2-A2AEF56FCE46}">
      <dgm:prSet phldrT="[Текст]" custT="1">
        <dgm:style>
          <a:lnRef idx="2">
            <a:schemeClr val="dk1"/>
          </a:lnRef>
          <a:fillRef idx="1">
            <a:schemeClr val="lt1"/>
          </a:fillRef>
          <a:effectRef idx="0">
            <a:schemeClr val="dk1"/>
          </a:effectRef>
          <a:fontRef idx="minor">
            <a:schemeClr val="dk1"/>
          </a:fontRef>
        </dgm:style>
      </dgm:prSet>
      <dgm:spPr/>
      <dgm:t>
        <a:bodyPr/>
        <a:lstStyle/>
        <a:p>
          <a:pPr marL="0">
            <a:spcAft>
              <a:spcPts val="600"/>
            </a:spcAft>
          </a:pPr>
          <a:r>
            <a:rPr lang="ru-RU" sz="1400">
              <a:latin typeface="Garamond" pitchFamily="18" charset="0"/>
              <a:cs typeface="Times New Roman" pitchFamily="18" charset="0"/>
            </a:rPr>
            <a:t>спокійне навчколишнє середовище (відсутність шумів/відволі-каючих предметів);</a:t>
          </a:r>
        </a:p>
      </dgm:t>
    </dgm:pt>
    <dgm:pt modelId="{5AD82B55-C0F2-4414-BC20-053257D243A4}" type="parTrans" cxnId="{79363EFA-A69D-45DC-8DFF-927026CB10F4}">
      <dgm:prSet/>
      <dgm:spPr/>
      <dgm:t>
        <a:bodyPr/>
        <a:lstStyle/>
        <a:p>
          <a:endParaRPr lang="ru-RU"/>
        </a:p>
      </dgm:t>
    </dgm:pt>
    <dgm:pt modelId="{210568BD-51D6-4DE7-AA64-F737E7C297B3}" type="sibTrans" cxnId="{79363EFA-A69D-45DC-8DFF-927026CB10F4}">
      <dgm:prSet/>
      <dgm:spPr/>
      <dgm:t>
        <a:bodyPr/>
        <a:lstStyle/>
        <a:p>
          <a:endParaRPr lang="ru-RU"/>
        </a:p>
      </dgm:t>
    </dgm:pt>
    <dgm:pt modelId="{04489642-766B-4C03-A125-31DB3C417B7A}">
      <dgm:prSet phldrT="[Текст]" custT="1">
        <dgm:style>
          <a:lnRef idx="2">
            <a:schemeClr val="dk1"/>
          </a:lnRef>
          <a:fillRef idx="1">
            <a:schemeClr val="lt1"/>
          </a:fillRef>
          <a:effectRef idx="0">
            <a:schemeClr val="dk1"/>
          </a:effectRef>
          <a:fontRef idx="minor">
            <a:schemeClr val="dk1"/>
          </a:fontRef>
        </dgm:style>
      </dgm:prSet>
      <dgm:spPr/>
      <dgm:t>
        <a:bodyPr/>
        <a:lstStyle/>
        <a:p>
          <a:pPr marL="0">
            <a:spcAft>
              <a:spcPts val="600"/>
            </a:spcAft>
          </a:pPr>
          <a:r>
            <a:rPr lang="ru-RU" sz="1400">
              <a:latin typeface="Garamond" pitchFamily="18" charset="0"/>
              <a:cs typeface="Times New Roman" pitchFamily="18" charset="0"/>
            </a:rPr>
            <a:t>зниження/</a:t>
          </a:r>
        </a:p>
      </dgm:t>
    </dgm:pt>
    <dgm:pt modelId="{AD20B928-ABDD-405F-A9FE-9674C0B9DD4C}" type="parTrans" cxnId="{2F2E8A58-26EA-484A-B3A6-6DB52CEADE6E}">
      <dgm:prSet/>
      <dgm:spPr/>
      <dgm:t>
        <a:bodyPr/>
        <a:lstStyle/>
        <a:p>
          <a:endParaRPr lang="ru-RU"/>
        </a:p>
      </dgm:t>
    </dgm:pt>
    <dgm:pt modelId="{998352A4-90AC-4E34-A949-C0D0B850D74C}" type="sibTrans" cxnId="{2F2E8A58-26EA-484A-B3A6-6DB52CEADE6E}">
      <dgm:prSet/>
      <dgm:spPr/>
      <dgm:t>
        <a:bodyPr/>
        <a:lstStyle/>
        <a:p>
          <a:endParaRPr lang="ru-RU"/>
        </a:p>
      </dgm:t>
    </dgm:pt>
    <dgm:pt modelId="{1308CEBC-8911-4FC9-B2C8-04C3632153B9}">
      <dgm:prSet phldrT="[Текст]" custT="1">
        <dgm:style>
          <a:lnRef idx="2">
            <a:schemeClr val="dk1"/>
          </a:lnRef>
          <a:fillRef idx="1">
            <a:schemeClr val="lt1"/>
          </a:fillRef>
          <a:effectRef idx="0">
            <a:schemeClr val="dk1"/>
          </a:effectRef>
          <a:fontRef idx="minor">
            <a:schemeClr val="dk1"/>
          </a:fontRef>
        </dgm:style>
      </dgm:prSet>
      <dgm:spPr/>
      <dgm:t>
        <a:bodyPr/>
        <a:lstStyle/>
        <a:p>
          <a:pPr marL="0">
            <a:spcAft>
              <a:spcPts val="600"/>
            </a:spcAft>
          </a:pPr>
          <a:r>
            <a:rPr lang="ru-RU" sz="1400">
              <a:latin typeface="Garamond" pitchFamily="18" charset="0"/>
              <a:cs typeface="Times New Roman" pitchFamily="18" charset="0"/>
            </a:rPr>
            <a:t>близькість педагогічного персоналу;</a:t>
          </a:r>
        </a:p>
      </dgm:t>
    </dgm:pt>
    <dgm:pt modelId="{CD2E4A47-A2D5-427F-BB1A-6E3AF432042C}" type="parTrans" cxnId="{EF2B2DC4-8CFD-4B53-B51B-9BBFA5E4ED7C}">
      <dgm:prSet/>
      <dgm:spPr/>
      <dgm:t>
        <a:bodyPr/>
        <a:lstStyle/>
        <a:p>
          <a:endParaRPr lang="ru-RU"/>
        </a:p>
      </dgm:t>
    </dgm:pt>
    <dgm:pt modelId="{99105AF3-BE17-40CD-BA5D-A1557D7439E0}" type="sibTrans" cxnId="{EF2B2DC4-8CFD-4B53-B51B-9BBFA5E4ED7C}">
      <dgm:prSet/>
      <dgm:spPr/>
      <dgm:t>
        <a:bodyPr/>
        <a:lstStyle/>
        <a:p>
          <a:endParaRPr lang="ru-RU"/>
        </a:p>
      </dgm:t>
    </dgm:pt>
    <dgm:pt modelId="{383CF1F2-906E-4B65-A142-EFC41FFD53B8}">
      <dgm:prSet phldrT="[Текст]" custT="1">
        <dgm:style>
          <a:lnRef idx="2">
            <a:schemeClr val="dk1"/>
          </a:lnRef>
          <a:fillRef idx="1">
            <a:schemeClr val="lt1"/>
          </a:fillRef>
          <a:effectRef idx="0">
            <a:schemeClr val="dk1"/>
          </a:effectRef>
          <a:fontRef idx="minor">
            <a:schemeClr val="dk1"/>
          </a:fontRef>
        </dgm:style>
      </dgm:prSet>
      <dgm:spPr/>
      <dgm:t>
        <a:bodyPr/>
        <a:lstStyle/>
        <a:p>
          <a:pPr marL="0">
            <a:spcAft>
              <a:spcPts val="600"/>
            </a:spcAft>
          </a:pPr>
          <a:r>
            <a:rPr lang="ru-RU" sz="1400">
              <a:latin typeface="Garamond" pitchFamily="18" charset="0"/>
              <a:cs typeface="Times New Roman" pitchFamily="18" charset="0"/>
            </a:rPr>
            <a:t>стратегічне позиціонування місця дитини в класній кімнаті і за партою;</a:t>
          </a:r>
        </a:p>
      </dgm:t>
    </dgm:pt>
    <dgm:pt modelId="{640CB08F-7244-4C5B-9640-D2521D0054B0}" type="parTrans" cxnId="{267397E4-7320-45F4-B984-15B844DD73B9}">
      <dgm:prSet/>
      <dgm:spPr/>
      <dgm:t>
        <a:bodyPr/>
        <a:lstStyle/>
        <a:p>
          <a:endParaRPr lang="ru-RU"/>
        </a:p>
      </dgm:t>
    </dgm:pt>
    <dgm:pt modelId="{3077FA51-1C33-4A1F-9689-E8A3D021A0EC}" type="sibTrans" cxnId="{267397E4-7320-45F4-B984-15B844DD73B9}">
      <dgm:prSet/>
      <dgm:spPr/>
      <dgm:t>
        <a:bodyPr/>
        <a:lstStyle/>
        <a:p>
          <a:endParaRPr lang="ru-RU"/>
        </a:p>
      </dgm:t>
    </dgm:pt>
    <dgm:pt modelId="{AB79C7FC-B4DE-4529-A51C-84848C88E3B6}">
      <dgm:prSet phldrT="[Текст]" custT="1">
        <dgm:style>
          <a:lnRef idx="2">
            <a:schemeClr val="dk1"/>
          </a:lnRef>
          <a:fillRef idx="1">
            <a:schemeClr val="lt1"/>
          </a:fillRef>
          <a:effectRef idx="0">
            <a:schemeClr val="dk1"/>
          </a:effectRef>
          <a:fontRef idx="minor">
            <a:schemeClr val="dk1"/>
          </a:fontRef>
        </dgm:style>
      </dgm:prSet>
      <dgm:spPr/>
      <dgm:t>
        <a:bodyPr/>
        <a:lstStyle/>
        <a:p>
          <a:pPr marL="0">
            <a:spcAft>
              <a:spcPts val="600"/>
            </a:spcAft>
          </a:pPr>
          <a:r>
            <a:rPr lang="ru-RU" sz="1400">
              <a:latin typeface="Garamond" pitchFamily="18" charset="0"/>
              <a:cs typeface="Times New Roman" pitchFamily="18" charset="0"/>
            </a:rPr>
            <a:t>інні сфери діяльності.</a:t>
          </a:r>
        </a:p>
      </dgm:t>
    </dgm:pt>
    <dgm:pt modelId="{15561517-B46A-49FA-800D-AACEAA0EFB94}" type="parTrans" cxnId="{DD3DE584-271B-42F7-AB9B-4035747951C5}">
      <dgm:prSet/>
      <dgm:spPr/>
      <dgm:t>
        <a:bodyPr/>
        <a:lstStyle/>
        <a:p>
          <a:endParaRPr lang="ru-RU"/>
        </a:p>
      </dgm:t>
    </dgm:pt>
    <dgm:pt modelId="{2AA26B11-8A52-40B3-A636-9C1CD390EE75}" type="sibTrans" cxnId="{DD3DE584-271B-42F7-AB9B-4035747951C5}">
      <dgm:prSet/>
      <dgm:spPr/>
      <dgm:t>
        <a:bodyPr/>
        <a:lstStyle/>
        <a:p>
          <a:endParaRPr lang="ru-RU"/>
        </a:p>
      </dgm:t>
    </dgm:pt>
    <dgm:pt modelId="{8CD1B939-8A12-4E2C-AAE4-F698D63DED51}">
      <dgm:prSet phldrT="[Текст]" custT="1">
        <dgm:style>
          <a:lnRef idx="2">
            <a:schemeClr val="dk1"/>
          </a:lnRef>
          <a:fillRef idx="1">
            <a:schemeClr val="lt1"/>
          </a:fillRef>
          <a:effectRef idx="0">
            <a:schemeClr val="dk1"/>
          </a:effectRef>
          <a:fontRef idx="minor">
            <a:schemeClr val="dk1"/>
          </a:fontRef>
        </dgm:style>
      </dgm:prSet>
      <dgm:spPr/>
      <dgm:t>
        <a:bodyPr/>
        <a:lstStyle/>
        <a:p>
          <a:pPr marL="0">
            <a:spcAft>
              <a:spcPts val="600"/>
            </a:spcAft>
          </a:pPr>
          <a:r>
            <a:rPr lang="ru-RU" sz="1400">
              <a:latin typeface="Garamond" pitchFamily="18" charset="0"/>
              <a:cs typeface="Times New Roman" pitchFamily="18" charset="0"/>
            </a:rPr>
            <a:t>партнерство;</a:t>
          </a:r>
        </a:p>
      </dgm:t>
    </dgm:pt>
    <dgm:pt modelId="{A2FD5E25-3BAA-4326-B7C3-D3A33E4024C6}" type="parTrans" cxnId="{A7D1B207-F9F1-4F93-B96A-85ED62D1A781}">
      <dgm:prSet/>
      <dgm:spPr/>
      <dgm:t>
        <a:bodyPr/>
        <a:lstStyle/>
        <a:p>
          <a:endParaRPr lang="ru-RU"/>
        </a:p>
      </dgm:t>
    </dgm:pt>
    <dgm:pt modelId="{469522BC-F6BC-4D14-AA4F-974E6A344604}" type="sibTrans" cxnId="{A7D1B207-F9F1-4F93-B96A-85ED62D1A781}">
      <dgm:prSet/>
      <dgm:spPr/>
      <dgm:t>
        <a:bodyPr/>
        <a:lstStyle/>
        <a:p>
          <a:endParaRPr lang="ru-RU"/>
        </a:p>
      </dgm:t>
    </dgm:pt>
    <dgm:pt modelId="{71D46308-47BD-4F1C-803E-1611E96F513B}">
      <dgm:prSet phldrT="[Текст]" custT="1">
        <dgm:style>
          <a:lnRef idx="2">
            <a:schemeClr val="dk1"/>
          </a:lnRef>
          <a:fillRef idx="1">
            <a:schemeClr val="lt1"/>
          </a:fillRef>
          <a:effectRef idx="0">
            <a:schemeClr val="dk1"/>
          </a:effectRef>
          <a:fontRef idx="minor">
            <a:schemeClr val="dk1"/>
          </a:fontRef>
        </dgm:style>
      </dgm:prSet>
      <dgm:spPr/>
      <dgm:t>
        <a:bodyPr/>
        <a:lstStyle/>
        <a:p>
          <a:pPr marL="0">
            <a:spcAft>
              <a:spcPts val="600"/>
            </a:spcAft>
          </a:pPr>
          <a:r>
            <a:rPr lang="ru-RU" sz="1400">
              <a:latin typeface="Garamond" pitchFamily="18" charset="0"/>
              <a:cs typeface="Times New Roman" pitchFamily="18" charset="0"/>
            </a:rPr>
            <a:t>допоміжні й ті, що замінюють системи спілкування;</a:t>
          </a:r>
        </a:p>
      </dgm:t>
    </dgm:pt>
    <dgm:pt modelId="{887BF05C-6F08-42D9-87EB-EA22BB675EEE}" type="parTrans" cxnId="{17FDF335-0A8B-4530-BB4F-348778811C8C}">
      <dgm:prSet/>
      <dgm:spPr/>
      <dgm:t>
        <a:bodyPr/>
        <a:lstStyle/>
        <a:p>
          <a:endParaRPr lang="ru-RU"/>
        </a:p>
      </dgm:t>
    </dgm:pt>
    <dgm:pt modelId="{112B0AF6-934B-42C0-8881-DA332F1D7DE5}" type="sibTrans" cxnId="{17FDF335-0A8B-4530-BB4F-348778811C8C}">
      <dgm:prSet/>
      <dgm:spPr/>
      <dgm:t>
        <a:bodyPr/>
        <a:lstStyle/>
        <a:p>
          <a:endParaRPr lang="ru-RU"/>
        </a:p>
      </dgm:t>
    </dgm:pt>
    <dgm:pt modelId="{C76351FD-0F1A-44D7-84DA-A8198FB0E7FC}">
      <dgm:prSet phldrT="[Текст]" custT="1">
        <dgm:style>
          <a:lnRef idx="2">
            <a:schemeClr val="dk1"/>
          </a:lnRef>
          <a:fillRef idx="1">
            <a:schemeClr val="lt1"/>
          </a:fillRef>
          <a:effectRef idx="0">
            <a:schemeClr val="dk1"/>
          </a:effectRef>
          <a:fontRef idx="minor">
            <a:schemeClr val="dk1"/>
          </a:fontRef>
        </dgm:style>
      </dgm:prSet>
      <dgm:spPr/>
      <dgm:t>
        <a:bodyPr/>
        <a:lstStyle/>
        <a:p>
          <a:pPr marL="0">
            <a:spcAft>
              <a:spcPts val="600"/>
            </a:spcAft>
          </a:pPr>
          <a:r>
            <a:rPr lang="ru-RU" sz="1400">
              <a:latin typeface="Garamond" pitchFamily="18" charset="0"/>
              <a:cs typeface="Times New Roman" pitchFamily="18" charset="0"/>
            </a:rPr>
            <a:t>допоміжні технології;</a:t>
          </a:r>
        </a:p>
      </dgm:t>
    </dgm:pt>
    <dgm:pt modelId="{7BA98643-B782-4D25-BCF1-D8E435AEC91C}" type="parTrans" cxnId="{A09DF1F2-9CD8-4540-91B0-58590485812E}">
      <dgm:prSet/>
      <dgm:spPr/>
      <dgm:t>
        <a:bodyPr/>
        <a:lstStyle/>
        <a:p>
          <a:endParaRPr lang="ru-RU"/>
        </a:p>
      </dgm:t>
    </dgm:pt>
    <dgm:pt modelId="{9440A1E5-1554-4A29-A8A1-5B450187EFBC}" type="sibTrans" cxnId="{A09DF1F2-9CD8-4540-91B0-58590485812E}">
      <dgm:prSet/>
      <dgm:spPr/>
      <dgm:t>
        <a:bodyPr/>
        <a:lstStyle/>
        <a:p>
          <a:endParaRPr lang="ru-RU"/>
        </a:p>
      </dgm:t>
    </dgm:pt>
    <dgm:pt modelId="{FAA55CAA-CD60-4081-891B-F4E9900A1EE7}">
      <dgm:prSet phldrT="[Текст]" custT="1">
        <dgm:style>
          <a:lnRef idx="2">
            <a:schemeClr val="dk1"/>
          </a:lnRef>
          <a:fillRef idx="1">
            <a:schemeClr val="lt1"/>
          </a:fillRef>
          <a:effectRef idx="0">
            <a:schemeClr val="dk1"/>
          </a:effectRef>
          <a:fontRef idx="minor">
            <a:schemeClr val="dk1"/>
          </a:fontRef>
        </dgm:style>
      </dgm:prSet>
      <dgm:spPr/>
      <dgm:t>
        <a:bodyPr/>
        <a:lstStyle/>
        <a:p>
          <a:pPr marL="0">
            <a:spcAft>
              <a:spcPts val="600"/>
            </a:spcAft>
          </a:pPr>
          <a:r>
            <a:rPr lang="ru-RU" sz="1400">
              <a:latin typeface="Garamond" pitchFamily="18" charset="0"/>
              <a:cs typeface="Times New Roman" pitchFamily="18" charset="0"/>
            </a:rPr>
            <a:t>графічні схеми;</a:t>
          </a:r>
        </a:p>
      </dgm:t>
    </dgm:pt>
    <dgm:pt modelId="{DB9685AD-0D64-4DBD-9F5E-9FA5C1E39B36}" type="parTrans" cxnId="{BE9CB366-9E2C-4D2C-BCC8-C18BDFCD3389}">
      <dgm:prSet/>
      <dgm:spPr/>
      <dgm:t>
        <a:bodyPr/>
        <a:lstStyle/>
        <a:p>
          <a:endParaRPr lang="ru-RU"/>
        </a:p>
      </dgm:t>
    </dgm:pt>
    <dgm:pt modelId="{B3BC9309-B35F-4ABE-83E7-671925353C4F}" type="sibTrans" cxnId="{BE9CB366-9E2C-4D2C-BCC8-C18BDFCD3389}">
      <dgm:prSet/>
      <dgm:spPr/>
      <dgm:t>
        <a:bodyPr/>
        <a:lstStyle/>
        <a:p>
          <a:endParaRPr lang="ru-RU"/>
        </a:p>
      </dgm:t>
    </dgm:pt>
    <dgm:pt modelId="{34D0EC85-00AE-48CD-8E6F-D047B5D34565}">
      <dgm:prSet phldrT="[Текст]" custT="1">
        <dgm:style>
          <a:lnRef idx="2">
            <a:schemeClr val="dk1"/>
          </a:lnRef>
          <a:fillRef idx="1">
            <a:schemeClr val="lt1"/>
          </a:fillRef>
          <a:effectRef idx="0">
            <a:schemeClr val="dk1"/>
          </a:effectRef>
          <a:fontRef idx="minor">
            <a:schemeClr val="dk1"/>
          </a:fontRef>
        </dgm:style>
      </dgm:prSet>
      <dgm:spPr/>
      <dgm:t>
        <a:bodyPr/>
        <a:lstStyle/>
        <a:p>
          <a:pPr marL="0">
            <a:spcAft>
              <a:spcPts val="600"/>
            </a:spcAft>
          </a:pPr>
          <a:r>
            <a:rPr lang="ru-RU" sz="1400">
              <a:latin typeface="Garamond" pitchFamily="18" charset="0"/>
              <a:cs typeface="Times New Roman" pitchFamily="18" charset="0"/>
            </a:rPr>
            <a:t>допомога в розпорядженні часом;</a:t>
          </a:r>
        </a:p>
      </dgm:t>
    </dgm:pt>
    <dgm:pt modelId="{E46DF495-5396-44F9-87B1-2DE07C980823}" type="parTrans" cxnId="{0A1C02F8-2FF4-4125-A135-31A413C3E98B}">
      <dgm:prSet/>
      <dgm:spPr/>
      <dgm:t>
        <a:bodyPr/>
        <a:lstStyle/>
        <a:p>
          <a:endParaRPr lang="ru-RU"/>
        </a:p>
      </dgm:t>
    </dgm:pt>
    <dgm:pt modelId="{57EB658C-CA22-46A1-98F7-45D098C43A36}" type="sibTrans" cxnId="{0A1C02F8-2FF4-4125-A135-31A413C3E98B}">
      <dgm:prSet/>
      <dgm:spPr/>
      <dgm:t>
        <a:bodyPr/>
        <a:lstStyle/>
        <a:p>
          <a:endParaRPr lang="ru-RU"/>
        </a:p>
      </dgm:t>
    </dgm:pt>
    <dgm:pt modelId="{6C2AFBEC-D37C-472E-A951-4538DD52A1A9}">
      <dgm:prSet phldrT="[Текст]" custT="1">
        <dgm:style>
          <a:lnRef idx="2">
            <a:schemeClr val="dk1"/>
          </a:lnRef>
          <a:fillRef idx="1">
            <a:schemeClr val="lt1"/>
          </a:fillRef>
          <a:effectRef idx="0">
            <a:schemeClr val="dk1"/>
          </a:effectRef>
          <a:fontRef idx="minor">
            <a:schemeClr val="dk1"/>
          </a:fontRef>
        </dgm:style>
      </dgm:prSet>
      <dgm:spPr/>
      <dgm:t>
        <a:bodyPr/>
        <a:lstStyle/>
        <a:p>
          <a:pPr marL="0">
            <a:spcAft>
              <a:spcPts val="600"/>
            </a:spcAft>
          </a:pPr>
          <a:r>
            <a:rPr lang="ru-RU" sz="1400">
              <a:latin typeface="Garamond" pitchFamily="18" charset="0"/>
              <a:cs typeface="Times New Roman" pitchFamily="18" charset="0"/>
            </a:rPr>
            <a:t>концептуальне дерево;</a:t>
          </a:r>
        </a:p>
      </dgm:t>
    </dgm:pt>
    <dgm:pt modelId="{A9C75C0A-D212-470A-8A8E-2B463144BD61}" type="parTrans" cxnId="{4301DF24-1FB2-4F92-B578-F9958992B739}">
      <dgm:prSet/>
      <dgm:spPr/>
      <dgm:t>
        <a:bodyPr/>
        <a:lstStyle/>
        <a:p>
          <a:endParaRPr lang="ru-RU"/>
        </a:p>
      </dgm:t>
    </dgm:pt>
    <dgm:pt modelId="{C6CBFAC7-8BDF-4758-8177-285E3A9BB908}" type="sibTrans" cxnId="{4301DF24-1FB2-4F92-B578-F9958992B739}">
      <dgm:prSet/>
      <dgm:spPr/>
      <dgm:t>
        <a:bodyPr/>
        <a:lstStyle/>
        <a:p>
          <a:endParaRPr lang="ru-RU"/>
        </a:p>
      </dgm:t>
    </dgm:pt>
    <dgm:pt modelId="{E4AF4DA2-67B0-4D24-BE76-0696AC3ADDBA}">
      <dgm:prSet phldrT="[Текст]" custT="1">
        <dgm:style>
          <a:lnRef idx="2">
            <a:schemeClr val="dk1"/>
          </a:lnRef>
          <a:fillRef idx="1">
            <a:schemeClr val="lt1"/>
          </a:fillRef>
          <a:effectRef idx="0">
            <a:schemeClr val="dk1"/>
          </a:effectRef>
          <a:fontRef idx="minor">
            <a:schemeClr val="dk1"/>
          </a:fontRef>
        </dgm:style>
      </dgm:prSet>
      <dgm:spPr/>
      <dgm:t>
        <a:bodyPr/>
        <a:lstStyle/>
        <a:p>
          <a:pPr marL="0">
            <a:spcAft>
              <a:spcPts val="600"/>
            </a:spcAft>
          </a:pPr>
          <a:r>
            <a:rPr lang="ru-RU" sz="1400">
              <a:latin typeface="Garamond" pitchFamily="18" charset="0"/>
              <a:cs typeface="Times New Roman" pitchFamily="18" charset="0"/>
            </a:rPr>
            <a:t>частіші паузи;</a:t>
          </a:r>
        </a:p>
      </dgm:t>
    </dgm:pt>
    <dgm:pt modelId="{98A91DB5-7472-406E-B37B-5F2A9A16B2D4}" type="parTrans" cxnId="{D5B04DDF-2CFE-47B4-BEAB-E8F35374C1E5}">
      <dgm:prSet/>
      <dgm:spPr/>
      <dgm:t>
        <a:bodyPr/>
        <a:lstStyle/>
        <a:p>
          <a:endParaRPr lang="ru-RU"/>
        </a:p>
      </dgm:t>
    </dgm:pt>
    <dgm:pt modelId="{A4981E43-2F84-4B55-8437-43934F2F9CA0}" type="sibTrans" cxnId="{D5B04DDF-2CFE-47B4-BEAB-E8F35374C1E5}">
      <dgm:prSet/>
      <dgm:spPr/>
      <dgm:t>
        <a:bodyPr/>
        <a:lstStyle/>
        <a:p>
          <a:endParaRPr lang="ru-RU"/>
        </a:p>
      </dgm:t>
    </dgm:pt>
    <dgm:pt modelId="{403E6213-3FC8-44B5-A57F-F4FB89BFFB83}">
      <dgm:prSet phldrT="[Текст]" custT="1">
        <dgm:style>
          <a:lnRef idx="2">
            <a:schemeClr val="dk1"/>
          </a:lnRef>
          <a:fillRef idx="1">
            <a:schemeClr val="lt1"/>
          </a:fillRef>
          <a:effectRef idx="0">
            <a:schemeClr val="dk1"/>
          </a:effectRef>
          <a:fontRef idx="minor">
            <a:schemeClr val="dk1"/>
          </a:fontRef>
        </dgm:style>
      </dgm:prSet>
      <dgm:spPr/>
      <dgm:t>
        <a:bodyPr/>
        <a:lstStyle/>
        <a:p>
          <a:pPr marL="0">
            <a:spcAft>
              <a:spcPts val="600"/>
            </a:spcAft>
          </a:pPr>
          <a:r>
            <a:rPr lang="ru-RU" sz="1400">
              <a:latin typeface="Garamond" pitchFamily="18" charset="0"/>
              <a:cs typeface="Times New Roman" pitchFamily="18" charset="0"/>
            </a:rPr>
            <a:t>конкретний матеріал;</a:t>
          </a:r>
        </a:p>
      </dgm:t>
    </dgm:pt>
    <dgm:pt modelId="{3FF74CD2-E72F-4089-8196-01AEAC91BE46}" type="parTrans" cxnId="{411C1571-2693-49E3-A3ED-DE35B53BF392}">
      <dgm:prSet/>
      <dgm:spPr/>
      <dgm:t>
        <a:bodyPr/>
        <a:lstStyle/>
        <a:p>
          <a:endParaRPr lang="ru-RU"/>
        </a:p>
      </dgm:t>
    </dgm:pt>
    <dgm:pt modelId="{744CE0B4-6CD9-48EA-AC84-98C61A4CC961}" type="sibTrans" cxnId="{411C1571-2693-49E3-A3ED-DE35B53BF392}">
      <dgm:prSet/>
      <dgm:spPr/>
      <dgm:t>
        <a:bodyPr/>
        <a:lstStyle/>
        <a:p>
          <a:endParaRPr lang="ru-RU"/>
        </a:p>
      </dgm:t>
    </dgm:pt>
    <dgm:pt modelId="{D881051B-03D0-4791-BDD8-68526507C73F}">
      <dgm:prSet phldrT="[Текст]" custT="1">
        <dgm:style>
          <a:lnRef idx="2">
            <a:schemeClr val="dk1"/>
          </a:lnRef>
          <a:fillRef idx="1">
            <a:schemeClr val="lt1"/>
          </a:fillRef>
          <a:effectRef idx="0">
            <a:schemeClr val="dk1"/>
          </a:effectRef>
          <a:fontRef idx="minor">
            <a:schemeClr val="dk1"/>
          </a:fontRef>
        </dgm:style>
      </dgm:prSet>
      <dgm:spPr/>
      <dgm:t>
        <a:bodyPr/>
        <a:lstStyle/>
        <a:p>
          <a:pPr marL="0">
            <a:spcAft>
              <a:spcPts val="600"/>
            </a:spcAft>
          </a:pPr>
          <a:r>
            <a:rPr lang="ru-RU" sz="1400">
              <a:latin typeface="Garamond" pitchFamily="18" charset="0"/>
              <a:cs typeface="Times New Roman" pitchFamily="18" charset="0"/>
            </a:rPr>
            <a:t>матеріал для маніпуляцій;</a:t>
          </a:r>
        </a:p>
      </dgm:t>
    </dgm:pt>
    <dgm:pt modelId="{264B1C82-B718-4364-935D-3E58921C7058}" type="parTrans" cxnId="{CF8C6BDD-14D2-42A3-969C-AE638D9C601A}">
      <dgm:prSet/>
      <dgm:spPr/>
      <dgm:t>
        <a:bodyPr/>
        <a:lstStyle/>
        <a:p>
          <a:endParaRPr lang="ru-RU"/>
        </a:p>
      </dgm:t>
    </dgm:pt>
    <dgm:pt modelId="{BC7A44FE-551B-48C2-AECF-D0EEC568A4D5}" type="sibTrans" cxnId="{CF8C6BDD-14D2-42A3-969C-AE638D9C601A}">
      <dgm:prSet/>
      <dgm:spPr/>
      <dgm:t>
        <a:bodyPr/>
        <a:lstStyle/>
        <a:p>
          <a:endParaRPr lang="ru-RU"/>
        </a:p>
      </dgm:t>
    </dgm:pt>
    <dgm:pt modelId="{3C632F5C-59A2-4BA4-AD44-18D2BA5D51F4}">
      <dgm:prSet phldrT="[Текст]" custT="1">
        <dgm:style>
          <a:lnRef idx="2">
            <a:schemeClr val="dk1"/>
          </a:lnRef>
          <a:fillRef idx="1">
            <a:schemeClr val="lt1"/>
          </a:fillRef>
          <a:effectRef idx="0">
            <a:schemeClr val="dk1"/>
          </a:effectRef>
          <a:fontRef idx="minor">
            <a:schemeClr val="dk1"/>
          </a:fontRef>
        </dgm:style>
      </dgm:prSet>
      <dgm:spPr/>
      <dgm:t>
        <a:bodyPr/>
        <a:lstStyle/>
        <a:p>
          <a:pPr marL="0">
            <a:spcAft>
              <a:spcPts val="600"/>
            </a:spcAft>
          </a:pPr>
          <a:r>
            <a:rPr lang="ru-RU" sz="1400">
              <a:latin typeface="Garamond" pitchFamily="18" charset="0"/>
              <a:cs typeface="Times New Roman" pitchFamily="18" charset="0"/>
            </a:rPr>
            <a:t>знаки жестів;</a:t>
          </a:r>
        </a:p>
      </dgm:t>
    </dgm:pt>
    <dgm:pt modelId="{8EDBCC5C-7DD6-45F9-86A4-9317A11D480E}" type="parTrans" cxnId="{06174BAA-0063-4E04-B6F5-FE0F88D9B270}">
      <dgm:prSet/>
      <dgm:spPr/>
      <dgm:t>
        <a:bodyPr/>
        <a:lstStyle/>
        <a:p>
          <a:endParaRPr lang="ru-RU"/>
        </a:p>
      </dgm:t>
    </dgm:pt>
    <dgm:pt modelId="{EC4329CE-D533-4044-BDFF-B5B62FB83B3E}" type="sibTrans" cxnId="{06174BAA-0063-4E04-B6F5-FE0F88D9B270}">
      <dgm:prSet/>
      <dgm:spPr/>
      <dgm:t>
        <a:bodyPr/>
        <a:lstStyle/>
        <a:p>
          <a:endParaRPr lang="ru-RU"/>
        </a:p>
      </dgm:t>
    </dgm:pt>
    <dgm:pt modelId="{D9661EFB-3DBF-47F0-8804-308501675D6C}">
      <dgm:prSet phldrT="[Текст]" custT="1">
        <dgm:style>
          <a:lnRef idx="2">
            <a:schemeClr val="dk1"/>
          </a:lnRef>
          <a:fillRef idx="1">
            <a:schemeClr val="lt1"/>
          </a:fillRef>
          <a:effectRef idx="0">
            <a:schemeClr val="dk1"/>
          </a:effectRef>
          <a:fontRef idx="minor">
            <a:schemeClr val="dk1"/>
          </a:fontRef>
        </dgm:style>
      </dgm:prSet>
      <dgm:spPr/>
      <dgm:t>
        <a:bodyPr/>
        <a:lstStyle/>
        <a:p>
          <a:pPr marL="0">
            <a:spcAft>
              <a:spcPts val="600"/>
            </a:spcAft>
          </a:pPr>
          <a:r>
            <a:rPr lang="ru-RU" sz="1400">
              <a:latin typeface="Garamond" pitchFamily="18" charset="0"/>
              <a:cs typeface="Times New Roman" pitchFamily="18" charset="0"/>
            </a:rPr>
            <a:t>візуальна точка для орієнтира;</a:t>
          </a:r>
        </a:p>
      </dgm:t>
    </dgm:pt>
    <dgm:pt modelId="{565BA0A1-067D-469B-857A-06A1C0680967}" type="parTrans" cxnId="{E179290F-0DAE-4629-ABB6-F6191E6C6321}">
      <dgm:prSet/>
      <dgm:spPr/>
      <dgm:t>
        <a:bodyPr/>
        <a:lstStyle/>
        <a:p>
          <a:endParaRPr lang="ru-RU"/>
        </a:p>
      </dgm:t>
    </dgm:pt>
    <dgm:pt modelId="{3A6D8F31-5665-4E5F-BF74-5DC685C9012F}" type="sibTrans" cxnId="{E179290F-0DAE-4629-ABB6-F6191E6C6321}">
      <dgm:prSet/>
      <dgm:spPr/>
      <dgm:t>
        <a:bodyPr/>
        <a:lstStyle/>
        <a:p>
          <a:endParaRPr lang="ru-RU"/>
        </a:p>
      </dgm:t>
    </dgm:pt>
    <dgm:pt modelId="{C0F9F32A-3AFF-455B-9929-D5BD5FEBD655}">
      <dgm:prSet phldrT="[Текст]" custT="1">
        <dgm:style>
          <a:lnRef idx="2">
            <a:schemeClr val="dk1"/>
          </a:lnRef>
          <a:fillRef idx="1">
            <a:schemeClr val="lt1"/>
          </a:fillRef>
          <a:effectRef idx="0">
            <a:schemeClr val="dk1"/>
          </a:effectRef>
          <a:fontRef idx="minor">
            <a:schemeClr val="dk1"/>
          </a:fontRef>
        </dgm:style>
      </dgm:prSet>
      <dgm:spPr/>
      <dgm:t>
        <a:bodyPr/>
        <a:lstStyle/>
        <a:p>
          <a:pPr marL="0">
            <a:spcAft>
              <a:spcPts val="600"/>
            </a:spcAft>
          </a:pPr>
          <a:r>
            <a:rPr lang="ru-RU" sz="1400">
              <a:latin typeface="Garamond" pitchFamily="18" charset="0"/>
              <a:cs typeface="Times New Roman" pitchFamily="18" charset="0"/>
            </a:rPr>
            <a:t>більший шрифт;</a:t>
          </a:r>
        </a:p>
      </dgm:t>
    </dgm:pt>
    <dgm:pt modelId="{743D7897-9242-4FDE-9FE1-D20F5A44B81F}" type="parTrans" cxnId="{ABEDA23E-E2D4-4FF7-B468-A00FDE97E3ED}">
      <dgm:prSet/>
      <dgm:spPr/>
      <dgm:t>
        <a:bodyPr/>
        <a:lstStyle/>
        <a:p>
          <a:endParaRPr lang="ru-RU"/>
        </a:p>
      </dgm:t>
    </dgm:pt>
    <dgm:pt modelId="{1960313D-D849-410A-8D77-B22CCF56C559}" type="sibTrans" cxnId="{ABEDA23E-E2D4-4FF7-B468-A00FDE97E3ED}">
      <dgm:prSet/>
      <dgm:spPr/>
      <dgm:t>
        <a:bodyPr/>
        <a:lstStyle/>
        <a:p>
          <a:endParaRPr lang="ru-RU"/>
        </a:p>
      </dgm:t>
    </dgm:pt>
    <dgm:pt modelId="{23994216-41F4-4227-8F3F-BA698A82939D}">
      <dgm:prSet phldrT="[Текст]" custT="1">
        <dgm:style>
          <a:lnRef idx="2">
            <a:schemeClr val="dk1"/>
          </a:lnRef>
          <a:fillRef idx="1">
            <a:schemeClr val="lt1"/>
          </a:fillRef>
          <a:effectRef idx="0">
            <a:schemeClr val="dk1"/>
          </a:effectRef>
          <a:fontRef idx="minor">
            <a:schemeClr val="dk1"/>
          </a:fontRef>
        </dgm:style>
      </dgm:prSet>
      <dgm:spPr/>
      <dgm:t>
        <a:bodyPr/>
        <a:lstStyle/>
        <a:p>
          <a:pPr marL="0">
            <a:spcAft>
              <a:spcPts val="600"/>
            </a:spcAft>
          </a:pPr>
          <a:r>
            <a:rPr lang="ru-RU" sz="1400">
              <a:latin typeface="Garamond" pitchFamily="18" charset="0"/>
              <a:cs typeface="Times New Roman" pitchFamily="18" charset="0"/>
            </a:rPr>
            <a:t>алгоритми/кроки для повторення;</a:t>
          </a:r>
        </a:p>
      </dgm:t>
    </dgm:pt>
    <dgm:pt modelId="{3F762E9B-BF07-46B3-911A-955A91C62B17}" type="parTrans" cxnId="{A87C3EB0-BDD8-417A-9400-7251535EC4C1}">
      <dgm:prSet/>
      <dgm:spPr/>
      <dgm:t>
        <a:bodyPr/>
        <a:lstStyle/>
        <a:p>
          <a:endParaRPr lang="ru-RU"/>
        </a:p>
      </dgm:t>
    </dgm:pt>
    <dgm:pt modelId="{9EE44B56-ABBC-465F-BB27-080F7B5BCF36}" type="sibTrans" cxnId="{A87C3EB0-BDD8-417A-9400-7251535EC4C1}">
      <dgm:prSet/>
      <dgm:spPr/>
      <dgm:t>
        <a:bodyPr/>
        <a:lstStyle/>
        <a:p>
          <a:endParaRPr lang="ru-RU"/>
        </a:p>
      </dgm:t>
    </dgm:pt>
    <dgm:pt modelId="{B0CB6D1A-0226-46A0-9690-6E1717D84E3C}">
      <dgm:prSet phldrT="[Текст]" custT="1">
        <dgm:style>
          <a:lnRef idx="2">
            <a:schemeClr val="dk1"/>
          </a:lnRef>
          <a:fillRef idx="1">
            <a:schemeClr val="lt1"/>
          </a:fillRef>
          <a:effectRef idx="0">
            <a:schemeClr val="dk1"/>
          </a:effectRef>
          <a:fontRef idx="minor">
            <a:schemeClr val="dk1"/>
          </a:fontRef>
        </dgm:style>
      </dgm:prSet>
      <dgm:spPr/>
      <dgm:t>
        <a:bodyPr/>
        <a:lstStyle/>
        <a:p>
          <a:pPr marL="0">
            <a:spcAft>
              <a:spcPts val="600"/>
            </a:spcAft>
          </a:pPr>
          <a:r>
            <a:rPr lang="ru-RU" sz="1400">
              <a:latin typeface="Garamond" pitchFamily="18" charset="0"/>
              <a:cs typeface="Times New Roman" pitchFamily="18" charset="0"/>
            </a:rPr>
            <a:t>спрощений формат, формат із зазначенням місць для написання;</a:t>
          </a:r>
        </a:p>
      </dgm:t>
    </dgm:pt>
    <dgm:pt modelId="{35235994-2116-4E1C-89A0-39F2362EA3F4}" type="parTrans" cxnId="{19D55B51-8000-44EF-ABDA-9A2A5FCD4496}">
      <dgm:prSet/>
      <dgm:spPr/>
      <dgm:t>
        <a:bodyPr/>
        <a:lstStyle/>
        <a:p>
          <a:endParaRPr lang="ru-RU"/>
        </a:p>
      </dgm:t>
    </dgm:pt>
    <dgm:pt modelId="{4ECC463E-3169-472D-9B6E-D15AA6191062}" type="sibTrans" cxnId="{19D55B51-8000-44EF-ABDA-9A2A5FCD4496}">
      <dgm:prSet/>
      <dgm:spPr/>
      <dgm:t>
        <a:bodyPr/>
        <a:lstStyle/>
        <a:p>
          <a:endParaRPr lang="ru-RU"/>
        </a:p>
      </dgm:t>
    </dgm:pt>
    <dgm:pt modelId="{69C8B13C-83DD-441C-8F3D-6FBAE8FD3734}">
      <dgm:prSet phldrT="[Текст]" custT="1">
        <dgm:style>
          <a:lnRef idx="2">
            <a:schemeClr val="dk1"/>
          </a:lnRef>
          <a:fillRef idx="1">
            <a:schemeClr val="lt1"/>
          </a:fillRef>
          <a:effectRef idx="0">
            <a:schemeClr val="dk1"/>
          </a:effectRef>
          <a:fontRef idx="minor">
            <a:schemeClr val="dk1"/>
          </a:fontRef>
        </dgm:style>
      </dgm:prSet>
      <dgm:spPr/>
      <dgm:t>
        <a:bodyPr/>
        <a:lstStyle/>
        <a:p>
          <a:pPr marL="114300">
            <a:spcAft>
              <a:spcPct val="15000"/>
            </a:spcAft>
          </a:pPr>
          <a:endParaRPr lang="ru-RU" sz="1400">
            <a:latin typeface="Garamond" pitchFamily="18" charset="0"/>
            <a:cs typeface="Times New Roman" pitchFamily="18" charset="0"/>
          </a:endParaRPr>
        </a:p>
      </dgm:t>
    </dgm:pt>
    <dgm:pt modelId="{882221BC-70BF-4F2A-930D-67933F19B79D}" type="parTrans" cxnId="{DFC55F83-E0AE-4140-A542-CEB1E0206AFA}">
      <dgm:prSet/>
      <dgm:spPr/>
      <dgm:t>
        <a:bodyPr/>
        <a:lstStyle/>
        <a:p>
          <a:endParaRPr lang="ru-RU"/>
        </a:p>
      </dgm:t>
    </dgm:pt>
    <dgm:pt modelId="{77AD63F2-D325-4B52-8FBA-076234A5FD67}" type="sibTrans" cxnId="{DFC55F83-E0AE-4140-A542-CEB1E0206AFA}">
      <dgm:prSet/>
      <dgm:spPr/>
      <dgm:t>
        <a:bodyPr/>
        <a:lstStyle/>
        <a:p>
          <a:endParaRPr lang="ru-RU"/>
        </a:p>
      </dgm:t>
    </dgm:pt>
    <dgm:pt modelId="{4D274463-A732-4914-B7EB-3579E92C1319}">
      <dgm:prSet phldrT="[Текст]" custT="1">
        <dgm:style>
          <a:lnRef idx="2">
            <a:schemeClr val="dk1"/>
          </a:lnRef>
          <a:fillRef idx="1">
            <a:schemeClr val="lt1"/>
          </a:fillRef>
          <a:effectRef idx="0">
            <a:schemeClr val="dk1"/>
          </a:effectRef>
          <a:fontRef idx="minor">
            <a:schemeClr val="dk1"/>
          </a:fontRef>
        </dgm:style>
      </dgm:prSet>
      <dgm:spPr/>
      <dgm:t>
        <a:bodyPr/>
        <a:lstStyle/>
        <a:p>
          <a:pPr marL="0">
            <a:spcAft>
              <a:spcPts val="600"/>
            </a:spcAft>
          </a:pPr>
          <a:r>
            <a:rPr lang="ru-RU" sz="1400">
              <a:latin typeface="Garamond" pitchFamily="18" charset="0"/>
              <a:cs typeface="Times New Roman" pitchFamily="18" charset="0"/>
            </a:rPr>
            <a:t>кольорові орієнтири;</a:t>
          </a:r>
        </a:p>
      </dgm:t>
    </dgm:pt>
    <dgm:pt modelId="{459F463C-A8AB-4ED6-9102-4E9AB04B90AA}" type="parTrans" cxnId="{43FAE4C1-3FD0-4445-9D88-01EB3AFC3808}">
      <dgm:prSet/>
      <dgm:spPr/>
      <dgm:t>
        <a:bodyPr/>
        <a:lstStyle/>
        <a:p>
          <a:endParaRPr lang="ru-RU"/>
        </a:p>
      </dgm:t>
    </dgm:pt>
    <dgm:pt modelId="{8FFDBA4F-CB48-43D3-BD7D-37EF2670C6BB}" type="sibTrans" cxnId="{43FAE4C1-3FD0-4445-9D88-01EB3AFC3808}">
      <dgm:prSet/>
      <dgm:spPr/>
      <dgm:t>
        <a:bodyPr/>
        <a:lstStyle/>
        <a:p>
          <a:endParaRPr lang="ru-RU"/>
        </a:p>
      </dgm:t>
    </dgm:pt>
    <dgm:pt modelId="{97C8591E-6A1F-4CFB-9485-2908EBFFC946}">
      <dgm:prSet phldrT="[Текст]" custT="1">
        <dgm:style>
          <a:lnRef idx="2">
            <a:schemeClr val="dk1"/>
          </a:lnRef>
          <a:fillRef idx="1">
            <a:schemeClr val="lt1"/>
          </a:fillRef>
          <a:effectRef idx="0">
            <a:schemeClr val="dk1"/>
          </a:effectRef>
          <a:fontRef idx="minor">
            <a:schemeClr val="dk1"/>
          </a:fontRef>
        </dgm:style>
      </dgm:prSet>
      <dgm:spPr/>
      <dgm:t>
        <a:bodyPr/>
        <a:lstStyle/>
        <a:p>
          <a:pPr marL="0">
            <a:spcAft>
              <a:spcPts val="600"/>
            </a:spcAft>
          </a:pPr>
          <a:r>
            <a:rPr lang="ru-RU" sz="1400">
              <a:latin typeface="Garamond" pitchFamily="18" charset="0"/>
              <a:cs typeface="Times New Roman" pitchFamily="18" charset="0"/>
            </a:rPr>
            <a:t>перекладання досліджуваного матеріалу;</a:t>
          </a:r>
        </a:p>
      </dgm:t>
    </dgm:pt>
    <dgm:pt modelId="{D3C5C11A-13EE-4DB3-8172-FDCF75261A39}" type="parTrans" cxnId="{44038E55-4DA6-4B42-B767-D27963FC0283}">
      <dgm:prSet/>
      <dgm:spPr/>
      <dgm:t>
        <a:bodyPr/>
        <a:lstStyle/>
        <a:p>
          <a:endParaRPr lang="ru-RU"/>
        </a:p>
      </dgm:t>
    </dgm:pt>
    <dgm:pt modelId="{CFFDB7A9-74E9-4CCA-9962-2D1883615761}" type="sibTrans" cxnId="{44038E55-4DA6-4B42-B767-D27963FC0283}">
      <dgm:prSet/>
      <dgm:spPr/>
      <dgm:t>
        <a:bodyPr/>
        <a:lstStyle/>
        <a:p>
          <a:endParaRPr lang="ru-RU"/>
        </a:p>
      </dgm:t>
    </dgm:pt>
    <dgm:pt modelId="{A7426DBC-9E23-4E84-912F-21624A5DBCB9}">
      <dgm:prSet phldrT="[Текст]" custT="1">
        <dgm:style>
          <a:lnRef idx="2">
            <a:schemeClr val="dk1"/>
          </a:lnRef>
          <a:fillRef idx="1">
            <a:schemeClr val="lt1"/>
          </a:fillRef>
          <a:effectRef idx="0">
            <a:schemeClr val="dk1"/>
          </a:effectRef>
          <a:fontRef idx="minor">
            <a:schemeClr val="dk1"/>
          </a:fontRef>
        </dgm:style>
      </dgm:prSet>
      <dgm:spPr/>
      <dgm:t>
        <a:bodyPr/>
        <a:lstStyle/>
        <a:p>
          <a:pPr marL="0">
            <a:spcAft>
              <a:spcPts val="600"/>
            </a:spcAft>
          </a:pPr>
          <a:r>
            <a:rPr lang="ru-RU" sz="1400">
              <a:latin typeface="Garamond" pitchFamily="18" charset="0"/>
              <a:cs typeface="Times New Roman" pitchFamily="18" charset="0"/>
            </a:rPr>
            <a:t>записані тексти.</a:t>
          </a:r>
        </a:p>
      </dgm:t>
    </dgm:pt>
    <dgm:pt modelId="{6B1398EB-69F4-4800-A22A-BA0E8F053D42}" type="parTrans" cxnId="{6F1C0A65-92A6-4ADB-8736-B642A9E9813A}">
      <dgm:prSet/>
      <dgm:spPr/>
      <dgm:t>
        <a:bodyPr/>
        <a:lstStyle/>
        <a:p>
          <a:endParaRPr lang="ru-RU"/>
        </a:p>
      </dgm:t>
    </dgm:pt>
    <dgm:pt modelId="{5012C456-77CA-4053-BAFB-C27D0C64FC19}" type="sibTrans" cxnId="{6F1C0A65-92A6-4ADB-8736-B642A9E9813A}">
      <dgm:prSet/>
      <dgm:spPr/>
      <dgm:t>
        <a:bodyPr/>
        <a:lstStyle/>
        <a:p>
          <a:endParaRPr lang="ru-RU"/>
        </a:p>
      </dgm:t>
    </dgm:pt>
    <dgm:pt modelId="{DF555678-599A-4F6B-BFD5-566DBD636D5D}">
      <dgm:prSet phldrT="[Текст]" custT="1">
        <dgm:style>
          <a:lnRef idx="2">
            <a:schemeClr val="dk1"/>
          </a:lnRef>
          <a:fillRef idx="1">
            <a:schemeClr val="lt1"/>
          </a:fillRef>
          <a:effectRef idx="0">
            <a:schemeClr val="dk1"/>
          </a:effectRef>
          <a:fontRef idx="minor">
            <a:schemeClr val="dk1"/>
          </a:fontRef>
        </dgm:style>
      </dgm:prSet>
      <dgm:spPr/>
      <dgm:t>
        <a:bodyPr/>
        <a:lstStyle/>
        <a:p>
          <a:pPr marL="0">
            <a:spcAft>
              <a:spcPts val="600"/>
            </a:spcAft>
          </a:pPr>
          <a:r>
            <a:rPr lang="ru-RU" sz="1400">
              <a:latin typeface="Garamond" pitchFamily="18" charset="0"/>
              <a:cs typeface="Times New Roman" pitchFamily="18" charset="0"/>
            </a:rPr>
            <a:t>транскрипція слова в слові;</a:t>
          </a:r>
        </a:p>
      </dgm:t>
    </dgm:pt>
    <dgm:pt modelId="{42464105-5B1A-4E06-9632-A27A9BC7EFB2}" type="parTrans" cxnId="{ABA6B3DC-2073-44BF-BF6D-3464A34E53BB}">
      <dgm:prSet/>
      <dgm:spPr/>
      <dgm:t>
        <a:bodyPr/>
        <a:lstStyle/>
        <a:p>
          <a:endParaRPr lang="ru-RU"/>
        </a:p>
      </dgm:t>
    </dgm:pt>
    <dgm:pt modelId="{1D5B7E53-26D4-4B09-AE51-D7D13E6C411C}" type="sibTrans" cxnId="{ABA6B3DC-2073-44BF-BF6D-3464A34E53BB}">
      <dgm:prSet/>
      <dgm:spPr/>
      <dgm:t>
        <a:bodyPr/>
        <a:lstStyle/>
        <a:p>
          <a:endParaRPr lang="ru-RU"/>
        </a:p>
      </dgm:t>
    </dgm:pt>
    <dgm:pt modelId="{A842E4F7-3271-48AA-A8FF-6E6EDF771FFA}">
      <dgm:prSet phldrT="[Текст]" custT="1">
        <dgm:style>
          <a:lnRef idx="2">
            <a:schemeClr val="dk1"/>
          </a:lnRef>
          <a:fillRef idx="1">
            <a:schemeClr val="lt1"/>
          </a:fillRef>
          <a:effectRef idx="0">
            <a:schemeClr val="dk1"/>
          </a:effectRef>
          <a:fontRef idx="minor">
            <a:schemeClr val="dk1"/>
          </a:fontRef>
        </dgm:style>
      </dgm:prSet>
      <dgm:spPr/>
      <dgm:t>
        <a:bodyPr/>
        <a:lstStyle/>
        <a:p>
          <a:pPr marL="0">
            <a:spcAft>
              <a:spcPts val="600"/>
            </a:spcAft>
          </a:pPr>
          <a:r>
            <a:rPr lang="ru-RU" sz="1400">
              <a:latin typeface="Garamond" pitchFamily="18" charset="0"/>
              <a:cs typeface="Times New Roman" pitchFamily="18" charset="0"/>
            </a:rPr>
            <a:t>усні відповіді;</a:t>
          </a:r>
        </a:p>
      </dgm:t>
    </dgm:pt>
    <dgm:pt modelId="{EF59DD96-1A8F-4AB6-BACC-65C947429688}" type="parTrans" cxnId="{A1A377B1-D8C7-41F4-AD86-45C10DBA7EC7}">
      <dgm:prSet/>
      <dgm:spPr/>
      <dgm:t>
        <a:bodyPr/>
        <a:lstStyle/>
        <a:p>
          <a:endParaRPr lang="ru-RU"/>
        </a:p>
      </dgm:t>
    </dgm:pt>
    <dgm:pt modelId="{371E811D-18EC-496D-BDAC-4A80C4169A56}" type="sibTrans" cxnId="{A1A377B1-D8C7-41F4-AD86-45C10DBA7EC7}">
      <dgm:prSet/>
      <dgm:spPr/>
      <dgm:t>
        <a:bodyPr/>
        <a:lstStyle/>
        <a:p>
          <a:endParaRPr lang="ru-RU"/>
        </a:p>
      </dgm:t>
    </dgm:pt>
    <dgm:pt modelId="{FB42C189-2381-488B-AA81-3B8F743E43B1}">
      <dgm:prSet phldrT="[Текст]" custT="1">
        <dgm:style>
          <a:lnRef idx="2">
            <a:schemeClr val="dk1"/>
          </a:lnRef>
          <a:fillRef idx="1">
            <a:schemeClr val="lt1"/>
          </a:fillRef>
          <a:effectRef idx="0">
            <a:schemeClr val="dk1"/>
          </a:effectRef>
          <a:fontRef idx="minor">
            <a:schemeClr val="dk1"/>
          </a:fontRef>
        </dgm:style>
      </dgm:prSet>
      <dgm:spPr/>
      <dgm:t>
        <a:bodyPr/>
        <a:lstStyle/>
        <a:p>
          <a:pPr marL="0">
            <a:spcAft>
              <a:spcPts val="600"/>
            </a:spcAft>
          </a:pPr>
          <a:r>
            <a:rPr lang="ru-RU" sz="1400">
              <a:latin typeface="Garamond" pitchFamily="18" charset="0"/>
              <a:cs typeface="Times New Roman" pitchFamily="18" charset="0"/>
            </a:rPr>
            <a:t>записи на звукових стрічках;</a:t>
          </a:r>
        </a:p>
      </dgm:t>
    </dgm:pt>
    <dgm:pt modelId="{3EBB9710-26E4-4B6E-9882-0FB92A827751}" type="parTrans" cxnId="{1E17367C-CC87-4E18-9F1A-B582EB133156}">
      <dgm:prSet/>
      <dgm:spPr/>
      <dgm:t>
        <a:bodyPr/>
        <a:lstStyle/>
        <a:p>
          <a:endParaRPr lang="ru-RU"/>
        </a:p>
      </dgm:t>
    </dgm:pt>
    <dgm:pt modelId="{3014F7A0-5AA3-4BF3-A652-8BE5EBE728C0}" type="sibTrans" cxnId="{1E17367C-CC87-4E18-9F1A-B582EB133156}">
      <dgm:prSet/>
      <dgm:spPr/>
      <dgm:t>
        <a:bodyPr/>
        <a:lstStyle/>
        <a:p>
          <a:endParaRPr lang="ru-RU"/>
        </a:p>
      </dgm:t>
    </dgm:pt>
    <dgm:pt modelId="{7589F37A-FD1A-45E3-B877-3D60953A87ED}">
      <dgm:prSet phldrT="[Текст]" custT="1">
        <dgm:style>
          <a:lnRef idx="2">
            <a:schemeClr val="dk1"/>
          </a:lnRef>
          <a:fillRef idx="1">
            <a:schemeClr val="lt1"/>
          </a:fillRef>
          <a:effectRef idx="0">
            <a:schemeClr val="dk1"/>
          </a:effectRef>
          <a:fontRef idx="minor">
            <a:schemeClr val="dk1"/>
          </a:fontRef>
        </dgm:style>
      </dgm:prSet>
      <dgm:spPr/>
      <dgm:t>
        <a:bodyPr/>
        <a:lstStyle/>
        <a:p>
          <a:pPr marL="0">
            <a:spcAft>
              <a:spcPts val="600"/>
            </a:spcAft>
          </a:pPr>
          <a:r>
            <a:rPr lang="ru-RU" sz="1400">
              <a:latin typeface="Garamond" pitchFamily="18" charset="0"/>
              <a:cs typeface="Times New Roman" pitchFamily="18" charset="0"/>
            </a:rPr>
            <a:t>різноманітна і стимулююча обстановка;</a:t>
          </a:r>
        </a:p>
      </dgm:t>
    </dgm:pt>
    <dgm:pt modelId="{8BC7EDB3-1BC2-40C8-B02A-CA953B7C50B6}" type="parTrans" cxnId="{ED650B6E-64ED-45B2-85AB-F1FD77BA8A39}">
      <dgm:prSet/>
      <dgm:spPr/>
      <dgm:t>
        <a:bodyPr/>
        <a:lstStyle/>
        <a:p>
          <a:endParaRPr lang="ru-RU"/>
        </a:p>
      </dgm:t>
    </dgm:pt>
    <dgm:pt modelId="{6FE12C3E-C88A-4F7B-8D54-12C05375D4CE}" type="sibTrans" cxnId="{ED650B6E-64ED-45B2-85AB-F1FD77BA8A39}">
      <dgm:prSet/>
      <dgm:spPr/>
      <dgm:t>
        <a:bodyPr/>
        <a:lstStyle/>
        <a:p>
          <a:endParaRPr lang="ru-RU"/>
        </a:p>
      </dgm:t>
    </dgm:pt>
    <dgm:pt modelId="{DB4B9FF8-CFB8-487B-8ECD-2240E2BFF765}">
      <dgm:prSet phldrT="[Текст]" custT="1">
        <dgm:style>
          <a:lnRef idx="2">
            <a:schemeClr val="dk1"/>
          </a:lnRef>
          <a:fillRef idx="1">
            <a:schemeClr val="lt1"/>
          </a:fillRef>
          <a:effectRef idx="0">
            <a:schemeClr val="dk1"/>
          </a:effectRef>
          <a:fontRef idx="minor">
            <a:schemeClr val="dk1"/>
          </a:fontRef>
        </dgm:style>
      </dgm:prSet>
      <dgm:spPr/>
      <dgm:t>
        <a:bodyPr/>
        <a:lstStyle/>
        <a:p>
          <a:pPr marL="0">
            <a:spcAft>
              <a:spcPts val="600"/>
            </a:spcAft>
          </a:pPr>
          <a:r>
            <a:rPr lang="ru-RU" sz="1400">
              <a:latin typeface="Garamond" pitchFamily="18" charset="0"/>
              <a:cs typeface="Times New Roman" pitchFamily="18" charset="0"/>
            </a:rPr>
            <a:t>більш часті паузи;</a:t>
          </a:r>
        </a:p>
      </dgm:t>
    </dgm:pt>
    <dgm:pt modelId="{27E30550-46F7-4F98-82DD-F3A9E5DA2FB7}" type="parTrans" cxnId="{35ED6078-32A5-4298-8A61-A26A1B1E6F97}">
      <dgm:prSet/>
      <dgm:spPr/>
      <dgm:t>
        <a:bodyPr/>
        <a:lstStyle/>
        <a:p>
          <a:endParaRPr lang="ru-RU"/>
        </a:p>
      </dgm:t>
    </dgm:pt>
    <dgm:pt modelId="{D1B0312D-BCB4-430D-A641-5B773856F06E}" type="sibTrans" cxnId="{35ED6078-32A5-4298-8A61-A26A1B1E6F97}">
      <dgm:prSet/>
      <dgm:spPr/>
      <dgm:t>
        <a:bodyPr/>
        <a:lstStyle/>
        <a:p>
          <a:endParaRPr lang="ru-RU"/>
        </a:p>
      </dgm:t>
    </dgm:pt>
    <dgm:pt modelId="{1D081DD6-8563-499F-B09B-6D27F278BFBF}">
      <dgm:prSet phldrT="[Текст]" custT="1">
        <dgm:style>
          <a:lnRef idx="2">
            <a:schemeClr val="dk1"/>
          </a:lnRef>
          <a:fillRef idx="1">
            <a:schemeClr val="lt1"/>
          </a:fillRef>
          <a:effectRef idx="0">
            <a:schemeClr val="dk1"/>
          </a:effectRef>
          <a:fontRef idx="minor">
            <a:schemeClr val="dk1"/>
          </a:fontRef>
        </dgm:style>
      </dgm:prSet>
      <dgm:spPr/>
      <dgm:t>
        <a:bodyPr/>
        <a:lstStyle/>
        <a:p>
          <a:pPr marL="0">
            <a:spcAft>
              <a:spcPts val="600"/>
            </a:spcAft>
          </a:pPr>
          <a:r>
            <a:rPr lang="ru-RU" sz="1400">
              <a:latin typeface="Garamond" pitchFamily="18" charset="0"/>
              <a:cs typeface="Times New Roman" pitchFamily="18" charset="0"/>
            </a:rPr>
            <a:t>функціональна адаптура або адаптоване обладнання;</a:t>
          </a:r>
        </a:p>
      </dgm:t>
    </dgm:pt>
    <dgm:pt modelId="{75E8A08F-42E0-4F19-890E-04B1660D5821}" type="parTrans" cxnId="{ABC71AC8-CF4B-4BDC-ACC6-9BE106567C4B}">
      <dgm:prSet/>
      <dgm:spPr/>
      <dgm:t>
        <a:bodyPr/>
        <a:lstStyle/>
        <a:p>
          <a:endParaRPr lang="ru-RU"/>
        </a:p>
      </dgm:t>
    </dgm:pt>
    <dgm:pt modelId="{255361C2-2787-41CB-BE6C-DBAF4AE5169A}" type="sibTrans" cxnId="{ABC71AC8-CF4B-4BDC-ACC6-9BE106567C4B}">
      <dgm:prSet/>
      <dgm:spPr/>
      <dgm:t>
        <a:bodyPr/>
        <a:lstStyle/>
        <a:p>
          <a:endParaRPr lang="ru-RU"/>
        </a:p>
      </dgm:t>
    </dgm:pt>
    <dgm:pt modelId="{6093C1FF-5AC2-44FB-B317-7A2A84E72B98}">
      <dgm:prSet phldrT="[Текст]" custT="1">
        <dgm:style>
          <a:lnRef idx="2">
            <a:schemeClr val="dk1"/>
          </a:lnRef>
          <a:fillRef idx="1">
            <a:schemeClr val="lt1"/>
          </a:fillRef>
          <a:effectRef idx="0">
            <a:schemeClr val="dk1"/>
          </a:effectRef>
          <a:fontRef idx="minor">
            <a:schemeClr val="dk1"/>
          </a:fontRef>
        </dgm:style>
      </dgm:prSet>
      <dgm:spPr/>
      <dgm:t>
        <a:bodyPr/>
        <a:lstStyle/>
        <a:p>
          <a:pPr marL="0">
            <a:spcAft>
              <a:spcPts val="600"/>
            </a:spcAft>
          </a:pPr>
          <a:r>
            <a:rPr lang="ru-RU" sz="1400">
              <a:latin typeface="Garamond" pitchFamily="18" charset="0"/>
              <a:cs typeface="Times New Roman" pitchFamily="18" charset="0"/>
            </a:rPr>
            <a:t>нагадування умов завдання;</a:t>
          </a:r>
        </a:p>
      </dgm:t>
    </dgm:pt>
    <dgm:pt modelId="{78D92185-526B-48AB-B8E2-08AC9C616B58}" type="parTrans" cxnId="{E501AEF8-C806-4020-B5B8-852F50887741}">
      <dgm:prSet/>
      <dgm:spPr/>
      <dgm:t>
        <a:bodyPr/>
        <a:lstStyle/>
        <a:p>
          <a:endParaRPr lang="ru-RU"/>
        </a:p>
      </dgm:t>
    </dgm:pt>
    <dgm:pt modelId="{EFBA11A7-FD21-402C-9260-79916D7BFDBB}" type="sibTrans" cxnId="{E501AEF8-C806-4020-B5B8-852F50887741}">
      <dgm:prSet/>
      <dgm:spPr/>
      <dgm:t>
        <a:bodyPr/>
        <a:lstStyle/>
        <a:p>
          <a:endParaRPr lang="ru-RU"/>
        </a:p>
      </dgm:t>
    </dgm:pt>
    <dgm:pt modelId="{C6A2C1CD-E986-4C5A-A7A6-3B1E19002995}">
      <dgm:prSet phldrT="[Текст]" custT="1">
        <dgm:style>
          <a:lnRef idx="2">
            <a:schemeClr val="dk1"/>
          </a:lnRef>
          <a:fillRef idx="1">
            <a:schemeClr val="lt1"/>
          </a:fillRef>
          <a:effectRef idx="0">
            <a:schemeClr val="dk1"/>
          </a:effectRef>
          <a:fontRef idx="minor">
            <a:schemeClr val="dk1"/>
          </a:fontRef>
        </dgm:style>
      </dgm:prSet>
      <dgm:spPr/>
      <dgm:t>
        <a:bodyPr/>
        <a:lstStyle/>
        <a:p>
          <a:pPr marL="0">
            <a:spcAft>
              <a:spcPts val="600"/>
            </a:spcAft>
          </a:pPr>
          <a:r>
            <a:rPr lang="ru-RU" sz="1400">
              <a:latin typeface="Garamond" pitchFamily="18" charset="0"/>
              <a:cs typeface="Times New Roman" pitchFamily="18" charset="0"/>
            </a:rPr>
            <a:t>система допоміжного і того, що замінює спілкування;</a:t>
          </a:r>
        </a:p>
      </dgm:t>
    </dgm:pt>
    <dgm:pt modelId="{B9BFB66C-D5D3-4579-8EDD-DE3E99D44523}" type="parTrans" cxnId="{CF0A0AEC-8CF2-44D7-9B9B-2EE6B5BF10F9}">
      <dgm:prSet/>
      <dgm:spPr/>
      <dgm:t>
        <a:bodyPr/>
        <a:lstStyle/>
        <a:p>
          <a:endParaRPr lang="ru-RU"/>
        </a:p>
      </dgm:t>
    </dgm:pt>
    <dgm:pt modelId="{66DF5A39-9D97-4591-888D-FEE6BC90708F}" type="sibTrans" cxnId="{CF0A0AEC-8CF2-44D7-9B9B-2EE6B5BF10F9}">
      <dgm:prSet/>
      <dgm:spPr/>
      <dgm:t>
        <a:bodyPr/>
        <a:lstStyle/>
        <a:p>
          <a:endParaRPr lang="ru-RU"/>
        </a:p>
      </dgm:t>
    </dgm:pt>
    <dgm:pt modelId="{101B1676-4C38-4F22-A584-55787F3515C5}">
      <dgm:prSet phldrT="[Текст]" custT="1">
        <dgm:style>
          <a:lnRef idx="2">
            <a:schemeClr val="dk1"/>
          </a:lnRef>
          <a:fillRef idx="1">
            <a:schemeClr val="lt1"/>
          </a:fillRef>
          <a:effectRef idx="0">
            <a:schemeClr val="dk1"/>
          </a:effectRef>
          <a:fontRef idx="minor">
            <a:schemeClr val="dk1"/>
          </a:fontRef>
        </dgm:style>
      </dgm:prSet>
      <dgm:spPr/>
      <dgm:t>
        <a:bodyPr/>
        <a:lstStyle/>
        <a:p>
          <a:pPr marL="0">
            <a:spcAft>
              <a:spcPts val="600"/>
            </a:spcAft>
          </a:pPr>
          <a:r>
            <a:rPr lang="ru-RU" sz="1400">
              <a:latin typeface="Garamond" pitchFamily="18" charset="0"/>
              <a:cs typeface="Times New Roman" pitchFamily="18" charset="0"/>
            </a:rPr>
            <a:t>допоміжні технології;</a:t>
          </a:r>
        </a:p>
      </dgm:t>
    </dgm:pt>
    <dgm:pt modelId="{27BD1608-2365-4D6F-A0B9-01B4983BFC61}" type="parTrans" cxnId="{C35A934F-BC2A-4C1B-B01E-27C3EA9D9414}">
      <dgm:prSet/>
      <dgm:spPr/>
      <dgm:t>
        <a:bodyPr/>
        <a:lstStyle/>
        <a:p>
          <a:endParaRPr lang="ru-RU"/>
        </a:p>
      </dgm:t>
    </dgm:pt>
    <dgm:pt modelId="{7D5117EE-61F1-4D5E-B6F8-4FF0D2393D05}" type="sibTrans" cxnId="{C35A934F-BC2A-4C1B-B01E-27C3EA9D9414}">
      <dgm:prSet/>
      <dgm:spPr/>
      <dgm:t>
        <a:bodyPr/>
        <a:lstStyle/>
        <a:p>
          <a:endParaRPr lang="ru-RU"/>
        </a:p>
      </dgm:t>
    </dgm:pt>
    <dgm:pt modelId="{0BC5C692-4D90-446B-A20F-4DC0C33F274E}">
      <dgm:prSet phldrT="[Текст]" custT="1">
        <dgm:style>
          <a:lnRef idx="2">
            <a:schemeClr val="dk1"/>
          </a:lnRef>
          <a:fillRef idx="1">
            <a:schemeClr val="lt1"/>
          </a:fillRef>
          <a:effectRef idx="0">
            <a:schemeClr val="dk1"/>
          </a:effectRef>
          <a:fontRef idx="minor">
            <a:schemeClr val="dk1"/>
          </a:fontRef>
        </dgm:style>
      </dgm:prSet>
      <dgm:spPr/>
      <dgm:t>
        <a:bodyPr/>
        <a:lstStyle/>
        <a:p>
          <a:pPr marL="0">
            <a:spcAft>
              <a:spcPts val="600"/>
            </a:spcAft>
          </a:pPr>
          <a:r>
            <a:rPr lang="ru-RU" sz="1400">
              <a:latin typeface="Garamond" pitchFamily="18" charset="0"/>
              <a:cs typeface="Times New Roman" pitchFamily="18" charset="0"/>
            </a:rPr>
            <a:t>стимулюючі і ті, що наводять педагогічний матеріал;</a:t>
          </a:r>
        </a:p>
      </dgm:t>
    </dgm:pt>
    <dgm:pt modelId="{7AD74645-9C2D-469C-84FA-23003D55B8D3}" type="parTrans" cxnId="{E22132F0-8C89-4C18-9E42-75D0C8D1D87E}">
      <dgm:prSet/>
      <dgm:spPr/>
      <dgm:t>
        <a:bodyPr/>
        <a:lstStyle/>
        <a:p>
          <a:endParaRPr lang="ru-RU"/>
        </a:p>
      </dgm:t>
    </dgm:pt>
    <dgm:pt modelId="{23CF45C8-744F-40F5-B066-2F9F00E03EC4}" type="sibTrans" cxnId="{E22132F0-8C89-4C18-9E42-75D0C8D1D87E}">
      <dgm:prSet/>
      <dgm:spPr/>
      <dgm:t>
        <a:bodyPr/>
        <a:lstStyle/>
        <a:p>
          <a:endParaRPr lang="ru-RU"/>
        </a:p>
      </dgm:t>
    </dgm:pt>
    <dgm:pt modelId="{E48447B0-54F5-4FC2-BC83-37D1E767CFC0}">
      <dgm:prSet phldrT="[Текст]" custT="1">
        <dgm:style>
          <a:lnRef idx="2">
            <a:schemeClr val="dk1"/>
          </a:lnRef>
          <a:fillRef idx="1">
            <a:schemeClr val="lt1"/>
          </a:fillRef>
          <a:effectRef idx="0">
            <a:schemeClr val="dk1"/>
          </a:effectRef>
          <a:fontRef idx="minor">
            <a:schemeClr val="dk1"/>
          </a:fontRef>
        </dgm:style>
      </dgm:prSet>
      <dgm:spPr/>
      <dgm:t>
        <a:bodyPr/>
        <a:lstStyle/>
        <a:p>
          <a:pPr marL="0">
            <a:spcAft>
              <a:spcPts val="600"/>
            </a:spcAft>
          </a:pPr>
          <a:r>
            <a:rPr lang="ru-RU" sz="1400">
              <a:latin typeface="Garamond" pitchFamily="18" charset="0"/>
              <a:cs typeface="Times New Roman" pitchFamily="18" charset="0"/>
            </a:rPr>
            <a:t>більший шрифт;</a:t>
          </a:r>
        </a:p>
      </dgm:t>
    </dgm:pt>
    <dgm:pt modelId="{77B03894-9614-4899-9D21-BECAC6476CC3}" type="parTrans" cxnId="{2E683899-5593-4501-826E-E46D27A222D7}">
      <dgm:prSet/>
      <dgm:spPr/>
      <dgm:t>
        <a:bodyPr/>
        <a:lstStyle/>
        <a:p>
          <a:endParaRPr lang="ru-RU"/>
        </a:p>
      </dgm:t>
    </dgm:pt>
    <dgm:pt modelId="{D709C0BA-8653-4ACE-AB34-E8910C931372}" type="sibTrans" cxnId="{2E683899-5593-4501-826E-E46D27A222D7}">
      <dgm:prSet/>
      <dgm:spPr/>
      <dgm:t>
        <a:bodyPr/>
        <a:lstStyle/>
        <a:p>
          <a:endParaRPr lang="ru-RU"/>
        </a:p>
      </dgm:t>
    </dgm:pt>
    <dgm:pt modelId="{83BD0349-CCE1-44BF-A799-074C53D824B8}">
      <dgm:prSet phldrT="[Текст]" custT="1">
        <dgm:style>
          <a:lnRef idx="2">
            <a:schemeClr val="dk1"/>
          </a:lnRef>
          <a:fillRef idx="1">
            <a:schemeClr val="lt1"/>
          </a:fillRef>
          <a:effectRef idx="0">
            <a:schemeClr val="dk1"/>
          </a:effectRef>
          <a:fontRef idx="minor">
            <a:schemeClr val="dk1"/>
          </a:fontRef>
        </dgm:style>
      </dgm:prSet>
      <dgm:spPr/>
      <dgm:t>
        <a:bodyPr/>
        <a:lstStyle/>
        <a:p>
          <a:pPr marL="0">
            <a:spcAft>
              <a:spcPts val="600"/>
            </a:spcAft>
          </a:pPr>
          <a:r>
            <a:rPr lang="ru-RU" sz="1400">
              <a:latin typeface="Garamond" pitchFamily="18" charset="0"/>
              <a:cs typeface="Times New Roman" pitchFamily="18" charset="0"/>
            </a:rPr>
            <a:t>зображені різнокольорові знаки;</a:t>
          </a:r>
        </a:p>
      </dgm:t>
    </dgm:pt>
    <dgm:pt modelId="{35E04653-DF7E-4473-AEB8-01B7CFA16322}" type="parTrans" cxnId="{4369EBD5-89BC-4AE0-8AA3-B65E91BEC70B}">
      <dgm:prSet/>
      <dgm:spPr/>
      <dgm:t>
        <a:bodyPr/>
        <a:lstStyle/>
        <a:p>
          <a:endParaRPr lang="ru-RU"/>
        </a:p>
      </dgm:t>
    </dgm:pt>
    <dgm:pt modelId="{E99CFA76-7FCD-4345-A7E6-B6DFEE5D0C0A}" type="sibTrans" cxnId="{4369EBD5-89BC-4AE0-8AA3-B65E91BEC70B}">
      <dgm:prSet/>
      <dgm:spPr/>
      <dgm:t>
        <a:bodyPr/>
        <a:lstStyle/>
        <a:p>
          <a:endParaRPr lang="ru-RU"/>
        </a:p>
      </dgm:t>
    </dgm:pt>
    <dgm:pt modelId="{63B55854-C33F-4CB0-A982-1D91D2CA78A4}">
      <dgm:prSet phldrT="[Текст]" custT="1">
        <dgm:style>
          <a:lnRef idx="2">
            <a:schemeClr val="dk1"/>
          </a:lnRef>
          <a:fillRef idx="1">
            <a:schemeClr val="lt1"/>
          </a:fillRef>
          <a:effectRef idx="0">
            <a:schemeClr val="dk1"/>
          </a:effectRef>
          <a:fontRef idx="minor">
            <a:schemeClr val="dk1"/>
          </a:fontRef>
        </dgm:style>
      </dgm:prSet>
      <dgm:spPr/>
      <dgm:t>
        <a:bodyPr/>
        <a:lstStyle/>
        <a:p>
          <a:pPr marL="114300">
            <a:spcAft>
              <a:spcPct val="15000"/>
            </a:spcAft>
          </a:pPr>
          <a:endParaRPr lang="ru-RU" sz="1400">
            <a:latin typeface="Garamond" pitchFamily="18" charset="0"/>
            <a:cs typeface="Times New Roman" pitchFamily="18" charset="0"/>
          </a:endParaRPr>
        </a:p>
      </dgm:t>
    </dgm:pt>
    <dgm:pt modelId="{DA159C99-B947-4EE2-807B-25D7EF98DDCD}" type="parTrans" cxnId="{C85548E1-CD6A-463B-8CDB-D43655FB72DB}">
      <dgm:prSet/>
      <dgm:spPr/>
      <dgm:t>
        <a:bodyPr/>
        <a:lstStyle/>
        <a:p>
          <a:endParaRPr lang="ru-RU"/>
        </a:p>
      </dgm:t>
    </dgm:pt>
    <dgm:pt modelId="{D550565A-F2B6-4BF1-9114-19573BE9E092}" type="sibTrans" cxnId="{C85548E1-CD6A-463B-8CDB-D43655FB72DB}">
      <dgm:prSet/>
      <dgm:spPr/>
      <dgm:t>
        <a:bodyPr/>
        <a:lstStyle/>
        <a:p>
          <a:endParaRPr lang="ru-RU"/>
        </a:p>
      </dgm:t>
    </dgm:pt>
    <dgm:pt modelId="{A27D0A97-D45C-4762-8B13-669E6792262E}">
      <dgm:prSet phldrT="[Текст]" custT="1">
        <dgm:style>
          <a:lnRef idx="2">
            <a:schemeClr val="dk1"/>
          </a:lnRef>
          <a:fillRef idx="1">
            <a:schemeClr val="lt1"/>
          </a:fillRef>
          <a:effectRef idx="0">
            <a:schemeClr val="dk1"/>
          </a:effectRef>
          <a:fontRef idx="minor">
            <a:schemeClr val="dk1"/>
          </a:fontRef>
        </dgm:style>
      </dgm:prSet>
      <dgm:spPr/>
      <dgm:t>
        <a:bodyPr/>
        <a:lstStyle/>
        <a:p>
          <a:pPr marL="0">
            <a:spcAft>
              <a:spcPts val="600"/>
            </a:spcAft>
          </a:pPr>
          <a:r>
            <a:rPr lang="ru-RU" sz="1400">
              <a:latin typeface="Garamond" pitchFamily="18" charset="0"/>
              <a:cs typeface="Times New Roman" pitchFamily="18" charset="0"/>
            </a:rPr>
            <a:t>спрощений формат, формат із зазначенням місця для написання;</a:t>
          </a:r>
        </a:p>
      </dgm:t>
    </dgm:pt>
    <dgm:pt modelId="{DD9240CF-A9C6-4D26-B5D3-02DCB232D1FB}" type="parTrans" cxnId="{542D41F4-7457-44B5-8A8D-9E0CAE3DB396}">
      <dgm:prSet/>
      <dgm:spPr/>
      <dgm:t>
        <a:bodyPr/>
        <a:lstStyle/>
        <a:p>
          <a:endParaRPr lang="ru-RU"/>
        </a:p>
      </dgm:t>
    </dgm:pt>
    <dgm:pt modelId="{F4771FE8-2152-4D5B-A788-ECB67B0727F9}" type="sibTrans" cxnId="{542D41F4-7457-44B5-8A8D-9E0CAE3DB396}">
      <dgm:prSet/>
      <dgm:spPr/>
      <dgm:t>
        <a:bodyPr/>
        <a:lstStyle/>
        <a:p>
          <a:endParaRPr lang="ru-RU"/>
        </a:p>
      </dgm:t>
    </dgm:pt>
    <dgm:pt modelId="{306D613A-1069-4420-9B9D-0F72CCF6E318}">
      <dgm:prSet phldrT="[Текст]" custT="1">
        <dgm:style>
          <a:lnRef idx="2">
            <a:schemeClr val="dk1"/>
          </a:lnRef>
          <a:fillRef idx="1">
            <a:schemeClr val="lt1"/>
          </a:fillRef>
          <a:effectRef idx="0">
            <a:schemeClr val="dk1"/>
          </a:effectRef>
          <a:fontRef idx="minor">
            <a:schemeClr val="dk1"/>
          </a:fontRef>
        </dgm:style>
      </dgm:prSet>
      <dgm:spPr/>
      <dgm:t>
        <a:bodyPr/>
        <a:lstStyle/>
        <a:p>
          <a:pPr marL="0">
            <a:spcAft>
              <a:spcPts val="600"/>
            </a:spcAft>
          </a:pPr>
          <a:r>
            <a:rPr lang="ru-RU" sz="1400">
              <a:latin typeface="Garamond" pitchFamily="18" charset="0"/>
              <a:cs typeface="Times New Roman" pitchFamily="18" charset="0"/>
            </a:rPr>
            <a:t>інформаційні можливості;</a:t>
          </a:r>
        </a:p>
      </dgm:t>
    </dgm:pt>
    <dgm:pt modelId="{568A960E-707D-4243-A5DA-0FDEE3A60200}" type="parTrans" cxnId="{1C68DEB6-80ED-46EF-8EEE-F31469DB6C9C}">
      <dgm:prSet/>
      <dgm:spPr/>
      <dgm:t>
        <a:bodyPr/>
        <a:lstStyle/>
        <a:p>
          <a:endParaRPr lang="ru-RU"/>
        </a:p>
      </dgm:t>
    </dgm:pt>
    <dgm:pt modelId="{C5BE8FD9-041A-421C-BB98-875B21EAC695}" type="sibTrans" cxnId="{1C68DEB6-80ED-46EF-8EEE-F31469DB6C9C}">
      <dgm:prSet/>
      <dgm:spPr/>
      <dgm:t>
        <a:bodyPr/>
        <a:lstStyle/>
        <a:p>
          <a:endParaRPr lang="ru-RU"/>
        </a:p>
      </dgm:t>
    </dgm:pt>
    <dgm:pt modelId="{CDAAC685-22B9-440F-AA7D-715335069FD7}">
      <dgm:prSet phldrT="[Текст]" custT="1">
        <dgm:style>
          <a:lnRef idx="2">
            <a:schemeClr val="dk1"/>
          </a:lnRef>
          <a:fillRef idx="1">
            <a:schemeClr val="lt1"/>
          </a:fillRef>
          <a:effectRef idx="0">
            <a:schemeClr val="dk1"/>
          </a:effectRef>
          <a:fontRef idx="minor">
            <a:schemeClr val="dk1"/>
          </a:fontRef>
        </dgm:style>
      </dgm:prSet>
      <dgm:spPr/>
      <dgm:t>
        <a:bodyPr/>
        <a:lstStyle/>
        <a:p>
          <a:pPr marL="0">
            <a:spcAft>
              <a:spcPts val="600"/>
            </a:spcAft>
          </a:pPr>
          <a:r>
            <a:rPr lang="ru-RU" sz="1400">
              <a:latin typeface="Garamond" pitchFamily="18" charset="0"/>
              <a:cs typeface="Times New Roman" pitchFamily="18" charset="0"/>
            </a:rPr>
            <a:t>зменшення кількості завдань, які використовуються для оцінки одного концепту або копметенції.</a:t>
          </a:r>
        </a:p>
      </dgm:t>
    </dgm:pt>
    <dgm:pt modelId="{9AAB07F9-6104-438E-A0C8-6DAC5CFE399A}" type="parTrans" cxnId="{84669EA2-3878-42AF-A705-803BF79F877B}">
      <dgm:prSet/>
      <dgm:spPr/>
      <dgm:t>
        <a:bodyPr/>
        <a:lstStyle/>
        <a:p>
          <a:endParaRPr lang="ru-RU"/>
        </a:p>
      </dgm:t>
    </dgm:pt>
    <dgm:pt modelId="{FAA41457-9CBA-4F00-A61B-C78E014D4C3B}" type="sibTrans" cxnId="{84669EA2-3878-42AF-A705-803BF79F877B}">
      <dgm:prSet/>
      <dgm:spPr/>
      <dgm:t>
        <a:bodyPr/>
        <a:lstStyle/>
        <a:p>
          <a:endParaRPr lang="ru-RU"/>
        </a:p>
      </dgm:t>
    </dgm:pt>
    <dgm:pt modelId="{F5FA84BB-8C57-43C5-94DE-6CAB03B75D50}">
      <dgm:prSet phldrT="[Текст]" custT="1">
        <dgm:style>
          <a:lnRef idx="2">
            <a:schemeClr val="dk1"/>
          </a:lnRef>
          <a:fillRef idx="1">
            <a:schemeClr val="lt1"/>
          </a:fillRef>
          <a:effectRef idx="0">
            <a:schemeClr val="dk1"/>
          </a:effectRef>
          <a:fontRef idx="minor">
            <a:schemeClr val="dk1"/>
          </a:fontRef>
        </dgm:style>
      </dgm:prSet>
      <dgm:spPr/>
      <dgm:t>
        <a:bodyPr/>
        <a:lstStyle/>
        <a:p>
          <a:pPr marL="0">
            <a:spcAft>
              <a:spcPts val="600"/>
            </a:spcAft>
          </a:pPr>
          <a:r>
            <a:rPr lang="ru-RU" sz="1400">
              <a:latin typeface="Garamond" pitchFamily="18" charset="0"/>
              <a:cs typeface="Times New Roman" pitchFamily="18" charset="0"/>
            </a:rPr>
            <a:t>збільшення візуальних або слухових стимуляторів;</a:t>
          </a:r>
        </a:p>
      </dgm:t>
    </dgm:pt>
    <dgm:pt modelId="{979A1B2F-8946-449D-B2B8-D16A344F1AA1}" type="parTrans" cxnId="{32D96B47-27F5-4484-A7DF-399F63256C45}">
      <dgm:prSet/>
      <dgm:spPr/>
      <dgm:t>
        <a:bodyPr/>
        <a:lstStyle/>
        <a:p>
          <a:endParaRPr lang="ru-RU"/>
        </a:p>
      </dgm:t>
    </dgm:pt>
    <dgm:pt modelId="{66BC442E-A4BD-4177-8B28-700C1F7D8AF3}" type="sibTrans" cxnId="{32D96B47-27F5-4484-A7DF-399F63256C45}">
      <dgm:prSet/>
      <dgm:spPr/>
      <dgm:t>
        <a:bodyPr/>
        <a:lstStyle/>
        <a:p>
          <a:endParaRPr lang="ru-RU"/>
        </a:p>
      </dgm:t>
    </dgm:pt>
    <dgm:pt modelId="{6446206F-1E98-4DF5-A6B7-1B259661350F}" type="pres">
      <dgm:prSet presAssocID="{BFC6E9B2-2DA0-4404-BF50-48B3059DFAF5}" presName="Name0" presStyleCnt="0">
        <dgm:presLayoutVars>
          <dgm:dir/>
          <dgm:animLvl val="lvl"/>
          <dgm:resizeHandles val="exact"/>
        </dgm:presLayoutVars>
      </dgm:prSet>
      <dgm:spPr/>
      <dgm:t>
        <a:bodyPr/>
        <a:lstStyle/>
        <a:p>
          <a:endParaRPr lang="ru-RU"/>
        </a:p>
      </dgm:t>
    </dgm:pt>
    <dgm:pt modelId="{91142685-E337-4B35-A0B0-3B41A4E9ADB3}" type="pres">
      <dgm:prSet presAssocID="{52F495B3-38F9-4C35-9DFE-D00A19D0DF2C}" presName="composite" presStyleCnt="0"/>
      <dgm:spPr/>
      <dgm:t>
        <a:bodyPr/>
        <a:lstStyle/>
        <a:p>
          <a:endParaRPr lang="ru-RU"/>
        </a:p>
      </dgm:t>
    </dgm:pt>
    <dgm:pt modelId="{EBA2383F-FF99-4AC5-BDF1-9C402C4F96DE}" type="pres">
      <dgm:prSet presAssocID="{52F495B3-38F9-4C35-9DFE-D00A19D0DF2C}" presName="parTx" presStyleLbl="alignNode1" presStyleIdx="0" presStyleCnt="3" custScaleX="120789" custScaleY="104696" custLinFactNeighborX="-193" custLinFactNeighborY="-13663">
        <dgm:presLayoutVars>
          <dgm:chMax val="0"/>
          <dgm:chPref val="0"/>
          <dgm:bulletEnabled val="1"/>
        </dgm:presLayoutVars>
      </dgm:prSet>
      <dgm:spPr/>
      <dgm:t>
        <a:bodyPr/>
        <a:lstStyle/>
        <a:p>
          <a:endParaRPr lang="ru-RU"/>
        </a:p>
      </dgm:t>
    </dgm:pt>
    <dgm:pt modelId="{9B584CFD-9E8E-45C6-8071-82B356316C3B}" type="pres">
      <dgm:prSet presAssocID="{52F495B3-38F9-4C35-9DFE-D00A19D0DF2C}" presName="desTx" presStyleLbl="alignAccFollowNode1" presStyleIdx="0" presStyleCnt="3" custScaleX="122299" custScaleY="98960" custLinFactNeighborX="-360" custLinFactNeighborY="-1230">
        <dgm:presLayoutVars>
          <dgm:bulletEnabled val="1"/>
        </dgm:presLayoutVars>
      </dgm:prSet>
      <dgm:spPr/>
      <dgm:t>
        <a:bodyPr/>
        <a:lstStyle/>
        <a:p>
          <a:endParaRPr lang="ru-RU"/>
        </a:p>
      </dgm:t>
    </dgm:pt>
    <dgm:pt modelId="{F5F0F8AB-AB9D-4E3F-9289-98FF90981641}" type="pres">
      <dgm:prSet presAssocID="{4ED72BC8-FBCC-461D-936E-4EA48A77B39F}" presName="space" presStyleCnt="0"/>
      <dgm:spPr/>
      <dgm:t>
        <a:bodyPr/>
        <a:lstStyle/>
        <a:p>
          <a:endParaRPr lang="ru-RU"/>
        </a:p>
      </dgm:t>
    </dgm:pt>
    <dgm:pt modelId="{15B62FD9-4EF9-4CD7-AE4E-180589E4197F}" type="pres">
      <dgm:prSet presAssocID="{40EF5C20-7C61-4733-9852-E6E95644B9CA}" presName="composite" presStyleCnt="0"/>
      <dgm:spPr/>
      <dgm:t>
        <a:bodyPr/>
        <a:lstStyle/>
        <a:p>
          <a:endParaRPr lang="ru-RU"/>
        </a:p>
      </dgm:t>
    </dgm:pt>
    <dgm:pt modelId="{DBC13FA5-FD94-40C9-BC9D-28B66C748B04}" type="pres">
      <dgm:prSet presAssocID="{40EF5C20-7C61-4733-9852-E6E95644B9CA}" presName="parTx" presStyleLbl="alignNode1" presStyleIdx="1" presStyleCnt="3" custScaleX="161485" custLinFactNeighborX="-1316" custLinFactNeighborY="-2800">
        <dgm:presLayoutVars>
          <dgm:chMax val="0"/>
          <dgm:chPref val="0"/>
          <dgm:bulletEnabled val="1"/>
        </dgm:presLayoutVars>
      </dgm:prSet>
      <dgm:spPr/>
      <dgm:t>
        <a:bodyPr/>
        <a:lstStyle/>
        <a:p>
          <a:endParaRPr lang="ru-RU"/>
        </a:p>
      </dgm:t>
    </dgm:pt>
    <dgm:pt modelId="{530E22A4-0D92-4490-B0B5-639138E44393}" type="pres">
      <dgm:prSet presAssocID="{40EF5C20-7C61-4733-9852-E6E95644B9CA}" presName="desTx" presStyleLbl="alignAccFollowNode1" presStyleIdx="1" presStyleCnt="3" custScaleX="171143" custLinFactNeighborX="-1316" custLinFactNeighborY="-900">
        <dgm:presLayoutVars>
          <dgm:bulletEnabled val="1"/>
        </dgm:presLayoutVars>
      </dgm:prSet>
      <dgm:spPr/>
      <dgm:t>
        <a:bodyPr/>
        <a:lstStyle/>
        <a:p>
          <a:endParaRPr lang="ru-RU"/>
        </a:p>
      </dgm:t>
    </dgm:pt>
    <dgm:pt modelId="{A4E947C7-5E82-494C-BAF6-17E8D7A63D22}" type="pres">
      <dgm:prSet presAssocID="{1422B7E3-D95F-4611-9199-C3746CE67F81}" presName="space" presStyleCnt="0"/>
      <dgm:spPr/>
      <dgm:t>
        <a:bodyPr/>
        <a:lstStyle/>
        <a:p>
          <a:endParaRPr lang="ru-RU"/>
        </a:p>
      </dgm:t>
    </dgm:pt>
    <dgm:pt modelId="{89087CEC-5F47-4AF5-869D-228EC0AB1433}" type="pres">
      <dgm:prSet presAssocID="{250B999B-165D-4C10-8325-22E0F0A18B8F}" presName="composite" presStyleCnt="0"/>
      <dgm:spPr/>
      <dgm:t>
        <a:bodyPr/>
        <a:lstStyle/>
        <a:p>
          <a:endParaRPr lang="ru-RU"/>
        </a:p>
      </dgm:t>
    </dgm:pt>
    <dgm:pt modelId="{714C7D4B-B996-4770-AD73-260CDC7A2F1B}" type="pres">
      <dgm:prSet presAssocID="{250B999B-165D-4C10-8325-22E0F0A18B8F}" presName="parTx" presStyleLbl="alignNode1" presStyleIdx="2" presStyleCnt="3" custScaleX="192294" custLinFactNeighborY="-9868">
        <dgm:presLayoutVars>
          <dgm:chMax val="0"/>
          <dgm:chPref val="0"/>
          <dgm:bulletEnabled val="1"/>
        </dgm:presLayoutVars>
      </dgm:prSet>
      <dgm:spPr/>
      <dgm:t>
        <a:bodyPr/>
        <a:lstStyle/>
        <a:p>
          <a:endParaRPr lang="ru-RU"/>
        </a:p>
      </dgm:t>
    </dgm:pt>
    <dgm:pt modelId="{68D58490-9162-4BCE-8776-D8365C8A5732}" type="pres">
      <dgm:prSet presAssocID="{250B999B-165D-4C10-8325-22E0F0A18B8F}" presName="desTx" presStyleLbl="alignAccFollowNode1" presStyleIdx="2" presStyleCnt="3" custScaleX="189031">
        <dgm:presLayoutVars>
          <dgm:bulletEnabled val="1"/>
        </dgm:presLayoutVars>
      </dgm:prSet>
      <dgm:spPr/>
      <dgm:t>
        <a:bodyPr/>
        <a:lstStyle/>
        <a:p>
          <a:endParaRPr lang="ru-RU"/>
        </a:p>
      </dgm:t>
    </dgm:pt>
  </dgm:ptLst>
  <dgm:cxnLst>
    <dgm:cxn modelId="{27115962-D05A-4F6F-9429-97BE15FA7C30}" type="presOf" srcId="{A842E4F7-3271-48AA-A8FF-6E6EDF771FFA}" destId="{68D58490-9162-4BCE-8776-D8365C8A5732}" srcOrd="0" destOrd="2" presId="urn:microsoft.com/office/officeart/2005/8/layout/hList1"/>
    <dgm:cxn modelId="{ABEDA23E-E2D4-4FF7-B468-A00FDE97E3ED}" srcId="{40EF5C20-7C61-4733-9852-E6E95644B9CA}" destId="{C0F9F32A-3AFF-455B-9929-D5BD5FEBD655}" srcOrd="12" destOrd="0" parTransId="{743D7897-9242-4FDE-9FE1-D20F5A44B81F}" sibTransId="{1960313D-D849-410A-8D77-B22CCF56C559}"/>
    <dgm:cxn modelId="{D78CF902-AF43-4360-B06F-42DFFFEBABE7}" type="presOf" srcId="{71D46308-47BD-4F1C-803E-1611E96F513B}" destId="{530E22A4-0D92-4490-B0B5-639138E44393}" srcOrd="0" destOrd="2" presId="urn:microsoft.com/office/officeart/2005/8/layout/hList1"/>
    <dgm:cxn modelId="{A5CBFAA1-8BA6-4A21-ACD7-8406AC2AFE5E}" type="presOf" srcId="{CDAAC685-22B9-440F-AA7D-715335069FD7}" destId="{68D58490-9162-4BCE-8776-D8365C8A5732}" srcOrd="0" destOrd="15" presId="urn:microsoft.com/office/officeart/2005/8/layout/hList1"/>
    <dgm:cxn modelId="{39B27FAA-C040-48F6-8DA2-45ADFED0060A}" srcId="{BFC6E9B2-2DA0-4404-BF50-48B3059DFAF5}" destId="{52F495B3-38F9-4C35-9DFE-D00A19D0DF2C}" srcOrd="0" destOrd="0" parTransId="{A24C24BD-B625-4596-9D42-7F4699AA38F1}" sibTransId="{4ED72BC8-FBCC-461D-936E-4EA48A77B39F}"/>
    <dgm:cxn modelId="{E22132F0-8C89-4C18-9E42-75D0C8D1D87E}" srcId="{250B999B-165D-4C10-8325-22E0F0A18B8F}" destId="{0BC5C692-4D90-446B-A20F-4DC0C33F274E}" srcOrd="10" destOrd="0" parTransId="{7AD74645-9C2D-469C-84FA-23003D55B8D3}" sibTransId="{23CF45C8-744F-40F5-B066-2F9F00E03EC4}"/>
    <dgm:cxn modelId="{B2A23FF2-F5E6-46ED-A4D7-6DEBA627497F}" type="presOf" srcId="{FB42C189-2381-488B-AA81-3B8F743E43B1}" destId="{68D58490-9162-4BCE-8776-D8365C8A5732}" srcOrd="0" destOrd="3" presId="urn:microsoft.com/office/officeart/2005/8/layout/hList1"/>
    <dgm:cxn modelId="{411C1571-2693-49E3-A3ED-DE35B53BF392}" srcId="{40EF5C20-7C61-4733-9852-E6E95644B9CA}" destId="{403E6213-3FC8-44B5-A57F-F4FB89BFFB83}" srcOrd="8" destOrd="0" parTransId="{3FF74CD2-E72F-4089-8196-01AEAC91BE46}" sibTransId="{744CE0B4-6CD9-48EA-AC84-98C61A4CC961}"/>
    <dgm:cxn modelId="{E501AEF8-C806-4020-B5B8-852F50887741}" srcId="{250B999B-165D-4C10-8325-22E0F0A18B8F}" destId="{6093C1FF-5AC2-44FB-B317-7A2A84E72B98}" srcOrd="7" destOrd="0" parTransId="{78D92185-526B-48AB-B8E2-08AC9C616B58}" sibTransId="{EFBA11A7-FD21-402C-9260-79916D7BFDBB}"/>
    <dgm:cxn modelId="{B4AF313D-60DC-4B91-BEE2-43AF436AC0C6}" type="presOf" srcId="{306D613A-1069-4420-9B9D-0F72CCF6E318}" destId="{68D58490-9162-4BCE-8776-D8365C8A5732}" srcOrd="0" destOrd="14" presId="urn:microsoft.com/office/officeart/2005/8/layout/hList1"/>
    <dgm:cxn modelId="{E179290F-0DAE-4629-ABB6-F6191E6C6321}" srcId="{40EF5C20-7C61-4733-9852-E6E95644B9CA}" destId="{D9661EFB-3DBF-47F0-8804-308501675D6C}" srcOrd="11" destOrd="0" parTransId="{565BA0A1-067D-469B-857A-06A1C0680967}" sibTransId="{3A6D8F31-5665-4E5F-BF74-5DC685C9012F}"/>
    <dgm:cxn modelId="{C35A934F-BC2A-4C1B-B01E-27C3EA9D9414}" srcId="{250B999B-165D-4C10-8325-22E0F0A18B8F}" destId="{101B1676-4C38-4F22-A584-55787F3515C5}" srcOrd="9" destOrd="0" parTransId="{27BD1608-2365-4D6F-A0B9-01B4983BFC61}" sibTransId="{7D5117EE-61F1-4D5E-B6F8-4FF0D2393D05}"/>
    <dgm:cxn modelId="{E0A489B3-8349-4206-BE15-E4724C0FFF08}" type="presOf" srcId="{FAA55CAA-CD60-4081-891B-F4E9900A1EE7}" destId="{530E22A4-0D92-4490-B0B5-639138E44393}" srcOrd="0" destOrd="4" presId="urn:microsoft.com/office/officeart/2005/8/layout/hList1"/>
    <dgm:cxn modelId="{0347924D-92AA-4EFD-855E-1B82566BA43D}" type="presOf" srcId="{34D0EC85-00AE-48CD-8E6F-D047B5D34565}" destId="{530E22A4-0D92-4490-B0B5-639138E44393}" srcOrd="0" destOrd="5" presId="urn:microsoft.com/office/officeart/2005/8/layout/hList1"/>
    <dgm:cxn modelId="{5E227ECD-77F5-48C8-AE6A-CCE00A5B01CD}" type="presOf" srcId="{23994216-41F4-4227-8F3F-BA698A82939D}" destId="{530E22A4-0D92-4490-B0B5-639138E44393}" srcOrd="0" destOrd="13" presId="urn:microsoft.com/office/officeart/2005/8/layout/hList1"/>
    <dgm:cxn modelId="{55256BA2-28E7-41A3-B7AB-FFB442A01F10}" type="presOf" srcId="{A856CE0A-31B2-4B4E-967A-163F0AF650C9}" destId="{9B584CFD-9E8E-45C6-8071-82B356316C3B}" srcOrd="0" destOrd="1" presId="urn:microsoft.com/office/officeart/2005/8/layout/hList1"/>
    <dgm:cxn modelId="{867F830A-A181-4C35-88CD-AC3CEF1697C0}" type="presOf" srcId="{A27D0A97-D45C-4762-8B13-669E6792262E}" destId="{68D58490-9162-4BCE-8776-D8365C8A5732}" srcOrd="0" destOrd="13" presId="urn:microsoft.com/office/officeart/2005/8/layout/hList1"/>
    <dgm:cxn modelId="{B5406830-902B-4A9B-BE04-8518130698D4}" type="presOf" srcId="{E48447B0-54F5-4FC2-BC83-37D1E767CFC0}" destId="{68D58490-9162-4BCE-8776-D8365C8A5732}" srcOrd="0" destOrd="11" presId="urn:microsoft.com/office/officeart/2005/8/layout/hList1"/>
    <dgm:cxn modelId="{542D41F4-7457-44B5-8A8D-9E0CAE3DB396}" srcId="{250B999B-165D-4C10-8325-22E0F0A18B8F}" destId="{A27D0A97-D45C-4762-8B13-669E6792262E}" srcOrd="13" destOrd="0" parTransId="{DD9240CF-A9C6-4D26-B5D3-02DCB232D1FB}" sibTransId="{F4771FE8-2152-4D5B-A788-ECB67B0727F9}"/>
    <dgm:cxn modelId="{DD3DE584-271B-42F7-AB9B-4035747951C5}" srcId="{52F495B3-38F9-4C35-9DFE-D00A19D0DF2C}" destId="{AB79C7FC-B4DE-4529-A51C-84848C88E3B6}" srcOrd="8" destOrd="0" parTransId="{15561517-B46A-49FA-800D-AACEAA0EFB94}" sibTransId="{2AA26B11-8A52-40B3-A636-9C1CD390EE75}"/>
    <dgm:cxn modelId="{F0171688-C1D7-480D-B4B1-39CD6E30BA6D}" srcId="{BFC6E9B2-2DA0-4404-BF50-48B3059DFAF5}" destId="{40EF5C20-7C61-4733-9852-E6E95644B9CA}" srcOrd="1" destOrd="0" parTransId="{33E4EB6D-49D5-414C-8886-BBB2B61F80F4}" sibTransId="{1422B7E3-D95F-4611-9199-C3746CE67F81}"/>
    <dgm:cxn modelId="{32D96B47-27F5-4484-A7DF-399F63256C45}" srcId="{52F495B3-38F9-4C35-9DFE-D00A19D0DF2C}" destId="{F5FA84BB-8C57-43C5-94DE-6CAB03B75D50}" srcOrd="5" destOrd="0" parTransId="{979A1B2F-8946-449D-B2B8-D16A344F1AA1}" sibTransId="{66BC442E-A4BD-4177-8B28-700C1F7D8AF3}"/>
    <dgm:cxn modelId="{44D128AC-8698-4708-B346-DEAF98C0E977}" type="presOf" srcId="{63B55854-C33F-4CB0-A982-1D91D2CA78A4}" destId="{68D58490-9162-4BCE-8776-D8365C8A5732}" srcOrd="0" destOrd="16" presId="urn:microsoft.com/office/officeart/2005/8/layout/hList1"/>
    <dgm:cxn modelId="{52B41364-4A65-4D28-8719-CC8E67BDB695}" srcId="{40EF5C20-7C61-4733-9852-E6E95644B9CA}" destId="{27457E54-90C1-4AD1-81C5-79DA15E7BA8F}" srcOrd="0" destOrd="0" parTransId="{503671D0-6E30-4E2E-B155-534558B948CB}" sibTransId="{4FED1D6B-E831-44FB-A493-B69AD35388A0}"/>
    <dgm:cxn modelId="{458055E9-8414-4154-820C-32192605BD8D}" type="presOf" srcId="{403E6213-3FC8-44B5-A57F-F4FB89BFFB83}" destId="{530E22A4-0D92-4490-B0B5-639138E44393}" srcOrd="0" destOrd="8" presId="urn:microsoft.com/office/officeart/2005/8/layout/hList1"/>
    <dgm:cxn modelId="{2E683899-5593-4501-826E-E46D27A222D7}" srcId="{250B999B-165D-4C10-8325-22E0F0A18B8F}" destId="{E48447B0-54F5-4FC2-BC83-37D1E767CFC0}" srcOrd="11" destOrd="0" parTransId="{77B03894-9614-4899-9D21-BECAC6476CC3}" sibTransId="{D709C0BA-8653-4ACE-AB34-E8910C931372}"/>
    <dgm:cxn modelId="{43FAE4C1-3FD0-4445-9D88-01EB3AFC3808}" srcId="{40EF5C20-7C61-4733-9852-E6E95644B9CA}" destId="{4D274463-A732-4914-B7EB-3579E92C1319}" srcOrd="15" destOrd="0" parTransId="{459F463C-A8AB-4ED6-9102-4E9AB04B90AA}" sibTransId="{8FFDBA4F-CB48-43D3-BD7D-37EF2670C6BB}"/>
    <dgm:cxn modelId="{0A1C02F8-2FF4-4125-A135-31A413C3E98B}" srcId="{40EF5C20-7C61-4733-9852-E6E95644B9CA}" destId="{34D0EC85-00AE-48CD-8E6F-D047B5D34565}" srcOrd="5" destOrd="0" parTransId="{E46DF495-5396-44F9-87B1-2DE07C980823}" sibTransId="{57EB658C-CA22-46A1-98F7-45D098C43A36}"/>
    <dgm:cxn modelId="{ED650B6E-64ED-45B2-85AB-F1FD77BA8A39}" srcId="{250B999B-165D-4C10-8325-22E0F0A18B8F}" destId="{7589F37A-FD1A-45E3-B877-3D60953A87ED}" srcOrd="4" destOrd="0" parTransId="{8BC7EDB3-1BC2-40C8-B02A-CA953B7C50B6}" sibTransId="{6FE12C3E-C88A-4F7B-8D54-12C05375D4CE}"/>
    <dgm:cxn modelId="{DB87A5BA-59D1-4B5E-8919-F8F4A69B7D7B}" type="presOf" srcId="{8CD1B939-8A12-4E2C-AAE4-F698D63DED51}" destId="{530E22A4-0D92-4490-B0B5-639138E44393}" srcOrd="0" destOrd="1" presId="urn:microsoft.com/office/officeart/2005/8/layout/hList1"/>
    <dgm:cxn modelId="{C4FDF214-C26F-4782-83D1-B59420C98CE5}" type="presOf" srcId="{0A65F5E6-8737-43B2-BA86-17DB07FD0F1A}" destId="{9B584CFD-9E8E-45C6-8071-82B356316C3B}" srcOrd="0" destOrd="0" presId="urn:microsoft.com/office/officeart/2005/8/layout/hList1"/>
    <dgm:cxn modelId="{6F1C0A65-92A6-4ADB-8736-B642A9E9813A}" srcId="{40EF5C20-7C61-4733-9852-E6E95644B9CA}" destId="{A7426DBC-9E23-4E84-912F-21624A5DBCB9}" srcOrd="17" destOrd="0" parTransId="{6B1398EB-69F4-4800-A22A-BA0E8F053D42}" sibTransId="{5012C456-77CA-4053-BAFB-C27D0C64FC19}"/>
    <dgm:cxn modelId="{6F6D4A0E-EBE5-44F5-A400-E631C0C995EA}" type="presOf" srcId="{DB4B9FF8-CFB8-487B-8ECD-2240E2BFF765}" destId="{68D58490-9162-4BCE-8776-D8365C8A5732}" srcOrd="0" destOrd="5" presId="urn:microsoft.com/office/officeart/2005/8/layout/hList1"/>
    <dgm:cxn modelId="{0DC4E838-5B4C-44FD-9677-79463627A6A6}" srcId="{250B999B-165D-4C10-8325-22E0F0A18B8F}" destId="{347834E4-5E6F-4882-A915-A710D80AE2C1}" srcOrd="0" destOrd="0" parTransId="{5DC200B1-339B-4FCC-8314-0F6401F6760E}" sibTransId="{A1BB6EC4-1283-4759-9562-3A14BBD761A0}"/>
    <dgm:cxn modelId="{716B9B9D-2E98-448C-B683-78AEC6C80A2B}" type="presOf" srcId="{347834E4-5E6F-4882-A915-A710D80AE2C1}" destId="{68D58490-9162-4BCE-8776-D8365C8A5732}" srcOrd="0" destOrd="0" presId="urn:microsoft.com/office/officeart/2005/8/layout/hList1"/>
    <dgm:cxn modelId="{4369EBD5-89BC-4AE0-8AA3-B65E91BEC70B}" srcId="{250B999B-165D-4C10-8325-22E0F0A18B8F}" destId="{83BD0349-CCE1-44BF-A799-074C53D824B8}" srcOrd="12" destOrd="0" parTransId="{35E04653-DF7E-4473-AEB8-01B7CFA16322}" sibTransId="{E99CFA76-7FCD-4345-A7E6-B6DFEE5D0C0A}"/>
    <dgm:cxn modelId="{73A06DEA-2E12-44C2-BEC4-DF02D5754DB6}" srcId="{52F495B3-38F9-4C35-9DFE-D00A19D0DF2C}" destId="{DD652BC6-2B8F-475E-83B3-AC3C48149041}" srcOrd="2" destOrd="0" parTransId="{92050767-687D-4839-B92F-8EA6C9761AFF}" sibTransId="{845958A5-D5E1-43AE-9CFD-1A79AEA1313D}"/>
    <dgm:cxn modelId="{1E17367C-CC87-4E18-9F1A-B582EB133156}" srcId="{250B999B-165D-4C10-8325-22E0F0A18B8F}" destId="{FB42C189-2381-488B-AA81-3B8F743E43B1}" srcOrd="3" destOrd="0" parTransId="{3EBB9710-26E4-4B6E-9882-0FB92A827751}" sibTransId="{3014F7A0-5AA3-4BF3-A652-8BE5EBE728C0}"/>
    <dgm:cxn modelId="{35ED6078-32A5-4298-8A61-A26A1B1E6F97}" srcId="{250B999B-165D-4C10-8325-22E0F0A18B8F}" destId="{DB4B9FF8-CFB8-487B-8ECD-2240E2BFF765}" srcOrd="5" destOrd="0" parTransId="{27E30550-46F7-4F98-82DD-F3A9E5DA2FB7}" sibTransId="{D1B0312D-BCB4-430D-A641-5B773856F06E}"/>
    <dgm:cxn modelId="{19D55B51-8000-44EF-ABDA-9A2A5FCD4496}" srcId="{40EF5C20-7C61-4733-9852-E6E95644B9CA}" destId="{B0CB6D1A-0226-46A0-9690-6E1717D84E3C}" srcOrd="14" destOrd="0" parTransId="{35235994-2116-4E1C-89A0-39F2362EA3F4}" sibTransId="{4ECC463E-3169-472D-9B6E-D15AA6191062}"/>
    <dgm:cxn modelId="{420EF5A4-0CB0-49E1-B192-7652CCF5960C}" type="presOf" srcId="{C0F9F32A-3AFF-455B-9929-D5BD5FEBD655}" destId="{530E22A4-0D92-4490-B0B5-639138E44393}" srcOrd="0" destOrd="12" presId="urn:microsoft.com/office/officeart/2005/8/layout/hList1"/>
    <dgm:cxn modelId="{BF95F252-2767-4A4A-991E-46BCC627111E}" type="presOf" srcId="{4D274463-A732-4914-B7EB-3579E92C1319}" destId="{530E22A4-0D92-4490-B0B5-639138E44393}" srcOrd="0" destOrd="15" presId="urn:microsoft.com/office/officeart/2005/8/layout/hList1"/>
    <dgm:cxn modelId="{BE9CB366-9E2C-4D2C-BCC8-C18BDFCD3389}" srcId="{40EF5C20-7C61-4733-9852-E6E95644B9CA}" destId="{FAA55CAA-CD60-4081-891B-F4E9900A1EE7}" srcOrd="4" destOrd="0" parTransId="{DB9685AD-0D64-4DBD-9F5E-9FA5C1E39B36}" sibTransId="{B3BC9309-B35F-4ABE-83E7-671925353C4F}"/>
    <dgm:cxn modelId="{63480D75-8228-4D0D-8136-AB5E50A0606A}" type="presOf" srcId="{DD652BC6-2B8F-475E-83B3-AC3C48149041}" destId="{9B584CFD-9E8E-45C6-8071-82B356316C3B}" srcOrd="0" destOrd="2" presId="urn:microsoft.com/office/officeart/2005/8/layout/hList1"/>
    <dgm:cxn modelId="{786BFACA-28AD-4336-BFF5-2ABCC0941A1F}" type="presOf" srcId="{27457E54-90C1-4AD1-81C5-79DA15E7BA8F}" destId="{530E22A4-0D92-4490-B0B5-639138E44393}" srcOrd="0" destOrd="0" presId="urn:microsoft.com/office/officeart/2005/8/layout/hList1"/>
    <dgm:cxn modelId="{0670D719-7941-4642-9DFB-DCA81698D20F}" srcId="{52F495B3-38F9-4C35-9DFE-D00A19D0DF2C}" destId="{0A65F5E6-8737-43B2-BA86-17DB07FD0F1A}" srcOrd="0" destOrd="0" parTransId="{3D73C07B-6000-4BB4-A636-A2347729FAAE}" sibTransId="{2B1EB0D0-E550-49E5-929C-63A7029FC5B5}"/>
    <dgm:cxn modelId="{4301DF24-1FB2-4F92-B578-F9958992B739}" srcId="{40EF5C20-7C61-4733-9852-E6E95644B9CA}" destId="{6C2AFBEC-D37C-472E-A951-4538DD52A1A9}" srcOrd="6" destOrd="0" parTransId="{A9C75C0A-D212-470A-8A8E-2B463144BD61}" sibTransId="{C6CBFAC7-8BDF-4758-8177-285E3A9BB908}"/>
    <dgm:cxn modelId="{2F2E8A58-26EA-484A-B3A6-6DB52CEADE6E}" srcId="{52F495B3-38F9-4C35-9DFE-D00A19D0DF2C}" destId="{04489642-766B-4C03-A125-31DB3C417B7A}" srcOrd="4" destOrd="0" parTransId="{AD20B928-ABDD-405F-A9FE-9674C0B9DD4C}" sibTransId="{998352A4-90AC-4E34-A949-C0D0B850D74C}"/>
    <dgm:cxn modelId="{E6DBDF68-BCF8-471E-A96F-B0D2466BA7EE}" type="presOf" srcId="{F5FA84BB-8C57-43C5-94DE-6CAB03B75D50}" destId="{9B584CFD-9E8E-45C6-8071-82B356316C3B}" srcOrd="0" destOrd="5" presId="urn:microsoft.com/office/officeart/2005/8/layout/hList1"/>
    <dgm:cxn modelId="{CF0A0AEC-8CF2-44D7-9B9B-2EE6B5BF10F9}" srcId="{250B999B-165D-4C10-8325-22E0F0A18B8F}" destId="{C6A2C1CD-E986-4C5A-A7A6-3B1E19002995}" srcOrd="8" destOrd="0" parTransId="{B9BFB66C-D5D3-4579-8EDD-DE3E99D44523}" sibTransId="{66DF5A39-9D97-4591-888D-FEE6BC90708F}"/>
    <dgm:cxn modelId="{EF2B2DC4-8CFD-4B53-B51B-9BBFA5E4ED7C}" srcId="{52F495B3-38F9-4C35-9DFE-D00A19D0DF2C}" destId="{1308CEBC-8911-4FC9-B2C8-04C3632153B9}" srcOrd="6" destOrd="0" parTransId="{CD2E4A47-A2D5-427F-BB1A-6E3AF432042C}" sibTransId="{99105AF3-BE17-40CD-BA5D-A1557D7439E0}"/>
    <dgm:cxn modelId="{A87C3EB0-BDD8-417A-9400-7251535EC4C1}" srcId="{40EF5C20-7C61-4733-9852-E6E95644B9CA}" destId="{23994216-41F4-4227-8F3F-BA698A82939D}" srcOrd="13" destOrd="0" parTransId="{3F762E9B-BF07-46B3-911A-955A91C62B17}" sibTransId="{9EE44B56-ABBC-465F-BB27-080F7B5BCF36}"/>
    <dgm:cxn modelId="{AD0D5EDA-95B2-4CBB-8911-016B8D806450}" type="presOf" srcId="{0BC5C692-4D90-446B-A20F-4DC0C33F274E}" destId="{68D58490-9162-4BCE-8776-D8365C8A5732}" srcOrd="0" destOrd="10" presId="urn:microsoft.com/office/officeart/2005/8/layout/hList1"/>
    <dgm:cxn modelId="{D5B04DDF-2CFE-47B4-BEAB-E8F35374C1E5}" srcId="{40EF5C20-7C61-4733-9852-E6E95644B9CA}" destId="{E4AF4DA2-67B0-4D24-BE76-0696AC3ADDBA}" srcOrd="7" destOrd="0" parTransId="{98A91DB5-7472-406E-B37B-5F2A9A16B2D4}" sibTransId="{A4981E43-2F84-4B55-8437-43934F2F9CA0}"/>
    <dgm:cxn modelId="{FED734CA-579B-46DD-B22F-0DD27269DBD0}" type="presOf" srcId="{A7426DBC-9E23-4E84-912F-21624A5DBCB9}" destId="{530E22A4-0D92-4490-B0B5-639138E44393}" srcOrd="0" destOrd="17" presId="urn:microsoft.com/office/officeart/2005/8/layout/hList1"/>
    <dgm:cxn modelId="{CF8C6BDD-14D2-42A3-969C-AE638D9C601A}" srcId="{40EF5C20-7C61-4733-9852-E6E95644B9CA}" destId="{D881051B-03D0-4791-BDD8-68526507C73F}" srcOrd="9" destOrd="0" parTransId="{264B1C82-B718-4364-935D-3E58921C7058}" sibTransId="{BC7A44FE-551B-48C2-AECF-D0EEC568A4D5}"/>
    <dgm:cxn modelId="{83CD176B-D68C-4577-A6A3-2FF032B41623}" type="presOf" srcId="{3C632F5C-59A2-4BA4-AD44-18D2BA5D51F4}" destId="{530E22A4-0D92-4490-B0B5-639138E44393}" srcOrd="0" destOrd="10" presId="urn:microsoft.com/office/officeart/2005/8/layout/hList1"/>
    <dgm:cxn modelId="{CCD9D297-E4B4-4D3A-8EA5-4DAF8CE8AAD6}" type="presOf" srcId="{101B1676-4C38-4F22-A584-55787F3515C5}" destId="{68D58490-9162-4BCE-8776-D8365C8A5732}" srcOrd="0" destOrd="9" presId="urn:microsoft.com/office/officeart/2005/8/layout/hList1"/>
    <dgm:cxn modelId="{2F0C476D-7F6C-4304-AEBA-B45226740BF3}" type="presOf" srcId="{1D081DD6-8563-499F-B09B-6D27F278BFBF}" destId="{68D58490-9162-4BCE-8776-D8365C8A5732}" srcOrd="0" destOrd="6" presId="urn:microsoft.com/office/officeart/2005/8/layout/hList1"/>
    <dgm:cxn modelId="{A14CB90B-F045-410C-9C15-1F926944CCEE}" type="presOf" srcId="{D9661EFB-3DBF-47F0-8804-308501675D6C}" destId="{530E22A4-0D92-4490-B0B5-639138E44393}" srcOrd="0" destOrd="11" presId="urn:microsoft.com/office/officeart/2005/8/layout/hList1"/>
    <dgm:cxn modelId="{EA9BF73D-BBE2-434C-A99F-41EE766A9A80}" srcId="{BFC6E9B2-2DA0-4404-BF50-48B3059DFAF5}" destId="{250B999B-165D-4C10-8325-22E0F0A18B8F}" srcOrd="2" destOrd="0" parTransId="{344072C7-2A12-490B-9DBA-C9E9E433136C}" sibTransId="{51307AEB-731C-448A-8934-5329EF043E4E}"/>
    <dgm:cxn modelId="{85EB678E-EBAC-4772-97F9-CCFB24DBE7FE}" type="presOf" srcId="{97C8591E-6A1F-4CFB-9485-2908EBFFC946}" destId="{530E22A4-0D92-4490-B0B5-639138E44393}" srcOrd="0" destOrd="16" presId="urn:microsoft.com/office/officeart/2005/8/layout/hList1"/>
    <dgm:cxn modelId="{FB5C5360-14A9-4B1D-AEFB-785EC004E9C7}" type="presOf" srcId="{A2C5D83B-4901-4370-A0F2-A2AEF56FCE46}" destId="{9B584CFD-9E8E-45C6-8071-82B356316C3B}" srcOrd="0" destOrd="3" presId="urn:microsoft.com/office/officeart/2005/8/layout/hList1"/>
    <dgm:cxn modelId="{4721A020-8D7C-47A4-844D-4B4AF6298D3C}" type="presOf" srcId="{04489642-766B-4C03-A125-31DB3C417B7A}" destId="{9B584CFD-9E8E-45C6-8071-82B356316C3B}" srcOrd="0" destOrd="4" presId="urn:microsoft.com/office/officeart/2005/8/layout/hList1"/>
    <dgm:cxn modelId="{69AB226C-C184-4677-A307-5AB50934F8D3}" type="presOf" srcId="{1308CEBC-8911-4FC9-B2C8-04C3632153B9}" destId="{9B584CFD-9E8E-45C6-8071-82B356316C3B}" srcOrd="0" destOrd="6" presId="urn:microsoft.com/office/officeart/2005/8/layout/hList1"/>
    <dgm:cxn modelId="{F582E043-79D6-47DF-9301-83938C66D43A}" type="presOf" srcId="{7589F37A-FD1A-45E3-B877-3D60953A87ED}" destId="{68D58490-9162-4BCE-8776-D8365C8A5732}" srcOrd="0" destOrd="4" presId="urn:microsoft.com/office/officeart/2005/8/layout/hList1"/>
    <dgm:cxn modelId="{17FDF335-0A8B-4530-BB4F-348778811C8C}" srcId="{40EF5C20-7C61-4733-9852-E6E95644B9CA}" destId="{71D46308-47BD-4F1C-803E-1611E96F513B}" srcOrd="2" destOrd="0" parTransId="{887BF05C-6F08-42D9-87EB-EA22BB675EEE}" sibTransId="{112B0AF6-934B-42C0-8881-DA332F1D7DE5}"/>
    <dgm:cxn modelId="{DFC55F83-E0AE-4140-A542-CEB1E0206AFA}" srcId="{40EF5C20-7C61-4733-9852-E6E95644B9CA}" destId="{69C8B13C-83DD-441C-8F3D-6FBAE8FD3734}" srcOrd="18" destOrd="0" parTransId="{882221BC-70BF-4F2A-930D-67933F19B79D}" sibTransId="{77AD63F2-D325-4B52-8FBA-076234A5FD67}"/>
    <dgm:cxn modelId="{C76F9A39-8531-4A06-868A-C7AF75148831}" type="presOf" srcId="{BFC6E9B2-2DA0-4404-BF50-48B3059DFAF5}" destId="{6446206F-1E98-4DF5-A6B7-1B259661350F}" srcOrd="0" destOrd="0" presId="urn:microsoft.com/office/officeart/2005/8/layout/hList1"/>
    <dgm:cxn modelId="{E593E6D0-DC77-4A75-8C8A-8A8FD17C8B08}" type="presOf" srcId="{D881051B-03D0-4791-BDD8-68526507C73F}" destId="{530E22A4-0D92-4490-B0B5-639138E44393}" srcOrd="0" destOrd="9" presId="urn:microsoft.com/office/officeart/2005/8/layout/hList1"/>
    <dgm:cxn modelId="{E8F34B6E-2AEF-4E74-BC65-603FA1E9635F}" type="presOf" srcId="{383CF1F2-906E-4B65-A142-EFC41FFD53B8}" destId="{9B584CFD-9E8E-45C6-8071-82B356316C3B}" srcOrd="0" destOrd="7" presId="urn:microsoft.com/office/officeart/2005/8/layout/hList1"/>
    <dgm:cxn modelId="{AE35A49C-80A6-4339-904D-4D9143773568}" type="presOf" srcId="{E4AF4DA2-67B0-4D24-BE76-0696AC3ADDBA}" destId="{530E22A4-0D92-4490-B0B5-639138E44393}" srcOrd="0" destOrd="7" presId="urn:microsoft.com/office/officeart/2005/8/layout/hList1"/>
    <dgm:cxn modelId="{79363EFA-A69D-45DC-8DFF-927026CB10F4}" srcId="{52F495B3-38F9-4C35-9DFE-D00A19D0DF2C}" destId="{A2C5D83B-4901-4370-A0F2-A2AEF56FCE46}" srcOrd="3" destOrd="0" parTransId="{5AD82B55-C0F2-4414-BC20-053257D243A4}" sibTransId="{210568BD-51D6-4DE7-AA64-F737E7C297B3}"/>
    <dgm:cxn modelId="{F1FA8A33-4544-4CFE-9855-5D2EFA3736EA}" type="presOf" srcId="{C76351FD-0F1A-44D7-84DA-A8198FB0E7FC}" destId="{530E22A4-0D92-4490-B0B5-639138E44393}" srcOrd="0" destOrd="3" presId="urn:microsoft.com/office/officeart/2005/8/layout/hList1"/>
    <dgm:cxn modelId="{709F458C-18F4-4B0A-9487-C5EB75978200}" type="presOf" srcId="{B0CB6D1A-0226-46A0-9690-6E1717D84E3C}" destId="{530E22A4-0D92-4490-B0B5-639138E44393}" srcOrd="0" destOrd="14" presId="urn:microsoft.com/office/officeart/2005/8/layout/hList1"/>
    <dgm:cxn modelId="{A09DF1F2-9CD8-4540-91B0-58590485812E}" srcId="{40EF5C20-7C61-4733-9852-E6E95644B9CA}" destId="{C76351FD-0F1A-44D7-84DA-A8198FB0E7FC}" srcOrd="3" destOrd="0" parTransId="{7BA98643-B782-4D25-BCF1-D8E435AEC91C}" sibTransId="{9440A1E5-1554-4A29-A8A1-5B450187EFBC}"/>
    <dgm:cxn modelId="{A56D152E-36D0-4875-84B3-E1F356F3B671}" type="presOf" srcId="{6C2AFBEC-D37C-472E-A951-4538DD52A1A9}" destId="{530E22A4-0D92-4490-B0B5-639138E44393}" srcOrd="0" destOrd="6" presId="urn:microsoft.com/office/officeart/2005/8/layout/hList1"/>
    <dgm:cxn modelId="{8A653A24-2F06-42DC-AB82-EFD4C1F57C94}" type="presOf" srcId="{DF555678-599A-4F6B-BFD5-566DBD636D5D}" destId="{68D58490-9162-4BCE-8776-D8365C8A5732}" srcOrd="0" destOrd="1" presId="urn:microsoft.com/office/officeart/2005/8/layout/hList1"/>
    <dgm:cxn modelId="{C85548E1-CD6A-463B-8CDB-D43655FB72DB}" srcId="{250B999B-165D-4C10-8325-22E0F0A18B8F}" destId="{63B55854-C33F-4CB0-A982-1D91D2CA78A4}" srcOrd="16" destOrd="0" parTransId="{DA159C99-B947-4EE2-807B-25D7EF98DDCD}" sibTransId="{D550565A-F2B6-4BF1-9114-19573BE9E092}"/>
    <dgm:cxn modelId="{A7D1B207-F9F1-4F93-B96A-85ED62D1A781}" srcId="{40EF5C20-7C61-4733-9852-E6E95644B9CA}" destId="{8CD1B939-8A12-4E2C-AAE4-F698D63DED51}" srcOrd="1" destOrd="0" parTransId="{A2FD5E25-3BAA-4326-B7C3-D3A33E4024C6}" sibTransId="{469522BC-F6BC-4D14-AA4F-974E6A344604}"/>
    <dgm:cxn modelId="{7B52A9B3-815D-45CE-BF06-99D333214A09}" type="presOf" srcId="{AB79C7FC-B4DE-4529-A51C-84848C88E3B6}" destId="{9B584CFD-9E8E-45C6-8071-82B356316C3B}" srcOrd="0" destOrd="8" presId="urn:microsoft.com/office/officeart/2005/8/layout/hList1"/>
    <dgm:cxn modelId="{ABC71AC8-CF4B-4BDC-ACC6-9BE106567C4B}" srcId="{250B999B-165D-4C10-8325-22E0F0A18B8F}" destId="{1D081DD6-8563-499F-B09B-6D27F278BFBF}" srcOrd="6" destOrd="0" parTransId="{75E8A08F-42E0-4F19-890E-04B1660D5821}" sibTransId="{255361C2-2787-41CB-BE6C-DBAF4AE5169A}"/>
    <dgm:cxn modelId="{CAD39EBF-7F7F-4C0C-82E9-09B4FBC00197}" type="presOf" srcId="{6093C1FF-5AC2-44FB-B317-7A2A84E72B98}" destId="{68D58490-9162-4BCE-8776-D8365C8A5732}" srcOrd="0" destOrd="7" presId="urn:microsoft.com/office/officeart/2005/8/layout/hList1"/>
    <dgm:cxn modelId="{84669EA2-3878-42AF-A705-803BF79F877B}" srcId="{250B999B-165D-4C10-8325-22E0F0A18B8F}" destId="{CDAAC685-22B9-440F-AA7D-715335069FD7}" srcOrd="15" destOrd="0" parTransId="{9AAB07F9-6104-438E-A0C8-6DAC5CFE399A}" sibTransId="{FAA41457-9CBA-4F00-A61B-C78E014D4C3B}"/>
    <dgm:cxn modelId="{5D03F34F-A623-434E-8E27-6F9C50E0CF35}" type="presOf" srcId="{250B999B-165D-4C10-8325-22E0F0A18B8F}" destId="{714C7D4B-B996-4770-AD73-260CDC7A2F1B}" srcOrd="0" destOrd="0" presId="urn:microsoft.com/office/officeart/2005/8/layout/hList1"/>
    <dgm:cxn modelId="{D60949D0-A06C-4FAD-A1AA-B4E481B45E23}" type="presOf" srcId="{69C8B13C-83DD-441C-8F3D-6FBAE8FD3734}" destId="{530E22A4-0D92-4490-B0B5-639138E44393}" srcOrd="0" destOrd="18" presId="urn:microsoft.com/office/officeart/2005/8/layout/hList1"/>
    <dgm:cxn modelId="{ABE80CF9-6BC8-47E5-A0E1-5EA41778DFAE}" type="presOf" srcId="{40EF5C20-7C61-4733-9852-E6E95644B9CA}" destId="{DBC13FA5-FD94-40C9-BC9D-28B66C748B04}" srcOrd="0" destOrd="0" presId="urn:microsoft.com/office/officeart/2005/8/layout/hList1"/>
    <dgm:cxn modelId="{392EF853-7B95-4637-AFEF-2C7D782C2326}" srcId="{52F495B3-38F9-4C35-9DFE-D00A19D0DF2C}" destId="{A856CE0A-31B2-4B4E-967A-163F0AF650C9}" srcOrd="1" destOrd="0" parTransId="{6B75AB47-0A38-4C44-894C-FF778C4177AB}" sibTransId="{B46A94E6-7827-417B-9A99-701EE643128E}"/>
    <dgm:cxn modelId="{267397E4-7320-45F4-B984-15B844DD73B9}" srcId="{52F495B3-38F9-4C35-9DFE-D00A19D0DF2C}" destId="{383CF1F2-906E-4B65-A142-EFC41FFD53B8}" srcOrd="7" destOrd="0" parTransId="{640CB08F-7244-4C5B-9640-D2521D0054B0}" sibTransId="{3077FA51-1C33-4A1F-9689-E8A3D021A0EC}"/>
    <dgm:cxn modelId="{E62BEB07-837D-42BE-B1F9-B620E0F87A33}" type="presOf" srcId="{C6A2C1CD-E986-4C5A-A7A6-3B1E19002995}" destId="{68D58490-9162-4BCE-8776-D8365C8A5732}" srcOrd="0" destOrd="8" presId="urn:microsoft.com/office/officeart/2005/8/layout/hList1"/>
    <dgm:cxn modelId="{1C68DEB6-80ED-46EF-8EEE-F31469DB6C9C}" srcId="{250B999B-165D-4C10-8325-22E0F0A18B8F}" destId="{306D613A-1069-4420-9B9D-0F72CCF6E318}" srcOrd="14" destOrd="0" parTransId="{568A960E-707D-4243-A5DA-0FDEE3A60200}" sibTransId="{C5BE8FD9-041A-421C-BB98-875B21EAC695}"/>
    <dgm:cxn modelId="{CB64A7AC-825B-4233-8AD0-073DFF2D819F}" type="presOf" srcId="{52F495B3-38F9-4C35-9DFE-D00A19D0DF2C}" destId="{EBA2383F-FF99-4AC5-BDF1-9C402C4F96DE}" srcOrd="0" destOrd="0" presId="urn:microsoft.com/office/officeart/2005/8/layout/hList1"/>
    <dgm:cxn modelId="{378B7B9E-F88D-42A9-9B5A-2590C43FAA33}" type="presOf" srcId="{83BD0349-CCE1-44BF-A799-074C53D824B8}" destId="{68D58490-9162-4BCE-8776-D8365C8A5732}" srcOrd="0" destOrd="12" presId="urn:microsoft.com/office/officeart/2005/8/layout/hList1"/>
    <dgm:cxn modelId="{44038E55-4DA6-4B42-B767-D27963FC0283}" srcId="{40EF5C20-7C61-4733-9852-E6E95644B9CA}" destId="{97C8591E-6A1F-4CFB-9485-2908EBFFC946}" srcOrd="16" destOrd="0" parTransId="{D3C5C11A-13EE-4DB3-8172-FDCF75261A39}" sibTransId="{CFFDB7A9-74E9-4CCA-9962-2D1883615761}"/>
    <dgm:cxn modelId="{06174BAA-0063-4E04-B6F5-FE0F88D9B270}" srcId="{40EF5C20-7C61-4733-9852-E6E95644B9CA}" destId="{3C632F5C-59A2-4BA4-AD44-18D2BA5D51F4}" srcOrd="10" destOrd="0" parTransId="{8EDBCC5C-7DD6-45F9-86A4-9317A11D480E}" sibTransId="{EC4329CE-D533-4044-BDFF-B5B62FB83B3E}"/>
    <dgm:cxn modelId="{ABA6B3DC-2073-44BF-BF6D-3464A34E53BB}" srcId="{250B999B-165D-4C10-8325-22E0F0A18B8F}" destId="{DF555678-599A-4F6B-BFD5-566DBD636D5D}" srcOrd="1" destOrd="0" parTransId="{42464105-5B1A-4E06-9632-A27A9BC7EFB2}" sibTransId="{1D5B7E53-26D4-4B09-AE51-D7D13E6C411C}"/>
    <dgm:cxn modelId="{A1A377B1-D8C7-41F4-AD86-45C10DBA7EC7}" srcId="{250B999B-165D-4C10-8325-22E0F0A18B8F}" destId="{A842E4F7-3271-48AA-A8FF-6E6EDF771FFA}" srcOrd="2" destOrd="0" parTransId="{EF59DD96-1A8F-4AB6-BACC-65C947429688}" sibTransId="{371E811D-18EC-496D-BDAC-4A80C4169A56}"/>
    <dgm:cxn modelId="{51B2B510-8AEB-4E6A-B1F9-8F2EBCF6A711}" type="presParOf" srcId="{6446206F-1E98-4DF5-A6B7-1B259661350F}" destId="{91142685-E337-4B35-A0B0-3B41A4E9ADB3}" srcOrd="0" destOrd="0" presId="urn:microsoft.com/office/officeart/2005/8/layout/hList1"/>
    <dgm:cxn modelId="{E1860702-C738-4609-B1D3-D06DD048A0A5}" type="presParOf" srcId="{91142685-E337-4B35-A0B0-3B41A4E9ADB3}" destId="{EBA2383F-FF99-4AC5-BDF1-9C402C4F96DE}" srcOrd="0" destOrd="0" presId="urn:microsoft.com/office/officeart/2005/8/layout/hList1"/>
    <dgm:cxn modelId="{C29B5704-77AB-4393-9479-148804626EAC}" type="presParOf" srcId="{91142685-E337-4B35-A0B0-3B41A4E9ADB3}" destId="{9B584CFD-9E8E-45C6-8071-82B356316C3B}" srcOrd="1" destOrd="0" presId="urn:microsoft.com/office/officeart/2005/8/layout/hList1"/>
    <dgm:cxn modelId="{A76C01BC-2DAB-4717-9C09-15D77BDA0722}" type="presParOf" srcId="{6446206F-1E98-4DF5-A6B7-1B259661350F}" destId="{F5F0F8AB-AB9D-4E3F-9289-98FF90981641}" srcOrd="1" destOrd="0" presId="urn:microsoft.com/office/officeart/2005/8/layout/hList1"/>
    <dgm:cxn modelId="{1832052D-39D7-421C-9C12-B7DB5D0DEC9B}" type="presParOf" srcId="{6446206F-1E98-4DF5-A6B7-1B259661350F}" destId="{15B62FD9-4EF9-4CD7-AE4E-180589E4197F}" srcOrd="2" destOrd="0" presId="urn:microsoft.com/office/officeart/2005/8/layout/hList1"/>
    <dgm:cxn modelId="{6B03B442-75CA-4975-A61D-C952EE82871D}" type="presParOf" srcId="{15B62FD9-4EF9-4CD7-AE4E-180589E4197F}" destId="{DBC13FA5-FD94-40C9-BC9D-28B66C748B04}" srcOrd="0" destOrd="0" presId="urn:microsoft.com/office/officeart/2005/8/layout/hList1"/>
    <dgm:cxn modelId="{86353BA2-382A-4E4D-B373-3627C2DB44AB}" type="presParOf" srcId="{15B62FD9-4EF9-4CD7-AE4E-180589E4197F}" destId="{530E22A4-0D92-4490-B0B5-639138E44393}" srcOrd="1" destOrd="0" presId="urn:microsoft.com/office/officeart/2005/8/layout/hList1"/>
    <dgm:cxn modelId="{3B781E41-6995-45F6-9686-80C3DABBBA43}" type="presParOf" srcId="{6446206F-1E98-4DF5-A6B7-1B259661350F}" destId="{A4E947C7-5E82-494C-BAF6-17E8D7A63D22}" srcOrd="3" destOrd="0" presId="urn:microsoft.com/office/officeart/2005/8/layout/hList1"/>
    <dgm:cxn modelId="{5ECD2D62-32B4-42DE-8584-C6F747E5C4DD}" type="presParOf" srcId="{6446206F-1E98-4DF5-A6B7-1B259661350F}" destId="{89087CEC-5F47-4AF5-869D-228EC0AB1433}" srcOrd="4" destOrd="0" presId="urn:microsoft.com/office/officeart/2005/8/layout/hList1"/>
    <dgm:cxn modelId="{99DA5A57-5A8B-4061-B5EC-C2B3EABAD547}" type="presParOf" srcId="{89087CEC-5F47-4AF5-869D-228EC0AB1433}" destId="{714C7D4B-B996-4770-AD73-260CDC7A2F1B}" srcOrd="0" destOrd="0" presId="urn:microsoft.com/office/officeart/2005/8/layout/hList1"/>
    <dgm:cxn modelId="{6CEDE08D-E6CF-405D-8474-6B7EE57F947E}" type="presParOf" srcId="{89087CEC-5F47-4AF5-869D-228EC0AB1433}" destId="{68D58490-9162-4BCE-8776-D8365C8A5732}" srcOrd="1" destOrd="0" presId="urn:microsoft.com/office/officeart/2005/8/layout/hLis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A2383F-FF99-4AC5-BDF1-9C402C4F96DE}">
      <dsp:nvSpPr>
        <dsp:cNvPr id="0" name=""/>
        <dsp:cNvSpPr/>
      </dsp:nvSpPr>
      <dsp:spPr>
        <a:xfrm>
          <a:off x="11474" y="69644"/>
          <a:ext cx="1502472" cy="520917"/>
        </a:xfrm>
        <a:prstGeom prst="rect">
          <a:avLst/>
        </a:prstGeom>
        <a:solidFill>
          <a:schemeClr val="lt1"/>
        </a:solidFill>
        <a:ln w="12700" cap="flat" cmpd="sng" algn="ctr">
          <a:solidFill>
            <a:schemeClr val="dk1"/>
          </a:solidFill>
          <a:prstDash val="solid"/>
          <a:miter lim="800000"/>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113792" tIns="65024" rIns="113792" bIns="65024" numCol="1" spcCol="1270" anchor="ctr" anchorCtr="0">
          <a:noAutofit/>
        </a:bodyPr>
        <a:lstStyle/>
        <a:p>
          <a:pPr lvl="0" algn="ctr" defTabSz="711200">
            <a:lnSpc>
              <a:spcPct val="90000"/>
            </a:lnSpc>
            <a:spcBef>
              <a:spcPct val="0"/>
            </a:spcBef>
            <a:spcAft>
              <a:spcPct val="35000"/>
            </a:spcAft>
          </a:pPr>
          <a:r>
            <a:rPr lang="ru-RU" sz="1600" b="1" kern="1200">
              <a:latin typeface="Times New Roman" pitchFamily="18" charset="0"/>
              <a:cs typeface="Times New Roman" pitchFamily="18" charset="0"/>
            </a:rPr>
            <a:t>Адаптування середовища</a:t>
          </a:r>
        </a:p>
      </dsp:txBody>
      <dsp:txXfrm>
        <a:off x="11474" y="69644"/>
        <a:ext cx="1502472" cy="520917"/>
      </dsp:txXfrm>
    </dsp:sp>
    <dsp:sp modelId="{9B584CFD-9E8E-45C6-8071-82B356316C3B}">
      <dsp:nvSpPr>
        <dsp:cNvPr id="0" name=""/>
        <dsp:cNvSpPr/>
      </dsp:nvSpPr>
      <dsp:spPr>
        <a:xfrm>
          <a:off x="5" y="600653"/>
          <a:ext cx="1521254" cy="6440357"/>
        </a:xfrm>
        <a:prstGeom prst="rect">
          <a:avLst/>
        </a:prstGeom>
        <a:solidFill>
          <a:schemeClr val="lt1"/>
        </a:solidFill>
        <a:ln w="12700" cap="flat" cmpd="sng" algn="ctr">
          <a:solidFill>
            <a:schemeClr val="dk1"/>
          </a:solidFill>
          <a:prstDash val="solid"/>
          <a:miter lim="800000"/>
        </a:ln>
        <a:effectLst/>
        <a:scene3d>
          <a:camera prst="orthographicFront"/>
          <a:lightRig rig="flat" dir="t"/>
        </a:scene3d>
        <a:sp3d extrusionH="12700"/>
      </dsp:spPr>
      <dsp:style>
        <a:lnRef idx="2">
          <a:schemeClr val="dk1"/>
        </a:lnRef>
        <a:fillRef idx="1">
          <a:schemeClr val="lt1"/>
        </a:fillRef>
        <a:effectRef idx="0">
          <a:schemeClr val="dk1"/>
        </a:effectRef>
        <a:fontRef idx="minor">
          <a:schemeClr val="dk1"/>
        </a:fontRef>
      </dsp:style>
      <dsp:txBody>
        <a:bodyPr spcFirstLastPara="0" vert="horz" wrap="square" lIns="74676" tIns="74676" rIns="99568" bIns="112014" numCol="1" spcCol="1270" anchor="t" anchorCtr="0">
          <a:noAutofit/>
        </a:bodyPr>
        <a:lstStyle/>
        <a:p>
          <a:pPr marL="0" lvl="1" indent="-114300" algn="l" defTabSz="622300">
            <a:lnSpc>
              <a:spcPct val="90000"/>
            </a:lnSpc>
            <a:spcBef>
              <a:spcPct val="0"/>
            </a:spcBef>
            <a:spcAft>
              <a:spcPts val="600"/>
            </a:spcAft>
            <a:buChar char="••"/>
          </a:pPr>
          <a:r>
            <a:rPr lang="ru-RU" sz="1400" kern="1200">
              <a:latin typeface="Garamond" pitchFamily="18" charset="0"/>
              <a:cs typeface="Times New Roman" pitchFamily="18" charset="0"/>
            </a:rPr>
            <a:t>адаптоване обладнання;</a:t>
          </a:r>
        </a:p>
        <a:p>
          <a:pPr marL="0" lvl="1" indent="-114300" algn="l" defTabSz="622300">
            <a:lnSpc>
              <a:spcPct val="90000"/>
            </a:lnSpc>
            <a:spcBef>
              <a:spcPct val="0"/>
            </a:spcBef>
            <a:spcAft>
              <a:spcPts val="600"/>
            </a:spcAft>
            <a:buChar char="••"/>
          </a:pPr>
          <a:r>
            <a:rPr lang="ru-RU" sz="1400" kern="1200">
              <a:latin typeface="Garamond" pitchFamily="18" charset="0"/>
              <a:cs typeface="Times New Roman" pitchFamily="18" charset="0"/>
            </a:rPr>
            <a:t>спеціальне освітлення;</a:t>
          </a:r>
        </a:p>
        <a:p>
          <a:pPr marL="0" lvl="1" indent="-114300" algn="l" defTabSz="622300">
            <a:lnSpc>
              <a:spcPct val="90000"/>
            </a:lnSpc>
            <a:spcBef>
              <a:spcPct val="0"/>
            </a:spcBef>
            <a:spcAft>
              <a:spcPts val="600"/>
            </a:spcAft>
            <a:buChar char="••"/>
          </a:pPr>
          <a:r>
            <a:rPr lang="ru-RU" sz="1400" kern="1200">
              <a:latin typeface="Garamond" pitchFamily="18" charset="0"/>
              <a:cs typeface="Times New Roman" pitchFamily="18" charset="0"/>
            </a:rPr>
            <a:t>використання навушників для прослуховування;</a:t>
          </a:r>
        </a:p>
        <a:p>
          <a:pPr marL="0" lvl="1" indent="-114300" algn="l" defTabSz="622300">
            <a:lnSpc>
              <a:spcPct val="90000"/>
            </a:lnSpc>
            <a:spcBef>
              <a:spcPct val="0"/>
            </a:spcBef>
            <a:spcAft>
              <a:spcPts val="600"/>
            </a:spcAft>
            <a:buChar char="••"/>
          </a:pPr>
          <a:r>
            <a:rPr lang="ru-RU" sz="1400" kern="1200">
              <a:latin typeface="Garamond" pitchFamily="18" charset="0"/>
              <a:cs typeface="Times New Roman" pitchFamily="18" charset="0"/>
            </a:rPr>
            <a:t>спокійне навчколишнє середовище (відсутність шумів/відволі-каючих предметів);</a:t>
          </a:r>
        </a:p>
        <a:p>
          <a:pPr marL="0" lvl="1" indent="-114300" algn="l" defTabSz="622300">
            <a:lnSpc>
              <a:spcPct val="90000"/>
            </a:lnSpc>
            <a:spcBef>
              <a:spcPct val="0"/>
            </a:spcBef>
            <a:spcAft>
              <a:spcPts val="600"/>
            </a:spcAft>
            <a:buChar char="••"/>
          </a:pPr>
          <a:r>
            <a:rPr lang="ru-RU" sz="1400" kern="1200">
              <a:latin typeface="Garamond" pitchFamily="18" charset="0"/>
              <a:cs typeface="Times New Roman" pitchFamily="18" charset="0"/>
            </a:rPr>
            <a:t>зниження/</a:t>
          </a:r>
        </a:p>
        <a:p>
          <a:pPr marL="0" lvl="1" indent="-114300" algn="l" defTabSz="622300">
            <a:lnSpc>
              <a:spcPct val="90000"/>
            </a:lnSpc>
            <a:spcBef>
              <a:spcPct val="0"/>
            </a:spcBef>
            <a:spcAft>
              <a:spcPts val="600"/>
            </a:spcAft>
            <a:buChar char="••"/>
          </a:pPr>
          <a:r>
            <a:rPr lang="ru-RU" sz="1400" kern="1200">
              <a:latin typeface="Garamond" pitchFamily="18" charset="0"/>
              <a:cs typeface="Times New Roman" pitchFamily="18" charset="0"/>
            </a:rPr>
            <a:t>збільшення візуальних або слухових стимуляторів;</a:t>
          </a:r>
        </a:p>
        <a:p>
          <a:pPr marL="0" lvl="1" indent="-114300" algn="l" defTabSz="622300">
            <a:lnSpc>
              <a:spcPct val="90000"/>
            </a:lnSpc>
            <a:spcBef>
              <a:spcPct val="0"/>
            </a:spcBef>
            <a:spcAft>
              <a:spcPts val="600"/>
            </a:spcAft>
            <a:buChar char="••"/>
          </a:pPr>
          <a:r>
            <a:rPr lang="ru-RU" sz="1400" kern="1200">
              <a:latin typeface="Garamond" pitchFamily="18" charset="0"/>
              <a:cs typeface="Times New Roman" pitchFamily="18" charset="0"/>
            </a:rPr>
            <a:t>близькість педагогічного персоналу;</a:t>
          </a:r>
        </a:p>
        <a:p>
          <a:pPr marL="0" lvl="1" indent="-114300" algn="l" defTabSz="622300">
            <a:lnSpc>
              <a:spcPct val="90000"/>
            </a:lnSpc>
            <a:spcBef>
              <a:spcPct val="0"/>
            </a:spcBef>
            <a:spcAft>
              <a:spcPts val="600"/>
            </a:spcAft>
            <a:buChar char="••"/>
          </a:pPr>
          <a:r>
            <a:rPr lang="ru-RU" sz="1400" kern="1200">
              <a:latin typeface="Garamond" pitchFamily="18" charset="0"/>
              <a:cs typeface="Times New Roman" pitchFamily="18" charset="0"/>
            </a:rPr>
            <a:t>стратегічне позиціонування місця дитини в класній кімнаті і за партою;</a:t>
          </a:r>
        </a:p>
        <a:p>
          <a:pPr marL="0" lvl="1" indent="-114300" algn="l" defTabSz="622300">
            <a:lnSpc>
              <a:spcPct val="90000"/>
            </a:lnSpc>
            <a:spcBef>
              <a:spcPct val="0"/>
            </a:spcBef>
            <a:spcAft>
              <a:spcPts val="600"/>
            </a:spcAft>
            <a:buChar char="••"/>
          </a:pPr>
          <a:r>
            <a:rPr lang="ru-RU" sz="1400" kern="1200">
              <a:latin typeface="Garamond" pitchFamily="18" charset="0"/>
              <a:cs typeface="Times New Roman" pitchFamily="18" charset="0"/>
            </a:rPr>
            <a:t>інні сфери діяльності.</a:t>
          </a:r>
        </a:p>
      </dsp:txBody>
      <dsp:txXfrm>
        <a:off x="5" y="600653"/>
        <a:ext cx="1521254" cy="6440357"/>
      </dsp:txXfrm>
    </dsp:sp>
    <dsp:sp modelId="{DBC13FA5-FD94-40C9-BC9D-28B66C748B04}">
      <dsp:nvSpPr>
        <dsp:cNvPr id="0" name=""/>
        <dsp:cNvSpPr/>
      </dsp:nvSpPr>
      <dsp:spPr>
        <a:xfrm>
          <a:off x="1743409" y="112614"/>
          <a:ext cx="2008682" cy="497552"/>
        </a:xfrm>
        <a:prstGeom prst="rect">
          <a:avLst/>
        </a:prstGeom>
        <a:solidFill>
          <a:schemeClr val="lt1"/>
        </a:solidFill>
        <a:ln w="12700" cap="flat" cmpd="sng" algn="ctr">
          <a:solidFill>
            <a:schemeClr val="dk1"/>
          </a:solidFill>
          <a:prstDash val="solid"/>
          <a:miter lim="800000"/>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113792" tIns="65024" rIns="113792" bIns="65024" numCol="1" spcCol="1270" anchor="ctr" anchorCtr="0">
          <a:noAutofit/>
        </a:bodyPr>
        <a:lstStyle/>
        <a:p>
          <a:pPr lvl="0" algn="ctr" defTabSz="711200">
            <a:lnSpc>
              <a:spcPct val="90000"/>
            </a:lnSpc>
            <a:spcBef>
              <a:spcPct val="0"/>
            </a:spcBef>
            <a:spcAft>
              <a:spcPct val="35000"/>
            </a:spcAft>
          </a:pPr>
          <a:r>
            <a:rPr lang="ru-RU" sz="1600" b="1" kern="1200">
              <a:latin typeface="Times New Roman" pitchFamily="18" charset="0"/>
              <a:cs typeface="Times New Roman" pitchFamily="18" charset="0"/>
            </a:rPr>
            <a:t>Психопедагогічне адаптування</a:t>
          </a:r>
        </a:p>
      </dsp:txBody>
      <dsp:txXfrm>
        <a:off x="1743409" y="112614"/>
        <a:ext cx="2008682" cy="497552"/>
      </dsp:txXfrm>
    </dsp:sp>
    <dsp:sp modelId="{530E22A4-0D92-4490-B0B5-639138E44393}">
      <dsp:nvSpPr>
        <dsp:cNvPr id="0" name=""/>
        <dsp:cNvSpPr/>
      </dsp:nvSpPr>
      <dsp:spPr>
        <a:xfrm>
          <a:off x="1683342" y="565525"/>
          <a:ext cx="2128816" cy="6508041"/>
        </a:xfrm>
        <a:prstGeom prst="rect">
          <a:avLst/>
        </a:prstGeom>
        <a:solidFill>
          <a:schemeClr val="lt1"/>
        </a:solidFill>
        <a:ln w="12700" cap="flat" cmpd="sng" algn="ctr">
          <a:solidFill>
            <a:schemeClr val="dk1"/>
          </a:solidFill>
          <a:prstDash val="solid"/>
          <a:miter lim="800000"/>
        </a:ln>
        <a:effectLst/>
        <a:scene3d>
          <a:camera prst="orthographicFront"/>
          <a:lightRig rig="flat" dir="t"/>
        </a:scene3d>
        <a:sp3d extrusionH="12700"/>
      </dsp:spPr>
      <dsp:style>
        <a:lnRef idx="2">
          <a:schemeClr val="dk1"/>
        </a:lnRef>
        <a:fillRef idx="1">
          <a:schemeClr val="lt1"/>
        </a:fillRef>
        <a:effectRef idx="0">
          <a:schemeClr val="dk1"/>
        </a:effectRef>
        <a:fontRef idx="minor">
          <a:schemeClr val="dk1"/>
        </a:fontRef>
      </dsp:style>
      <dsp:txBody>
        <a:bodyPr spcFirstLastPara="0" vert="horz" wrap="square" lIns="74676" tIns="74676" rIns="99568" bIns="112014" numCol="1" spcCol="1270" anchor="t" anchorCtr="0">
          <a:noAutofit/>
        </a:bodyPr>
        <a:lstStyle/>
        <a:p>
          <a:pPr marL="0" lvl="1" indent="-114300" algn="l" defTabSz="622300">
            <a:lnSpc>
              <a:spcPct val="90000"/>
            </a:lnSpc>
            <a:spcBef>
              <a:spcPct val="0"/>
            </a:spcBef>
            <a:spcAft>
              <a:spcPts val="600"/>
            </a:spcAft>
            <a:buChar char="••"/>
          </a:pPr>
          <a:r>
            <a:rPr lang="ru-RU" sz="1400" kern="1200">
              <a:latin typeface="Garamond" pitchFamily="18" charset="0"/>
              <a:cs typeface="Times New Roman" pitchFamily="18" charset="0"/>
            </a:rPr>
            <a:t>опіка з боку однокласників;</a:t>
          </a:r>
        </a:p>
        <a:p>
          <a:pPr marL="0" lvl="1" indent="-114300" algn="l" defTabSz="622300">
            <a:lnSpc>
              <a:spcPct val="90000"/>
            </a:lnSpc>
            <a:spcBef>
              <a:spcPct val="0"/>
            </a:spcBef>
            <a:spcAft>
              <a:spcPts val="600"/>
            </a:spcAft>
            <a:buChar char="••"/>
          </a:pPr>
          <a:r>
            <a:rPr lang="ru-RU" sz="1400" kern="1200">
              <a:latin typeface="Garamond" pitchFamily="18" charset="0"/>
              <a:cs typeface="Times New Roman" pitchFamily="18" charset="0"/>
            </a:rPr>
            <a:t>партнерство;</a:t>
          </a:r>
        </a:p>
        <a:p>
          <a:pPr marL="0" lvl="1" indent="-114300" algn="l" defTabSz="622300">
            <a:lnSpc>
              <a:spcPct val="90000"/>
            </a:lnSpc>
            <a:spcBef>
              <a:spcPct val="0"/>
            </a:spcBef>
            <a:spcAft>
              <a:spcPts val="600"/>
            </a:spcAft>
            <a:buChar char="••"/>
          </a:pPr>
          <a:r>
            <a:rPr lang="ru-RU" sz="1400" kern="1200">
              <a:latin typeface="Garamond" pitchFamily="18" charset="0"/>
              <a:cs typeface="Times New Roman" pitchFamily="18" charset="0"/>
            </a:rPr>
            <a:t>допоміжні й ті, що замінюють системи спілкування;</a:t>
          </a:r>
        </a:p>
        <a:p>
          <a:pPr marL="0" lvl="1" indent="-114300" algn="l" defTabSz="622300">
            <a:lnSpc>
              <a:spcPct val="90000"/>
            </a:lnSpc>
            <a:spcBef>
              <a:spcPct val="0"/>
            </a:spcBef>
            <a:spcAft>
              <a:spcPts val="600"/>
            </a:spcAft>
            <a:buChar char="••"/>
          </a:pPr>
          <a:r>
            <a:rPr lang="ru-RU" sz="1400" kern="1200">
              <a:latin typeface="Garamond" pitchFamily="18" charset="0"/>
              <a:cs typeface="Times New Roman" pitchFamily="18" charset="0"/>
            </a:rPr>
            <a:t>допоміжні технології;</a:t>
          </a:r>
        </a:p>
        <a:p>
          <a:pPr marL="0" lvl="1" indent="-114300" algn="l" defTabSz="622300">
            <a:lnSpc>
              <a:spcPct val="90000"/>
            </a:lnSpc>
            <a:spcBef>
              <a:spcPct val="0"/>
            </a:spcBef>
            <a:spcAft>
              <a:spcPts val="600"/>
            </a:spcAft>
            <a:buChar char="••"/>
          </a:pPr>
          <a:r>
            <a:rPr lang="ru-RU" sz="1400" kern="1200">
              <a:latin typeface="Garamond" pitchFamily="18" charset="0"/>
              <a:cs typeface="Times New Roman" pitchFamily="18" charset="0"/>
            </a:rPr>
            <a:t>графічні схеми;</a:t>
          </a:r>
        </a:p>
        <a:p>
          <a:pPr marL="0" lvl="1" indent="-114300" algn="l" defTabSz="622300">
            <a:lnSpc>
              <a:spcPct val="90000"/>
            </a:lnSpc>
            <a:spcBef>
              <a:spcPct val="0"/>
            </a:spcBef>
            <a:spcAft>
              <a:spcPts val="600"/>
            </a:spcAft>
            <a:buChar char="••"/>
          </a:pPr>
          <a:r>
            <a:rPr lang="ru-RU" sz="1400" kern="1200">
              <a:latin typeface="Garamond" pitchFamily="18" charset="0"/>
              <a:cs typeface="Times New Roman" pitchFamily="18" charset="0"/>
            </a:rPr>
            <a:t>допомога в розпорядженні часом;</a:t>
          </a:r>
        </a:p>
        <a:p>
          <a:pPr marL="0" lvl="1" indent="-114300" algn="l" defTabSz="622300">
            <a:lnSpc>
              <a:spcPct val="90000"/>
            </a:lnSpc>
            <a:spcBef>
              <a:spcPct val="0"/>
            </a:spcBef>
            <a:spcAft>
              <a:spcPts val="600"/>
            </a:spcAft>
            <a:buChar char="••"/>
          </a:pPr>
          <a:r>
            <a:rPr lang="ru-RU" sz="1400" kern="1200">
              <a:latin typeface="Garamond" pitchFamily="18" charset="0"/>
              <a:cs typeface="Times New Roman" pitchFamily="18" charset="0"/>
            </a:rPr>
            <a:t>концептуальне дерево;</a:t>
          </a:r>
        </a:p>
        <a:p>
          <a:pPr marL="0" lvl="1" indent="-114300" algn="l" defTabSz="622300">
            <a:lnSpc>
              <a:spcPct val="90000"/>
            </a:lnSpc>
            <a:spcBef>
              <a:spcPct val="0"/>
            </a:spcBef>
            <a:spcAft>
              <a:spcPts val="600"/>
            </a:spcAft>
            <a:buChar char="••"/>
          </a:pPr>
          <a:r>
            <a:rPr lang="ru-RU" sz="1400" kern="1200">
              <a:latin typeface="Garamond" pitchFamily="18" charset="0"/>
              <a:cs typeface="Times New Roman" pitchFamily="18" charset="0"/>
            </a:rPr>
            <a:t>частіші паузи;</a:t>
          </a:r>
        </a:p>
        <a:p>
          <a:pPr marL="0" lvl="1" indent="-114300" algn="l" defTabSz="622300">
            <a:lnSpc>
              <a:spcPct val="90000"/>
            </a:lnSpc>
            <a:spcBef>
              <a:spcPct val="0"/>
            </a:spcBef>
            <a:spcAft>
              <a:spcPts val="600"/>
            </a:spcAft>
            <a:buChar char="••"/>
          </a:pPr>
          <a:r>
            <a:rPr lang="ru-RU" sz="1400" kern="1200">
              <a:latin typeface="Garamond" pitchFamily="18" charset="0"/>
              <a:cs typeface="Times New Roman" pitchFamily="18" charset="0"/>
            </a:rPr>
            <a:t>конкретний матеріал;</a:t>
          </a:r>
        </a:p>
        <a:p>
          <a:pPr marL="0" lvl="1" indent="-114300" algn="l" defTabSz="622300">
            <a:lnSpc>
              <a:spcPct val="90000"/>
            </a:lnSpc>
            <a:spcBef>
              <a:spcPct val="0"/>
            </a:spcBef>
            <a:spcAft>
              <a:spcPts val="600"/>
            </a:spcAft>
            <a:buChar char="••"/>
          </a:pPr>
          <a:r>
            <a:rPr lang="ru-RU" sz="1400" kern="1200">
              <a:latin typeface="Garamond" pitchFamily="18" charset="0"/>
              <a:cs typeface="Times New Roman" pitchFamily="18" charset="0"/>
            </a:rPr>
            <a:t>матеріал для маніпуляцій;</a:t>
          </a:r>
        </a:p>
        <a:p>
          <a:pPr marL="0" lvl="1" indent="-114300" algn="l" defTabSz="622300">
            <a:lnSpc>
              <a:spcPct val="90000"/>
            </a:lnSpc>
            <a:spcBef>
              <a:spcPct val="0"/>
            </a:spcBef>
            <a:spcAft>
              <a:spcPts val="600"/>
            </a:spcAft>
            <a:buChar char="••"/>
          </a:pPr>
          <a:r>
            <a:rPr lang="ru-RU" sz="1400" kern="1200">
              <a:latin typeface="Garamond" pitchFamily="18" charset="0"/>
              <a:cs typeface="Times New Roman" pitchFamily="18" charset="0"/>
            </a:rPr>
            <a:t>знаки жестів;</a:t>
          </a:r>
        </a:p>
        <a:p>
          <a:pPr marL="0" lvl="1" indent="-114300" algn="l" defTabSz="622300">
            <a:lnSpc>
              <a:spcPct val="90000"/>
            </a:lnSpc>
            <a:spcBef>
              <a:spcPct val="0"/>
            </a:spcBef>
            <a:spcAft>
              <a:spcPts val="600"/>
            </a:spcAft>
            <a:buChar char="••"/>
          </a:pPr>
          <a:r>
            <a:rPr lang="ru-RU" sz="1400" kern="1200">
              <a:latin typeface="Garamond" pitchFamily="18" charset="0"/>
              <a:cs typeface="Times New Roman" pitchFamily="18" charset="0"/>
            </a:rPr>
            <a:t>візуальна точка для орієнтира;</a:t>
          </a:r>
        </a:p>
        <a:p>
          <a:pPr marL="0" lvl="1" indent="-114300" algn="l" defTabSz="622300">
            <a:lnSpc>
              <a:spcPct val="90000"/>
            </a:lnSpc>
            <a:spcBef>
              <a:spcPct val="0"/>
            </a:spcBef>
            <a:spcAft>
              <a:spcPts val="600"/>
            </a:spcAft>
            <a:buChar char="••"/>
          </a:pPr>
          <a:r>
            <a:rPr lang="ru-RU" sz="1400" kern="1200">
              <a:latin typeface="Garamond" pitchFamily="18" charset="0"/>
              <a:cs typeface="Times New Roman" pitchFamily="18" charset="0"/>
            </a:rPr>
            <a:t>більший шрифт;</a:t>
          </a:r>
        </a:p>
        <a:p>
          <a:pPr marL="0" lvl="1" indent="-114300" algn="l" defTabSz="622300">
            <a:lnSpc>
              <a:spcPct val="90000"/>
            </a:lnSpc>
            <a:spcBef>
              <a:spcPct val="0"/>
            </a:spcBef>
            <a:spcAft>
              <a:spcPts val="600"/>
            </a:spcAft>
            <a:buChar char="••"/>
          </a:pPr>
          <a:r>
            <a:rPr lang="ru-RU" sz="1400" kern="1200">
              <a:latin typeface="Garamond" pitchFamily="18" charset="0"/>
              <a:cs typeface="Times New Roman" pitchFamily="18" charset="0"/>
            </a:rPr>
            <a:t>алгоритми/кроки для повторення;</a:t>
          </a:r>
        </a:p>
        <a:p>
          <a:pPr marL="0" lvl="1" indent="-114300" algn="l" defTabSz="622300">
            <a:lnSpc>
              <a:spcPct val="90000"/>
            </a:lnSpc>
            <a:spcBef>
              <a:spcPct val="0"/>
            </a:spcBef>
            <a:spcAft>
              <a:spcPts val="600"/>
            </a:spcAft>
            <a:buChar char="••"/>
          </a:pPr>
          <a:r>
            <a:rPr lang="ru-RU" sz="1400" kern="1200">
              <a:latin typeface="Garamond" pitchFamily="18" charset="0"/>
              <a:cs typeface="Times New Roman" pitchFamily="18" charset="0"/>
            </a:rPr>
            <a:t>спрощений формат, формат із зазначенням місць для написання;</a:t>
          </a:r>
        </a:p>
        <a:p>
          <a:pPr marL="0" lvl="1" indent="-114300" algn="l" defTabSz="622300">
            <a:lnSpc>
              <a:spcPct val="90000"/>
            </a:lnSpc>
            <a:spcBef>
              <a:spcPct val="0"/>
            </a:spcBef>
            <a:spcAft>
              <a:spcPts val="600"/>
            </a:spcAft>
            <a:buChar char="••"/>
          </a:pPr>
          <a:r>
            <a:rPr lang="ru-RU" sz="1400" kern="1200">
              <a:latin typeface="Garamond" pitchFamily="18" charset="0"/>
              <a:cs typeface="Times New Roman" pitchFamily="18" charset="0"/>
            </a:rPr>
            <a:t>кольорові орієнтири;</a:t>
          </a:r>
        </a:p>
        <a:p>
          <a:pPr marL="0" lvl="1" indent="-114300" algn="l" defTabSz="622300">
            <a:lnSpc>
              <a:spcPct val="90000"/>
            </a:lnSpc>
            <a:spcBef>
              <a:spcPct val="0"/>
            </a:spcBef>
            <a:spcAft>
              <a:spcPts val="600"/>
            </a:spcAft>
            <a:buChar char="••"/>
          </a:pPr>
          <a:r>
            <a:rPr lang="ru-RU" sz="1400" kern="1200">
              <a:latin typeface="Garamond" pitchFamily="18" charset="0"/>
              <a:cs typeface="Times New Roman" pitchFamily="18" charset="0"/>
            </a:rPr>
            <a:t>перекладання досліджуваного матеріалу;</a:t>
          </a:r>
        </a:p>
        <a:p>
          <a:pPr marL="0" lvl="1" indent="-114300" algn="l" defTabSz="622300">
            <a:lnSpc>
              <a:spcPct val="90000"/>
            </a:lnSpc>
            <a:spcBef>
              <a:spcPct val="0"/>
            </a:spcBef>
            <a:spcAft>
              <a:spcPts val="600"/>
            </a:spcAft>
            <a:buChar char="••"/>
          </a:pPr>
          <a:r>
            <a:rPr lang="ru-RU" sz="1400" kern="1200">
              <a:latin typeface="Garamond" pitchFamily="18" charset="0"/>
              <a:cs typeface="Times New Roman" pitchFamily="18" charset="0"/>
            </a:rPr>
            <a:t>записані тексти.</a:t>
          </a:r>
        </a:p>
        <a:p>
          <a:pPr marL="114300" lvl="1" indent="-114300" algn="l" defTabSz="622300">
            <a:lnSpc>
              <a:spcPct val="90000"/>
            </a:lnSpc>
            <a:spcBef>
              <a:spcPct val="0"/>
            </a:spcBef>
            <a:spcAft>
              <a:spcPct val="15000"/>
            </a:spcAft>
            <a:buChar char="••"/>
          </a:pPr>
          <a:endParaRPr lang="ru-RU" sz="1400" kern="1200">
            <a:latin typeface="Garamond" pitchFamily="18" charset="0"/>
            <a:cs typeface="Times New Roman" pitchFamily="18" charset="0"/>
          </a:endParaRPr>
        </a:p>
      </dsp:txBody>
      <dsp:txXfrm>
        <a:off x="1683342" y="565525"/>
        <a:ext cx="2128816" cy="6508041"/>
      </dsp:txXfrm>
    </dsp:sp>
    <dsp:sp modelId="{714C7D4B-B996-4770-AD73-260CDC7A2F1B}">
      <dsp:nvSpPr>
        <dsp:cNvPr id="0" name=""/>
        <dsp:cNvSpPr/>
      </dsp:nvSpPr>
      <dsp:spPr>
        <a:xfrm>
          <a:off x="4002501" y="77447"/>
          <a:ext cx="2391909" cy="497552"/>
        </a:xfrm>
        <a:prstGeom prst="rect">
          <a:avLst/>
        </a:prstGeom>
        <a:solidFill>
          <a:schemeClr val="lt1"/>
        </a:solidFill>
        <a:ln w="12700" cap="flat" cmpd="sng" algn="ctr">
          <a:solidFill>
            <a:schemeClr val="dk1"/>
          </a:solidFill>
          <a:prstDash val="solid"/>
          <a:miter lim="800000"/>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113792" tIns="65024" rIns="113792" bIns="65024" numCol="1" spcCol="1270" anchor="ctr" anchorCtr="0">
          <a:noAutofit/>
        </a:bodyPr>
        <a:lstStyle/>
        <a:p>
          <a:pPr lvl="0" algn="ctr" defTabSz="711200">
            <a:lnSpc>
              <a:spcPct val="90000"/>
            </a:lnSpc>
            <a:spcBef>
              <a:spcPct val="0"/>
            </a:spcBef>
            <a:spcAft>
              <a:spcPct val="35000"/>
            </a:spcAft>
          </a:pPr>
          <a:r>
            <a:rPr lang="ru-RU" sz="1600" b="1" kern="1200">
              <a:latin typeface="Times New Roman" pitchFamily="18" charset="0"/>
              <a:cs typeface="Times New Roman" pitchFamily="18" charset="0"/>
            </a:rPr>
            <a:t>Адаптування в області оцінки</a:t>
          </a:r>
        </a:p>
      </dsp:txBody>
      <dsp:txXfrm>
        <a:off x="4002501" y="77447"/>
        <a:ext cx="2391909" cy="497552"/>
      </dsp:txXfrm>
    </dsp:sp>
    <dsp:sp modelId="{68D58490-9162-4BCE-8776-D8365C8A5732}">
      <dsp:nvSpPr>
        <dsp:cNvPr id="0" name=""/>
        <dsp:cNvSpPr/>
      </dsp:nvSpPr>
      <dsp:spPr>
        <a:xfrm>
          <a:off x="4022795" y="624098"/>
          <a:ext cx="2351321" cy="6508041"/>
        </a:xfrm>
        <a:prstGeom prst="rect">
          <a:avLst/>
        </a:prstGeom>
        <a:solidFill>
          <a:schemeClr val="lt1"/>
        </a:solidFill>
        <a:ln w="12700" cap="flat" cmpd="sng" algn="ctr">
          <a:solidFill>
            <a:schemeClr val="dk1"/>
          </a:solidFill>
          <a:prstDash val="solid"/>
          <a:miter lim="800000"/>
        </a:ln>
        <a:effectLst/>
        <a:scene3d>
          <a:camera prst="orthographicFront"/>
          <a:lightRig rig="flat" dir="t"/>
        </a:scene3d>
        <a:sp3d extrusionH="12700"/>
      </dsp:spPr>
      <dsp:style>
        <a:lnRef idx="2">
          <a:schemeClr val="dk1"/>
        </a:lnRef>
        <a:fillRef idx="1">
          <a:schemeClr val="lt1"/>
        </a:fillRef>
        <a:effectRef idx="0">
          <a:schemeClr val="dk1"/>
        </a:effectRef>
        <a:fontRef idx="minor">
          <a:schemeClr val="dk1"/>
        </a:fontRef>
      </dsp:style>
      <dsp:txBody>
        <a:bodyPr spcFirstLastPara="0" vert="horz" wrap="square" lIns="74676" tIns="74676" rIns="99568" bIns="112014" numCol="1" spcCol="1270" anchor="t" anchorCtr="0">
          <a:noAutofit/>
        </a:bodyPr>
        <a:lstStyle/>
        <a:p>
          <a:pPr marL="0" lvl="1" indent="-114300" algn="l" defTabSz="622300">
            <a:lnSpc>
              <a:spcPct val="90000"/>
            </a:lnSpc>
            <a:spcBef>
              <a:spcPct val="0"/>
            </a:spcBef>
            <a:spcAft>
              <a:spcPts val="600"/>
            </a:spcAft>
            <a:buChar char="••"/>
          </a:pPr>
          <a:r>
            <a:rPr lang="ru-RU" sz="1400" kern="1200">
              <a:latin typeface="Garamond" pitchFamily="18" charset="0"/>
              <a:cs typeface="Times New Roman" pitchFamily="18" charset="0"/>
            </a:rPr>
            <a:t>додатковий час;</a:t>
          </a:r>
        </a:p>
        <a:p>
          <a:pPr marL="0" lvl="1" indent="-114300" algn="l" defTabSz="622300">
            <a:lnSpc>
              <a:spcPct val="90000"/>
            </a:lnSpc>
            <a:spcBef>
              <a:spcPct val="0"/>
            </a:spcBef>
            <a:spcAft>
              <a:spcPts val="600"/>
            </a:spcAft>
            <a:buChar char="••"/>
          </a:pPr>
          <a:r>
            <a:rPr lang="ru-RU" sz="1400" kern="1200">
              <a:latin typeface="Garamond" pitchFamily="18" charset="0"/>
              <a:cs typeface="Times New Roman" pitchFamily="18" charset="0"/>
            </a:rPr>
            <a:t>транскрипція слова в слові;</a:t>
          </a:r>
        </a:p>
        <a:p>
          <a:pPr marL="0" lvl="1" indent="-114300" algn="l" defTabSz="622300">
            <a:lnSpc>
              <a:spcPct val="90000"/>
            </a:lnSpc>
            <a:spcBef>
              <a:spcPct val="0"/>
            </a:spcBef>
            <a:spcAft>
              <a:spcPts val="600"/>
            </a:spcAft>
            <a:buChar char="••"/>
          </a:pPr>
          <a:r>
            <a:rPr lang="ru-RU" sz="1400" kern="1200">
              <a:latin typeface="Garamond" pitchFamily="18" charset="0"/>
              <a:cs typeface="Times New Roman" pitchFamily="18" charset="0"/>
            </a:rPr>
            <a:t>усні відповіді;</a:t>
          </a:r>
        </a:p>
        <a:p>
          <a:pPr marL="0" lvl="1" indent="-114300" algn="l" defTabSz="622300">
            <a:lnSpc>
              <a:spcPct val="90000"/>
            </a:lnSpc>
            <a:spcBef>
              <a:spcPct val="0"/>
            </a:spcBef>
            <a:spcAft>
              <a:spcPts val="600"/>
            </a:spcAft>
            <a:buChar char="••"/>
          </a:pPr>
          <a:r>
            <a:rPr lang="ru-RU" sz="1400" kern="1200">
              <a:latin typeface="Garamond" pitchFamily="18" charset="0"/>
              <a:cs typeface="Times New Roman" pitchFamily="18" charset="0"/>
            </a:rPr>
            <a:t>записи на звукових стрічках;</a:t>
          </a:r>
        </a:p>
        <a:p>
          <a:pPr marL="0" lvl="1" indent="-114300" algn="l" defTabSz="622300">
            <a:lnSpc>
              <a:spcPct val="90000"/>
            </a:lnSpc>
            <a:spcBef>
              <a:spcPct val="0"/>
            </a:spcBef>
            <a:spcAft>
              <a:spcPts val="600"/>
            </a:spcAft>
            <a:buChar char="••"/>
          </a:pPr>
          <a:r>
            <a:rPr lang="ru-RU" sz="1400" kern="1200">
              <a:latin typeface="Garamond" pitchFamily="18" charset="0"/>
              <a:cs typeface="Times New Roman" pitchFamily="18" charset="0"/>
            </a:rPr>
            <a:t>різноманітна і стимулююча обстановка;</a:t>
          </a:r>
        </a:p>
        <a:p>
          <a:pPr marL="0" lvl="1" indent="-114300" algn="l" defTabSz="622300">
            <a:lnSpc>
              <a:spcPct val="90000"/>
            </a:lnSpc>
            <a:spcBef>
              <a:spcPct val="0"/>
            </a:spcBef>
            <a:spcAft>
              <a:spcPts val="600"/>
            </a:spcAft>
            <a:buChar char="••"/>
          </a:pPr>
          <a:r>
            <a:rPr lang="ru-RU" sz="1400" kern="1200">
              <a:latin typeface="Garamond" pitchFamily="18" charset="0"/>
              <a:cs typeface="Times New Roman" pitchFamily="18" charset="0"/>
            </a:rPr>
            <a:t>більш часті паузи;</a:t>
          </a:r>
        </a:p>
        <a:p>
          <a:pPr marL="0" lvl="1" indent="-114300" algn="l" defTabSz="622300">
            <a:lnSpc>
              <a:spcPct val="90000"/>
            </a:lnSpc>
            <a:spcBef>
              <a:spcPct val="0"/>
            </a:spcBef>
            <a:spcAft>
              <a:spcPts val="600"/>
            </a:spcAft>
            <a:buChar char="••"/>
          </a:pPr>
          <a:r>
            <a:rPr lang="ru-RU" sz="1400" kern="1200">
              <a:latin typeface="Garamond" pitchFamily="18" charset="0"/>
              <a:cs typeface="Times New Roman" pitchFamily="18" charset="0"/>
            </a:rPr>
            <a:t>функціональна адаптура або адаптоване обладнання;</a:t>
          </a:r>
        </a:p>
        <a:p>
          <a:pPr marL="0" lvl="1" indent="-114300" algn="l" defTabSz="622300">
            <a:lnSpc>
              <a:spcPct val="90000"/>
            </a:lnSpc>
            <a:spcBef>
              <a:spcPct val="0"/>
            </a:spcBef>
            <a:spcAft>
              <a:spcPts val="600"/>
            </a:spcAft>
            <a:buChar char="••"/>
          </a:pPr>
          <a:r>
            <a:rPr lang="ru-RU" sz="1400" kern="1200">
              <a:latin typeface="Garamond" pitchFamily="18" charset="0"/>
              <a:cs typeface="Times New Roman" pitchFamily="18" charset="0"/>
            </a:rPr>
            <a:t>нагадування умов завдання;</a:t>
          </a:r>
        </a:p>
        <a:p>
          <a:pPr marL="0" lvl="1" indent="-114300" algn="l" defTabSz="622300">
            <a:lnSpc>
              <a:spcPct val="90000"/>
            </a:lnSpc>
            <a:spcBef>
              <a:spcPct val="0"/>
            </a:spcBef>
            <a:spcAft>
              <a:spcPts val="600"/>
            </a:spcAft>
            <a:buChar char="••"/>
          </a:pPr>
          <a:r>
            <a:rPr lang="ru-RU" sz="1400" kern="1200">
              <a:latin typeface="Garamond" pitchFamily="18" charset="0"/>
              <a:cs typeface="Times New Roman" pitchFamily="18" charset="0"/>
            </a:rPr>
            <a:t>система допоміжного і того, що замінює спілкування;</a:t>
          </a:r>
        </a:p>
        <a:p>
          <a:pPr marL="0" lvl="1" indent="-114300" algn="l" defTabSz="622300">
            <a:lnSpc>
              <a:spcPct val="90000"/>
            </a:lnSpc>
            <a:spcBef>
              <a:spcPct val="0"/>
            </a:spcBef>
            <a:spcAft>
              <a:spcPts val="600"/>
            </a:spcAft>
            <a:buChar char="••"/>
          </a:pPr>
          <a:r>
            <a:rPr lang="ru-RU" sz="1400" kern="1200">
              <a:latin typeface="Garamond" pitchFamily="18" charset="0"/>
              <a:cs typeface="Times New Roman" pitchFamily="18" charset="0"/>
            </a:rPr>
            <a:t>допоміжні технології;</a:t>
          </a:r>
        </a:p>
        <a:p>
          <a:pPr marL="0" lvl="1" indent="-114300" algn="l" defTabSz="622300">
            <a:lnSpc>
              <a:spcPct val="90000"/>
            </a:lnSpc>
            <a:spcBef>
              <a:spcPct val="0"/>
            </a:spcBef>
            <a:spcAft>
              <a:spcPts val="600"/>
            </a:spcAft>
            <a:buChar char="••"/>
          </a:pPr>
          <a:r>
            <a:rPr lang="ru-RU" sz="1400" kern="1200">
              <a:latin typeface="Garamond" pitchFamily="18" charset="0"/>
              <a:cs typeface="Times New Roman" pitchFamily="18" charset="0"/>
            </a:rPr>
            <a:t>стимулюючі і ті, що наводять педагогічний матеріал;</a:t>
          </a:r>
        </a:p>
        <a:p>
          <a:pPr marL="0" lvl="1" indent="-114300" algn="l" defTabSz="622300">
            <a:lnSpc>
              <a:spcPct val="90000"/>
            </a:lnSpc>
            <a:spcBef>
              <a:spcPct val="0"/>
            </a:spcBef>
            <a:spcAft>
              <a:spcPts val="600"/>
            </a:spcAft>
            <a:buChar char="••"/>
          </a:pPr>
          <a:r>
            <a:rPr lang="ru-RU" sz="1400" kern="1200">
              <a:latin typeface="Garamond" pitchFamily="18" charset="0"/>
              <a:cs typeface="Times New Roman" pitchFamily="18" charset="0"/>
            </a:rPr>
            <a:t>більший шрифт;</a:t>
          </a:r>
        </a:p>
        <a:p>
          <a:pPr marL="0" lvl="1" indent="-114300" algn="l" defTabSz="622300">
            <a:lnSpc>
              <a:spcPct val="90000"/>
            </a:lnSpc>
            <a:spcBef>
              <a:spcPct val="0"/>
            </a:spcBef>
            <a:spcAft>
              <a:spcPts val="600"/>
            </a:spcAft>
            <a:buChar char="••"/>
          </a:pPr>
          <a:r>
            <a:rPr lang="ru-RU" sz="1400" kern="1200">
              <a:latin typeface="Garamond" pitchFamily="18" charset="0"/>
              <a:cs typeface="Times New Roman" pitchFamily="18" charset="0"/>
            </a:rPr>
            <a:t>зображені різнокольорові знаки;</a:t>
          </a:r>
        </a:p>
        <a:p>
          <a:pPr marL="0" lvl="1" indent="-114300" algn="l" defTabSz="622300">
            <a:lnSpc>
              <a:spcPct val="90000"/>
            </a:lnSpc>
            <a:spcBef>
              <a:spcPct val="0"/>
            </a:spcBef>
            <a:spcAft>
              <a:spcPts val="600"/>
            </a:spcAft>
            <a:buChar char="••"/>
          </a:pPr>
          <a:r>
            <a:rPr lang="ru-RU" sz="1400" kern="1200">
              <a:latin typeface="Garamond" pitchFamily="18" charset="0"/>
              <a:cs typeface="Times New Roman" pitchFamily="18" charset="0"/>
            </a:rPr>
            <a:t>спрощений формат, формат із зазначенням місця для написання;</a:t>
          </a:r>
        </a:p>
        <a:p>
          <a:pPr marL="0" lvl="1" indent="-114300" algn="l" defTabSz="622300">
            <a:lnSpc>
              <a:spcPct val="90000"/>
            </a:lnSpc>
            <a:spcBef>
              <a:spcPct val="0"/>
            </a:spcBef>
            <a:spcAft>
              <a:spcPts val="600"/>
            </a:spcAft>
            <a:buChar char="••"/>
          </a:pPr>
          <a:r>
            <a:rPr lang="ru-RU" sz="1400" kern="1200">
              <a:latin typeface="Garamond" pitchFamily="18" charset="0"/>
              <a:cs typeface="Times New Roman" pitchFamily="18" charset="0"/>
            </a:rPr>
            <a:t>інформаційні можливості;</a:t>
          </a:r>
        </a:p>
        <a:p>
          <a:pPr marL="0" lvl="1" indent="-114300" algn="l" defTabSz="622300">
            <a:lnSpc>
              <a:spcPct val="90000"/>
            </a:lnSpc>
            <a:spcBef>
              <a:spcPct val="0"/>
            </a:spcBef>
            <a:spcAft>
              <a:spcPts val="600"/>
            </a:spcAft>
            <a:buChar char="••"/>
          </a:pPr>
          <a:r>
            <a:rPr lang="ru-RU" sz="1400" kern="1200">
              <a:latin typeface="Garamond" pitchFamily="18" charset="0"/>
              <a:cs typeface="Times New Roman" pitchFamily="18" charset="0"/>
            </a:rPr>
            <a:t>зменшення кількості завдань, які використовуються для оцінки одного концепту або копметенції.</a:t>
          </a:r>
        </a:p>
        <a:p>
          <a:pPr marL="114300" lvl="1" indent="-114300" algn="l" defTabSz="622300">
            <a:lnSpc>
              <a:spcPct val="90000"/>
            </a:lnSpc>
            <a:spcBef>
              <a:spcPct val="0"/>
            </a:spcBef>
            <a:spcAft>
              <a:spcPct val="15000"/>
            </a:spcAft>
            <a:buChar char="••"/>
          </a:pPr>
          <a:endParaRPr lang="ru-RU" sz="1400" kern="1200">
            <a:latin typeface="Garamond" pitchFamily="18" charset="0"/>
            <a:cs typeface="Times New Roman" pitchFamily="18" charset="0"/>
          </a:endParaRPr>
        </a:p>
      </dsp:txBody>
      <dsp:txXfrm>
        <a:off x="4022795" y="624098"/>
        <a:ext cx="2351321" cy="6508041"/>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26</Pages>
  <Words>35503</Words>
  <Characters>20238</Characters>
  <Application>Microsoft Office Word</Application>
  <DocSecurity>0</DocSecurity>
  <Lines>168</Lines>
  <Paragraphs>111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2019-08-28T11:07:00Z</dcterms:created>
  <dcterms:modified xsi:type="dcterms:W3CDTF">2019-08-28T21:16:00Z</dcterms:modified>
</cp:coreProperties>
</file>