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18" w:rsidRDefault="00F103F9">
      <w:pPr>
        <w:spacing w:after="0"/>
        <w:ind w:left="287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Додаток 2</w:t>
      </w:r>
    </w:p>
    <w:p w:rsidR="004A4018" w:rsidRDefault="00F103F9">
      <w:pPr>
        <w:spacing w:after="29" w:line="232" w:lineRule="auto"/>
        <w:ind w:left="6070" w:hanging="10"/>
      </w:pPr>
      <w:r>
        <w:rPr>
          <w:rFonts w:ascii="Times New Roman" w:eastAsia="Times New Roman" w:hAnsi="Times New Roman" w:cs="Times New Roman"/>
          <w:sz w:val="28"/>
        </w:rPr>
        <w:t>до листа Міністерства освіти і науки України</w:t>
      </w:r>
    </w:p>
    <w:p w:rsidR="004A4018" w:rsidRDefault="00F103F9">
      <w:pPr>
        <w:tabs>
          <w:tab w:val="center" w:pos="6823"/>
          <w:tab w:val="center" w:pos="7845"/>
          <w:tab w:val="center" w:pos="8665"/>
        </w:tabs>
        <w:spacing w:after="327"/>
      </w:pPr>
      <w: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11.04.2018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1/9-222</w:t>
      </w:r>
    </w:p>
    <w:p w:rsidR="004A4018" w:rsidRDefault="00F103F9">
      <w:pPr>
        <w:spacing w:after="0"/>
        <w:ind w:left="75" w:right="17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Результати вибору </w:t>
      </w:r>
    </w:p>
    <w:p w:rsidR="004A4018" w:rsidRDefault="00F103F9">
      <w:pPr>
        <w:spacing w:after="0"/>
        <w:ind w:left="75" w:right="10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електронних версій оригінал-макетів підручників для 5 класу закладів загальної середньої освіти, поданих на конкурсний відбір проектів</w:t>
      </w:r>
    </w:p>
    <w:p w:rsidR="004A4018" w:rsidRDefault="00F103F9">
      <w:pPr>
        <w:spacing w:after="321"/>
        <w:ind w:left="75" w:righ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підручників для 5 та 10 класів закладів загальної середньої освіти</w:t>
      </w:r>
    </w:p>
    <w:p w:rsidR="004A4018" w:rsidRDefault="00F103F9">
      <w:pPr>
        <w:spacing w:after="0" w:line="263" w:lineRule="auto"/>
        <w:ind w:left="53" w:hanging="10"/>
      </w:pPr>
      <w:r>
        <w:rPr>
          <w:rFonts w:ascii="Times New Roman" w:eastAsia="Times New Roman" w:hAnsi="Times New Roman" w:cs="Times New Roman"/>
          <w:sz w:val="28"/>
        </w:rPr>
        <w:t xml:space="preserve">Назва закладу освіти </w:t>
      </w:r>
      <w:r>
        <w:rPr>
          <w:rFonts w:ascii="Times New Roman" w:eastAsia="Times New Roman" w:hAnsi="Times New Roman" w:cs="Times New Roman"/>
          <w:sz w:val="24"/>
        </w:rPr>
        <w:t>Білогірський навчально-виховний комплекс "Середня загальноосвітня</w:t>
      </w:r>
    </w:p>
    <w:p w:rsidR="004A4018" w:rsidRDefault="00F103F9">
      <w:pPr>
        <w:spacing w:after="88"/>
        <w:ind w:left="2642" w:right="-162"/>
      </w:pPr>
      <w:r>
        <w:rPr>
          <w:noProof/>
        </w:rPr>
        <mc:AlternateContent>
          <mc:Choice Requires="wpg">
            <w:drawing>
              <wp:inline distT="0" distB="0" distL="0" distR="0">
                <wp:extent cx="5062728" cy="9144"/>
                <wp:effectExtent l="0" t="0" r="0" b="0"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728" cy="9144"/>
                          <a:chOff x="0" y="0"/>
                          <a:chExt cx="5062728" cy="914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06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8">
                                <a:moveTo>
                                  <a:pt x="0" y="0"/>
                                </a:moveTo>
                                <a:lnTo>
                                  <a:pt x="5062728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" style="width:398.64pt;height:0.72pt;mso-position-horizontal-relative:char;mso-position-vertical-relative:line" coordsize="50627,91">
                <v:shape id="Shape 17" style="position:absolute;width:50627;height:0;left:0;top:0;" coordsize="5062728,0" path="m0,0l5062728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4018" w:rsidRDefault="00F103F9">
      <w:pPr>
        <w:spacing w:after="0" w:line="263" w:lineRule="auto"/>
        <w:ind w:left="53" w:right="1853" w:hanging="10"/>
      </w:pPr>
      <w:r>
        <w:rPr>
          <w:rFonts w:ascii="Times New Roman" w:eastAsia="Times New Roman" w:hAnsi="Times New Roman" w:cs="Times New Roman"/>
          <w:sz w:val="24"/>
        </w:rPr>
        <w:t xml:space="preserve">школа І-ІІІ ступенів ім. </w:t>
      </w:r>
      <w:proofErr w:type="spellStart"/>
      <w:r>
        <w:rPr>
          <w:rFonts w:ascii="Times New Roman" w:eastAsia="Times New Roman" w:hAnsi="Times New Roman" w:cs="Times New Roman"/>
          <w:sz w:val="24"/>
        </w:rPr>
        <w:t>І.О.Ткачука</w:t>
      </w:r>
      <w:proofErr w:type="spellEnd"/>
      <w:r>
        <w:rPr>
          <w:rFonts w:ascii="Times New Roman" w:eastAsia="Times New Roman" w:hAnsi="Times New Roman" w:cs="Times New Roman"/>
          <w:sz w:val="24"/>
        </w:rPr>
        <w:t>, гімназія"</w:t>
      </w:r>
    </w:p>
    <w:p w:rsidR="004A4018" w:rsidRDefault="00F103F9">
      <w:pPr>
        <w:spacing w:after="329"/>
        <w:ind w:left="91" w:right="-162"/>
      </w:pPr>
      <w:r>
        <w:rPr>
          <w:noProof/>
        </w:rPr>
        <mc:AlternateContent>
          <mc:Choice Requires="wpg">
            <w:drawing>
              <wp:inline distT="0" distB="0" distL="0" distR="0">
                <wp:extent cx="6682740" cy="9144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9144"/>
                          <a:chOff x="0" y="0"/>
                          <a:chExt cx="6682740" cy="914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" style="width:526.2pt;height:0.72pt;mso-position-horizontal-relative:char;mso-position-vertical-relative:line" coordsize="66827,91">
                <v:shape id="Shape 24" style="position:absolute;width:66827;height:0;left:0;top:0;" coordsize="6682740,0" path="m0,0l6682740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4018" w:rsidRDefault="00F103F9">
      <w:pPr>
        <w:spacing w:after="102"/>
        <w:ind w:left="98" w:right="-167"/>
      </w:pPr>
      <w:r>
        <w:rPr>
          <w:noProof/>
        </w:rPr>
        <mc:AlternateContent>
          <mc:Choice Requires="wpg">
            <w:drawing>
              <wp:inline distT="0" distB="0" distL="0" distR="0">
                <wp:extent cx="6681216" cy="9144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9144"/>
                          <a:chOff x="0" y="0"/>
                          <a:chExt cx="6681216" cy="9144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681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>
                                <a:moveTo>
                                  <a:pt x="0" y="0"/>
                                </a:moveTo>
                                <a:lnTo>
                                  <a:pt x="6681216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" style="width:526.08pt;height:0.72pt;mso-position-horizontal-relative:char;mso-position-vertical-relative:line" coordsize="66812,91">
                <v:shape id="Shape 23" style="position:absolute;width:66812;height:0;left:0;top:0;" coordsize="6681216,0" path="m0,0l6681216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4018" w:rsidRDefault="00F103F9">
      <w:pPr>
        <w:spacing w:after="0" w:line="263" w:lineRule="auto"/>
        <w:ind w:left="53" w:right="1853" w:hanging="10"/>
      </w:pPr>
      <w:r>
        <w:rPr>
          <w:rFonts w:ascii="Times New Roman" w:eastAsia="Times New Roman" w:hAnsi="Times New Roman" w:cs="Times New Roman"/>
          <w:sz w:val="28"/>
        </w:rPr>
        <w:t xml:space="preserve">Область </w:t>
      </w:r>
      <w:r>
        <w:rPr>
          <w:rFonts w:ascii="Times New Roman" w:eastAsia="Times New Roman" w:hAnsi="Times New Roman" w:cs="Times New Roman"/>
          <w:sz w:val="24"/>
        </w:rPr>
        <w:t>Хмельницька область</w:t>
      </w:r>
    </w:p>
    <w:p w:rsidR="004A4018" w:rsidRDefault="00F103F9">
      <w:pPr>
        <w:spacing w:after="92"/>
        <w:ind w:left="1114" w:right="-162"/>
      </w:pPr>
      <w:r>
        <w:rPr>
          <w:noProof/>
        </w:rPr>
        <mc:AlternateContent>
          <mc:Choice Requires="wpg">
            <w:drawing>
              <wp:inline distT="0" distB="0" distL="0" distR="0">
                <wp:extent cx="6033516" cy="9144"/>
                <wp:effectExtent l="0" t="0" r="0" b="0"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16" cy="9144"/>
                          <a:chOff x="0" y="0"/>
                          <a:chExt cx="6033516" cy="9144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33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516">
                                <a:moveTo>
                                  <a:pt x="0" y="0"/>
                                </a:moveTo>
                                <a:lnTo>
                                  <a:pt x="6033516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" style="width:475.08pt;height:0.72pt;mso-position-horizontal-relative:char;mso-position-vertical-relative:line" coordsize="60335,91">
                <v:shape id="Shape 19" style="position:absolute;width:60335;height:0;left:0;top:0;" coordsize="6033516,0" path="m0,0l6033516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4018" w:rsidRDefault="00F103F9">
      <w:pPr>
        <w:spacing w:after="0" w:line="263" w:lineRule="auto"/>
        <w:ind w:left="53" w:right="1853" w:hanging="10"/>
      </w:pPr>
      <w:r>
        <w:rPr>
          <w:rFonts w:ascii="Times New Roman" w:eastAsia="Times New Roman" w:hAnsi="Times New Roman" w:cs="Times New Roman"/>
          <w:sz w:val="28"/>
        </w:rPr>
        <w:t xml:space="preserve">Район (місто) </w:t>
      </w:r>
      <w:r>
        <w:rPr>
          <w:rFonts w:ascii="Times New Roman" w:eastAsia="Times New Roman" w:hAnsi="Times New Roman" w:cs="Times New Roman"/>
          <w:sz w:val="24"/>
        </w:rPr>
        <w:t xml:space="preserve">Білогірський район, смт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Білогір'я</w:t>
      </w:r>
      <w:proofErr w:type="spellEnd"/>
    </w:p>
    <w:p w:rsidR="004A4018" w:rsidRDefault="00F103F9">
      <w:pPr>
        <w:spacing w:after="222"/>
        <w:ind w:left="58" w:right="-200"/>
      </w:pPr>
      <w:r>
        <w:rPr>
          <w:noProof/>
        </w:rPr>
        <mc:AlternateContent>
          <mc:Choice Requires="wpg">
            <w:drawing>
              <wp:inline distT="0" distB="0" distL="0" distR="0">
                <wp:extent cx="6728460" cy="437861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437861"/>
                          <a:chOff x="0" y="0"/>
                          <a:chExt cx="6728460" cy="437861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1066800" y="0"/>
                            <a:ext cx="5637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276">
                                <a:moveTo>
                                  <a:pt x="0" y="0"/>
                                </a:moveTo>
                                <a:lnTo>
                                  <a:pt x="5637276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59245"/>
                            <a:ext cx="2941914" cy="21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018" w:rsidRDefault="00F103F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Код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ЄДРПОУ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закладу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освіти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2270760" y="216408"/>
                            <a:ext cx="445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0">
                                <a:moveTo>
                                  <a:pt x="0" y="0"/>
                                </a:moveTo>
                                <a:lnTo>
                                  <a:pt x="4450080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31720" y="55873"/>
                            <a:ext cx="810799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018" w:rsidRDefault="00F103F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22987107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75654"/>
                            <a:ext cx="3229344" cy="21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018" w:rsidRDefault="00F103F9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закладу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освіти в ІТС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«ДІСО»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2458212" y="431292"/>
                            <a:ext cx="427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48">
                                <a:moveTo>
                                  <a:pt x="0" y="0"/>
                                </a:moveTo>
                                <a:lnTo>
                                  <a:pt x="4270248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19172" y="272281"/>
                            <a:ext cx="405399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4018" w:rsidRDefault="00F103F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8918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" style="width:529.8pt;height:34.4773pt;mso-position-horizontal-relative:char;mso-position-vertical-relative:line" coordsize="67284,4378">
                <v:shape id="Shape 21" style="position:absolute;width:56372;height:0;left:10668;top:0;" coordsize="5637276,0" path="m0,0l5637276,0">
                  <v:stroke weight="0.72pt" endcap="square" joinstyle="round" on="true" color="#000000"/>
                  <v:fill on="false" color="#000000" opacity="0"/>
                </v:shape>
                <v:rect id="Rectangle 30" style="position:absolute;width:29419;height:2157;left:0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Код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ЄДРПОУ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закладу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освіти</w:t>
                        </w:r>
                      </w:p>
                    </w:txbxContent>
                  </v:textbox>
                </v:rect>
                <v:shape id="Shape 31" style="position:absolute;width:44500;height:0;left:22707;top:2164;" coordsize="4450080,0" path="m0,0l4450080,0">
                  <v:stroke weight="0.72pt" endcap="square" joinstyle="round" on="true" color="#000000"/>
                  <v:fill on="false" color="#000000" opacity="0"/>
                </v:shape>
                <v:rect id="Rectangle 32" style="position:absolute;width:8107;height:1843;left:23317;top: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4"/>
                          </w:rPr>
                          <w:t xml:space="preserve">22987107</w:t>
                        </w:r>
                      </w:p>
                    </w:txbxContent>
                  </v:textbox>
                </v:rect>
                <v:rect id="Rectangle 33" style="position:absolute;width:32293;height:2157;left:0;top:2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№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закладу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освіти в ІТС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«ДІСО»</w:t>
                        </w:r>
                      </w:p>
                    </w:txbxContent>
                  </v:textbox>
                </v:rect>
                <v:shape id="Shape 34" style="position:absolute;width:42702;height:0;left:24582;top:4312;" coordsize="4270248,0" path="m0,0l4270248,0">
                  <v:stroke weight="0.72pt" endcap="square" joinstyle="round" on="true" color="#000000"/>
                  <v:fill on="false" color="#000000" opacity="0"/>
                </v:shape>
                <v:rect id="Rectangle 35" style="position:absolute;width:4053;height:1843;left:25191;top:2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8918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4018" w:rsidRDefault="00F103F9">
      <w:pPr>
        <w:numPr>
          <w:ilvl w:val="0"/>
          <w:numId w:val="1"/>
        </w:numPr>
        <w:spacing w:after="135" w:line="263" w:lineRule="auto"/>
        <w:ind w:right="1853" w:hanging="144"/>
      </w:pPr>
      <w:r>
        <w:rPr>
          <w:rFonts w:ascii="Times New Roman" w:eastAsia="Times New Roman" w:hAnsi="Times New Roman" w:cs="Times New Roman"/>
          <w:sz w:val="24"/>
        </w:rPr>
        <w:t xml:space="preserve">«Вступ до історії» підручник для 5 класу закладів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В. - 90 прим.</w:t>
      </w:r>
    </w:p>
    <w:p w:rsidR="004A4018" w:rsidRDefault="00F103F9">
      <w:pPr>
        <w:numPr>
          <w:ilvl w:val="0"/>
          <w:numId w:val="1"/>
        </w:numPr>
        <w:spacing w:after="254" w:line="263" w:lineRule="auto"/>
        <w:ind w:right="1853" w:hanging="144"/>
      </w:pPr>
      <w:r>
        <w:rPr>
          <w:rFonts w:ascii="Times New Roman" w:eastAsia="Times New Roman" w:hAnsi="Times New Roman" w:cs="Times New Roman"/>
          <w:sz w:val="24"/>
        </w:rPr>
        <w:t xml:space="preserve">«Інформатика» підручник для 5 класу закладів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</w:rPr>
        <w:t>Ривкінд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Й. Я., Лисенко Т. І.,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Чернікова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А., </w:t>
      </w:r>
      <w:proofErr w:type="spellStart"/>
      <w:r>
        <w:rPr>
          <w:rFonts w:ascii="Times New Roman" w:eastAsia="Times New Roman" w:hAnsi="Times New Roman" w:cs="Times New Roman"/>
          <w:sz w:val="24"/>
        </w:rPr>
        <w:t>Шакотько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В. - 90 прим.</w:t>
      </w:r>
    </w:p>
    <w:p w:rsidR="004A4018" w:rsidRDefault="00F103F9">
      <w:pPr>
        <w:spacing w:after="310" w:line="232" w:lineRule="auto"/>
        <w:ind w:left="619" w:hanging="10"/>
      </w:pPr>
      <w:r>
        <w:rPr>
          <w:rFonts w:ascii="Times New Roman" w:eastAsia="Times New Roman" w:hAnsi="Times New Roman" w:cs="Times New Roman"/>
          <w:sz w:val="28"/>
        </w:rPr>
        <w:t>Протокол педагогічної ради №____    від _______</w:t>
      </w:r>
    </w:p>
    <w:p w:rsidR="004A4018" w:rsidRDefault="00F103F9">
      <w:pPr>
        <w:tabs>
          <w:tab w:val="center" w:pos="1881"/>
          <w:tab w:val="center" w:pos="864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І. І. </w:t>
      </w:r>
      <w:proofErr w:type="spellStart"/>
      <w:r>
        <w:rPr>
          <w:rFonts w:ascii="Times New Roman" w:eastAsia="Times New Roman" w:hAnsi="Times New Roman" w:cs="Times New Roman"/>
          <w:sz w:val="24"/>
        </w:rPr>
        <w:t>Дідух</w:t>
      </w:r>
      <w:proofErr w:type="spellEnd"/>
    </w:p>
    <w:p w:rsidR="004A4018" w:rsidRDefault="00F103F9">
      <w:pPr>
        <w:spacing w:after="90"/>
        <w:ind w:left="4471"/>
      </w:pPr>
      <w:r>
        <w:rPr>
          <w:noProof/>
        </w:rPr>
        <mc:AlternateContent>
          <mc:Choice Requires="wpg">
            <w:drawing>
              <wp:inline distT="0" distB="0" distL="0" distR="0">
                <wp:extent cx="1178052" cy="9144"/>
                <wp:effectExtent l="0" t="0" r="0" b="0"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052" cy="9144"/>
                          <a:chOff x="0" y="0"/>
                          <a:chExt cx="1178052" cy="914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17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52">
                                <a:moveTo>
                                  <a:pt x="0" y="0"/>
                                </a:moveTo>
                                <a:lnTo>
                                  <a:pt x="1178052" y="0"/>
                                </a:lnTo>
                              </a:path>
                            </a:pathLst>
                          </a:custGeom>
                          <a:ln w="914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7" style="width:92.76pt;height:0.72pt;mso-position-horizontal-relative:char;mso-position-vertical-relative:line" coordsize="11780,91">
                <v:shape id="Shape 47" style="position:absolute;width:11780;height:0;left:0;top:0;" coordsize="1178052,0" path="m0,0l1178052,0">
                  <v:stroke weight="0.72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4018" w:rsidRDefault="00F103F9">
      <w:pPr>
        <w:spacing w:after="322"/>
        <w:ind w:left="342"/>
        <w:jc w:val="center"/>
      </w:pPr>
      <w:r>
        <w:rPr>
          <w:rFonts w:ascii="Times New Roman" w:eastAsia="Times New Roman" w:hAnsi="Times New Roman" w:cs="Times New Roman"/>
          <w:sz w:val="20"/>
        </w:rPr>
        <w:t>(підпис)</w:t>
      </w:r>
    </w:p>
    <w:p w:rsidR="004A4018" w:rsidRDefault="00F103F9">
      <w:pPr>
        <w:spacing w:after="0" w:line="230" w:lineRule="auto"/>
        <w:ind w:left="113" w:firstLine="4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 переліку зазначаються </w:t>
      </w:r>
      <w:r>
        <w:rPr>
          <w:rFonts w:ascii="Times New Roman" w:eastAsia="Times New Roman" w:hAnsi="Times New Roman" w:cs="Times New Roman"/>
          <w:sz w:val="28"/>
        </w:rPr>
        <w:t>назви підручників, яким за результатами І етапу конкурсного відбору проектів підручників для 5 та 10 класів закладів загальної середньої освіти, пропонується надати гриф «Рекомендовано Міністерством освіти і науки України».</w:t>
      </w:r>
    </w:p>
    <w:sectPr w:rsidR="004A4018">
      <w:pgSz w:w="11906" w:h="16838"/>
      <w:pgMar w:top="1440" w:right="858" w:bottom="1440" w:left="59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7F5"/>
    <w:multiLevelType w:val="hybridMultilevel"/>
    <w:tmpl w:val="664E3B52"/>
    <w:lvl w:ilvl="0" w:tplc="02EA10FC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A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A6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E4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2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07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E0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D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8"/>
    <w:rsid w:val="004A4018"/>
    <w:rsid w:val="00F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FECA-1EDC-45D9-91EC-E828277C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Fast Report Document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Report Document</dc:title>
  <dc:subject/>
  <dc:creator>Ð™Ñ⁄Ð¸Ñ‡ÐµÐ»Ñ„</dc:creator>
  <cp:keywords/>
  <cp:lastModifiedBy>user</cp:lastModifiedBy>
  <cp:revision>2</cp:revision>
  <dcterms:created xsi:type="dcterms:W3CDTF">2018-05-01T08:43:00Z</dcterms:created>
  <dcterms:modified xsi:type="dcterms:W3CDTF">2018-05-01T08:43:00Z</dcterms:modified>
</cp:coreProperties>
</file>