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9C" w:rsidRDefault="00E5289C" w:rsidP="00E5289C">
      <w:pPr>
        <w:spacing w:after="0" w:line="240" w:lineRule="atLeast"/>
        <w:jc w:val="center"/>
        <w:rPr>
          <w:rFonts w:ascii="Times New Roman" w:eastAsia="Calibri" w:hAnsi="Times New Roman"/>
          <w:spacing w:val="-4"/>
          <w:sz w:val="28"/>
          <w:szCs w:val="28"/>
          <w:lang w:val="uk-UA" w:eastAsia="en-US" w:bidi="en-US"/>
        </w:rPr>
      </w:pPr>
      <w:r>
        <w:rPr>
          <w:rFonts w:ascii="Times New Roman" w:eastAsia="Calibri" w:hAnsi="Times New Roman"/>
          <w:spacing w:val="-4"/>
          <w:sz w:val="28"/>
          <w:szCs w:val="28"/>
          <w:lang w:val="uk-UA" w:eastAsia="en-US" w:bidi="en-US"/>
        </w:rPr>
        <w:t>План</w:t>
      </w:r>
      <w:r w:rsidRPr="006E1E06">
        <w:rPr>
          <w:rFonts w:ascii="Times New Roman" w:eastAsia="Calibri" w:hAnsi="Times New Roman"/>
          <w:spacing w:val="-4"/>
          <w:sz w:val="28"/>
          <w:szCs w:val="28"/>
          <w:lang w:val="uk-UA" w:eastAsia="en-US" w:bidi="en-US"/>
        </w:rPr>
        <w:t xml:space="preserve"> заходів</w:t>
      </w:r>
    </w:p>
    <w:p w:rsidR="00E5289C" w:rsidRDefault="00E5289C" w:rsidP="00E5289C">
      <w:pPr>
        <w:spacing w:after="0" w:line="240" w:lineRule="atLeast"/>
        <w:jc w:val="center"/>
        <w:rPr>
          <w:rFonts w:ascii="Times New Roman" w:eastAsia="Calibri" w:hAnsi="Times New Roman"/>
          <w:spacing w:val="-4"/>
          <w:sz w:val="28"/>
          <w:szCs w:val="28"/>
          <w:lang w:val="uk-UA" w:eastAsia="en-US" w:bidi="en-US"/>
        </w:rPr>
      </w:pPr>
      <w:r>
        <w:rPr>
          <w:rFonts w:ascii="Times New Roman" w:eastAsia="Calibri" w:hAnsi="Times New Roman"/>
          <w:spacing w:val="-4"/>
          <w:sz w:val="28"/>
          <w:szCs w:val="28"/>
          <w:lang w:val="uk-UA" w:eastAsia="en-US" w:bidi="en-US"/>
        </w:rPr>
        <w:t xml:space="preserve">Білківської гімназії </w:t>
      </w:r>
    </w:p>
    <w:p w:rsidR="00E5289C" w:rsidRDefault="00E5289C" w:rsidP="00E5289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1E06">
        <w:rPr>
          <w:rFonts w:ascii="Times New Roman" w:eastAsia="Calibri" w:hAnsi="Times New Roman"/>
          <w:spacing w:val="-4"/>
          <w:sz w:val="28"/>
          <w:szCs w:val="28"/>
          <w:lang w:val="uk-UA" w:eastAsia="en-US" w:bidi="en-US"/>
        </w:rPr>
        <w:t>щодо запобіганню та пр</w:t>
      </w:r>
      <w:r>
        <w:rPr>
          <w:rFonts w:ascii="Times New Roman" w:eastAsia="Calibri" w:hAnsi="Times New Roman"/>
          <w:spacing w:val="-4"/>
          <w:sz w:val="28"/>
          <w:szCs w:val="28"/>
          <w:lang w:val="uk-UA" w:eastAsia="en-US" w:bidi="en-US"/>
        </w:rPr>
        <w:t xml:space="preserve">отидії </w:t>
      </w:r>
      <w:proofErr w:type="spellStart"/>
      <w:r>
        <w:rPr>
          <w:rFonts w:ascii="Times New Roman" w:eastAsia="Calibri" w:hAnsi="Times New Roman"/>
          <w:spacing w:val="-4"/>
          <w:sz w:val="28"/>
          <w:szCs w:val="28"/>
          <w:lang w:val="uk-UA" w:eastAsia="en-US" w:bidi="en-US"/>
        </w:rPr>
        <w:t>булінгу</w:t>
      </w:r>
      <w:proofErr w:type="spellEnd"/>
      <w:r>
        <w:rPr>
          <w:rFonts w:ascii="Times New Roman" w:eastAsia="Calibri" w:hAnsi="Times New Roman"/>
          <w:spacing w:val="-4"/>
          <w:sz w:val="28"/>
          <w:szCs w:val="28"/>
          <w:lang w:val="uk-UA" w:eastAsia="en-US" w:bidi="en-US"/>
        </w:rPr>
        <w:t xml:space="preserve"> на 2024-2025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навчальний рік</w:t>
      </w:r>
    </w:p>
    <w:p w:rsidR="00E5289C" w:rsidRPr="0071347A" w:rsidRDefault="00E5289C" w:rsidP="00E5289C">
      <w:pPr>
        <w:rPr>
          <w:lang w:val="uk-UA"/>
        </w:rPr>
      </w:pPr>
    </w:p>
    <w:tbl>
      <w:tblPr>
        <w:tblStyle w:val="TableNormal"/>
        <w:tblW w:w="0" w:type="auto"/>
        <w:tblInd w:w="-848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/>
      </w:tblPr>
      <w:tblGrid>
        <w:gridCol w:w="425"/>
        <w:gridCol w:w="6805"/>
        <w:gridCol w:w="1701"/>
        <w:gridCol w:w="1701"/>
      </w:tblGrid>
      <w:tr w:rsidR="00E5289C" w:rsidTr="00BA2CC8">
        <w:trPr>
          <w:trHeight w:val="974"/>
        </w:trPr>
        <w:tc>
          <w:tcPr>
            <w:tcW w:w="425" w:type="dxa"/>
          </w:tcPr>
          <w:p w:rsidR="00E5289C" w:rsidRDefault="00E5289C" w:rsidP="00BA2CC8">
            <w:pPr>
              <w:pStyle w:val="TableParagraph"/>
              <w:spacing w:before="10"/>
              <w:rPr>
                <w:sz w:val="7"/>
              </w:rPr>
            </w:pPr>
          </w:p>
          <w:p w:rsidR="00E5289C" w:rsidRDefault="00E5289C" w:rsidP="00BA2CC8">
            <w:pPr>
              <w:pStyle w:val="TableParagraph"/>
              <w:spacing w:line="196" w:lineRule="exact"/>
              <w:ind w:left="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158492" cy="12496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</w:tcPr>
          <w:p w:rsidR="00E5289C" w:rsidRPr="00740472" w:rsidRDefault="00E5289C" w:rsidP="00BA2CC8">
            <w:pPr>
              <w:pStyle w:val="TableParagraph"/>
              <w:spacing w:before="37"/>
              <w:ind w:left="1604"/>
              <w:rPr>
                <w:sz w:val="29"/>
              </w:rPr>
            </w:pPr>
            <w:r w:rsidRPr="00740472">
              <w:rPr>
                <w:sz w:val="29"/>
              </w:rPr>
              <w:t>Назви заходу</w:t>
            </w:r>
          </w:p>
        </w:tc>
        <w:tc>
          <w:tcPr>
            <w:tcW w:w="1701" w:type="dxa"/>
          </w:tcPr>
          <w:p w:rsidR="00E5289C" w:rsidRDefault="00E5289C" w:rsidP="00BA2CC8">
            <w:pPr>
              <w:pStyle w:val="TableParagraph"/>
              <w:spacing w:line="322" w:lineRule="exact"/>
              <w:ind w:left="81" w:hanging="7"/>
              <w:rPr>
                <w:sz w:val="28"/>
              </w:rPr>
            </w:pPr>
            <w:proofErr w:type="spellStart"/>
            <w:r>
              <w:rPr>
                <w:sz w:val="28"/>
              </w:rPr>
              <w:t>Термін</w:t>
            </w:r>
            <w:r>
              <w:rPr>
                <w:w w:val="95"/>
                <w:sz w:val="28"/>
              </w:rPr>
              <w:t>виконання</w:t>
            </w:r>
            <w:proofErr w:type="spellEnd"/>
            <w:r>
              <w:rPr>
                <w:w w:val="95"/>
                <w:sz w:val="28"/>
              </w:rPr>
              <w:t>,</w:t>
            </w:r>
            <w:r>
              <w:rPr>
                <w:sz w:val="28"/>
              </w:rPr>
              <w:t>учасники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289C" w:rsidRPr="00D40D2B" w:rsidRDefault="00E5289C" w:rsidP="00BA2CC8">
            <w:pPr>
              <w:pStyle w:val="TableParagraph"/>
              <w:spacing w:before="85"/>
              <w:ind w:left="64"/>
              <w:rPr>
                <w:sz w:val="28"/>
                <w:szCs w:val="28"/>
              </w:rPr>
            </w:pPr>
            <w:r w:rsidRPr="00D40D2B">
              <w:rPr>
                <w:sz w:val="28"/>
                <w:szCs w:val="28"/>
              </w:rPr>
              <w:t>Виконавці</w:t>
            </w:r>
          </w:p>
        </w:tc>
      </w:tr>
      <w:tr w:rsidR="00E5289C" w:rsidTr="00BA2CC8">
        <w:trPr>
          <w:trHeight w:val="938"/>
        </w:trPr>
        <w:tc>
          <w:tcPr>
            <w:tcW w:w="425" w:type="dxa"/>
          </w:tcPr>
          <w:p w:rsidR="00E5289C" w:rsidRDefault="00E5289C" w:rsidP="00BA2CC8">
            <w:pPr>
              <w:pStyle w:val="TableParagraph"/>
              <w:spacing w:before="7"/>
              <w:ind w:left="80"/>
              <w:rPr>
                <w:sz w:val="28"/>
              </w:rPr>
            </w:pPr>
            <w:r>
              <w:rPr>
                <w:color w:val="1C1C1C"/>
                <w:sz w:val="28"/>
              </w:rPr>
              <w:t>1.</w:t>
            </w:r>
          </w:p>
        </w:tc>
        <w:tc>
          <w:tcPr>
            <w:tcW w:w="6805" w:type="dxa"/>
          </w:tcPr>
          <w:p w:rsidR="00E5289C" w:rsidRPr="004A3465" w:rsidRDefault="00E5289C" w:rsidP="00BA2CC8">
            <w:pPr>
              <w:pStyle w:val="TableParagraph"/>
              <w:spacing w:before="7" w:line="242" w:lineRule="auto"/>
              <w:ind w:left="78" w:right="177" w:firstLine="3"/>
              <w:rPr>
                <w:sz w:val="28"/>
              </w:rPr>
            </w:pPr>
            <w:r>
              <w:rPr>
                <w:color w:val="0E0E0E"/>
                <w:sz w:val="28"/>
              </w:rPr>
              <w:t>Опрацювання нормативно-правових документів щодо профілактики негативних проявів в учнівському середовищі.</w:t>
            </w:r>
          </w:p>
        </w:tc>
        <w:tc>
          <w:tcPr>
            <w:tcW w:w="1701" w:type="dxa"/>
          </w:tcPr>
          <w:p w:rsidR="00E5289C" w:rsidRDefault="00E5289C" w:rsidP="00BA2CC8">
            <w:pPr>
              <w:pStyle w:val="TableParagraph"/>
              <w:spacing w:before="7" w:line="322" w:lineRule="exact"/>
              <w:ind w:left="84"/>
              <w:jc w:val="center"/>
              <w:rPr>
                <w:sz w:val="28"/>
              </w:rPr>
            </w:pPr>
            <w:r>
              <w:rPr>
                <w:color w:val="0E0E0E"/>
                <w:sz w:val="28"/>
              </w:rPr>
              <w:t>Серпень Вересень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289C" w:rsidRPr="00CD5487" w:rsidRDefault="00E5289C" w:rsidP="00BA2CC8">
            <w:pPr>
              <w:pStyle w:val="TableParagraph"/>
              <w:spacing w:line="326" w:lineRule="exact"/>
              <w:ind w:left="138"/>
              <w:rPr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</w:rPr>
              <w:t>Адміністрація гімназії, педагогічні працівники</w:t>
            </w:r>
          </w:p>
        </w:tc>
      </w:tr>
      <w:tr w:rsidR="00E5289C" w:rsidTr="00BA2CC8">
        <w:trPr>
          <w:trHeight w:val="1093"/>
        </w:trPr>
        <w:tc>
          <w:tcPr>
            <w:tcW w:w="425" w:type="dxa"/>
          </w:tcPr>
          <w:p w:rsidR="00E5289C" w:rsidRDefault="00E5289C" w:rsidP="00BA2CC8">
            <w:pPr>
              <w:pStyle w:val="TableParagraph"/>
              <w:spacing w:before="17"/>
              <w:ind w:left="82"/>
              <w:rPr>
                <w:sz w:val="28"/>
              </w:rPr>
            </w:pPr>
            <w:r>
              <w:rPr>
                <w:color w:val="111111"/>
                <w:w w:val="95"/>
                <w:sz w:val="28"/>
              </w:rPr>
              <w:t>2.</w:t>
            </w:r>
          </w:p>
        </w:tc>
        <w:tc>
          <w:tcPr>
            <w:tcW w:w="6805" w:type="dxa"/>
          </w:tcPr>
          <w:p w:rsidR="00E5289C" w:rsidRDefault="00E5289C" w:rsidP="00BA2CC8">
            <w:pPr>
              <w:pStyle w:val="TableParagraph"/>
              <w:spacing w:before="12"/>
              <w:ind w:left="85" w:right="194" w:hanging="2"/>
              <w:rPr>
                <w:sz w:val="28"/>
              </w:rPr>
            </w:pPr>
            <w:r w:rsidRPr="00CD5487">
              <w:rPr>
                <w:sz w:val="28"/>
              </w:rPr>
              <w:t xml:space="preserve">Підготовка плану заходів «Про запобігання </w:t>
            </w:r>
            <w:proofErr w:type="spellStart"/>
            <w:r w:rsidRPr="00CD5487">
              <w:rPr>
                <w:sz w:val="28"/>
              </w:rPr>
              <w:t>булінгу</w:t>
            </w:r>
            <w:proofErr w:type="spellEnd"/>
            <w:r w:rsidRPr="00CD5487">
              <w:rPr>
                <w:sz w:val="28"/>
              </w:rPr>
              <w:t xml:space="preserve">(цькування) у закладі освіти»                                                                             </w:t>
            </w:r>
          </w:p>
        </w:tc>
        <w:tc>
          <w:tcPr>
            <w:tcW w:w="1701" w:type="dxa"/>
          </w:tcPr>
          <w:p w:rsidR="00E5289C" w:rsidRDefault="00E5289C" w:rsidP="00BA2CC8">
            <w:pPr>
              <w:pStyle w:val="TableParagraph"/>
              <w:spacing w:before="12" w:line="319" w:lineRule="exact"/>
              <w:jc w:val="center"/>
              <w:rPr>
                <w:sz w:val="28"/>
              </w:rPr>
            </w:pPr>
            <w:r>
              <w:rPr>
                <w:color w:val="131313"/>
                <w:sz w:val="28"/>
              </w:rPr>
              <w:t>Серпень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7" w:line="319" w:lineRule="exact"/>
              <w:rPr>
                <w:sz w:val="28"/>
              </w:rPr>
            </w:pPr>
            <w:r w:rsidRPr="00AC24DF">
              <w:rPr>
                <w:color w:val="151515"/>
                <w:sz w:val="28"/>
              </w:rPr>
              <w:t>Адміністрація гімназії</w:t>
            </w:r>
            <w:r>
              <w:rPr>
                <w:color w:val="151515"/>
                <w:sz w:val="28"/>
              </w:rPr>
              <w:t>,</w:t>
            </w:r>
          </w:p>
          <w:p w:rsidR="00E5289C" w:rsidRDefault="00E5289C" w:rsidP="00BA2CC8">
            <w:pPr>
              <w:pStyle w:val="TableParagraph"/>
              <w:ind w:left="78" w:hanging="6"/>
              <w:rPr>
                <w:sz w:val="28"/>
              </w:rPr>
            </w:pPr>
            <w:r w:rsidRPr="00AC24DF">
              <w:rPr>
                <w:sz w:val="28"/>
              </w:rPr>
              <w:t>Психолог</w:t>
            </w:r>
          </w:p>
        </w:tc>
      </w:tr>
      <w:tr w:rsidR="00E5289C" w:rsidTr="00BA2CC8">
        <w:trPr>
          <w:trHeight w:val="1264"/>
        </w:trPr>
        <w:tc>
          <w:tcPr>
            <w:tcW w:w="425" w:type="dxa"/>
          </w:tcPr>
          <w:p w:rsidR="00E5289C" w:rsidRDefault="00E5289C" w:rsidP="00BA2CC8">
            <w:pPr>
              <w:pStyle w:val="TableParagraph"/>
              <w:spacing w:before="1"/>
              <w:rPr>
                <w:sz w:val="7"/>
              </w:rPr>
            </w:pPr>
          </w:p>
          <w:p w:rsidR="00E5289C" w:rsidRDefault="00E5289C" w:rsidP="00BA2CC8">
            <w:pPr>
              <w:pStyle w:val="TableParagraph"/>
              <w:spacing w:line="201" w:lineRule="exact"/>
              <w:ind w:left="98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ru-RU" w:eastAsia="ru-RU"/>
              </w:rPr>
              <w:drawing>
                <wp:inline distT="0" distB="0" distL="0" distR="0">
                  <wp:extent cx="67054" cy="12801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.</w:t>
            </w:r>
          </w:p>
        </w:tc>
        <w:tc>
          <w:tcPr>
            <w:tcW w:w="6805" w:type="dxa"/>
          </w:tcPr>
          <w:p w:rsidR="00E5289C" w:rsidRDefault="00E5289C" w:rsidP="00BA2CC8">
            <w:pPr>
              <w:pStyle w:val="TableParagraph"/>
              <w:tabs>
                <w:tab w:val="left" w:pos="4740"/>
              </w:tabs>
              <w:spacing w:before="7"/>
              <w:ind w:right="312"/>
              <w:rPr>
                <w:sz w:val="28"/>
              </w:rPr>
            </w:pPr>
            <w:r>
              <w:rPr>
                <w:sz w:val="28"/>
              </w:rPr>
              <w:t xml:space="preserve">Проводити профілактично-просвітницькі заходи з профілактики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цькуваню</w:t>
            </w:r>
            <w:proofErr w:type="spellEnd"/>
            <w:r>
              <w:rPr>
                <w:sz w:val="28"/>
              </w:rPr>
              <w:t>),жорстокої та протиправної поведінки, конфліктів  в учнівському та педагогічному колективі</w:t>
            </w:r>
          </w:p>
        </w:tc>
        <w:tc>
          <w:tcPr>
            <w:tcW w:w="1701" w:type="dxa"/>
          </w:tcPr>
          <w:p w:rsidR="00E5289C" w:rsidRDefault="00E5289C" w:rsidP="00BA2CC8">
            <w:pPr>
              <w:pStyle w:val="TableParagraph"/>
              <w:spacing w:before="7" w:line="322" w:lineRule="exact"/>
              <w:jc w:val="center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Протягом року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289C" w:rsidRPr="00AC24DF" w:rsidRDefault="00E5289C" w:rsidP="00BA2CC8">
            <w:pPr>
              <w:pStyle w:val="TableParagraph"/>
              <w:spacing w:before="2"/>
              <w:ind w:left="83" w:right="12" w:hanging="6"/>
              <w:rPr>
                <w:sz w:val="28"/>
              </w:rPr>
            </w:pPr>
            <w:r w:rsidRPr="00AC24DF">
              <w:rPr>
                <w:sz w:val="28"/>
              </w:rPr>
              <w:t>Адміністрація гімназії,</w:t>
            </w:r>
          </w:p>
          <w:p w:rsidR="00E5289C" w:rsidRDefault="00E5289C" w:rsidP="00BA2CC8">
            <w:pPr>
              <w:pStyle w:val="TableParagraph"/>
              <w:spacing w:before="2"/>
              <w:ind w:left="83" w:right="12" w:hanging="6"/>
              <w:rPr>
                <w:sz w:val="28"/>
              </w:rPr>
            </w:pPr>
            <w:r w:rsidRPr="00AC24DF">
              <w:rPr>
                <w:sz w:val="28"/>
              </w:rPr>
              <w:t>Психолог</w:t>
            </w:r>
          </w:p>
        </w:tc>
      </w:tr>
      <w:tr w:rsidR="00E5289C" w:rsidTr="00BA2CC8">
        <w:trPr>
          <w:trHeight w:val="1044"/>
        </w:trPr>
        <w:tc>
          <w:tcPr>
            <w:tcW w:w="425" w:type="dxa"/>
          </w:tcPr>
          <w:p w:rsidR="00E5289C" w:rsidRDefault="00E5289C" w:rsidP="00BA2CC8">
            <w:pPr>
              <w:pStyle w:val="TableParagraph"/>
              <w:spacing w:before="17"/>
              <w:ind w:left="93"/>
              <w:rPr>
                <w:sz w:val="28"/>
              </w:rPr>
            </w:pPr>
            <w:r>
              <w:rPr>
                <w:color w:val="131313"/>
                <w:w w:val="96"/>
                <w:sz w:val="28"/>
              </w:rPr>
              <w:t>4.</w:t>
            </w:r>
          </w:p>
        </w:tc>
        <w:tc>
          <w:tcPr>
            <w:tcW w:w="6805" w:type="dxa"/>
          </w:tcPr>
          <w:p w:rsidR="00E5289C" w:rsidRDefault="00E5289C" w:rsidP="00BA2CC8">
            <w:pPr>
              <w:pStyle w:val="TableParagraph"/>
              <w:spacing w:before="1" w:line="294" w:lineRule="exact"/>
              <w:ind w:left="101"/>
              <w:rPr>
                <w:sz w:val="28"/>
              </w:rPr>
            </w:pPr>
            <w:r>
              <w:rPr>
                <w:sz w:val="28"/>
              </w:rPr>
              <w:t>Обговорення правил поведінки в класах, оформлення наочних стендів та куточків з даними правилами</w:t>
            </w:r>
          </w:p>
        </w:tc>
        <w:tc>
          <w:tcPr>
            <w:tcW w:w="1701" w:type="dxa"/>
          </w:tcPr>
          <w:p w:rsidR="00E5289C" w:rsidRDefault="00E5289C" w:rsidP="00BA2CC8">
            <w:pPr>
              <w:pStyle w:val="TableParagraph"/>
              <w:spacing w:before="17"/>
              <w:ind w:left="103" w:hanging="7"/>
              <w:jc w:val="center"/>
              <w:rPr>
                <w:sz w:val="28"/>
              </w:rPr>
            </w:pPr>
            <w:r w:rsidRPr="00723D16">
              <w:rPr>
                <w:sz w:val="28"/>
              </w:rPr>
              <w:t>Вересень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17" w:line="235" w:lineRule="auto"/>
              <w:ind w:left="91" w:hanging="4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 w:rsidR="00E5289C" w:rsidTr="00BA2CC8">
        <w:trPr>
          <w:trHeight w:val="974"/>
        </w:trPr>
        <w:tc>
          <w:tcPr>
            <w:tcW w:w="425" w:type="dxa"/>
          </w:tcPr>
          <w:p w:rsidR="00E5289C" w:rsidRDefault="00E5289C" w:rsidP="00BA2CC8">
            <w:pPr>
              <w:pStyle w:val="TableParagraph"/>
              <w:spacing w:before="17"/>
              <w:ind w:left="99"/>
              <w:rPr>
                <w:sz w:val="28"/>
              </w:rPr>
            </w:pPr>
            <w:r>
              <w:rPr>
                <w:color w:val="1A1A1A"/>
                <w:w w:val="90"/>
                <w:sz w:val="28"/>
              </w:rPr>
              <w:t>5.</w:t>
            </w:r>
          </w:p>
        </w:tc>
        <w:tc>
          <w:tcPr>
            <w:tcW w:w="6805" w:type="dxa"/>
          </w:tcPr>
          <w:p w:rsidR="00E5289C" w:rsidRDefault="00E5289C" w:rsidP="00BA2CC8">
            <w:pPr>
              <w:pStyle w:val="TableParagraph"/>
              <w:spacing w:line="322" w:lineRule="exact"/>
              <w:ind w:left="106" w:right="194" w:hanging="2"/>
              <w:rPr>
                <w:sz w:val="28"/>
              </w:rPr>
            </w:pPr>
            <w:r>
              <w:rPr>
                <w:sz w:val="28"/>
              </w:rPr>
              <w:t xml:space="preserve">Розміщення та оновлення інформаційних матеріалів щодо профілактики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>(цькування) на стенді у закладі</w:t>
            </w:r>
          </w:p>
        </w:tc>
        <w:tc>
          <w:tcPr>
            <w:tcW w:w="1701" w:type="dxa"/>
          </w:tcPr>
          <w:p w:rsidR="00E5289C" w:rsidRDefault="00E5289C" w:rsidP="00BA2CC8">
            <w:pPr>
              <w:pStyle w:val="TableParagraph"/>
              <w:spacing w:before="12"/>
              <w:ind w:left="105" w:right="17" w:firstLine="2"/>
              <w:jc w:val="center"/>
              <w:rPr>
                <w:sz w:val="28"/>
              </w:rPr>
            </w:pPr>
            <w:r>
              <w:rPr>
                <w:color w:val="0F0F0F"/>
                <w:sz w:val="28"/>
              </w:rPr>
              <w:t>Вересень</w:t>
            </w:r>
          </w:p>
          <w:p w:rsidR="00E5289C" w:rsidRDefault="00E5289C" w:rsidP="00BA2CC8">
            <w:pPr>
              <w:pStyle w:val="TableParagraph"/>
              <w:spacing w:line="298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Жовтень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7"/>
              <w:ind w:left="92" w:hanging="1"/>
              <w:rPr>
                <w:sz w:val="28"/>
              </w:rPr>
            </w:pPr>
            <w:r w:rsidRPr="00723D16">
              <w:rPr>
                <w:sz w:val="28"/>
              </w:rPr>
              <w:t>Психолог</w:t>
            </w:r>
          </w:p>
        </w:tc>
      </w:tr>
      <w:tr w:rsidR="00E5289C" w:rsidTr="00BA2CC8">
        <w:trPr>
          <w:trHeight w:val="964"/>
        </w:trPr>
        <w:tc>
          <w:tcPr>
            <w:tcW w:w="425" w:type="dxa"/>
          </w:tcPr>
          <w:p w:rsidR="00E5289C" w:rsidRDefault="00E5289C" w:rsidP="00BA2CC8">
            <w:pPr>
              <w:pStyle w:val="TableParagraph"/>
              <w:spacing w:before="7"/>
              <w:ind w:left="100"/>
              <w:rPr>
                <w:sz w:val="28"/>
              </w:rPr>
            </w:pPr>
            <w:r>
              <w:rPr>
                <w:color w:val="131313"/>
                <w:w w:val="95"/>
                <w:sz w:val="28"/>
              </w:rPr>
              <w:t>6.</w:t>
            </w:r>
          </w:p>
        </w:tc>
        <w:tc>
          <w:tcPr>
            <w:tcW w:w="6805" w:type="dxa"/>
          </w:tcPr>
          <w:p w:rsidR="00E5289C" w:rsidRDefault="00E5289C" w:rsidP="00BA2CC8">
            <w:pPr>
              <w:pStyle w:val="a3"/>
              <w:tabs>
                <w:tab w:val="left" w:pos="5612"/>
                <w:tab w:val="left" w:pos="7332"/>
              </w:tabs>
              <w:spacing w:before="88"/>
            </w:pPr>
            <w:r>
              <w:t>Робота консультативного пункту «Скринька довіри»</w:t>
            </w:r>
          </w:p>
        </w:tc>
        <w:tc>
          <w:tcPr>
            <w:tcW w:w="1701" w:type="dxa"/>
          </w:tcPr>
          <w:p w:rsidR="00E5289C" w:rsidRDefault="00E5289C" w:rsidP="00BA2CC8">
            <w:pPr>
              <w:pStyle w:val="TableParagraph"/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7" w:line="322" w:lineRule="exact"/>
              <w:ind w:left="92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E5289C" w:rsidTr="00BA2CC8">
        <w:trPr>
          <w:trHeight w:val="1089"/>
        </w:trPr>
        <w:tc>
          <w:tcPr>
            <w:tcW w:w="425" w:type="dxa"/>
          </w:tcPr>
          <w:p w:rsidR="00E5289C" w:rsidRDefault="00E5289C" w:rsidP="00BA2CC8">
            <w:pPr>
              <w:pStyle w:val="TableParagraph"/>
              <w:spacing w:line="351" w:lineRule="exact"/>
              <w:ind w:left="94"/>
              <w:rPr>
                <w:rFonts w:ascii="Consolas"/>
                <w:sz w:val="31"/>
              </w:rPr>
            </w:pPr>
            <w:r>
              <w:rPr>
                <w:rFonts w:ascii="Consolas"/>
                <w:color w:val="0F0F0F"/>
                <w:w w:val="83"/>
                <w:sz w:val="31"/>
              </w:rPr>
              <w:t>7.</w:t>
            </w:r>
          </w:p>
        </w:tc>
        <w:tc>
          <w:tcPr>
            <w:tcW w:w="6805" w:type="dxa"/>
          </w:tcPr>
          <w:p w:rsidR="00E5289C" w:rsidRDefault="00E5289C" w:rsidP="00BA2CC8">
            <w:pPr>
              <w:pStyle w:val="TableParagraph"/>
              <w:spacing w:before="103" w:line="322" w:lineRule="exact"/>
              <w:ind w:left="107" w:right="111" w:hanging="1"/>
              <w:jc w:val="both"/>
              <w:rPr>
                <w:sz w:val="28"/>
              </w:rPr>
            </w:pPr>
            <w:r>
              <w:rPr>
                <w:sz w:val="28"/>
              </w:rPr>
              <w:t>Проводити системну профілактично-просвітницьку роботу з педагогами, батьками та учнями закладу на теми: «Школа дружня до дитини», «</w:t>
            </w:r>
            <w:proofErr w:type="spellStart"/>
            <w:r>
              <w:rPr>
                <w:sz w:val="28"/>
              </w:rPr>
              <w:t>Булінг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Кібербулінг</w:t>
            </w:r>
            <w:proofErr w:type="spellEnd"/>
            <w:r>
              <w:rPr>
                <w:sz w:val="28"/>
              </w:rPr>
              <w:t xml:space="preserve"> або агресія в Інтернеті», «Способи розпізнавання і захист дитини».</w:t>
            </w:r>
          </w:p>
        </w:tc>
        <w:tc>
          <w:tcPr>
            <w:tcW w:w="1701" w:type="dxa"/>
          </w:tcPr>
          <w:p w:rsidR="00E5289C" w:rsidRPr="002A1DDE" w:rsidRDefault="00E5289C" w:rsidP="00BA2CC8">
            <w:pPr>
              <w:jc w:val="center"/>
              <w:rPr>
                <w:sz w:val="28"/>
              </w:rPr>
            </w:pPr>
            <w:proofErr w:type="spellStart"/>
            <w:r w:rsidRPr="002A1DDE">
              <w:rPr>
                <w:sz w:val="28"/>
              </w:rPr>
              <w:t>Протягом</w:t>
            </w:r>
            <w:proofErr w:type="spellEnd"/>
            <w:r w:rsidRPr="002A1DDE">
              <w:rPr>
                <w:sz w:val="28"/>
              </w:rPr>
              <w:t xml:space="preserve"> </w:t>
            </w:r>
            <w:proofErr w:type="spellStart"/>
            <w:r w:rsidRPr="002A1DDE">
              <w:rPr>
                <w:sz w:val="28"/>
              </w:rPr>
              <w:t>року</w:t>
            </w:r>
            <w:proofErr w:type="spellEnd"/>
          </w:p>
          <w:p w:rsidR="00E5289C" w:rsidRDefault="00E5289C" w:rsidP="00BA2CC8">
            <w:pPr>
              <w:pStyle w:val="TableParagraph"/>
              <w:spacing w:before="12" w:line="322" w:lineRule="exact"/>
              <w:ind w:left="110"/>
              <w:rPr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289C" w:rsidRPr="00AC24DF" w:rsidRDefault="00E5289C" w:rsidP="00BA2CC8">
            <w:pPr>
              <w:pStyle w:val="TableParagraph"/>
              <w:spacing w:before="2"/>
              <w:ind w:left="83" w:right="12" w:hanging="6"/>
              <w:rPr>
                <w:sz w:val="28"/>
              </w:rPr>
            </w:pPr>
            <w:r w:rsidRPr="00AC24DF">
              <w:rPr>
                <w:sz w:val="28"/>
              </w:rPr>
              <w:t>Адміністрація гімназії,</w:t>
            </w:r>
          </w:p>
          <w:p w:rsidR="00E5289C" w:rsidRDefault="00E5289C" w:rsidP="00BA2CC8">
            <w:pPr>
              <w:pStyle w:val="TableParagraph"/>
              <w:spacing w:before="12"/>
              <w:ind w:left="97" w:hanging="6"/>
              <w:rPr>
                <w:sz w:val="28"/>
              </w:rPr>
            </w:pPr>
            <w:r>
              <w:rPr>
                <w:sz w:val="28"/>
              </w:rPr>
              <w:t>Практичний п</w:t>
            </w:r>
            <w:r w:rsidRPr="00AC24DF">
              <w:rPr>
                <w:sz w:val="28"/>
              </w:rPr>
              <w:t>сихолог</w:t>
            </w:r>
            <w:r>
              <w:rPr>
                <w:sz w:val="28"/>
              </w:rPr>
              <w:t>,  педагогічний колектив</w:t>
            </w:r>
          </w:p>
        </w:tc>
      </w:tr>
    </w:tbl>
    <w:p w:rsidR="00E5289C" w:rsidRDefault="00E5289C" w:rsidP="00E5289C">
      <w:pPr>
        <w:rPr>
          <w:sz w:val="28"/>
        </w:rPr>
        <w:sectPr w:rsidR="00E5289C" w:rsidSect="00E5289C">
          <w:pgSz w:w="11910" w:h="16840"/>
          <w:pgMar w:top="1120" w:right="428" w:bottom="280" w:left="1600" w:header="720" w:footer="720" w:gutter="0"/>
          <w:cols w:space="720"/>
        </w:sectPr>
      </w:pPr>
    </w:p>
    <w:tbl>
      <w:tblPr>
        <w:tblStyle w:val="TableNormal"/>
        <w:tblW w:w="10774" w:type="dxa"/>
        <w:tblInd w:w="-848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/>
      </w:tblPr>
      <w:tblGrid>
        <w:gridCol w:w="567"/>
        <w:gridCol w:w="6663"/>
        <w:gridCol w:w="1701"/>
        <w:gridCol w:w="1843"/>
      </w:tblGrid>
      <w:tr w:rsidR="00E5289C" w:rsidTr="00BA2CC8">
        <w:trPr>
          <w:trHeight w:val="984"/>
        </w:trPr>
        <w:tc>
          <w:tcPr>
            <w:tcW w:w="567" w:type="dxa"/>
          </w:tcPr>
          <w:p w:rsidR="00E5289C" w:rsidRDefault="00E5289C" w:rsidP="00BA2CC8">
            <w:pPr>
              <w:pStyle w:val="TableParagraph"/>
              <w:spacing w:before="7"/>
              <w:rPr>
                <w:sz w:val="6"/>
              </w:rPr>
            </w:pPr>
          </w:p>
          <w:p w:rsidR="00E5289C" w:rsidRDefault="00E5289C" w:rsidP="00BA2CC8">
            <w:pPr>
              <w:pStyle w:val="TableParagraph"/>
              <w:spacing w:line="201" w:lineRule="exact"/>
              <w:ind w:left="10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ru-RU" w:eastAsia="ru-RU"/>
              </w:rPr>
              <w:drawing>
                <wp:inline distT="0" distB="0" distL="0" distR="0">
                  <wp:extent cx="67054" cy="12801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.</w:t>
            </w:r>
          </w:p>
        </w:tc>
        <w:tc>
          <w:tcPr>
            <w:tcW w:w="6663" w:type="dxa"/>
          </w:tcPr>
          <w:p w:rsidR="00E5289C" w:rsidRDefault="00E5289C" w:rsidP="00BA2CC8">
            <w:pPr>
              <w:pStyle w:val="TableParagraph"/>
              <w:spacing w:before="12"/>
              <w:ind w:left="92" w:right="461" w:hanging="4"/>
              <w:rPr>
                <w:sz w:val="28"/>
              </w:rPr>
            </w:pPr>
            <w:r>
              <w:rPr>
                <w:sz w:val="28"/>
              </w:rPr>
              <w:t xml:space="preserve">Година спілкування на тему «Читання з передбаченням» за казкою </w:t>
            </w:r>
            <w:proofErr w:type="spellStart"/>
            <w:r>
              <w:rPr>
                <w:sz w:val="28"/>
              </w:rPr>
              <w:t>Ірен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Роздобутько</w:t>
            </w:r>
            <w:proofErr w:type="spellEnd"/>
            <w:r>
              <w:rPr>
                <w:sz w:val="28"/>
              </w:rPr>
              <w:t xml:space="preserve">  «Дикі образи дикобраза»</w:t>
            </w:r>
          </w:p>
        </w:tc>
        <w:tc>
          <w:tcPr>
            <w:tcW w:w="1701" w:type="dxa"/>
          </w:tcPr>
          <w:p w:rsidR="00E5289C" w:rsidRDefault="00E5289C" w:rsidP="00BA2CC8">
            <w:pPr>
              <w:pStyle w:val="TableParagraph"/>
              <w:spacing w:before="12" w:line="322" w:lineRule="exact"/>
              <w:ind w:left="94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Жовтень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12"/>
              <w:ind w:left="92" w:hanging="6"/>
              <w:jc w:val="center"/>
              <w:rPr>
                <w:sz w:val="28"/>
              </w:rPr>
            </w:pPr>
            <w:r>
              <w:rPr>
                <w:sz w:val="28"/>
              </w:rPr>
              <w:t>Психолог, класні керівники 1-4 класів</w:t>
            </w:r>
          </w:p>
        </w:tc>
      </w:tr>
      <w:tr w:rsidR="00E5289C" w:rsidTr="00BA2CC8">
        <w:trPr>
          <w:trHeight w:val="832"/>
        </w:trPr>
        <w:tc>
          <w:tcPr>
            <w:tcW w:w="567" w:type="dxa"/>
          </w:tcPr>
          <w:p w:rsidR="00E5289C" w:rsidRDefault="00E5289C" w:rsidP="00BA2CC8">
            <w:pPr>
              <w:pStyle w:val="TableParagraph"/>
              <w:spacing w:before="7"/>
              <w:ind w:left="87"/>
              <w:rPr>
                <w:sz w:val="28"/>
              </w:rPr>
            </w:pPr>
            <w:r>
              <w:rPr>
                <w:color w:val="131313"/>
                <w:sz w:val="28"/>
              </w:rPr>
              <w:t>9.</w:t>
            </w:r>
          </w:p>
        </w:tc>
        <w:tc>
          <w:tcPr>
            <w:tcW w:w="6663" w:type="dxa"/>
          </w:tcPr>
          <w:p w:rsidR="00E5289C" w:rsidRDefault="00E5289C" w:rsidP="00BA2CC8">
            <w:pPr>
              <w:pStyle w:val="TableParagraph"/>
              <w:spacing w:before="7" w:line="242" w:lineRule="auto"/>
              <w:ind w:left="89" w:right="208" w:firstLine="3"/>
              <w:rPr>
                <w:sz w:val="28"/>
              </w:rPr>
            </w:pPr>
            <w:r>
              <w:rPr>
                <w:sz w:val="28"/>
              </w:rPr>
              <w:t xml:space="preserve">Година спілкування на </w:t>
            </w:r>
            <w:proofErr w:type="spellStart"/>
            <w:r>
              <w:rPr>
                <w:sz w:val="28"/>
              </w:rPr>
              <w:t>тему«Моя</w:t>
            </w:r>
            <w:proofErr w:type="spellEnd"/>
            <w:r>
              <w:rPr>
                <w:sz w:val="28"/>
              </w:rPr>
              <w:t xml:space="preserve"> поведінка в конфлікті»(5-6кл.), «Культура спілкування в </w:t>
            </w:r>
            <w:proofErr w:type="spellStart"/>
            <w:r>
              <w:rPr>
                <w:sz w:val="28"/>
              </w:rPr>
              <w:t>інтернеті</w:t>
            </w:r>
            <w:proofErr w:type="spellEnd"/>
            <w:r>
              <w:rPr>
                <w:sz w:val="28"/>
              </w:rPr>
              <w:t>»(7-8кл.)</w:t>
            </w:r>
          </w:p>
        </w:tc>
        <w:tc>
          <w:tcPr>
            <w:tcW w:w="1701" w:type="dxa"/>
          </w:tcPr>
          <w:p w:rsidR="00E5289C" w:rsidRDefault="00E5289C" w:rsidP="00BA2CC8">
            <w:pPr>
              <w:pStyle w:val="TableParagraph"/>
              <w:spacing w:before="7"/>
              <w:jc w:val="center"/>
              <w:rPr>
                <w:sz w:val="28"/>
              </w:rPr>
            </w:pPr>
            <w:r>
              <w:rPr>
                <w:color w:val="131313"/>
                <w:sz w:val="28"/>
              </w:rPr>
              <w:t>Листопад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7"/>
              <w:ind w:left="88" w:hanging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Психолог,</w:t>
            </w:r>
          </w:p>
          <w:p w:rsidR="00E5289C" w:rsidRDefault="00E5289C" w:rsidP="00BA2CC8">
            <w:pPr>
              <w:pStyle w:val="TableParagraph"/>
              <w:spacing w:before="7"/>
              <w:ind w:left="88" w:hanging="1"/>
              <w:rPr>
                <w:sz w:val="28"/>
              </w:rPr>
            </w:pPr>
            <w:r>
              <w:rPr>
                <w:color w:val="0C0C0C"/>
                <w:sz w:val="28"/>
              </w:rPr>
              <w:t>Кл. керівники 5-9класів</w:t>
            </w:r>
          </w:p>
        </w:tc>
      </w:tr>
      <w:tr w:rsidR="00E5289C" w:rsidTr="00BA2CC8">
        <w:trPr>
          <w:trHeight w:val="1139"/>
        </w:trPr>
        <w:tc>
          <w:tcPr>
            <w:tcW w:w="567" w:type="dxa"/>
          </w:tcPr>
          <w:p w:rsidR="00E5289C" w:rsidRDefault="00E5289C" w:rsidP="00BA2CC8">
            <w:pPr>
              <w:pStyle w:val="TableParagraph"/>
              <w:spacing w:before="7"/>
              <w:ind w:left="89"/>
              <w:rPr>
                <w:sz w:val="28"/>
              </w:rPr>
            </w:pPr>
            <w:r>
              <w:rPr>
                <w:color w:val="0F0F0F"/>
                <w:sz w:val="28"/>
              </w:rPr>
              <w:t>10.</w:t>
            </w:r>
          </w:p>
        </w:tc>
        <w:tc>
          <w:tcPr>
            <w:tcW w:w="6663" w:type="dxa"/>
          </w:tcPr>
          <w:p w:rsidR="00E5289C" w:rsidRDefault="00E5289C" w:rsidP="00BA2CC8">
            <w:pPr>
              <w:pStyle w:val="TableParagraph"/>
              <w:tabs>
                <w:tab w:val="left" w:pos="2276"/>
              </w:tabs>
              <w:spacing w:before="12"/>
              <w:ind w:left="96" w:right="1157" w:hanging="4"/>
              <w:rPr>
                <w:sz w:val="28"/>
              </w:rPr>
            </w:pPr>
            <w:r>
              <w:rPr>
                <w:sz w:val="28"/>
              </w:rPr>
              <w:t>Години спілкування  на тему: «Закон і ми»</w:t>
            </w:r>
          </w:p>
        </w:tc>
        <w:tc>
          <w:tcPr>
            <w:tcW w:w="1701" w:type="dxa"/>
          </w:tcPr>
          <w:p w:rsidR="00E5289C" w:rsidRDefault="00E5289C" w:rsidP="00BA2CC8">
            <w:pPr>
              <w:pStyle w:val="TableParagraph"/>
              <w:spacing w:before="12" w:line="242" w:lineRule="auto"/>
              <w:ind w:right="426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Листопад Грудень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7"/>
              <w:ind w:left="88" w:hanging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Психолог,</w:t>
            </w:r>
          </w:p>
          <w:p w:rsidR="00E5289C" w:rsidRPr="00C748C4" w:rsidRDefault="00E5289C" w:rsidP="00BA2CC8">
            <w:pPr>
              <w:pStyle w:val="TableParagraph"/>
              <w:spacing w:line="346" w:lineRule="exact"/>
              <w:ind w:left="94"/>
              <w:rPr>
                <w:sz w:val="28"/>
                <w:szCs w:val="28"/>
              </w:rPr>
            </w:pPr>
            <w:r>
              <w:rPr>
                <w:color w:val="0C0C0C"/>
                <w:sz w:val="28"/>
              </w:rPr>
              <w:t>Кл. керівники 8-9класів</w:t>
            </w:r>
          </w:p>
        </w:tc>
      </w:tr>
      <w:tr w:rsidR="00E5289C" w:rsidTr="00BA2CC8">
        <w:trPr>
          <w:trHeight w:val="961"/>
        </w:trPr>
        <w:tc>
          <w:tcPr>
            <w:tcW w:w="567" w:type="dxa"/>
          </w:tcPr>
          <w:p w:rsidR="00E5289C" w:rsidRDefault="00E5289C" w:rsidP="00BA2CC8">
            <w:pPr>
              <w:pStyle w:val="TableParagraph"/>
              <w:spacing w:before="2"/>
              <w:ind w:left="85"/>
              <w:rPr>
                <w:sz w:val="28"/>
              </w:rPr>
            </w:pPr>
            <w:r>
              <w:rPr>
                <w:color w:val="161616"/>
                <w:sz w:val="28"/>
              </w:rPr>
              <w:t>11.</w:t>
            </w:r>
          </w:p>
        </w:tc>
        <w:tc>
          <w:tcPr>
            <w:tcW w:w="6663" w:type="dxa"/>
          </w:tcPr>
          <w:p w:rsidR="00E5289C" w:rsidRDefault="00E5289C" w:rsidP="00BA2CC8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Профілактичні заходи в рамках акції «16 днів проти насилля»</w:t>
            </w:r>
          </w:p>
          <w:p w:rsidR="00E5289C" w:rsidRDefault="00E5289C" w:rsidP="00BA2CC8">
            <w:pPr>
              <w:pStyle w:val="TableParagraph"/>
              <w:tabs>
                <w:tab w:val="left" w:pos="261"/>
              </w:tabs>
              <w:spacing w:before="4"/>
              <w:rPr>
                <w:color w:val="181818"/>
                <w:sz w:val="28"/>
              </w:rPr>
            </w:pPr>
          </w:p>
        </w:tc>
        <w:tc>
          <w:tcPr>
            <w:tcW w:w="1701" w:type="dxa"/>
          </w:tcPr>
          <w:p w:rsidR="00E5289C" w:rsidRDefault="00E5289C" w:rsidP="00BA2CC8">
            <w:pPr>
              <w:pStyle w:val="TableParagraph"/>
              <w:spacing w:line="315" w:lineRule="exact"/>
              <w:ind w:left="96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Листопад Грудень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7"/>
              <w:ind w:left="88" w:hanging="1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Психолог,</w:t>
            </w:r>
          </w:p>
          <w:p w:rsidR="00E5289C" w:rsidRDefault="00E5289C" w:rsidP="00BA2CC8">
            <w:pPr>
              <w:pStyle w:val="TableParagraph"/>
              <w:spacing w:before="7"/>
              <w:ind w:left="92" w:hanging="6"/>
              <w:rPr>
                <w:sz w:val="28"/>
              </w:rPr>
            </w:pPr>
            <w:r>
              <w:rPr>
                <w:color w:val="0C0C0C"/>
                <w:sz w:val="28"/>
              </w:rPr>
              <w:t>Кл. керівники</w:t>
            </w:r>
          </w:p>
        </w:tc>
      </w:tr>
      <w:tr w:rsidR="00E5289C" w:rsidTr="00BA2CC8">
        <w:trPr>
          <w:trHeight w:val="1466"/>
        </w:trPr>
        <w:tc>
          <w:tcPr>
            <w:tcW w:w="567" w:type="dxa"/>
          </w:tcPr>
          <w:p w:rsidR="00E5289C" w:rsidRDefault="00E5289C" w:rsidP="00BA2CC8">
            <w:pPr>
              <w:pStyle w:val="TableParagraph"/>
              <w:spacing w:before="12"/>
              <w:ind w:left="89"/>
              <w:rPr>
                <w:sz w:val="28"/>
              </w:rPr>
            </w:pPr>
            <w:r>
              <w:rPr>
                <w:color w:val="151515"/>
                <w:sz w:val="28"/>
              </w:rPr>
              <w:t>12.</w:t>
            </w:r>
          </w:p>
        </w:tc>
        <w:tc>
          <w:tcPr>
            <w:tcW w:w="6663" w:type="dxa"/>
          </w:tcPr>
          <w:p w:rsidR="00E5289C" w:rsidRDefault="00E5289C" w:rsidP="00BA2CC8">
            <w:pPr>
              <w:pStyle w:val="TableParagraph"/>
              <w:spacing w:before="21"/>
              <w:rPr>
                <w:sz w:val="28"/>
              </w:rPr>
            </w:pPr>
            <w:r>
              <w:rPr>
                <w:color w:val="181818"/>
                <w:sz w:val="28"/>
              </w:rPr>
              <w:t>Заняття з елементами тренінгу: « Конфлікт.  Шляхи подолання конфліктів», «Толерантність, як умова спілкування», «Запобігання насильству серед дітей. Правила безпечної поведінки»</w:t>
            </w:r>
          </w:p>
        </w:tc>
        <w:tc>
          <w:tcPr>
            <w:tcW w:w="1701" w:type="dxa"/>
          </w:tcPr>
          <w:p w:rsidR="00E5289C" w:rsidRDefault="00E5289C" w:rsidP="00BA2CC8">
            <w:pPr>
              <w:pStyle w:val="TableParagraph"/>
              <w:spacing w:before="16" w:line="230" w:lineRule="auto"/>
              <w:ind w:left="96" w:right="220" w:hanging="1"/>
              <w:jc w:val="center"/>
              <w:rPr>
                <w:sz w:val="28"/>
              </w:rPr>
            </w:pPr>
            <w:r>
              <w:rPr>
                <w:color w:val="0F0F0F"/>
                <w:sz w:val="28"/>
              </w:rPr>
              <w:t>Лютий Березень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2"/>
              <w:ind w:left="83" w:right="12" w:hanging="6"/>
              <w:rPr>
                <w:sz w:val="28"/>
              </w:rPr>
            </w:pPr>
            <w:r w:rsidRPr="00AC24DF">
              <w:rPr>
                <w:sz w:val="28"/>
              </w:rPr>
              <w:t>Адміністрація гімназії</w:t>
            </w:r>
            <w:r>
              <w:rPr>
                <w:sz w:val="28"/>
              </w:rPr>
              <w:t>, п</w:t>
            </w:r>
            <w:r w:rsidRPr="00AC24DF">
              <w:rPr>
                <w:sz w:val="28"/>
              </w:rPr>
              <w:t>сихолог</w:t>
            </w:r>
            <w:r>
              <w:rPr>
                <w:sz w:val="28"/>
              </w:rPr>
              <w:t>,  педагогічний колектив</w:t>
            </w:r>
          </w:p>
        </w:tc>
      </w:tr>
      <w:tr w:rsidR="00E5289C" w:rsidTr="00BA2CC8">
        <w:trPr>
          <w:trHeight w:val="1350"/>
        </w:trPr>
        <w:tc>
          <w:tcPr>
            <w:tcW w:w="567" w:type="dxa"/>
            <w:tcBorders>
              <w:bottom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2"/>
              <w:ind w:left="89"/>
              <w:rPr>
                <w:sz w:val="28"/>
              </w:rPr>
            </w:pPr>
            <w:r>
              <w:rPr>
                <w:color w:val="111111"/>
                <w:sz w:val="28"/>
              </w:rPr>
              <w:t>13.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4" w:line="304" w:lineRule="exact"/>
              <w:ind w:left="101"/>
              <w:rPr>
                <w:sz w:val="28"/>
              </w:rPr>
            </w:pPr>
            <w:r>
              <w:rPr>
                <w:sz w:val="28"/>
              </w:rPr>
              <w:t xml:space="preserve">Рекомендації для класних керівників щодо профілактики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в класних колективах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289C" w:rsidRPr="00082CFC" w:rsidRDefault="00E5289C" w:rsidP="00BA2CC8">
            <w:pPr>
              <w:pStyle w:val="TableParagraph"/>
              <w:spacing w:before="12"/>
              <w:ind w:left="94" w:right="357" w:hanging="2"/>
              <w:jc w:val="center"/>
              <w:rPr>
                <w:sz w:val="28"/>
              </w:rPr>
            </w:pPr>
            <w:r>
              <w:rPr>
                <w:color w:val="0F0F0F"/>
                <w:spacing w:val="-1"/>
                <w:sz w:val="28"/>
              </w:rPr>
              <w:t>Протягом року</w:t>
            </w:r>
          </w:p>
          <w:p w:rsidR="00E5289C" w:rsidRDefault="00E5289C" w:rsidP="00BA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12"/>
              <w:ind w:left="92"/>
              <w:rPr>
                <w:color w:val="131313"/>
                <w:sz w:val="28"/>
              </w:rPr>
            </w:pPr>
            <w:r>
              <w:rPr>
                <w:color w:val="131313"/>
                <w:sz w:val="28"/>
              </w:rPr>
              <w:t>ЗДНВР,</w:t>
            </w:r>
          </w:p>
          <w:p w:rsidR="00E5289C" w:rsidRDefault="00E5289C" w:rsidP="00BA2CC8">
            <w:pPr>
              <w:pStyle w:val="TableParagraph"/>
              <w:spacing w:before="12"/>
              <w:ind w:left="92"/>
              <w:rPr>
                <w:sz w:val="28"/>
              </w:rPr>
            </w:pPr>
            <w:r>
              <w:rPr>
                <w:color w:val="131313"/>
                <w:sz w:val="28"/>
              </w:rPr>
              <w:t xml:space="preserve">Психолог </w:t>
            </w:r>
          </w:p>
        </w:tc>
      </w:tr>
      <w:tr w:rsidR="00E5289C" w:rsidTr="00BA2CC8">
        <w:trPr>
          <w:trHeight w:val="4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2"/>
              <w:ind w:left="89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4" w:line="304" w:lineRule="exact"/>
              <w:ind w:left="101"/>
              <w:rPr>
                <w:sz w:val="28"/>
              </w:rPr>
            </w:pPr>
            <w:r>
              <w:rPr>
                <w:sz w:val="28"/>
              </w:rPr>
              <w:t>Консультування батьків з питань взаємин батьки і діти, та щодо захисту прав та інтересів дітей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289C" w:rsidRDefault="00E5289C" w:rsidP="00BA2CC8">
            <w:pPr>
              <w:pStyle w:val="TableParagraph"/>
              <w:jc w:val="center"/>
              <w:rPr>
                <w:color w:val="0F0F0F"/>
                <w:spacing w:val="-1"/>
                <w:sz w:val="28"/>
              </w:rPr>
            </w:pPr>
            <w:r>
              <w:rPr>
                <w:color w:val="0F0F0F"/>
                <w:spacing w:val="-1"/>
                <w:sz w:val="28"/>
              </w:rPr>
              <w:t>Впродовж року( за потреби)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12"/>
              <w:ind w:left="92"/>
              <w:rPr>
                <w:color w:val="131313"/>
                <w:sz w:val="28"/>
              </w:rPr>
            </w:pPr>
            <w:r>
              <w:rPr>
                <w:color w:val="131313"/>
                <w:sz w:val="28"/>
              </w:rPr>
              <w:t>Психолог</w:t>
            </w:r>
          </w:p>
        </w:tc>
      </w:tr>
      <w:tr w:rsidR="00E5289C" w:rsidTr="00BA2CC8">
        <w:trPr>
          <w:trHeight w:val="5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2"/>
              <w:ind w:left="89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4" w:line="304" w:lineRule="exact"/>
              <w:ind w:left="101"/>
              <w:rPr>
                <w:sz w:val="28"/>
              </w:rPr>
            </w:pPr>
            <w:r>
              <w:rPr>
                <w:sz w:val="28"/>
              </w:rPr>
              <w:t>Ранкові зустрічі з метою формування навичок дружніх стосунків здобувачів освіти.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289C" w:rsidRDefault="00E5289C" w:rsidP="00BA2CC8">
            <w:pPr>
              <w:pStyle w:val="TableParagraph"/>
              <w:jc w:val="center"/>
              <w:rPr>
                <w:sz w:val="20"/>
              </w:rPr>
            </w:pPr>
          </w:p>
          <w:p w:rsidR="00E5289C" w:rsidRPr="00082CFC" w:rsidRDefault="00E5289C" w:rsidP="00BA2CC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12"/>
              <w:ind w:left="92"/>
              <w:rPr>
                <w:color w:val="131313"/>
                <w:sz w:val="28"/>
              </w:rPr>
            </w:pPr>
            <w:r w:rsidRPr="00AC24DF">
              <w:rPr>
                <w:sz w:val="28"/>
              </w:rPr>
              <w:t>Адміністрація гімназії</w:t>
            </w:r>
            <w:r>
              <w:rPr>
                <w:sz w:val="28"/>
              </w:rPr>
              <w:t>, п</w:t>
            </w:r>
            <w:r w:rsidRPr="00AC24DF">
              <w:rPr>
                <w:sz w:val="28"/>
              </w:rPr>
              <w:t>сихолог</w:t>
            </w:r>
            <w:r>
              <w:rPr>
                <w:sz w:val="28"/>
              </w:rPr>
              <w:t>,  педагогічний колектив</w:t>
            </w:r>
          </w:p>
        </w:tc>
      </w:tr>
      <w:tr w:rsidR="00E5289C" w:rsidTr="00BA2CC8">
        <w:trPr>
          <w:trHeight w:val="4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2"/>
              <w:ind w:left="89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4" w:line="304" w:lineRule="exact"/>
              <w:ind w:left="101"/>
              <w:rPr>
                <w:sz w:val="28"/>
              </w:rPr>
            </w:pPr>
            <w:r>
              <w:rPr>
                <w:sz w:val="28"/>
              </w:rPr>
              <w:t xml:space="preserve">Діагностика на </w:t>
            </w:r>
            <w:proofErr w:type="spellStart"/>
            <w:r>
              <w:rPr>
                <w:sz w:val="28"/>
              </w:rPr>
              <w:t>визначенння</w:t>
            </w:r>
            <w:proofErr w:type="spellEnd"/>
            <w:r>
              <w:rPr>
                <w:sz w:val="28"/>
              </w:rPr>
              <w:t xml:space="preserve"> мікроклімату у класі ( соціометрія Дж. Морено)стосунків у закладі освіти.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289C" w:rsidRPr="0025164A" w:rsidRDefault="00E5289C" w:rsidP="00BA2CC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 Квітень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12"/>
              <w:ind w:left="92"/>
              <w:rPr>
                <w:color w:val="131313"/>
                <w:sz w:val="28"/>
              </w:rPr>
            </w:pPr>
            <w:r>
              <w:rPr>
                <w:color w:val="131313"/>
                <w:sz w:val="28"/>
              </w:rPr>
              <w:t>Психолог</w:t>
            </w:r>
          </w:p>
        </w:tc>
      </w:tr>
      <w:tr w:rsidR="00E5289C" w:rsidTr="00BA2CC8">
        <w:trPr>
          <w:trHeight w:val="489"/>
        </w:trPr>
        <w:tc>
          <w:tcPr>
            <w:tcW w:w="567" w:type="dxa"/>
            <w:tcBorders>
              <w:top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2"/>
              <w:ind w:left="89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4" w:line="304" w:lineRule="exact"/>
              <w:ind w:left="101"/>
              <w:rPr>
                <w:sz w:val="28"/>
              </w:rPr>
            </w:pPr>
            <w:r>
              <w:rPr>
                <w:sz w:val="28"/>
              </w:rPr>
              <w:t xml:space="preserve">Підготовка звіту про виконання плану заходів із запобігання та протидії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>(цькування) в закладі освіти.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289C" w:rsidRPr="0025164A" w:rsidRDefault="00E5289C" w:rsidP="00BA2CC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5289C" w:rsidRDefault="00E5289C" w:rsidP="00BA2CC8">
            <w:pPr>
              <w:pStyle w:val="TableParagraph"/>
              <w:spacing w:before="12"/>
              <w:ind w:left="92"/>
              <w:rPr>
                <w:color w:val="131313"/>
                <w:sz w:val="28"/>
              </w:rPr>
            </w:pPr>
            <w:r>
              <w:rPr>
                <w:color w:val="131313"/>
                <w:sz w:val="28"/>
              </w:rPr>
              <w:t>ЗДНВР,</w:t>
            </w:r>
          </w:p>
          <w:p w:rsidR="00E5289C" w:rsidRDefault="00E5289C" w:rsidP="00BA2CC8">
            <w:pPr>
              <w:pStyle w:val="TableParagraph"/>
              <w:spacing w:before="12"/>
              <w:ind w:left="92"/>
              <w:rPr>
                <w:color w:val="131313"/>
                <w:sz w:val="28"/>
              </w:rPr>
            </w:pPr>
            <w:r>
              <w:rPr>
                <w:color w:val="131313"/>
                <w:sz w:val="28"/>
              </w:rPr>
              <w:t xml:space="preserve">Психолог </w:t>
            </w:r>
          </w:p>
        </w:tc>
      </w:tr>
    </w:tbl>
    <w:p w:rsidR="00E5289C" w:rsidRDefault="00E5289C" w:rsidP="00E5289C">
      <w:pPr>
        <w:pStyle w:val="a3"/>
        <w:rPr>
          <w:sz w:val="20"/>
        </w:rPr>
      </w:pPr>
    </w:p>
    <w:p w:rsidR="00E5289C" w:rsidRDefault="00E5289C" w:rsidP="00E5289C">
      <w:pPr>
        <w:pStyle w:val="a3"/>
        <w:spacing w:before="6"/>
        <w:rPr>
          <w:sz w:val="18"/>
        </w:rPr>
      </w:pPr>
    </w:p>
    <w:p w:rsidR="00E5289C" w:rsidRDefault="00E5289C" w:rsidP="00E5289C">
      <w:pPr>
        <w:pStyle w:val="a3"/>
        <w:spacing w:before="6"/>
        <w:rPr>
          <w:sz w:val="18"/>
        </w:rPr>
      </w:pPr>
    </w:p>
    <w:p w:rsidR="00E5289C" w:rsidRPr="0016487C" w:rsidRDefault="00E5289C" w:rsidP="00E5289C">
      <w:pPr>
        <w:pStyle w:val="a3"/>
        <w:spacing w:before="6"/>
      </w:pPr>
      <w:r w:rsidRPr="0016487C">
        <w:t>Практичний психолог            Антоніна МОМОТЮК</w:t>
      </w:r>
    </w:p>
    <w:p w:rsidR="00E5289C" w:rsidRPr="0016487C" w:rsidRDefault="00E5289C" w:rsidP="00E5289C">
      <w:pPr>
        <w:pStyle w:val="a3"/>
        <w:spacing w:before="6"/>
      </w:pPr>
    </w:p>
    <w:p w:rsidR="00E5289C" w:rsidRDefault="00E5289C" w:rsidP="00E5289C">
      <w:pPr>
        <w:pStyle w:val="a3"/>
        <w:spacing w:before="6"/>
        <w:rPr>
          <w:sz w:val="18"/>
        </w:rPr>
      </w:pPr>
    </w:p>
    <w:p w:rsidR="00771D72" w:rsidRDefault="00771D72"/>
    <w:sectPr w:rsidR="0077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89C"/>
    <w:rsid w:val="00771D72"/>
    <w:rsid w:val="00E5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8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2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E5289C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E52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2025-06-11T08:02:00Z</dcterms:created>
  <dcterms:modified xsi:type="dcterms:W3CDTF">2025-06-11T08:02:00Z</dcterms:modified>
</cp:coreProperties>
</file>