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3" w:rsidRPr="00655B2E" w:rsidRDefault="00422273" w:rsidP="00422273">
      <w:pPr>
        <w:pStyle w:val="a6"/>
        <w:spacing w:before="0" w:beforeAutospacing="0" w:after="0" w:afterAutospacing="0"/>
        <w:ind w:right="283"/>
        <w:jc w:val="both"/>
        <w:rPr>
          <w:lang w:val="uk-UA"/>
        </w:rPr>
      </w:pPr>
      <w:r w:rsidRPr="0064478E">
        <w:rPr>
          <w:sz w:val="28"/>
          <w:szCs w:val="28"/>
        </w:rPr>
        <w:t>СХВАЛЕНО</w:t>
      </w:r>
      <w:r w:rsidRPr="00655B2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                                                                           </w:t>
      </w:r>
      <w:r w:rsidRPr="0064478E">
        <w:rPr>
          <w:color w:val="000000"/>
          <w:sz w:val="28"/>
          <w:lang w:val="uk-UA"/>
        </w:rPr>
        <w:t>ЗАТВЕРДЖ</w:t>
      </w:r>
      <w:r>
        <w:rPr>
          <w:color w:val="000000"/>
          <w:sz w:val="28"/>
          <w:lang w:val="uk-UA"/>
        </w:rPr>
        <w:t>ЕНО</w:t>
      </w:r>
    </w:p>
    <w:p w:rsidR="00422273" w:rsidRDefault="00422273" w:rsidP="00422273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64478E">
        <w:rPr>
          <w:sz w:val="28"/>
          <w:szCs w:val="28"/>
        </w:rPr>
        <w:t>Протокол педагогічної ради</w:t>
      </w:r>
      <w:r w:rsidRPr="00035779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                                                    </w:t>
      </w:r>
      <w:r w:rsidRPr="0064478E">
        <w:rPr>
          <w:color w:val="000000"/>
          <w:sz w:val="28"/>
        </w:rPr>
        <w:t xml:space="preserve">Наказ </w:t>
      </w:r>
      <w:proofErr w:type="gramStart"/>
      <w:r>
        <w:rPr>
          <w:color w:val="000000"/>
          <w:sz w:val="28"/>
          <w:lang w:val="uk-UA"/>
        </w:rPr>
        <w:t>по</w:t>
      </w:r>
      <w:proofErr w:type="gramEnd"/>
      <w:r>
        <w:rPr>
          <w:color w:val="000000"/>
          <w:sz w:val="28"/>
          <w:lang w:val="uk-UA"/>
        </w:rPr>
        <w:t xml:space="preserve"> школі </w:t>
      </w:r>
    </w:p>
    <w:p w:rsidR="00422273" w:rsidRPr="0064478E" w:rsidRDefault="00422273" w:rsidP="00422273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934D9C">
        <w:rPr>
          <w:sz w:val="28"/>
          <w:szCs w:val="28"/>
          <w:lang w:val="uk-UA"/>
        </w:rPr>
        <w:t>Джулинськ</w:t>
      </w:r>
      <w:r w:rsidRPr="00035779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ЗОШ І-ІІІ ступенів</w:t>
      </w:r>
      <w:r w:rsidRPr="006447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r w:rsidRPr="006447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65496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64478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>18.02</w:t>
      </w:r>
      <w:r w:rsidRPr="005F37B7">
        <w:rPr>
          <w:color w:val="000000"/>
          <w:sz w:val="28"/>
          <w:lang w:val="uk-UA"/>
        </w:rPr>
        <w:t>.20</w:t>
      </w:r>
      <w:r w:rsidRPr="0064478E">
        <w:rPr>
          <w:color w:val="000000"/>
          <w:sz w:val="28"/>
          <w:lang w:val="uk-UA"/>
        </w:rPr>
        <w:t>20</w:t>
      </w:r>
      <w:r w:rsidRPr="005F37B7">
        <w:rPr>
          <w:color w:val="000000"/>
          <w:sz w:val="28"/>
          <w:lang w:val="uk-UA"/>
        </w:rPr>
        <w:t xml:space="preserve"> №</w:t>
      </w:r>
      <w:r w:rsidR="00654961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4</w:t>
      </w:r>
      <w:r w:rsidR="006D3EA5">
        <w:rPr>
          <w:color w:val="000000"/>
          <w:sz w:val="28"/>
          <w:lang w:val="uk-UA"/>
        </w:rPr>
        <w:t>6</w:t>
      </w:r>
      <w:r>
        <w:rPr>
          <w:color w:val="000000"/>
          <w:sz w:val="28"/>
          <w:lang w:val="uk-UA"/>
        </w:rPr>
        <w:t>-о</w:t>
      </w:r>
      <w:r w:rsidR="00654961">
        <w:rPr>
          <w:color w:val="000000"/>
          <w:sz w:val="28"/>
          <w:lang w:val="uk-UA"/>
        </w:rPr>
        <w:t>д</w:t>
      </w:r>
    </w:p>
    <w:p w:rsidR="00422273" w:rsidRPr="00035779" w:rsidRDefault="00422273" w:rsidP="00422273">
      <w:pPr>
        <w:pStyle w:val="a6"/>
        <w:spacing w:before="0" w:beforeAutospacing="0" w:after="0" w:afterAutospacing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>17</w:t>
      </w:r>
      <w:r w:rsidRPr="0064478E">
        <w:rPr>
          <w:sz w:val="28"/>
          <w:szCs w:val="28"/>
          <w:lang w:val="uk-UA"/>
        </w:rPr>
        <w:t>.02.2020</w:t>
      </w:r>
      <w:r w:rsidRPr="00035779">
        <w:rPr>
          <w:sz w:val="28"/>
          <w:szCs w:val="28"/>
          <w:lang w:val="uk-UA"/>
        </w:rPr>
        <w:t xml:space="preserve"> №</w:t>
      </w:r>
      <w:r w:rsidRPr="006447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                                                    </w:t>
      </w:r>
    </w:p>
    <w:p w:rsidR="00422273" w:rsidRDefault="00422273" w:rsidP="00422273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C31" w:rsidRPr="00E92C31" w:rsidRDefault="00E92C31" w:rsidP="002D1A82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2C3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Положення</w:t>
      </w:r>
    </w:p>
    <w:p w:rsidR="00E92C31" w:rsidRPr="00E92C31" w:rsidRDefault="00E92C31" w:rsidP="002D1A82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2C31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 академічну доброчесність</w:t>
      </w:r>
    </w:p>
    <w:p w:rsidR="00E92C31" w:rsidRPr="00E92C31" w:rsidRDefault="00E92C31" w:rsidP="002D1A82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2C31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учасників освітнього процесу</w:t>
      </w:r>
    </w:p>
    <w:p w:rsidR="002D1A82" w:rsidRDefault="002D1A82" w:rsidP="002D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Берізкобершадської філії</w:t>
      </w:r>
    </w:p>
    <w:p w:rsidR="00FD5B34" w:rsidRPr="00FD5B34" w:rsidRDefault="00FD5B34" w:rsidP="002D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FD5B3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Джул</w:t>
      </w:r>
      <w:r w:rsidRPr="00E92C31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инської ЗОШ І-ІІІ </w:t>
      </w:r>
      <w:r w:rsidRPr="00FD5B3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ступенів</w:t>
      </w:r>
    </w:p>
    <w:p w:rsidR="00FD5B34" w:rsidRPr="00FD5B34" w:rsidRDefault="00FD5B34" w:rsidP="002D1A82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FD5B3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Джул</w:t>
      </w:r>
      <w:r w:rsidRPr="00E92C31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инської </w:t>
      </w:r>
      <w:r w:rsidRPr="00FD5B3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сіль</w:t>
      </w:r>
      <w:r w:rsidRPr="00E92C31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ської</w:t>
      </w:r>
      <w:r w:rsidRPr="00E92C31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E92C31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ради</w:t>
      </w:r>
    </w:p>
    <w:p w:rsidR="00FD5B34" w:rsidRPr="00FD5B34" w:rsidRDefault="00FD5B34" w:rsidP="002D1A82">
      <w:pPr>
        <w:shd w:val="clear" w:color="auto" w:fill="FFFFFF"/>
        <w:tabs>
          <w:tab w:val="left" w:pos="2769"/>
        </w:tabs>
        <w:spacing w:after="0" w:line="183" w:lineRule="atLeast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FD5B3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Вінницької області</w:t>
      </w:r>
    </w:p>
    <w:p w:rsidR="00FD5B34" w:rsidRDefault="00FD5B34" w:rsidP="002D1A82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D4FBC" w:rsidRDefault="007D4FBC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D4FBC" w:rsidRDefault="007D4FBC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D4FBC" w:rsidRDefault="007D4FBC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B34" w:rsidRDefault="00FD5B34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EAA" w:rsidRDefault="00FD5B34" w:rsidP="007D4FBC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FD5B34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2020</w:t>
      </w: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рік</w:t>
      </w:r>
    </w:p>
    <w:p w:rsidR="00FD5B34" w:rsidRDefault="00FD5B34" w:rsidP="00654961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2C31" w:rsidRPr="002D1A82" w:rsidRDefault="00E92C31" w:rsidP="00FD5B34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D1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E92C31" w:rsidRPr="002D1A82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Положення про академічну доброчесність </w:t>
      </w:r>
      <w:r w:rsidR="00FD5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Берізкобершадській філії 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5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</w:t>
      </w:r>
      <w:r w:rsid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инської ЗОШ</w:t>
      </w:r>
      <w:r w:rsidR="00FD5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І-ІІІ ст</w:t>
      </w:r>
      <w:r w:rsidR="00FD5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упенів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Положення) закріплює норми та правила етичної поведінки, професійного спілкування між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педагогічними працівниками </w:t>
      </w:r>
      <w:r w:rsid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Берізкобершадської філії </w:t>
      </w:r>
      <w:r w:rsidR="00FD5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инської ЗОШ І-ІІІ ст</w:t>
      </w:r>
      <w:r w:rsidR="00FD5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упенів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здобувачами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E92C31" w:rsidRPr="00346520" w:rsidRDefault="00E92C31" w:rsidP="00346520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D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Це Положення розроблено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Конституції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Законів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освіту», «Про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авторське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суміжні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права»,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видавничу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справу»,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запобігання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корупції»,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</w:t>
      </w:r>
      <w:r w:rsid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6520"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6520"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академічну доброчесність</w:t>
      </w:r>
      <w:r w:rsid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6520"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освітнього </w:t>
      </w:r>
      <w:r w:rsid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 w:rsidR="00346520"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6520" w:rsidRP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Джулинської ЗОШ І-ІІІ ступенів</w:t>
      </w:r>
      <w:r w:rsidR="0034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  освітнього закладу, Правил  внутрішнього  розпорядку, Колективного договору та інших нормативно-правових актів чинного законодавства України та нормативних (локальних) актів школи.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1.3. Мета Положення полягає у дотриманні  високих професійних  стандартів 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усіх  сферах діяльності закладу (освітній, науковій, виховній), підтримки особливих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1.4. Педагогічні працівники та здобувачі 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престижу закладу, зобов’язуються виконувати норми даного Положення.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1.5. Норми цього Положення закріплюють правила поведінки безпосередньо у трьох основних 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освітній (навчальній), науковій та виховній (морально-психологічний клімат у колективі).</w:t>
      </w:r>
    </w:p>
    <w:p w:rsidR="00E92C31" w:rsidRPr="00E92C31" w:rsidRDefault="00E92C31" w:rsidP="00E92C31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 Дія Положення поширюється на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учасників освітнього процесу закладу.</w:t>
      </w:r>
    </w:p>
    <w:p w:rsidR="00E92C31" w:rsidRPr="00E92C31" w:rsidRDefault="00E92C31" w:rsidP="00E92C31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Поняття та принципи академічної доброчесності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2.1. Академічна 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навчання, викладання та провадження творчої діяльності 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довіри до результатів навчання та/або творчих досягнень.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2.2. Для забезпечення академічної доброчесності в освітньому закладі необхідно дотримуватися наступних принципі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демократизм;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законність;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верховенства права;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справедливість;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 прав і свобод людини і громадянина;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івноправність;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гарантування прав і свобод;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прозорість;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професіоналізм та компетентність;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партнерство і взаємодопомога;</w:t>
      </w:r>
    </w:p>
    <w:p w:rsidR="00E92C31" w:rsidRPr="00E92C31" w:rsidRDefault="00E92C31" w:rsidP="00E60D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- повага та взаємна довіра;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відкритість і прозорість;</w:t>
      </w:r>
    </w:p>
    <w:p w:rsidR="00E92C31" w:rsidRPr="00E92C31" w:rsidRDefault="00E92C31" w:rsidP="00E60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відповідальність за порушення академічної доброчесності.</w:t>
      </w:r>
    </w:p>
    <w:p w:rsidR="00E92C31" w:rsidRPr="00E92C31" w:rsidRDefault="00E92C31" w:rsidP="00E60D7D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2.3. Кожен учасник шкільної спільноти наділений правом  вільно обирати свою громадську позицію, яка проголошується відкрито при обговоренні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та внутрішніх документів.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2.4. Офіційне висвітлення діяльності закладу та напрямів його розвитку </w:t>
      </w:r>
      <w:r w:rsidR="00E60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здійснювати директор або особа за його дорученням.</w:t>
      </w:r>
    </w:p>
    <w:p w:rsidR="00E92C31" w:rsidRPr="00597F26" w:rsidRDefault="00E92C31" w:rsidP="0099772B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E60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У разі, якщо відбулося розповсюдження інформації, яка є неправдивою,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Гідним для представників шкільної спільноти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шанобливе ставлення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закладу: гімну, прапора, емблеми;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дотримання Правил внутрішнього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розпорядку;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9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зовнішнього вигляду співробітникі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учасників освітнього процесу;</w:t>
      </w:r>
    </w:p>
    <w:p w:rsidR="00E92C31" w:rsidRPr="00E92C31" w:rsidRDefault="0099772B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92C31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правил високих стандартів ділової етики у веденні переговорі</w:t>
      </w:r>
      <w:proofErr w:type="gramStart"/>
      <w:r w:rsidR="00E92C31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92C31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 телефонних.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2.7. Неприйнятним для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членів  шкільної спільноти є: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навмисне перешкоджання навчальній та трудовій діяльності членів спільноти;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участь у будь-якій діяльності, що пов’язана з обманом, нечесністю;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ідробка та використання офіційних документів;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перевищення повноважень, що передбачені посадовими інструкціями;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ведення в закладі політичної,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ігійної та іншої пропаганди;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99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використання мобільних телефонів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навчальних занять, нарад або офіційних заходів;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- вживання алкогольних напоїв, наркотичних речовин, паління у закладі, поява у стані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алкогольного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наркотичного та токсичного сп’яніння;</w:t>
      </w:r>
    </w:p>
    <w:p w:rsidR="00E92C31" w:rsidRPr="00E92C31" w:rsidRDefault="00E92C31" w:rsidP="00E92C31">
      <w:pPr>
        <w:shd w:val="clear" w:color="auto" w:fill="FFFFFF"/>
        <w:spacing w:before="166"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пронесення до закладу зброї, використання газових балончиків та інших речей, що можуть зашкодити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’ю та життю людини.</w:t>
      </w:r>
    </w:p>
    <w:p w:rsidR="00072CD5" w:rsidRDefault="00E92C31" w:rsidP="00E92C31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Забезпечення академічної доброчесності </w:t>
      </w:r>
    </w:p>
    <w:p w:rsidR="00E92C31" w:rsidRPr="00E92C31" w:rsidRDefault="00E92C31" w:rsidP="00E92C31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учасниками освітнього процесу</w:t>
      </w:r>
    </w:p>
    <w:p w:rsidR="00E92C31" w:rsidRPr="00E92C31" w:rsidRDefault="00E92C31" w:rsidP="00E92C31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Дотримання академічної доброчесності  педагогічними працівниками передбача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дотримання 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 ООН «Про права дитини», Конституції</w:t>
      </w:r>
      <w:r w:rsidR="00072CD5" w:rsidRPr="0007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D5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="0007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чинного законодавства </w:t>
      </w:r>
      <w:proofErr w:type="gramStart"/>
      <w:r w:rsidR="00072CD5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proofErr w:type="gramEnd"/>
      <w:r w:rsidR="00072CD5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освіти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утвердження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іміджу освітнього закладу, примноження його традицій;</w:t>
      </w:r>
    </w:p>
    <w:p w:rsidR="00FA080D" w:rsidRPr="00554BE9" w:rsidRDefault="00FA080D" w:rsidP="00FA08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C31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добросовісне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результативн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виконуват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свої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функціональн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обов’язк</w:t>
      </w:r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D24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дотримання етичних норм спілкування на засадах партнерства, взаємоповаги, толерантності стосункі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запобігання корупції, хабарництву;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збереження, поліпшення та раціональне використання навчально-матеріальної бази закладу;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- посилання на джерела інформації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дотримання норм про авторські права;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надання правдивої інформації про методики і результати власної навчальної (творчої, наукової) діяльності;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контроль за дотриманням академічної доброчесності здобувачами освіти;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об’єктивне й неупереджене оцінювання результатів навчання;</w:t>
      </w:r>
    </w:p>
    <w:p w:rsidR="00E92C31" w:rsidRPr="00597F26" w:rsidRDefault="00E92C31" w:rsidP="00E92C31">
      <w:pPr>
        <w:shd w:val="clear" w:color="auto" w:fill="FFFFFF"/>
        <w:spacing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надання якісних освітніх послуг 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у практичній професійній діяльності інноваційних здобутків у галузі освіти;</w:t>
      </w:r>
    </w:p>
    <w:p w:rsidR="00FA080D" w:rsidRPr="00554BE9" w:rsidRDefault="00E92C31" w:rsidP="00FA08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2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80D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</w:t>
      </w:r>
      <w:r w:rsidR="00FA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нення</w:t>
      </w:r>
      <w:r w:rsidR="00FA080D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080D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приватного</w:t>
      </w:r>
      <w:proofErr w:type="gramEnd"/>
      <w:r w:rsidR="00FA080D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інтересу та конфлікту інтересів;</w:t>
      </w:r>
    </w:p>
    <w:p w:rsidR="00E92C31" w:rsidRPr="00E92C31" w:rsidRDefault="00D2480C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A080D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C31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правил внутрішнього розпорядку, трудової дисципліни, корпоративної етики.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3.2. Дотримання академічної доброчесності  здобувачами освіти передбача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  дотримання норм Конституції України;</w:t>
      </w:r>
    </w:p>
    <w:p w:rsidR="00D2480C" w:rsidRPr="00554BE9" w:rsidRDefault="00D2480C" w:rsidP="00D248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норм </w:t>
      </w:r>
      <w:proofErr w:type="gramStart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законодавства України в сфері освіти;</w:t>
      </w:r>
    </w:p>
    <w:p w:rsidR="00D2480C" w:rsidRPr="00E92C31" w:rsidRDefault="00D2480C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повагу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працівників;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повагу честі та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ідності інших осіб;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самостійне виконання навчальних завдань, завдань поточного та підсумкового контролю результатів навчання без використання зовнішніх джерел інформації, крім дозволених (для осіб </w:t>
      </w:r>
      <w:r w:rsidR="00E27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особливими освітніми потребами ця вимога застосовується з урахуванням їхніх потреб і можливостей);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- посилання на джерела інформації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дотримання норм законодавства про авторське право;</w:t>
      </w:r>
    </w:p>
    <w:p w:rsid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- особисту присутність на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уроках, окрім випадків, викликаних поважними причинами;</w:t>
      </w:r>
    </w:p>
    <w:p w:rsidR="007A2CEE" w:rsidRPr="007A2CEE" w:rsidRDefault="007A2CEE" w:rsidP="007A2C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A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r w:rsidRPr="007A2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r w:rsidRPr="007A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навчальній або </w:t>
      </w:r>
      <w:proofErr w:type="gramStart"/>
      <w:r w:rsidRPr="007A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7A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ідницькій діяльності лише</w:t>
      </w:r>
    </w:p>
    <w:p w:rsidR="007A2CEE" w:rsidRPr="00554BE9" w:rsidRDefault="007A2CEE" w:rsidP="007A2C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достовірн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джерел інформації та грамотн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</w:p>
    <w:p w:rsidR="007A2CEE" w:rsidRDefault="007A2CEE" w:rsidP="007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них;</w:t>
      </w:r>
    </w:p>
    <w:p w:rsidR="007B34F3" w:rsidRPr="00E92C31" w:rsidRDefault="007B34F3" w:rsidP="007B34F3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користування інфраструктурою освітнього закладу відповідально, економно та за призначенням;</w:t>
      </w:r>
    </w:p>
    <w:p w:rsidR="007B34F3" w:rsidRPr="00E92C31" w:rsidRDefault="007B34F3" w:rsidP="007B34F3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- сприяння збереженню та примноженню традицій закладу,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його  престижу  власними досягненнями у навчанні, спорті, творчості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34F3" w:rsidRDefault="00184856" w:rsidP="007B34F3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7B3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- </w:t>
      </w:r>
      <w:r w:rsidR="007B34F3" w:rsidRPr="00184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вважати неприйнятним для себе</w:t>
      </w:r>
      <w:r w:rsidR="007B34F3" w:rsidRPr="007B3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34F3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пропонувати хабар за отримання будь-яких переваг у навчальній</w:t>
      </w:r>
      <w:r w:rsidR="007B34F3" w:rsidRPr="00184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34F3" w:rsidRPr="0018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4F3" w:rsidRPr="007B3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дослідницькій діяльності</w:t>
      </w:r>
      <w:r w:rsidR="007B34F3" w:rsidRPr="00184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та/або</w:t>
      </w:r>
      <w:r w:rsidR="007B34F3" w:rsidRPr="007B3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34F3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здійснювати </w:t>
      </w:r>
      <w:r w:rsidR="007B34F3" w:rsidRPr="00184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7B34F3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заохочувати будь-якими способами зміну</w:t>
      </w:r>
      <w:r w:rsidR="007B34F3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4F3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 академічної оцінки;</w:t>
      </w:r>
    </w:p>
    <w:p w:rsidR="007A2CEE" w:rsidRPr="00554BE9" w:rsidRDefault="00184856" w:rsidP="00184856">
      <w:pPr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7A2CEE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відповідальність за порушення академічної доброчесності;</w:t>
      </w:r>
    </w:p>
    <w:p w:rsidR="007A2CEE" w:rsidRPr="00554BE9" w:rsidRDefault="00184856" w:rsidP="0018485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="007A2CEE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 повідомляти адміністрацію ЗЗСО у разі отримання для</w:t>
      </w:r>
    </w:p>
    <w:p w:rsidR="007A2CEE" w:rsidRPr="00554BE9" w:rsidRDefault="007A2CEE" w:rsidP="001848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виконання </w:t>
      </w:r>
      <w:proofErr w:type="gramStart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чи доручень, які є законними або такими, що</w:t>
      </w:r>
    </w:p>
    <w:p w:rsidR="007A2CEE" w:rsidRPr="00554BE9" w:rsidRDefault="007A2CEE" w:rsidP="007A2C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 загроз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охоронювани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правам, свободам чи</w:t>
      </w:r>
    </w:p>
    <w:p w:rsidR="007A2CEE" w:rsidRPr="00554BE9" w:rsidRDefault="007A2CEE" w:rsidP="007A2C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інтересам окремих громадян, юридичних </w:t>
      </w:r>
      <w:proofErr w:type="gramStart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державним або</w:t>
      </w:r>
    </w:p>
    <w:p w:rsidR="007A2CEE" w:rsidRPr="00554BE9" w:rsidRDefault="007A2CEE" w:rsidP="007A2C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суспільним інтересам</w:t>
      </w:r>
      <w:r w:rsidR="007B34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3.3. Порушенням академічної доброчесності вважається: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- академічний плагіат – оприлюднення (частково або повністю) результатів,  отриманих іншими особами, як результатів власних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(творчості) та/або відтворення  опублікованих текстів (оприлюднених творів мистецтва) інших авторів без зазначення авторства;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фабрикація – вигадування даних чи фактів, що використовуються</w:t>
      </w:r>
      <w:r w:rsidR="00E27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освітньому процесі;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- фальсифікація –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ідома зміна чи модифікація вже наявних даних, що стосуються освітнього процесу;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списування – 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оцінювання результатів навчання;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обман 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зокрема</w:t>
      </w:r>
      <w:r w:rsidR="00FA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академічний плагіат, самоплагіат, фабрикація, фальсифікація та списування;</w:t>
      </w:r>
    </w:p>
    <w:p w:rsidR="00E92C31" w:rsidRPr="00597F26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FA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хабарництво – надання (отримання) учасником освітнього процесу чи пропозиція щодо надання (отримання</w:t>
      </w:r>
      <w:r w:rsidR="00FA080D"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коштів, майна, послуг чи будь</w:t>
      </w:r>
      <w:r w:rsidR="00FA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інших благ матеріального або нематеріального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характеру з метою отримання неправомірної переваги в освітньому процесі;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необ’єктивне оцінювання –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ідоме завищення або заниження оцінки результатів навчання здобувачів освіти.</w:t>
      </w:r>
    </w:p>
    <w:p w:rsidR="00E92C31" w:rsidRPr="00E92C31" w:rsidRDefault="00E92C31" w:rsidP="007B34F3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Види відповідальності за порушення академічної доброчесності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4.1. Види академічної відповідальності за конкретне порушення академічної доброчесності визначають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закони та дане Положення.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4.2. За порушення академічної доброчесності педагогічні працівники освітнього закладу  можуть бути притягнуті до такої академічної відповідальності: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 необ’єктивному оцінюванні результатів навчання здобувачів освіти педагогічному працівнику рекомендується опрац</w:t>
      </w:r>
      <w:r w:rsidR="007B34F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ювати критерії оцінювання знань</w:t>
      </w:r>
      <w:r w:rsidR="007B3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 систематичних порушень враховуються при встановленні кваліфікаційної категорії, присвоєнні педагогічного звання;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</w:t>
      </w:r>
      <w:r w:rsidR="007B3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перероблене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9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надання освітніх послуг за певну незаконну винагороду матеріального чи нематеріального характеру залежно від розміру, об’єму є підставою для </w:t>
      </w:r>
      <w:r w:rsidRPr="00E9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притягнення педагогічного працівника до відповідальності судом першої інстанції.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92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порушення академічної доброчесності здобувачі освіти можуть бути притягнуті до такої академічної відповідальності: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повторне проходження оцінювання</w:t>
      </w:r>
      <w:r w:rsidR="007B3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проміжного, тематичного, </w:t>
      </w:r>
      <w:proofErr w:type="gramStart"/>
      <w:r w:rsidR="00A10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A10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ідсумкового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при моніторингу якості знань не зараховуються результати, при участі у І етапі (шкільному) Всеукраїнських учнівських олімпіадах, конкурсах – робота учасника анулюється, не оцінюється. У разі повторних випадків списування учень не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участі  в інших олімпіадах, конкурсах.</w:t>
      </w:r>
    </w:p>
    <w:p w:rsidR="00A1075A" w:rsidRDefault="00E92C31" w:rsidP="00A1075A">
      <w:pPr>
        <w:shd w:val="clear" w:color="auto" w:fill="FFFFFF"/>
        <w:spacing w:before="166" w:after="0" w:line="1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Заходи з попередження, виявлення та встановлення</w:t>
      </w:r>
    </w:p>
    <w:p w:rsidR="00E92C31" w:rsidRPr="00E92C31" w:rsidRDefault="00E92C31" w:rsidP="00A1075A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фактів порушення академічної доброчесності</w:t>
      </w:r>
    </w:p>
    <w:p w:rsidR="00E92C31" w:rsidRPr="00E92C31" w:rsidRDefault="00E92C31" w:rsidP="00A1075A">
      <w:pPr>
        <w:shd w:val="clear" w:color="auto" w:fill="FFFFFF"/>
        <w:spacing w:before="166"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5.1. При прийомі н</w:t>
      </w:r>
      <w:r w:rsidR="00A1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роботу працівник знайомиться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даним Положенням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розписку після </w:t>
      </w:r>
      <w:r w:rsidR="00A1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ознайомлення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правилами внутрішнього трудового розпорядку освітнього закладу.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5.2. Положення доводиться до батьківської громадськості на конференції, а також оприлюднюється на сайті закладу.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5.3.  Заступник директора школи, </w:t>
      </w:r>
      <w:r w:rsidR="00A10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за організацію методичної роботи в закладі</w:t>
      </w:r>
      <w:r w:rsidR="00A1075A" w:rsidRPr="00A1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75A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proofErr w:type="gramStart"/>
      <w:r w:rsidR="00A1075A"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 рівня з метою попередження порушень академічної доброчесності;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-</w:t>
      </w:r>
      <w:r w:rsidR="00A10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рецензування робіт на конкурси, на присвоєння педагогічного звання та рекомендує вчителям сервіси безкоштовної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ірки робіт на антиплагіат.</w:t>
      </w:r>
    </w:p>
    <w:p w:rsidR="00B02736" w:rsidRPr="006D3EA5" w:rsidRDefault="00E92C31" w:rsidP="00B02736">
      <w:pPr>
        <w:shd w:val="clear" w:color="auto" w:fill="FFFFFF"/>
        <w:spacing w:before="166" w:after="166" w:line="183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7D4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  <w:r w:rsidR="00B02736" w:rsidRPr="00554B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02736" w:rsidRPr="00DA4C38" w:rsidRDefault="00B02736" w:rsidP="00DA4C3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 роботи Комісії з питань академічної доброчесності</w:t>
      </w:r>
    </w:p>
    <w:p w:rsidR="00B02736" w:rsidRPr="00597F26" w:rsidRDefault="00DA4C38" w:rsidP="00DA4C38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02736"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з питань академічної доброчесності (далі – Комісія)</w:t>
      </w:r>
      <w:r w:rsidR="00B02736" w:rsidRPr="00DA4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36"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незалежний орган, що діє в закладі з метою забезпечення</w:t>
      </w:r>
      <w:r w:rsidR="00B02736" w:rsidRPr="00DA4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36"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учасниками освітнього процесу морально-етичних та правових норм</w:t>
      </w:r>
      <w:r w:rsidR="00B02736" w:rsidRPr="00DA4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36" w:rsidRPr="00597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Положення.</w:t>
      </w:r>
    </w:p>
    <w:p w:rsidR="00B02736" w:rsidRPr="00554BE9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виконання норм цього Положення в ЗЗСО створюється Комісія з питань академічної доброчесності (далі - Комісія).</w:t>
      </w:r>
    </w:p>
    <w:p w:rsidR="00B02736" w:rsidRPr="006D3EA5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6D3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Комісія наділяється правом одержувати і розглядати заяви щодо порушення цього Положення та надавати пропозиції адміністрації ЗЗСО щодо накладання відповідних санкцій.</w:t>
      </w:r>
    </w:p>
    <w:p w:rsidR="00B02736" w:rsidRPr="00554BE9" w:rsidRDefault="007D4FBC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  <w:t xml:space="preserve">    </w:t>
      </w:r>
      <w:r w:rsidR="00B02736" w:rsidRPr="00554B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У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Комісія керується Конституцією України, законодавством </w:t>
      </w:r>
      <w:r w:rsidR="00DA4C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сфері освіти, нормативно-правовими актами Міністерства освіти і науки України, Статутом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внутрішнього розпорядку ЗЗСО, іншими нормативними (локальними) документами та цим Положенням.</w:t>
      </w:r>
    </w:p>
    <w:p w:rsidR="00CE49C6" w:rsidRDefault="007D4FBC" w:rsidP="00CE49C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Склад Комісії затверджується наказом директора ЗЗСО за поданням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педагогічної </w:t>
      </w:r>
      <w:proofErr w:type="gramStart"/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2736" w:rsidRPr="00554BE9" w:rsidRDefault="00CE49C6" w:rsidP="00CE49C6">
      <w:pPr>
        <w:spacing w:after="0" w:line="240" w:lineRule="auto"/>
        <w:ind w:left="260" w:right="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повноважень Комісії становить один навчальний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ік.</w:t>
      </w:r>
    </w:p>
    <w:p w:rsidR="00B02736" w:rsidRPr="00346520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.5. До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6520" w:rsidRP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складу Комісії входять: </w:t>
      </w:r>
      <w:r w:rsid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філією</w:t>
      </w:r>
      <w:r w:rsidR="00B02736" w:rsidRP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 завідувача філією</w:t>
      </w:r>
      <w:r w:rsidR="00B02736" w:rsidRP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навчально-виховної роботи, педагогічні працівники, голова профспілки, голова учнівського самоврядування, голова батьківського комітету.</w:t>
      </w:r>
    </w:p>
    <w:p w:rsidR="00B02736" w:rsidRPr="00554BE9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  <w:t xml:space="preserve">    </w:t>
      </w:r>
      <w:r w:rsidR="00B02736" w:rsidRPr="00554B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Будь-який працівник, здобувач  освіти ЗЗСО може звернутися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ісії із заявою про порушення норм цього Положення, внесення пропозицій або доповнень.</w:t>
      </w:r>
    </w:p>
    <w:p w:rsidR="00B02736" w:rsidRPr="00554BE9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  <w:t xml:space="preserve">    </w:t>
      </w:r>
      <w:r w:rsidR="00B02736" w:rsidRPr="00554B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34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Комісії є</w:t>
      </w:r>
      <w:r w:rsid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завідувач філією</w:t>
      </w:r>
      <w:r w:rsidR="0034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заступником</w:t>
      </w:r>
      <w:r w:rsidR="0034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голова профспілкового комітету, секретар призначається з числа членів Комісії. Голова Комісії веде засідання,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ідписує протоколи та рішення тощо.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відсутності Голови його обов’язки виконує заступник. Повноваження відносно ведення протоколу засідання, технічної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матеріалів до розгляду їх на засіданні тощо здійснює секретар.</w:t>
      </w:r>
    </w:p>
    <w:p w:rsidR="00B02736" w:rsidRPr="00554BE9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  <w:t xml:space="preserve">    </w:t>
      </w:r>
      <w:r w:rsidR="00B02736" w:rsidRPr="00554B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CE49C6" w:rsidRP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Організаційною формою роботи Комісії є засідання. Засідання можуть бути чергові, що проводяться у строки визначені планом роботи та позачергові, що скликаються при необхідності вирішення оперативних та нагальних питань.</w:t>
      </w:r>
    </w:p>
    <w:p w:rsidR="00B02736" w:rsidRPr="00554BE9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.9. Р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шення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є правом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рним за умови присутност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її засіданні не менше 2/3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736" w:rsidRPr="00554B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загальної</w:t>
      </w:r>
      <w:r w:rsidR="00B02736" w:rsidRPr="00554B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лькост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 к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ici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ї.</w:t>
      </w:r>
    </w:p>
    <w:p w:rsidR="00B02736" w:rsidRPr="00554BE9" w:rsidRDefault="00CE49C6" w:rsidP="00CE49C6">
      <w:pPr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приймаються відкритим голосуванням.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вважається прийнятим, якщо за нього проголосувало більше половини присутніх на засіданні Комісії.</w:t>
      </w:r>
    </w:p>
    <w:p w:rsidR="00B02736" w:rsidRPr="00554BE9" w:rsidRDefault="007D4FBC" w:rsidP="00CE4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49C6" w:rsidRP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 Засідання Комісії оформлюється протоколом, який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 Голова та секретар.</w:t>
      </w:r>
    </w:p>
    <w:p w:rsidR="00B02736" w:rsidRPr="00554BE9" w:rsidRDefault="007D4FBC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  <w:t xml:space="preserve">     </w:t>
      </w:r>
      <w:r w:rsidR="00B02736" w:rsidRPr="00554B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 Комісія не менше одного разу на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звітує про свою роботу перед педагогічної радою ЗЗСО.</w:t>
      </w:r>
    </w:p>
    <w:p w:rsidR="00B02736" w:rsidRPr="00554BE9" w:rsidRDefault="007D4FBC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Будь-який учасник освітнього процесу, якому стали відомі факти порушення норм цього Положення чи можлив</w:t>
      </w:r>
      <w:r w:rsid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порушення, повинен звернутися до Голови або секретаря Комісії з письмовою заявою на і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голови. У заяві обов’язково зазначаються особисті дані заявника (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ІБ, контактні дані: адреса, телефон, місце роботи, посада, клас, особистий підпис). Анонімні заяви чи заяви, викладені в некоректній формі, Комісією не розглядаються.</w:t>
      </w:r>
    </w:p>
    <w:p w:rsidR="00B02736" w:rsidRPr="00554BE9" w:rsidRDefault="007D4FBC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.13. На засідання Комісії запрошуються заявник та особа, відносно якої розглядається питання щодо порушення </w:t>
      </w:r>
      <w:r w:rsidR="004C25A8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академічної доброчесності.</w:t>
      </w:r>
    </w:p>
    <w:p w:rsidR="00B02736" w:rsidRPr="00554BE9" w:rsidRDefault="007D4FBC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C2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.14. За результатами проведених засідань Комісія готує вмотивовані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у вигляді висновків щодо порушення чи не порушення норм цього Положення. Зазначені висновки носять рекомендаційний характер, подаються директору для подальшого вживання відповідних заходів </w:t>
      </w:r>
      <w:proofErr w:type="gramStart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</w:t>
      </w:r>
      <w:proofErr w:type="gramEnd"/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дисциплінарного чи адміністративного характеру.</w:t>
      </w:r>
    </w:p>
    <w:p w:rsidR="00B02736" w:rsidRPr="00554BE9" w:rsidRDefault="007D4FBC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BB1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.15. Повноваження Комісії:</w:t>
      </w:r>
    </w:p>
    <w:p w:rsidR="00B02736" w:rsidRPr="00554BE9" w:rsidRDefault="00B02736" w:rsidP="00BB105A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одержувати, розглядати, здійснювати аналіз заяв щодо порушення норм цього Положення та готувати відповідні висновки;</w:t>
      </w:r>
    </w:p>
    <w:p w:rsidR="00B02736" w:rsidRPr="00554BE9" w:rsidRDefault="00B02736" w:rsidP="00BB105A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залучати до своєї роботи експертів </w:t>
      </w:r>
      <w:r w:rsidR="00194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тієї чи іншої галузі, а також використовувати технічні і програмні засоби для достовірного встановлення фактів порушення норм академічної доброчесності за поданою заявою;</w:t>
      </w:r>
    </w:p>
    <w:p w:rsidR="00B02736" w:rsidRPr="00554BE9" w:rsidRDefault="00194391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проводити інформаційну роботу щодо популяризації принципів академічної доброчесності та професійної етики  педагогічних працівників та здобувачів  освіти;</w:t>
      </w:r>
    </w:p>
    <w:p w:rsidR="00B02736" w:rsidRPr="00554BE9" w:rsidRDefault="00194391" w:rsidP="00B027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ініціювати, проводити та підтримувати дослідження з академічної доброчесності, якості освіти та науково-дослідницької діяльності;</w:t>
      </w:r>
    </w:p>
    <w:p w:rsidR="00B02736" w:rsidRPr="00554BE9" w:rsidRDefault="00194391" w:rsidP="0019439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02736" w:rsidRPr="00194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готувати пропозиції щодо підвищення ефективності впровадження принципів академічної доброчесності в освітню та науково-дослідницьку діяльність ЗЗСО;</w:t>
      </w:r>
    </w:p>
    <w:p w:rsidR="00B02736" w:rsidRPr="00554BE9" w:rsidRDefault="00194391" w:rsidP="00194391">
      <w:pPr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B02736"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 рекомендації та консультації щодо способів і шляхів більш ефективного дотримання норм цього Положення.</w:t>
      </w:r>
    </w:p>
    <w:p w:rsidR="00B02736" w:rsidRPr="00554BE9" w:rsidRDefault="00B02736" w:rsidP="0019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інші повноваження відповідно до вимог </w:t>
      </w:r>
      <w:proofErr w:type="gramStart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55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законодавства України та нормативних (локальних) документів ЗЗСО.</w:t>
      </w:r>
    </w:p>
    <w:p w:rsidR="00E92C31" w:rsidRPr="00E92C31" w:rsidRDefault="00E92C31" w:rsidP="006B13B9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7. Заключні положення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7.1. Учасники освітнього процесу мають знати Положення про академічну доброчесність.  Незнання або нерозуміння норм цього Положення не є виправданням неетичної поведінки.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забезпечує публічний доступ 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Положення через власний офіційний сайт.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7.2. Прийняття принципів і норм Положення  засвідчується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ідписами членів педагогічного колективу. Здобувачі освіти ознайомлюються в обов’язковому порядку.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7.3.  Положення про академічну доброчесність </w:t>
      </w:r>
      <w:r w:rsidR="006B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инської ЗОШ І-ІІІ ст</w:t>
      </w:r>
      <w:r w:rsidR="006B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упенів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инської </w:t>
      </w:r>
      <w:r w:rsidR="00AA7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затверджується педагогічною радою закладу та вводиться в дію наказом директора.</w:t>
      </w:r>
    </w:p>
    <w:p w:rsidR="00E92C31" w:rsidRPr="00101983" w:rsidRDefault="00E92C31" w:rsidP="00101983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7.4. Зміни та доповнення до Положення можуть </w:t>
      </w:r>
      <w:proofErr w:type="gramStart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внесені будь-яким учасником освітнього процесу за поданням до педагогічної ради школи.</w:t>
      </w:r>
    </w:p>
    <w:p w:rsidR="00E92C31" w:rsidRPr="00E92C31" w:rsidRDefault="00E92C31" w:rsidP="00E92C31">
      <w:pPr>
        <w:shd w:val="clear" w:color="auto" w:fill="FFFFFF"/>
        <w:spacing w:before="166" w:after="166" w:line="18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C31" w:rsidRPr="002148E5" w:rsidRDefault="00E92C31" w:rsidP="002148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Використані джерела:</w:t>
      </w:r>
    </w:p>
    <w:p w:rsidR="00E92C31" w:rsidRPr="002148E5" w:rsidRDefault="00E92C31" w:rsidP="002148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Хартія основних прав Європейського Союз</w:t>
      </w:r>
      <w:proofErr w:type="gramStart"/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у[</w:t>
      </w:r>
      <w:proofErr w:type="gramEnd"/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ресурс]: Міжнародний</w:t>
      </w:r>
    </w:p>
    <w:p w:rsidR="00E92C31" w:rsidRPr="002148E5" w:rsidRDefault="00E92C31" w:rsidP="002148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від 07.12.2000. – Електронні текстові дані. – Режим доступу: http://zakon2.rada.gov.ua/laws/show/994_524</w:t>
      </w:r>
    </w:p>
    <w:p w:rsidR="00E92C31" w:rsidRPr="002148E5" w:rsidRDefault="00E92C31" w:rsidP="002148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Цивільний кодекс України [Електронний ресурс]: Кодекс від 16.01.2003 № </w:t>
      </w:r>
      <w:r w:rsidRPr="00214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435-IV</w:t>
      </w:r>
      <w:r w:rsidRPr="0021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наступними змінами та доповненнями. – Режим доступу: http://zakon0.rada.gov.ua/laws/show/435-15</w:t>
      </w:r>
    </w:p>
    <w:p w:rsidR="00E92C31" w:rsidRPr="002148E5" w:rsidRDefault="00E92C31" w:rsidP="002148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України «Про авторське право та суміжні права» [Електронний ресурс]: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від 23.12.1993 № 3792-XII з наступними змінами та доповненнями. –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доступу: http://zakon3.rada.gov.ua/laws/show/3792-12</w:t>
      </w:r>
    </w:p>
    <w:p w:rsidR="00E92C31" w:rsidRPr="002148E5" w:rsidRDefault="00E92C31" w:rsidP="002148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«Про освіту» від 05.09.</w:t>
      </w:r>
      <w:r w:rsidR="00AA7278" w:rsidRPr="00214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2145-VIII. (Набрання чинності 28.09.2017)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</w:t>
      </w:r>
      <w:r w:rsidR="00AA7278" w:rsidRPr="0021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доступу: https://www.pedrada.com.ua/.../1484-znayomtesya-zakon-u...</w:t>
      </w:r>
    </w:p>
    <w:p w:rsidR="00E92C31" w:rsidRPr="002148E5" w:rsidRDefault="00E92C31" w:rsidP="00E92C31">
      <w:pPr>
        <w:shd w:val="clear" w:color="auto" w:fill="FFFFFF"/>
        <w:spacing w:before="166" w:after="166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8ED" w:rsidRPr="002148E5" w:rsidRDefault="006828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28ED" w:rsidRPr="002148E5" w:rsidSect="006828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17" w:rsidRDefault="00AD4817" w:rsidP="00654961">
      <w:pPr>
        <w:spacing w:after="0" w:line="240" w:lineRule="auto"/>
      </w:pPr>
      <w:r>
        <w:separator/>
      </w:r>
    </w:p>
  </w:endnote>
  <w:endnote w:type="continuationSeparator" w:id="0">
    <w:p w:rsidR="00AD4817" w:rsidRDefault="00AD4817" w:rsidP="006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9794"/>
      <w:docPartObj>
        <w:docPartGallery w:val="Page Numbers (Bottom of Page)"/>
        <w:docPartUnique/>
      </w:docPartObj>
    </w:sdtPr>
    <w:sdtContent>
      <w:p w:rsidR="00654961" w:rsidRDefault="00B96C81">
        <w:pPr>
          <w:pStyle w:val="a9"/>
          <w:jc w:val="center"/>
        </w:pPr>
        <w:fldSimple w:instr=" PAGE   \* MERGEFORMAT ">
          <w:r w:rsidR="00346520">
            <w:rPr>
              <w:noProof/>
            </w:rPr>
            <w:t>10</w:t>
          </w:r>
        </w:fldSimple>
      </w:p>
    </w:sdtContent>
  </w:sdt>
  <w:p w:rsidR="00654961" w:rsidRDefault="006549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17" w:rsidRDefault="00AD4817" w:rsidP="00654961">
      <w:pPr>
        <w:spacing w:after="0" w:line="240" w:lineRule="auto"/>
      </w:pPr>
      <w:r>
        <w:separator/>
      </w:r>
    </w:p>
  </w:footnote>
  <w:footnote w:type="continuationSeparator" w:id="0">
    <w:p w:rsidR="00AD4817" w:rsidRDefault="00AD4817" w:rsidP="0065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B5B"/>
    <w:multiLevelType w:val="multilevel"/>
    <w:tmpl w:val="9C0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10904"/>
    <w:multiLevelType w:val="multilevel"/>
    <w:tmpl w:val="25C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198B"/>
    <w:multiLevelType w:val="multilevel"/>
    <w:tmpl w:val="5B0A2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93A6D"/>
    <w:multiLevelType w:val="multilevel"/>
    <w:tmpl w:val="4CEC64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D0D2A"/>
    <w:multiLevelType w:val="multilevel"/>
    <w:tmpl w:val="91A0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C6DCB"/>
    <w:multiLevelType w:val="multilevel"/>
    <w:tmpl w:val="C9B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15EAB"/>
    <w:multiLevelType w:val="multilevel"/>
    <w:tmpl w:val="465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603E3"/>
    <w:multiLevelType w:val="multilevel"/>
    <w:tmpl w:val="9E9A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2565F"/>
    <w:multiLevelType w:val="hybridMultilevel"/>
    <w:tmpl w:val="4126BC9C"/>
    <w:lvl w:ilvl="0" w:tplc="D0A4B2F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3EC2C9E"/>
    <w:multiLevelType w:val="multilevel"/>
    <w:tmpl w:val="EF6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F36CB"/>
    <w:multiLevelType w:val="multilevel"/>
    <w:tmpl w:val="9CD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1313C"/>
    <w:multiLevelType w:val="multilevel"/>
    <w:tmpl w:val="FB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B13F4"/>
    <w:multiLevelType w:val="hybridMultilevel"/>
    <w:tmpl w:val="9B6CE488"/>
    <w:lvl w:ilvl="0" w:tplc="B468A31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63EDD"/>
    <w:multiLevelType w:val="multilevel"/>
    <w:tmpl w:val="D1B8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31"/>
    <w:rsid w:val="00072CD5"/>
    <w:rsid w:val="00101983"/>
    <w:rsid w:val="00184856"/>
    <w:rsid w:val="00194391"/>
    <w:rsid w:val="002148E5"/>
    <w:rsid w:val="002D1A82"/>
    <w:rsid w:val="00346520"/>
    <w:rsid w:val="00422273"/>
    <w:rsid w:val="0045648C"/>
    <w:rsid w:val="004C25A8"/>
    <w:rsid w:val="00517FDF"/>
    <w:rsid w:val="00536ECB"/>
    <w:rsid w:val="00597F26"/>
    <w:rsid w:val="005A5B1F"/>
    <w:rsid w:val="00654961"/>
    <w:rsid w:val="006828ED"/>
    <w:rsid w:val="006B13B9"/>
    <w:rsid w:val="006C1430"/>
    <w:rsid w:val="006D3EA5"/>
    <w:rsid w:val="007A1212"/>
    <w:rsid w:val="007A2CEE"/>
    <w:rsid w:val="007B34F3"/>
    <w:rsid w:val="007D4FBC"/>
    <w:rsid w:val="0099772B"/>
    <w:rsid w:val="00A1075A"/>
    <w:rsid w:val="00AA7278"/>
    <w:rsid w:val="00AD4817"/>
    <w:rsid w:val="00AE79A0"/>
    <w:rsid w:val="00B02736"/>
    <w:rsid w:val="00B96C81"/>
    <w:rsid w:val="00BB105A"/>
    <w:rsid w:val="00CE49C6"/>
    <w:rsid w:val="00D2480C"/>
    <w:rsid w:val="00D47EAA"/>
    <w:rsid w:val="00DA4C38"/>
    <w:rsid w:val="00E27CF5"/>
    <w:rsid w:val="00E60D7D"/>
    <w:rsid w:val="00E92C31"/>
    <w:rsid w:val="00ED2974"/>
    <w:rsid w:val="00F829CD"/>
    <w:rsid w:val="00FA080D"/>
    <w:rsid w:val="00FD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ED"/>
  </w:style>
  <w:style w:type="paragraph" w:styleId="3">
    <w:name w:val="heading 3"/>
    <w:basedOn w:val="a"/>
    <w:link w:val="30"/>
    <w:uiPriority w:val="9"/>
    <w:qFormat/>
    <w:rsid w:val="00AA7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2C31"/>
    <w:rPr>
      <w:i/>
      <w:iCs/>
    </w:rPr>
  </w:style>
  <w:style w:type="character" w:customStyle="1" w:styleId="apple-converted-space">
    <w:name w:val="apple-converted-space"/>
    <w:basedOn w:val="a0"/>
    <w:rsid w:val="00E92C31"/>
  </w:style>
  <w:style w:type="paragraph" w:styleId="a4">
    <w:name w:val="List Paragraph"/>
    <w:basedOn w:val="a"/>
    <w:uiPriority w:val="34"/>
    <w:qFormat/>
    <w:rsid w:val="007A2C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7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A727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A7278"/>
    <w:rPr>
      <w:i/>
      <w:iCs/>
    </w:rPr>
  </w:style>
  <w:style w:type="character" w:customStyle="1" w:styleId="st">
    <w:name w:val="st"/>
    <w:basedOn w:val="a0"/>
    <w:rsid w:val="00AA7278"/>
  </w:style>
  <w:style w:type="paragraph" w:styleId="a6">
    <w:name w:val="Normal (Web)"/>
    <w:basedOn w:val="a"/>
    <w:uiPriority w:val="99"/>
    <w:unhideWhenUsed/>
    <w:rsid w:val="0042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961"/>
  </w:style>
  <w:style w:type="paragraph" w:styleId="a9">
    <w:name w:val="footer"/>
    <w:basedOn w:val="a"/>
    <w:link w:val="aa"/>
    <w:uiPriority w:val="99"/>
    <w:unhideWhenUsed/>
    <w:rsid w:val="0065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570">
                  <w:marLeft w:val="42"/>
                  <w:marRight w:val="42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3419">
                  <w:marLeft w:val="42"/>
                  <w:marRight w:val="42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work</cp:lastModifiedBy>
  <cp:revision>22</cp:revision>
  <dcterms:created xsi:type="dcterms:W3CDTF">2020-02-22T18:23:00Z</dcterms:created>
  <dcterms:modified xsi:type="dcterms:W3CDTF">2020-03-18T07:30:00Z</dcterms:modified>
</cp:coreProperties>
</file>