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88" w:rsidRDefault="00AC3288" w:rsidP="00AC3288"/>
    <w:p w:rsidR="00AC3288" w:rsidRPr="00AC3288" w:rsidRDefault="00AC3288" w:rsidP="00AC3288">
      <w:pPr>
        <w:spacing w:after="0"/>
        <w:jc w:val="center"/>
        <w:rPr>
          <w:b/>
          <w:sz w:val="24"/>
          <w:szCs w:val="24"/>
        </w:rPr>
      </w:pPr>
      <w:r w:rsidRPr="00AC3288">
        <w:rPr>
          <w:b/>
          <w:sz w:val="24"/>
          <w:szCs w:val="24"/>
        </w:rPr>
        <w:t>Діаграма успішності</w:t>
      </w:r>
    </w:p>
    <w:p w:rsidR="00AC3288" w:rsidRPr="00AC3288" w:rsidRDefault="00AC3288" w:rsidP="00AC3288">
      <w:pPr>
        <w:spacing w:after="0"/>
        <w:jc w:val="center"/>
        <w:rPr>
          <w:b/>
          <w:sz w:val="24"/>
          <w:szCs w:val="24"/>
        </w:rPr>
      </w:pPr>
      <w:r w:rsidRPr="00AC3288">
        <w:rPr>
          <w:b/>
          <w:sz w:val="24"/>
          <w:szCs w:val="24"/>
        </w:rPr>
        <w:t xml:space="preserve">учнів </w:t>
      </w:r>
      <w:proofErr w:type="spellStart"/>
      <w:r w:rsidRPr="00AC3288">
        <w:rPr>
          <w:b/>
          <w:sz w:val="24"/>
          <w:szCs w:val="24"/>
        </w:rPr>
        <w:t>Берізкобершадської</w:t>
      </w:r>
      <w:proofErr w:type="spellEnd"/>
      <w:r w:rsidRPr="00AC3288">
        <w:rPr>
          <w:b/>
          <w:sz w:val="24"/>
          <w:szCs w:val="24"/>
        </w:rPr>
        <w:t xml:space="preserve"> філії </w:t>
      </w:r>
      <w:proofErr w:type="spellStart"/>
      <w:r w:rsidRPr="00AC3288">
        <w:rPr>
          <w:b/>
          <w:sz w:val="24"/>
          <w:szCs w:val="24"/>
        </w:rPr>
        <w:t>Джулинського</w:t>
      </w:r>
      <w:proofErr w:type="spellEnd"/>
      <w:r w:rsidRPr="00AC3288">
        <w:rPr>
          <w:b/>
          <w:sz w:val="24"/>
          <w:szCs w:val="24"/>
        </w:rPr>
        <w:t xml:space="preserve"> опорного закладу ЗСО І-ІІІ рівнів</w:t>
      </w:r>
    </w:p>
    <w:p w:rsidR="00A1435E" w:rsidRPr="00AC3288" w:rsidRDefault="00AC3288" w:rsidP="00AC3288">
      <w:pPr>
        <w:spacing w:after="0"/>
        <w:jc w:val="center"/>
        <w:rPr>
          <w:b/>
          <w:sz w:val="24"/>
          <w:szCs w:val="24"/>
        </w:rPr>
      </w:pPr>
      <w:r w:rsidRPr="00AC3288">
        <w:rPr>
          <w:b/>
          <w:sz w:val="24"/>
          <w:szCs w:val="24"/>
        </w:rPr>
        <w:t xml:space="preserve">за І семестр 2020-2021 </w:t>
      </w:r>
      <w:proofErr w:type="spellStart"/>
      <w:r w:rsidRPr="00AC3288">
        <w:rPr>
          <w:b/>
          <w:sz w:val="24"/>
          <w:szCs w:val="24"/>
        </w:rPr>
        <w:t>н.р</w:t>
      </w:r>
      <w:proofErr w:type="spellEnd"/>
      <w:r w:rsidRPr="00AC3288">
        <w:rPr>
          <w:b/>
          <w:sz w:val="24"/>
          <w:szCs w:val="24"/>
        </w:rPr>
        <w:t>.</w:t>
      </w:r>
    </w:p>
    <w:p w:rsidR="00AC3288" w:rsidRDefault="00AC3288" w:rsidP="00AC3288">
      <w:pPr>
        <w:spacing w:after="0"/>
        <w:jc w:val="center"/>
        <w:rPr>
          <w:b/>
        </w:rPr>
      </w:pPr>
    </w:p>
    <w:p w:rsidR="00AC3288" w:rsidRDefault="00AC3288" w:rsidP="00AC3288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24810994" wp14:editId="055943FE">
            <wp:extent cx="6151245" cy="3566160"/>
            <wp:effectExtent l="0" t="0" r="1905" b="1524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C3288" w:rsidRDefault="00AC3288" w:rsidP="00AC3288"/>
    <w:p w:rsidR="00AC3288" w:rsidRDefault="00AC57B5" w:rsidP="00AC3288">
      <w:pPr>
        <w:ind w:firstLine="708"/>
      </w:pPr>
      <w:r>
        <w:t xml:space="preserve"> </w:t>
      </w:r>
      <w:r w:rsidR="00AC3288">
        <w:rPr>
          <w:noProof/>
        </w:rPr>
        <w:drawing>
          <wp:inline distT="0" distB="0" distL="0" distR="0">
            <wp:extent cx="6176010" cy="3815542"/>
            <wp:effectExtent l="0" t="0" r="15240" b="1397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568C" w:rsidRDefault="001F568C" w:rsidP="00AC3288">
      <w:pPr>
        <w:ind w:firstLine="708"/>
      </w:pPr>
    </w:p>
    <w:p w:rsidR="001F568C" w:rsidRDefault="001F568C" w:rsidP="00AC3288">
      <w:pPr>
        <w:ind w:firstLine="708"/>
      </w:pPr>
    </w:p>
    <w:p w:rsidR="001F568C" w:rsidRDefault="001F568C" w:rsidP="001F56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Діаграма успішності</w:t>
      </w:r>
    </w:p>
    <w:p w:rsidR="001F568C" w:rsidRDefault="001F568C" w:rsidP="001F56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учнів </w:t>
      </w:r>
      <w:proofErr w:type="spellStart"/>
      <w:r>
        <w:rPr>
          <w:b/>
          <w:sz w:val="24"/>
          <w:szCs w:val="24"/>
        </w:rPr>
        <w:t>Берізкобершадської</w:t>
      </w:r>
      <w:proofErr w:type="spellEnd"/>
      <w:r>
        <w:rPr>
          <w:b/>
          <w:sz w:val="24"/>
          <w:szCs w:val="24"/>
        </w:rPr>
        <w:t xml:space="preserve"> філії </w:t>
      </w:r>
      <w:proofErr w:type="spellStart"/>
      <w:r>
        <w:rPr>
          <w:b/>
          <w:sz w:val="24"/>
          <w:szCs w:val="24"/>
        </w:rPr>
        <w:t>Джулинського</w:t>
      </w:r>
      <w:proofErr w:type="spellEnd"/>
      <w:r>
        <w:rPr>
          <w:b/>
          <w:sz w:val="24"/>
          <w:szCs w:val="24"/>
        </w:rPr>
        <w:t xml:space="preserve"> опорного закладу ЗСО І-ІІІ рівнів</w:t>
      </w:r>
    </w:p>
    <w:p w:rsidR="001F568C" w:rsidRDefault="001F568C" w:rsidP="001F56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ІІ семестр 2020-2021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p w:rsidR="001F568C" w:rsidRDefault="001F568C" w:rsidP="00AC3288">
      <w:pPr>
        <w:ind w:firstLine="708"/>
      </w:pPr>
    </w:p>
    <w:p w:rsidR="001F568C" w:rsidRDefault="001F568C" w:rsidP="001F568C">
      <w:pPr>
        <w:ind w:hanging="142"/>
      </w:pPr>
      <w:r>
        <w:rPr>
          <w:noProof/>
        </w:rPr>
        <w:drawing>
          <wp:inline distT="0" distB="0" distL="0" distR="0" wp14:anchorId="425BC01A" wp14:editId="54E57FF5">
            <wp:extent cx="6120765" cy="3548489"/>
            <wp:effectExtent l="0" t="0" r="13335" b="1397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68C" w:rsidRDefault="001F568C" w:rsidP="001F568C">
      <w:pPr>
        <w:ind w:hanging="142"/>
      </w:pPr>
      <w:bookmarkStart w:id="0" w:name="_GoBack"/>
      <w:bookmarkEnd w:id="0"/>
      <w:r>
        <w:rPr>
          <w:noProof/>
        </w:rPr>
        <w:drawing>
          <wp:inline distT="0" distB="0" distL="0" distR="0" wp14:anchorId="1782C1BF" wp14:editId="0E4F87C5">
            <wp:extent cx="6120765" cy="3780954"/>
            <wp:effectExtent l="0" t="0" r="13335" b="1016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68C" w:rsidRDefault="001F568C" w:rsidP="001F568C">
      <w:pPr>
        <w:ind w:firstLine="708"/>
      </w:pPr>
    </w:p>
    <w:p w:rsidR="001F568C" w:rsidRDefault="001F568C" w:rsidP="001F568C">
      <w:pPr>
        <w:ind w:firstLine="708"/>
      </w:pPr>
    </w:p>
    <w:p w:rsidR="001F568C" w:rsidRDefault="001F568C" w:rsidP="001F568C">
      <w:pPr>
        <w:ind w:firstLine="708"/>
      </w:pPr>
    </w:p>
    <w:p w:rsidR="001F568C" w:rsidRDefault="001F568C" w:rsidP="001F568C">
      <w:pPr>
        <w:ind w:firstLine="708"/>
      </w:pPr>
    </w:p>
    <w:p w:rsidR="001F568C" w:rsidRPr="005C2C6B" w:rsidRDefault="001F568C" w:rsidP="001F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Pr="005C2C6B">
        <w:rPr>
          <w:rFonts w:ascii="Times New Roman" w:hAnsi="Times New Roman" w:cs="Times New Roman"/>
          <w:b/>
          <w:sz w:val="28"/>
          <w:szCs w:val="28"/>
        </w:rPr>
        <w:t xml:space="preserve">Порівняльний аналіз </w:t>
      </w:r>
    </w:p>
    <w:p w:rsidR="001F568C" w:rsidRDefault="001F568C" w:rsidP="001F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6B">
        <w:rPr>
          <w:rFonts w:ascii="Times New Roman" w:hAnsi="Times New Roman" w:cs="Times New Roman"/>
          <w:b/>
          <w:sz w:val="28"/>
          <w:szCs w:val="28"/>
        </w:rPr>
        <w:t xml:space="preserve">рівня навчальних досягнень учнів </w:t>
      </w:r>
      <w:proofErr w:type="spellStart"/>
      <w:r w:rsidRPr="005C2C6B">
        <w:rPr>
          <w:rFonts w:ascii="Times New Roman" w:hAnsi="Times New Roman" w:cs="Times New Roman"/>
          <w:b/>
          <w:sz w:val="28"/>
          <w:szCs w:val="28"/>
        </w:rPr>
        <w:t>Берізкобершадської</w:t>
      </w:r>
      <w:proofErr w:type="spellEnd"/>
      <w:r w:rsidRPr="005C2C6B">
        <w:rPr>
          <w:rFonts w:ascii="Times New Roman" w:hAnsi="Times New Roman" w:cs="Times New Roman"/>
          <w:b/>
          <w:sz w:val="28"/>
          <w:szCs w:val="28"/>
        </w:rPr>
        <w:t xml:space="preserve"> філії </w:t>
      </w:r>
    </w:p>
    <w:p w:rsidR="001F568C" w:rsidRPr="005C2C6B" w:rsidRDefault="001F568C" w:rsidP="001F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2C6B">
        <w:rPr>
          <w:rFonts w:ascii="Times New Roman" w:hAnsi="Times New Roman" w:cs="Times New Roman"/>
          <w:b/>
          <w:sz w:val="28"/>
          <w:szCs w:val="28"/>
        </w:rPr>
        <w:t>Джулинського</w:t>
      </w:r>
      <w:proofErr w:type="spellEnd"/>
      <w:r w:rsidRPr="005C2C6B">
        <w:rPr>
          <w:rFonts w:ascii="Times New Roman" w:hAnsi="Times New Roman" w:cs="Times New Roman"/>
          <w:b/>
          <w:sz w:val="28"/>
          <w:szCs w:val="28"/>
        </w:rPr>
        <w:t xml:space="preserve"> опорного ЗЗСО І-ІІІ рівнів у 2020-2021 </w:t>
      </w:r>
      <w:proofErr w:type="spellStart"/>
      <w:r w:rsidRPr="005C2C6B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5C2C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568C" w:rsidRPr="005C2C6B" w:rsidRDefault="001F568C" w:rsidP="001F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6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C2C6B">
        <w:rPr>
          <w:rFonts w:ascii="Times New Roman" w:hAnsi="Times New Roman" w:cs="Times New Roman"/>
          <w:b/>
          <w:sz w:val="28"/>
          <w:szCs w:val="28"/>
        </w:rPr>
        <w:t>покласно</w:t>
      </w:r>
      <w:proofErr w:type="spellEnd"/>
      <w:r w:rsidRPr="005C2C6B">
        <w:rPr>
          <w:rFonts w:ascii="Times New Roman" w:hAnsi="Times New Roman" w:cs="Times New Roman"/>
          <w:b/>
          <w:sz w:val="28"/>
          <w:szCs w:val="28"/>
        </w:rPr>
        <w:t xml:space="preserve">, з урахуванням найнижчого </w:t>
      </w:r>
      <w:proofErr w:type="spellStart"/>
      <w:r w:rsidRPr="005C2C6B">
        <w:rPr>
          <w:rFonts w:ascii="Times New Roman" w:hAnsi="Times New Roman" w:cs="Times New Roman"/>
          <w:b/>
          <w:sz w:val="28"/>
          <w:szCs w:val="28"/>
        </w:rPr>
        <w:t>бала</w:t>
      </w:r>
      <w:proofErr w:type="spellEnd"/>
      <w:r w:rsidRPr="005C2C6B">
        <w:rPr>
          <w:rFonts w:ascii="Times New Roman" w:hAnsi="Times New Roman" w:cs="Times New Roman"/>
          <w:b/>
          <w:sz w:val="28"/>
          <w:szCs w:val="28"/>
        </w:rPr>
        <w:t xml:space="preserve"> в учня)</w:t>
      </w:r>
    </w:p>
    <w:p w:rsidR="001F568C" w:rsidRDefault="001F568C" w:rsidP="001F568C">
      <w:pPr>
        <w:ind w:firstLine="708"/>
      </w:pPr>
    </w:p>
    <w:p w:rsidR="001F568C" w:rsidRDefault="001F568C" w:rsidP="001F568C">
      <w:pPr>
        <w:ind w:hanging="142"/>
      </w:pPr>
      <w:r w:rsidRPr="00FA3E10">
        <w:rPr>
          <w:b/>
          <w:noProof/>
        </w:rPr>
        <w:drawing>
          <wp:inline distT="0" distB="0" distL="0" distR="0" wp14:anchorId="234DC29B" wp14:editId="792F6CCD">
            <wp:extent cx="6088380" cy="3832860"/>
            <wp:effectExtent l="0" t="0" r="7620" b="1524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68C" w:rsidRPr="001F568C" w:rsidRDefault="001F568C" w:rsidP="001F568C">
      <w:pPr>
        <w:ind w:hanging="142"/>
      </w:pPr>
      <w:r w:rsidRPr="00FA3E10">
        <w:rPr>
          <w:b/>
          <w:noProof/>
        </w:rPr>
        <w:drawing>
          <wp:inline distT="0" distB="0" distL="0" distR="0" wp14:anchorId="6EDB53A6" wp14:editId="6F24FEBD">
            <wp:extent cx="6120765" cy="3817620"/>
            <wp:effectExtent l="0" t="0" r="13335" b="1143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F568C" w:rsidRPr="001F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E"/>
    <w:rsid w:val="00060443"/>
    <w:rsid w:val="00071B21"/>
    <w:rsid w:val="001F568C"/>
    <w:rsid w:val="00A1435E"/>
    <w:rsid w:val="00AC3288"/>
    <w:rsid w:val="00AC57B5"/>
    <w:rsid w:val="00D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0249"/>
  <w15:chartTrackingRefBased/>
  <w15:docId w15:val="{0AC89B17-8970-4B03-9507-A1F2D01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Предмети суспільно-гуманітарного циклу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Аркуш1!$B$2:$B$11</c:f>
              <c:numCache>
                <c:formatCode>General</c:formatCode>
                <c:ptCount val="10"/>
                <c:pt idx="0">
                  <c:v>3.32</c:v>
                </c:pt>
                <c:pt idx="1">
                  <c:v>3.32</c:v>
                </c:pt>
                <c:pt idx="4">
                  <c:v>3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82-4A1C-844A-02C70529934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Аркуш1!$C$2:$C$11</c:f>
              <c:numCache>
                <c:formatCode>General</c:formatCode>
                <c:ptCount val="10"/>
                <c:pt idx="0">
                  <c:v>32.200000000000003</c:v>
                </c:pt>
                <c:pt idx="1">
                  <c:v>22.54</c:v>
                </c:pt>
                <c:pt idx="2">
                  <c:v>43</c:v>
                </c:pt>
                <c:pt idx="3">
                  <c:v>23</c:v>
                </c:pt>
                <c:pt idx="4">
                  <c:v>21</c:v>
                </c:pt>
                <c:pt idx="5">
                  <c:v>36</c:v>
                </c:pt>
                <c:pt idx="6">
                  <c:v>35</c:v>
                </c:pt>
                <c:pt idx="7">
                  <c:v>20</c:v>
                </c:pt>
                <c:pt idx="8">
                  <c:v>11</c:v>
                </c:pt>
                <c:pt idx="9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82-4A1C-844A-02C70529934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Аркуш1!$D$2:$D$11</c:f>
              <c:numCache>
                <c:formatCode>General</c:formatCode>
                <c:ptCount val="10"/>
                <c:pt idx="0">
                  <c:v>64.58</c:v>
                </c:pt>
                <c:pt idx="1">
                  <c:v>74.239999999999995</c:v>
                </c:pt>
                <c:pt idx="2">
                  <c:v>57</c:v>
                </c:pt>
                <c:pt idx="3">
                  <c:v>69</c:v>
                </c:pt>
                <c:pt idx="4">
                  <c:v>70</c:v>
                </c:pt>
                <c:pt idx="5">
                  <c:v>64</c:v>
                </c:pt>
                <c:pt idx="6">
                  <c:v>64</c:v>
                </c:pt>
                <c:pt idx="7">
                  <c:v>80</c:v>
                </c:pt>
                <c:pt idx="8">
                  <c:v>44.5</c:v>
                </c:pt>
                <c:pt idx="9">
                  <c:v>14.4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82-4A1C-844A-02C705299346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Аркуш1!$E$2:$E$11</c:f>
              <c:numCache>
                <c:formatCode>General</c:formatCode>
                <c:ptCount val="10"/>
                <c:pt idx="3">
                  <c:v>8</c:v>
                </c:pt>
                <c:pt idx="4">
                  <c:v>6</c:v>
                </c:pt>
                <c:pt idx="8">
                  <c:v>44.5</c:v>
                </c:pt>
                <c:pt idx="9">
                  <c:v>80.8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82-4A1C-844A-02C7052993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9087568"/>
        <c:axId val="369081008"/>
      </c:barChart>
      <c:catAx>
        <c:axId val="36908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9081008"/>
        <c:crosses val="autoZero"/>
        <c:auto val="1"/>
        <c:lblAlgn val="ctr"/>
        <c:lblOffset val="100"/>
        <c:noMultiLvlLbl val="0"/>
      </c:catAx>
      <c:valAx>
        <c:axId val="36908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908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Предмети природничо-математичного та спортивно-оздоровчого циклу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Аркуш1!$B$2:$B$12</c:f>
              <c:numCache>
                <c:formatCode>General</c:formatCode>
                <c:ptCount val="11"/>
                <c:pt idx="0">
                  <c:v>8.3000000000000007</c:v>
                </c:pt>
                <c:pt idx="3">
                  <c:v>4</c:v>
                </c:pt>
                <c:pt idx="4">
                  <c:v>4</c:v>
                </c:pt>
                <c:pt idx="7">
                  <c:v>3.2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F-43DA-B35D-D022FCE6D6BD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Аркуш1!$C$2:$C$12</c:f>
              <c:numCache>
                <c:formatCode>General</c:formatCode>
                <c:ptCount val="11"/>
                <c:pt idx="0">
                  <c:v>25.3</c:v>
                </c:pt>
                <c:pt idx="1">
                  <c:v>26.5</c:v>
                </c:pt>
                <c:pt idx="2">
                  <c:v>26.5</c:v>
                </c:pt>
                <c:pt idx="3">
                  <c:v>40</c:v>
                </c:pt>
                <c:pt idx="4">
                  <c:v>36</c:v>
                </c:pt>
                <c:pt idx="5">
                  <c:v>15</c:v>
                </c:pt>
                <c:pt idx="6">
                  <c:v>31.8</c:v>
                </c:pt>
                <c:pt idx="7">
                  <c:v>28.8</c:v>
                </c:pt>
                <c:pt idx="8">
                  <c:v>13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CF-43DA-B35D-D022FCE6D6BD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Аркуш1!$D$2:$D$12</c:f>
              <c:numCache>
                <c:formatCode>General</c:formatCode>
                <c:ptCount val="11"/>
                <c:pt idx="0">
                  <c:v>33.200000000000003</c:v>
                </c:pt>
                <c:pt idx="1">
                  <c:v>73.5</c:v>
                </c:pt>
                <c:pt idx="2">
                  <c:v>73.5</c:v>
                </c:pt>
                <c:pt idx="3">
                  <c:v>56</c:v>
                </c:pt>
                <c:pt idx="4">
                  <c:v>44</c:v>
                </c:pt>
                <c:pt idx="5">
                  <c:v>70</c:v>
                </c:pt>
                <c:pt idx="6">
                  <c:v>68.2</c:v>
                </c:pt>
                <c:pt idx="7">
                  <c:v>67.2</c:v>
                </c:pt>
                <c:pt idx="8">
                  <c:v>55</c:v>
                </c:pt>
                <c:pt idx="9">
                  <c:v>55</c:v>
                </c:pt>
                <c:pt idx="1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CF-43DA-B35D-D022FCE6D6BD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Аркуш1!$E$2:$E$12</c:f>
              <c:numCache>
                <c:formatCode>General</c:formatCode>
                <c:ptCount val="11"/>
                <c:pt idx="0">
                  <c:v>33.200000000000003</c:v>
                </c:pt>
                <c:pt idx="4">
                  <c:v>16</c:v>
                </c:pt>
                <c:pt idx="5">
                  <c:v>15</c:v>
                </c:pt>
                <c:pt idx="8">
                  <c:v>29</c:v>
                </c:pt>
                <c:pt idx="9">
                  <c:v>39</c:v>
                </c:pt>
                <c:pt idx="1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CF-43DA-B35D-D022FCE6D6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1273864"/>
        <c:axId val="391274520"/>
      </c:barChart>
      <c:catAx>
        <c:axId val="39127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274520"/>
        <c:crosses val="autoZero"/>
        <c:auto val="1"/>
        <c:lblAlgn val="ctr"/>
        <c:lblOffset val="100"/>
        <c:noMultiLvlLbl val="0"/>
      </c:catAx>
      <c:valAx>
        <c:axId val="391274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27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Предмети суспільно-гуманітарного циклу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Аркуш1!$B$2:$B$11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4">
                  <c:v>3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4-4B51-959C-BF2C245A3235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Аркуш1!$C$2:$C$11</c:f>
              <c:numCache>
                <c:formatCode>General</c:formatCode>
                <c:ptCount val="10"/>
                <c:pt idx="0">
                  <c:v>33</c:v>
                </c:pt>
                <c:pt idx="1">
                  <c:v>27</c:v>
                </c:pt>
                <c:pt idx="2">
                  <c:v>45</c:v>
                </c:pt>
                <c:pt idx="3">
                  <c:v>31</c:v>
                </c:pt>
                <c:pt idx="4">
                  <c:v>18</c:v>
                </c:pt>
                <c:pt idx="5">
                  <c:v>40</c:v>
                </c:pt>
                <c:pt idx="6">
                  <c:v>42</c:v>
                </c:pt>
                <c:pt idx="7">
                  <c:v>20</c:v>
                </c:pt>
                <c:pt idx="8">
                  <c:v>10</c:v>
                </c:pt>
                <c:pt idx="9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94-4B51-959C-BF2C245A3235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Аркуш1!$D$2:$D$11</c:f>
              <c:numCache>
                <c:formatCode>General</c:formatCode>
                <c:ptCount val="10"/>
                <c:pt idx="0">
                  <c:v>60</c:v>
                </c:pt>
                <c:pt idx="1">
                  <c:v>66</c:v>
                </c:pt>
                <c:pt idx="2">
                  <c:v>55</c:v>
                </c:pt>
                <c:pt idx="3">
                  <c:v>61</c:v>
                </c:pt>
                <c:pt idx="4">
                  <c:v>67</c:v>
                </c:pt>
                <c:pt idx="5">
                  <c:v>52</c:v>
                </c:pt>
                <c:pt idx="6">
                  <c:v>50</c:v>
                </c:pt>
                <c:pt idx="7">
                  <c:v>40</c:v>
                </c:pt>
                <c:pt idx="8">
                  <c:v>70</c:v>
                </c:pt>
                <c:pt idx="9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94-4B51-959C-BF2C245A3235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Аркуш1!$A$2:$A$11</c:f>
              <c:strCache>
                <c:ptCount val="10"/>
                <c:pt idx="0">
                  <c:v>Укр.мова </c:v>
                </c:pt>
                <c:pt idx="1">
                  <c:v>Укр.літ. </c:v>
                </c:pt>
                <c:pt idx="2">
                  <c:v>Англ.мова</c:v>
                </c:pt>
                <c:pt idx="3">
                  <c:v>Рос. мова</c:v>
                </c:pt>
                <c:pt idx="4">
                  <c:v>Заруб.літ.</c:v>
                </c:pt>
                <c:pt idx="5">
                  <c:v>Історія України</c:v>
                </c:pt>
                <c:pt idx="6">
                  <c:v>Всесв.історія</c:v>
                </c:pt>
                <c:pt idx="7">
                  <c:v>Правознавство</c:v>
                </c:pt>
                <c:pt idx="8">
                  <c:v>Мистецтво</c:v>
                </c:pt>
                <c:pt idx="9">
                  <c:v>Муз.мист.</c:v>
                </c:pt>
              </c:strCache>
            </c:strRef>
          </c:cat>
          <c:val>
            <c:numRef>
              <c:f>Аркуш1!$E$2:$E$11</c:f>
              <c:numCache>
                <c:formatCode>General</c:formatCode>
                <c:ptCount val="10"/>
                <c:pt idx="3">
                  <c:v>8</c:v>
                </c:pt>
                <c:pt idx="4">
                  <c:v>12</c:v>
                </c:pt>
                <c:pt idx="5">
                  <c:v>8</c:v>
                </c:pt>
                <c:pt idx="6">
                  <c:v>4</c:v>
                </c:pt>
                <c:pt idx="7">
                  <c:v>40</c:v>
                </c:pt>
                <c:pt idx="8">
                  <c:v>20</c:v>
                </c:pt>
                <c:pt idx="9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94-4B51-959C-BF2C245A32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9087568"/>
        <c:axId val="369081008"/>
      </c:barChart>
      <c:catAx>
        <c:axId val="36908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9081008"/>
        <c:crosses val="autoZero"/>
        <c:auto val="1"/>
        <c:lblAlgn val="ctr"/>
        <c:lblOffset val="100"/>
        <c:noMultiLvlLbl val="0"/>
      </c:catAx>
      <c:valAx>
        <c:axId val="36908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908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/>
              <a:t>Предмети природничо-математичного та спортивно-оздоровчого циклу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Аркуш1!$B$2:$B$12</c:f>
              <c:numCache>
                <c:formatCode>General</c:formatCode>
                <c:ptCount val="11"/>
                <c:pt idx="0">
                  <c:v>8.3000000000000007</c:v>
                </c:pt>
                <c:pt idx="3">
                  <c:v>4</c:v>
                </c:pt>
                <c:pt idx="4">
                  <c:v>3.8</c:v>
                </c:pt>
                <c:pt idx="7">
                  <c:v>3.1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A-40D5-A9FF-90DD297726D0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Аркуш1!$C$2:$C$12</c:f>
              <c:numCache>
                <c:formatCode>General</c:formatCode>
                <c:ptCount val="11"/>
                <c:pt idx="0">
                  <c:v>24.99</c:v>
                </c:pt>
                <c:pt idx="1">
                  <c:v>35</c:v>
                </c:pt>
                <c:pt idx="2">
                  <c:v>35</c:v>
                </c:pt>
                <c:pt idx="3">
                  <c:v>42</c:v>
                </c:pt>
                <c:pt idx="4">
                  <c:v>26.6</c:v>
                </c:pt>
                <c:pt idx="5">
                  <c:v>20</c:v>
                </c:pt>
                <c:pt idx="6">
                  <c:v>35</c:v>
                </c:pt>
                <c:pt idx="7">
                  <c:v>27.9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FA-40D5-A9FF-90DD297726D0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Аркуш1!$D$2:$D$12</c:f>
              <c:numCache>
                <c:formatCode>General</c:formatCode>
                <c:ptCount val="11"/>
                <c:pt idx="0">
                  <c:v>41.69</c:v>
                </c:pt>
                <c:pt idx="1">
                  <c:v>65</c:v>
                </c:pt>
                <c:pt idx="2">
                  <c:v>65</c:v>
                </c:pt>
                <c:pt idx="3">
                  <c:v>46</c:v>
                </c:pt>
                <c:pt idx="4">
                  <c:v>50.6</c:v>
                </c:pt>
                <c:pt idx="5">
                  <c:v>60</c:v>
                </c:pt>
                <c:pt idx="6">
                  <c:v>65</c:v>
                </c:pt>
                <c:pt idx="7">
                  <c:v>69</c:v>
                </c:pt>
                <c:pt idx="8">
                  <c:v>66</c:v>
                </c:pt>
                <c:pt idx="9">
                  <c:v>47</c:v>
                </c:pt>
                <c:pt idx="1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FA-40D5-A9FF-90DD297726D0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Аркуш1!$A$2:$A$12</c:f>
              <c:strCache>
                <c:ptCount val="11"/>
                <c:pt idx="0">
                  <c:v>Математика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Хімія</c:v>
                </c:pt>
                <c:pt idx="6">
                  <c:v>Фізика</c:v>
                </c:pt>
                <c:pt idx="7">
                  <c:v>Інформатика</c:v>
                </c:pt>
                <c:pt idx="8">
                  <c:v>Основи здоров'я</c:v>
                </c:pt>
                <c:pt idx="9">
                  <c:v>Труд.навч.</c:v>
                </c:pt>
                <c:pt idx="10">
                  <c:v>Фізкультура</c:v>
                </c:pt>
              </c:strCache>
            </c:strRef>
          </c:cat>
          <c:val>
            <c:numRef>
              <c:f>Аркуш1!$E$2:$E$12</c:f>
              <c:numCache>
                <c:formatCode>General</c:formatCode>
                <c:ptCount val="11"/>
                <c:pt idx="0">
                  <c:v>24.99</c:v>
                </c:pt>
                <c:pt idx="3">
                  <c:v>8</c:v>
                </c:pt>
                <c:pt idx="4">
                  <c:v>19</c:v>
                </c:pt>
                <c:pt idx="5">
                  <c:v>20</c:v>
                </c:pt>
                <c:pt idx="8">
                  <c:v>25</c:v>
                </c:pt>
                <c:pt idx="9">
                  <c:v>47</c:v>
                </c:pt>
                <c:pt idx="1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FA-40D5-A9FF-90DD297726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1273864"/>
        <c:axId val="391274520"/>
      </c:barChart>
      <c:catAx>
        <c:axId val="39127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274520"/>
        <c:crosses val="autoZero"/>
        <c:auto val="1"/>
        <c:lblAlgn val="ctr"/>
        <c:lblOffset val="100"/>
        <c:noMultiLvlLbl val="0"/>
      </c:catAx>
      <c:valAx>
        <c:axId val="391274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273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І</a:t>
            </a:r>
            <a:r>
              <a:rPr lang="uk-UA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семестр 2020-2021 н.р.</a:t>
            </a:r>
            <a:endParaRPr lang="uk-UA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Відсоток 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F0-4CA1-94B6-3F41A64892E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F0-4CA1-94B6-3F41A64892E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F0-4CA1-94B6-3F41A64892E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F0-4CA1-94B6-3F41A64892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0.03</c:v>
                </c:pt>
                <c:pt idx="1">
                  <c:v>0.39</c:v>
                </c:pt>
                <c:pt idx="2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F0-4CA1-94B6-3F41A64892E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latin typeface="Times New Roman" panose="02020603050405020304" pitchFamily="18" charset="0"/>
                <a:cs typeface="Times New Roman" panose="02020603050405020304" pitchFamily="18" charset="0"/>
              </a:rPr>
              <a:t>ІІ</a:t>
            </a:r>
            <a:r>
              <a:rPr lang="uk-UA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семестр 2020-2021 н.р.</a:t>
            </a:r>
            <a:endParaRPr lang="uk-UA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Відсоток 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C73-4978-9719-E4269BA9893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C73-4978-9719-E4269BA9893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C73-4978-9719-E4269BA9893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C73-4978-9719-E4269BA989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Початковий </c:v>
                </c:pt>
                <c:pt idx="1">
                  <c:v>Середній 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0.03</c:v>
                </c:pt>
                <c:pt idx="1">
                  <c:v>0.47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73-4978-9719-E4269BA9893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2021-03-29T17:12:00Z</dcterms:created>
  <dcterms:modified xsi:type="dcterms:W3CDTF">2021-06-14T07:12:00Z</dcterms:modified>
</cp:coreProperties>
</file>