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BA" w:rsidRDefault="002560BA" w:rsidP="002560BA">
      <w:pPr>
        <w:jc w:val="center"/>
      </w:pPr>
      <w:r>
        <w:rPr>
          <w:noProof/>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2560BA" w:rsidRPr="002560BA" w:rsidRDefault="002560BA" w:rsidP="002560BA">
      <w:pPr>
        <w:pStyle w:val="a5"/>
        <w:ind w:firstLine="709"/>
        <w:jc w:val="center"/>
        <w:rPr>
          <w:rFonts w:ascii="Times New Roman" w:hAnsi="Times New Roman" w:cs="Times New Roman"/>
          <w:sz w:val="24"/>
          <w:szCs w:val="24"/>
          <w:lang w:val="uk-UA" w:eastAsia="ru-RU"/>
        </w:rPr>
      </w:pPr>
      <w:bookmarkStart w:id="0" w:name="n3"/>
      <w:bookmarkEnd w:id="0"/>
      <w:r>
        <w:rPr>
          <w:rFonts w:ascii="Times New Roman" w:hAnsi="Times New Roman" w:cs="Times New Roman"/>
          <w:sz w:val="24"/>
          <w:szCs w:val="24"/>
          <w:lang w:val="uk-UA" w:eastAsia="ru-RU"/>
        </w:rPr>
        <w:t>ЗАКОН УКРАЇНИ</w:t>
      </w:r>
      <w:bookmarkStart w:id="1" w:name="_GoBack"/>
      <w:bookmarkEnd w:id="1"/>
    </w:p>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t>Про запобігання та протидію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 w:name="n748"/>
      <w:bookmarkEnd w:id="2"/>
      <w:r w:rsidRPr="002560BA">
        <w:rPr>
          <w:rFonts w:ascii="Times New Roman" w:hAnsi="Times New Roman" w:cs="Times New Roman"/>
          <w:sz w:val="24"/>
          <w:szCs w:val="24"/>
          <w:lang w:eastAsia="ru-RU"/>
        </w:rPr>
        <w:t>(Відомості Верховної Ради (ВВР), 2018, № 5, ст.35)</w:t>
      </w:r>
    </w:p>
    <w:p w:rsidR="002560BA" w:rsidRPr="002560BA" w:rsidRDefault="002560BA" w:rsidP="002560BA">
      <w:pPr>
        <w:pStyle w:val="a5"/>
        <w:ind w:firstLine="709"/>
        <w:rPr>
          <w:rFonts w:ascii="Times New Roman" w:hAnsi="Times New Roman" w:cs="Times New Roman"/>
          <w:sz w:val="24"/>
          <w:szCs w:val="24"/>
          <w:lang w:eastAsia="ru-RU"/>
        </w:rPr>
      </w:pPr>
      <w:bookmarkStart w:id="3" w:name="n4"/>
      <w:bookmarkEnd w:id="3"/>
      <w:r w:rsidRPr="002560BA">
        <w:rPr>
          <w:rFonts w:ascii="Times New Roman" w:hAnsi="Times New Roman" w:cs="Times New Roman"/>
          <w:sz w:val="24"/>
          <w:szCs w:val="24"/>
          <w:lang w:eastAsia="ru-RU"/>
        </w:rP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4" w:name="n5"/>
      <w:bookmarkEnd w:id="4"/>
      <w:r w:rsidRPr="002560BA">
        <w:rPr>
          <w:rFonts w:ascii="Times New Roman" w:hAnsi="Times New Roman" w:cs="Times New Roman"/>
          <w:sz w:val="24"/>
          <w:szCs w:val="24"/>
          <w:lang w:eastAsia="ru-RU"/>
        </w:rPr>
        <w:t>Розділ I </w:t>
      </w:r>
      <w:r w:rsidRPr="002560BA">
        <w:rPr>
          <w:rFonts w:ascii="Times New Roman" w:hAnsi="Times New Roman" w:cs="Times New Roman"/>
          <w:sz w:val="24"/>
          <w:szCs w:val="24"/>
          <w:lang w:eastAsia="ru-RU"/>
        </w:rPr>
        <w:br/>
        <w:t>ЗАГАЛЬНІ ПОЛОЖЕННЯ</w:t>
      </w:r>
    </w:p>
    <w:p w:rsidR="002560BA" w:rsidRPr="002560BA" w:rsidRDefault="002560BA" w:rsidP="002560BA">
      <w:pPr>
        <w:pStyle w:val="a5"/>
        <w:ind w:firstLine="709"/>
        <w:rPr>
          <w:rFonts w:ascii="Times New Roman" w:hAnsi="Times New Roman" w:cs="Times New Roman"/>
          <w:sz w:val="24"/>
          <w:szCs w:val="24"/>
          <w:lang w:eastAsia="ru-RU"/>
        </w:rPr>
      </w:pPr>
      <w:bookmarkStart w:id="5" w:name="n6"/>
      <w:bookmarkEnd w:id="5"/>
      <w:r w:rsidRPr="002560BA">
        <w:rPr>
          <w:rFonts w:ascii="Times New Roman" w:hAnsi="Times New Roman" w:cs="Times New Roman"/>
          <w:sz w:val="24"/>
          <w:szCs w:val="24"/>
          <w:lang w:eastAsia="ru-RU"/>
        </w:rPr>
        <w:t>Стаття 1. Визначення термінів</w:t>
      </w:r>
    </w:p>
    <w:p w:rsidR="002560BA" w:rsidRPr="002560BA" w:rsidRDefault="002560BA" w:rsidP="002560BA">
      <w:pPr>
        <w:pStyle w:val="a5"/>
        <w:ind w:firstLine="709"/>
        <w:rPr>
          <w:rFonts w:ascii="Times New Roman" w:hAnsi="Times New Roman" w:cs="Times New Roman"/>
          <w:sz w:val="24"/>
          <w:szCs w:val="24"/>
          <w:lang w:eastAsia="ru-RU"/>
        </w:rPr>
      </w:pPr>
      <w:bookmarkStart w:id="6" w:name="n7"/>
      <w:bookmarkEnd w:id="6"/>
      <w:r w:rsidRPr="002560BA">
        <w:rPr>
          <w:rFonts w:ascii="Times New Roman" w:hAnsi="Times New Roman" w:cs="Times New Roman"/>
          <w:sz w:val="24"/>
          <w:szCs w:val="24"/>
          <w:lang w:eastAsia="ru-RU"/>
        </w:rPr>
        <w:t>1. У цьому Законі терміни вживаються в такому значенні:</w:t>
      </w:r>
    </w:p>
    <w:p w:rsidR="002560BA" w:rsidRPr="002560BA" w:rsidRDefault="002560BA" w:rsidP="002560BA">
      <w:pPr>
        <w:pStyle w:val="a5"/>
        <w:ind w:firstLine="709"/>
        <w:rPr>
          <w:rFonts w:ascii="Times New Roman" w:hAnsi="Times New Roman" w:cs="Times New Roman"/>
          <w:sz w:val="24"/>
          <w:szCs w:val="24"/>
          <w:lang w:eastAsia="ru-RU"/>
        </w:rPr>
      </w:pPr>
      <w:bookmarkStart w:id="7" w:name="n8"/>
      <w:bookmarkEnd w:id="7"/>
      <w:r w:rsidRPr="002560BA">
        <w:rPr>
          <w:rFonts w:ascii="Times New Roman" w:hAnsi="Times New Roman" w:cs="Times New Roman"/>
          <w:sz w:val="24"/>
          <w:szCs w:val="24"/>
          <w:lang w:eastAsia="ru-RU"/>
        </w:rPr>
        <w:t>1) дитина-кривдник - особа, яка не досягла 18 років та вчинила домашнє насильство у будь-якій формі;</w:t>
      </w:r>
    </w:p>
    <w:p w:rsidR="002560BA" w:rsidRPr="002560BA" w:rsidRDefault="002560BA" w:rsidP="002560BA">
      <w:pPr>
        <w:pStyle w:val="a5"/>
        <w:ind w:firstLine="709"/>
        <w:rPr>
          <w:rFonts w:ascii="Times New Roman" w:hAnsi="Times New Roman" w:cs="Times New Roman"/>
          <w:sz w:val="24"/>
          <w:szCs w:val="24"/>
          <w:lang w:eastAsia="ru-RU"/>
        </w:rPr>
      </w:pPr>
      <w:bookmarkStart w:id="8" w:name="n9"/>
      <w:bookmarkEnd w:id="8"/>
      <w:r w:rsidRPr="002560BA">
        <w:rPr>
          <w:rFonts w:ascii="Times New Roman" w:hAnsi="Times New Roman" w:cs="Times New Roman"/>
          <w:sz w:val="24"/>
          <w:szCs w:val="24"/>
          <w:lang w:eastAsia="ru-RU"/>
        </w:rP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9" w:name="n10"/>
      <w:bookmarkEnd w:id="9"/>
      <w:r w:rsidRPr="002560BA">
        <w:rPr>
          <w:rFonts w:ascii="Times New Roman" w:hAnsi="Times New Roman" w:cs="Times New Roman"/>
          <w:sz w:val="24"/>
          <w:szCs w:val="24"/>
          <w:lang w:eastAsia="ru-RU"/>
        </w:rP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2560BA" w:rsidRPr="002560BA" w:rsidRDefault="002560BA" w:rsidP="002560BA">
      <w:pPr>
        <w:pStyle w:val="a5"/>
        <w:ind w:firstLine="709"/>
        <w:rPr>
          <w:rFonts w:ascii="Times New Roman" w:hAnsi="Times New Roman" w:cs="Times New Roman"/>
          <w:sz w:val="24"/>
          <w:szCs w:val="24"/>
          <w:lang w:eastAsia="ru-RU"/>
        </w:rPr>
      </w:pPr>
      <w:bookmarkStart w:id="10" w:name="n11"/>
      <w:bookmarkEnd w:id="10"/>
      <w:r w:rsidRPr="002560BA">
        <w:rPr>
          <w:rFonts w:ascii="Times New Roman" w:hAnsi="Times New Roman" w:cs="Times New Roman"/>
          <w:sz w:val="24"/>
          <w:szCs w:val="24"/>
          <w:lang w:eastAsia="ru-RU"/>
        </w:rPr>
        <w:t>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2560BA" w:rsidRPr="002560BA" w:rsidRDefault="002560BA" w:rsidP="002560BA">
      <w:pPr>
        <w:pStyle w:val="a5"/>
        <w:ind w:firstLine="709"/>
        <w:rPr>
          <w:rFonts w:ascii="Times New Roman" w:hAnsi="Times New Roman" w:cs="Times New Roman"/>
          <w:sz w:val="24"/>
          <w:szCs w:val="24"/>
          <w:lang w:eastAsia="ru-RU"/>
        </w:rPr>
      </w:pPr>
      <w:bookmarkStart w:id="11" w:name="n12"/>
      <w:bookmarkEnd w:id="11"/>
      <w:r w:rsidRPr="002560BA">
        <w:rPr>
          <w:rFonts w:ascii="Times New Roman" w:hAnsi="Times New Roman" w:cs="Times New Roman"/>
          <w:sz w:val="24"/>
          <w:szCs w:val="24"/>
          <w:lang w:eastAsia="ru-RU"/>
        </w:rPr>
        <w:t>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2560BA" w:rsidRPr="002560BA" w:rsidRDefault="002560BA" w:rsidP="002560BA">
      <w:pPr>
        <w:pStyle w:val="a5"/>
        <w:ind w:firstLine="709"/>
        <w:rPr>
          <w:rFonts w:ascii="Times New Roman" w:hAnsi="Times New Roman" w:cs="Times New Roman"/>
          <w:sz w:val="24"/>
          <w:szCs w:val="24"/>
          <w:lang w:eastAsia="ru-RU"/>
        </w:rPr>
      </w:pPr>
      <w:bookmarkStart w:id="12" w:name="n13"/>
      <w:bookmarkEnd w:id="12"/>
      <w:r w:rsidRPr="002560BA">
        <w:rPr>
          <w:rFonts w:ascii="Times New Roman" w:hAnsi="Times New Roman" w:cs="Times New Roman"/>
          <w:sz w:val="24"/>
          <w:szCs w:val="24"/>
          <w:lang w:eastAsia="ru-RU"/>
        </w:rPr>
        <w:t>6) кривдник - особа, яка вчинила домашнє насильство у будь-якій формі;</w:t>
      </w:r>
    </w:p>
    <w:p w:rsidR="002560BA" w:rsidRPr="002560BA" w:rsidRDefault="002560BA" w:rsidP="002560BA">
      <w:pPr>
        <w:pStyle w:val="a5"/>
        <w:ind w:firstLine="709"/>
        <w:rPr>
          <w:rFonts w:ascii="Times New Roman" w:hAnsi="Times New Roman" w:cs="Times New Roman"/>
          <w:sz w:val="24"/>
          <w:szCs w:val="24"/>
          <w:lang w:eastAsia="ru-RU"/>
        </w:rPr>
      </w:pPr>
      <w:bookmarkStart w:id="13" w:name="n14"/>
      <w:bookmarkEnd w:id="13"/>
      <w:r w:rsidRPr="002560BA">
        <w:rPr>
          <w:rFonts w:ascii="Times New Roman" w:hAnsi="Times New Roman" w:cs="Times New Roman"/>
          <w:sz w:val="24"/>
          <w:szCs w:val="24"/>
          <w:lang w:eastAsia="ru-RU"/>
        </w:rP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14" w:name="n15"/>
      <w:bookmarkEnd w:id="14"/>
      <w:r w:rsidRPr="002560BA">
        <w:rPr>
          <w:rFonts w:ascii="Times New Roman" w:hAnsi="Times New Roman" w:cs="Times New Roman"/>
          <w:sz w:val="24"/>
          <w:szCs w:val="24"/>
          <w:lang w:eastAsia="ru-RU"/>
        </w:rPr>
        <w:t>8) особа, яка постраждала від домашнього насильства (далі - постраждала особа), - особа, яка зазнала домашнього насильства у будь-якій формі;</w:t>
      </w:r>
    </w:p>
    <w:p w:rsidR="002560BA" w:rsidRPr="002560BA" w:rsidRDefault="002560BA" w:rsidP="002560BA">
      <w:pPr>
        <w:pStyle w:val="a5"/>
        <w:ind w:firstLine="709"/>
        <w:rPr>
          <w:rFonts w:ascii="Times New Roman" w:hAnsi="Times New Roman" w:cs="Times New Roman"/>
          <w:sz w:val="24"/>
          <w:szCs w:val="24"/>
          <w:lang w:eastAsia="ru-RU"/>
        </w:rPr>
      </w:pPr>
      <w:bookmarkStart w:id="15" w:name="n16"/>
      <w:bookmarkEnd w:id="15"/>
      <w:r w:rsidRPr="002560BA">
        <w:rPr>
          <w:rFonts w:ascii="Times New Roman" w:hAnsi="Times New Roman" w:cs="Times New Roman"/>
          <w:sz w:val="24"/>
          <w:szCs w:val="24"/>
          <w:lang w:eastAsia="ru-RU"/>
        </w:rP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16" w:name="n17"/>
      <w:bookmarkEnd w:id="16"/>
      <w:r w:rsidRPr="002560BA">
        <w:rPr>
          <w:rFonts w:ascii="Times New Roman" w:hAnsi="Times New Roman" w:cs="Times New Roman"/>
          <w:sz w:val="24"/>
          <w:szCs w:val="24"/>
          <w:lang w:eastAsia="ru-RU"/>
        </w:rPr>
        <w:t xml:space="preserve">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w:t>
      </w:r>
      <w:r w:rsidRPr="002560BA">
        <w:rPr>
          <w:rFonts w:ascii="Times New Roman" w:hAnsi="Times New Roman" w:cs="Times New Roman"/>
          <w:sz w:val="24"/>
          <w:szCs w:val="24"/>
          <w:lang w:eastAsia="ru-RU"/>
        </w:rPr>
        <w:lastRenderedPageBreak/>
        <w:t>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17" w:name="n18"/>
      <w:bookmarkEnd w:id="17"/>
      <w:r w:rsidRPr="002560BA">
        <w:rPr>
          <w:rFonts w:ascii="Times New Roman" w:hAnsi="Times New Roman" w:cs="Times New Roman"/>
          <w:sz w:val="24"/>
          <w:szCs w:val="24"/>
          <w:lang w:eastAsia="ru-RU"/>
        </w:rP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18" w:name="n19"/>
      <w:bookmarkEnd w:id="18"/>
      <w:r w:rsidRPr="002560BA">
        <w:rPr>
          <w:rFonts w:ascii="Times New Roman" w:hAnsi="Times New Roman" w:cs="Times New Roman"/>
          <w:sz w:val="24"/>
          <w:szCs w:val="24"/>
          <w:lang w:eastAsia="ru-RU"/>
        </w:rP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2560BA" w:rsidRPr="002560BA" w:rsidRDefault="002560BA" w:rsidP="002560BA">
      <w:pPr>
        <w:pStyle w:val="a5"/>
        <w:ind w:firstLine="709"/>
        <w:rPr>
          <w:rFonts w:ascii="Times New Roman" w:hAnsi="Times New Roman" w:cs="Times New Roman"/>
          <w:sz w:val="24"/>
          <w:szCs w:val="24"/>
          <w:lang w:eastAsia="ru-RU"/>
        </w:rPr>
      </w:pPr>
      <w:bookmarkStart w:id="19" w:name="n20"/>
      <w:bookmarkEnd w:id="19"/>
      <w:r w:rsidRPr="002560BA">
        <w:rPr>
          <w:rFonts w:ascii="Times New Roman" w:hAnsi="Times New Roman" w:cs="Times New Roman"/>
          <w:sz w:val="24"/>
          <w:szCs w:val="24"/>
          <w:lang w:eastAsia="ru-RU"/>
        </w:rP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20" w:name="n21"/>
      <w:bookmarkEnd w:id="20"/>
      <w:r w:rsidRPr="002560BA">
        <w:rPr>
          <w:rFonts w:ascii="Times New Roman" w:hAnsi="Times New Roman" w:cs="Times New Roman"/>
          <w:sz w:val="24"/>
          <w:szCs w:val="24"/>
          <w:lang w:eastAsia="ru-RU"/>
        </w:rPr>
        <w:t>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2560BA" w:rsidRPr="002560BA" w:rsidRDefault="002560BA" w:rsidP="002560BA">
      <w:pPr>
        <w:pStyle w:val="a5"/>
        <w:ind w:firstLine="709"/>
        <w:rPr>
          <w:rFonts w:ascii="Times New Roman" w:hAnsi="Times New Roman" w:cs="Times New Roman"/>
          <w:sz w:val="24"/>
          <w:szCs w:val="24"/>
          <w:lang w:eastAsia="ru-RU"/>
        </w:rPr>
      </w:pPr>
      <w:bookmarkStart w:id="21" w:name="n22"/>
      <w:bookmarkEnd w:id="21"/>
      <w:r w:rsidRPr="002560BA">
        <w:rPr>
          <w:rFonts w:ascii="Times New Roman" w:hAnsi="Times New Roman" w:cs="Times New Roman"/>
          <w:sz w:val="24"/>
          <w:szCs w:val="24"/>
          <w:lang w:eastAsia="ru-RU"/>
        </w:rPr>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2560BA" w:rsidRPr="002560BA" w:rsidRDefault="002560BA" w:rsidP="002560BA">
      <w:pPr>
        <w:pStyle w:val="a5"/>
        <w:ind w:firstLine="709"/>
        <w:rPr>
          <w:rFonts w:ascii="Times New Roman" w:hAnsi="Times New Roman" w:cs="Times New Roman"/>
          <w:sz w:val="24"/>
          <w:szCs w:val="24"/>
          <w:lang w:eastAsia="ru-RU"/>
        </w:rPr>
      </w:pPr>
      <w:bookmarkStart w:id="22" w:name="n23"/>
      <w:bookmarkEnd w:id="22"/>
      <w:r w:rsidRPr="002560BA">
        <w:rPr>
          <w:rFonts w:ascii="Times New Roman" w:hAnsi="Times New Roman" w:cs="Times New Roman"/>
          <w:sz w:val="24"/>
          <w:szCs w:val="24"/>
          <w:lang w:eastAsia="ru-RU"/>
        </w:rPr>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23" w:name="n24"/>
      <w:bookmarkEnd w:id="23"/>
      <w:r w:rsidRPr="002560BA">
        <w:rPr>
          <w:rFonts w:ascii="Times New Roman" w:hAnsi="Times New Roman" w:cs="Times New Roman"/>
          <w:sz w:val="24"/>
          <w:szCs w:val="24"/>
          <w:lang w:eastAsia="ru-RU"/>
        </w:rPr>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2560BA" w:rsidRPr="002560BA" w:rsidRDefault="002560BA" w:rsidP="002560BA">
      <w:pPr>
        <w:pStyle w:val="a5"/>
        <w:ind w:firstLine="709"/>
        <w:rPr>
          <w:rFonts w:ascii="Times New Roman" w:hAnsi="Times New Roman" w:cs="Times New Roman"/>
          <w:sz w:val="24"/>
          <w:szCs w:val="24"/>
          <w:lang w:eastAsia="ru-RU"/>
        </w:rPr>
      </w:pPr>
      <w:bookmarkStart w:id="24" w:name="n25"/>
      <w:bookmarkEnd w:id="24"/>
      <w:r w:rsidRPr="002560BA">
        <w:rPr>
          <w:rFonts w:ascii="Times New Roman" w:hAnsi="Times New Roman" w:cs="Times New Roman"/>
          <w:sz w:val="24"/>
          <w:szCs w:val="24"/>
          <w:lang w:eastAsia="ru-RU"/>
        </w:rPr>
        <w:t>Стаття 2. Законодавство про запобігання та протидію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5" w:name="n26"/>
      <w:bookmarkEnd w:id="25"/>
      <w:r w:rsidRPr="002560BA">
        <w:rPr>
          <w:rFonts w:ascii="Times New Roman" w:hAnsi="Times New Roman" w:cs="Times New Roman"/>
          <w:sz w:val="24"/>
          <w:szCs w:val="24"/>
          <w:lang w:eastAsia="ru-RU"/>
        </w:rPr>
        <w:t>1. Законодавство про запобігання та протидію домашньому насильству складається з </w:t>
      </w:r>
      <w:hyperlink r:id="rId7" w:tgtFrame="_blank" w:history="1">
        <w:r w:rsidRPr="002560BA">
          <w:rPr>
            <w:rFonts w:ascii="Times New Roman" w:hAnsi="Times New Roman" w:cs="Times New Roman"/>
            <w:color w:val="000099"/>
            <w:sz w:val="24"/>
            <w:szCs w:val="24"/>
            <w:u w:val="single"/>
            <w:lang w:eastAsia="ru-RU"/>
          </w:rPr>
          <w:t>Конституції України</w:t>
        </w:r>
      </w:hyperlink>
      <w:r w:rsidRPr="002560BA">
        <w:rPr>
          <w:rFonts w:ascii="Times New Roman" w:hAnsi="Times New Roman" w:cs="Times New Roman"/>
          <w:sz w:val="24"/>
          <w:szCs w:val="24"/>
          <w:lang w:eastAsia="ru-RU"/>
        </w:rP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26" w:name="n27"/>
      <w:bookmarkEnd w:id="26"/>
      <w:r w:rsidRPr="002560BA">
        <w:rPr>
          <w:rFonts w:ascii="Times New Roman" w:hAnsi="Times New Roman" w:cs="Times New Roman"/>
          <w:sz w:val="24"/>
          <w:szCs w:val="24"/>
          <w:lang w:eastAsia="ru-RU"/>
        </w:rPr>
        <w:t>Стаття 3. Сфера дії законодавства про запобігання та протидію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7" w:name="n28"/>
      <w:bookmarkEnd w:id="27"/>
      <w:r w:rsidRPr="002560BA">
        <w:rPr>
          <w:rFonts w:ascii="Times New Roman" w:hAnsi="Times New Roman" w:cs="Times New Roman"/>
          <w:sz w:val="24"/>
          <w:szCs w:val="24"/>
          <w:lang w:eastAsia="ru-RU"/>
        </w:rPr>
        <w:t>1. Предметом регулювання цього Закону є правовідносини, що виникають у процесі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8" w:name="n29"/>
      <w:bookmarkEnd w:id="28"/>
      <w:r w:rsidRPr="002560BA">
        <w:rPr>
          <w:rFonts w:ascii="Times New Roman" w:hAnsi="Times New Roman" w:cs="Times New Roman"/>
          <w:sz w:val="24"/>
          <w:szCs w:val="24"/>
          <w:lang w:eastAsia="ru-RU"/>
        </w:rPr>
        <w:lastRenderedPageBreak/>
        <w:t>2. Дія законодавства про запобігання та протидію домашньому насильству незалежно від факту спільного проживання поширюється на таких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29" w:name="n30"/>
      <w:bookmarkEnd w:id="29"/>
      <w:r w:rsidRPr="002560BA">
        <w:rPr>
          <w:rFonts w:ascii="Times New Roman" w:hAnsi="Times New Roman" w:cs="Times New Roman"/>
          <w:sz w:val="24"/>
          <w:szCs w:val="24"/>
          <w:lang w:eastAsia="ru-RU"/>
        </w:rPr>
        <w:t>1) подружжя;</w:t>
      </w:r>
    </w:p>
    <w:p w:rsidR="002560BA" w:rsidRPr="002560BA" w:rsidRDefault="002560BA" w:rsidP="002560BA">
      <w:pPr>
        <w:pStyle w:val="a5"/>
        <w:ind w:firstLine="709"/>
        <w:rPr>
          <w:rFonts w:ascii="Times New Roman" w:hAnsi="Times New Roman" w:cs="Times New Roman"/>
          <w:sz w:val="24"/>
          <w:szCs w:val="24"/>
          <w:lang w:eastAsia="ru-RU"/>
        </w:rPr>
      </w:pPr>
      <w:bookmarkStart w:id="30" w:name="n31"/>
      <w:bookmarkEnd w:id="30"/>
      <w:r w:rsidRPr="002560BA">
        <w:rPr>
          <w:rFonts w:ascii="Times New Roman" w:hAnsi="Times New Roman" w:cs="Times New Roman"/>
          <w:sz w:val="24"/>
          <w:szCs w:val="24"/>
          <w:lang w:eastAsia="ru-RU"/>
        </w:rPr>
        <w:t>2) колишнє подружжя;</w:t>
      </w:r>
    </w:p>
    <w:p w:rsidR="002560BA" w:rsidRPr="002560BA" w:rsidRDefault="002560BA" w:rsidP="002560BA">
      <w:pPr>
        <w:pStyle w:val="a5"/>
        <w:ind w:firstLine="709"/>
        <w:rPr>
          <w:rFonts w:ascii="Times New Roman" w:hAnsi="Times New Roman" w:cs="Times New Roman"/>
          <w:sz w:val="24"/>
          <w:szCs w:val="24"/>
          <w:lang w:eastAsia="ru-RU"/>
        </w:rPr>
      </w:pPr>
      <w:bookmarkStart w:id="31" w:name="n32"/>
      <w:bookmarkEnd w:id="31"/>
      <w:r w:rsidRPr="002560BA">
        <w:rPr>
          <w:rFonts w:ascii="Times New Roman" w:hAnsi="Times New Roman" w:cs="Times New Roman"/>
          <w:sz w:val="24"/>
          <w:szCs w:val="24"/>
          <w:lang w:eastAsia="ru-RU"/>
        </w:rPr>
        <w:t>3) наречені;</w:t>
      </w:r>
    </w:p>
    <w:p w:rsidR="002560BA" w:rsidRPr="002560BA" w:rsidRDefault="002560BA" w:rsidP="002560BA">
      <w:pPr>
        <w:pStyle w:val="a5"/>
        <w:ind w:firstLine="709"/>
        <w:rPr>
          <w:rFonts w:ascii="Times New Roman" w:hAnsi="Times New Roman" w:cs="Times New Roman"/>
          <w:sz w:val="24"/>
          <w:szCs w:val="24"/>
          <w:lang w:eastAsia="ru-RU"/>
        </w:rPr>
      </w:pPr>
      <w:bookmarkStart w:id="32" w:name="n33"/>
      <w:bookmarkEnd w:id="32"/>
      <w:r w:rsidRPr="002560BA">
        <w:rPr>
          <w:rFonts w:ascii="Times New Roman" w:hAnsi="Times New Roman" w:cs="Times New Roman"/>
          <w:sz w:val="24"/>
          <w:szCs w:val="24"/>
          <w:lang w:eastAsia="ru-RU"/>
        </w:rPr>
        <w:t>4) мати (батько) або діти одного з подружжя (колишнього подружжя) та інший з подружжя (колишнього подружжя);</w:t>
      </w:r>
    </w:p>
    <w:p w:rsidR="002560BA" w:rsidRPr="002560BA" w:rsidRDefault="002560BA" w:rsidP="002560BA">
      <w:pPr>
        <w:pStyle w:val="a5"/>
        <w:ind w:firstLine="709"/>
        <w:rPr>
          <w:rFonts w:ascii="Times New Roman" w:hAnsi="Times New Roman" w:cs="Times New Roman"/>
          <w:sz w:val="24"/>
          <w:szCs w:val="24"/>
          <w:lang w:eastAsia="ru-RU"/>
        </w:rPr>
      </w:pPr>
      <w:bookmarkStart w:id="33" w:name="n34"/>
      <w:bookmarkEnd w:id="33"/>
      <w:r w:rsidRPr="002560BA">
        <w:rPr>
          <w:rFonts w:ascii="Times New Roman" w:hAnsi="Times New Roman" w:cs="Times New Roman"/>
          <w:sz w:val="24"/>
          <w:szCs w:val="24"/>
          <w:lang w:eastAsia="ru-RU"/>
        </w:rPr>
        <w:t>5) особи, які спільно проживають (проживали) однією сім’єю, але не перебувають (не перебували) у шлюбі між собою, їхні батьки та діти;</w:t>
      </w:r>
    </w:p>
    <w:p w:rsidR="002560BA" w:rsidRPr="002560BA" w:rsidRDefault="002560BA" w:rsidP="002560BA">
      <w:pPr>
        <w:pStyle w:val="a5"/>
        <w:ind w:firstLine="709"/>
        <w:rPr>
          <w:rFonts w:ascii="Times New Roman" w:hAnsi="Times New Roman" w:cs="Times New Roman"/>
          <w:sz w:val="24"/>
          <w:szCs w:val="24"/>
          <w:lang w:eastAsia="ru-RU"/>
        </w:rPr>
      </w:pPr>
      <w:bookmarkStart w:id="34" w:name="n35"/>
      <w:bookmarkEnd w:id="34"/>
      <w:r w:rsidRPr="002560BA">
        <w:rPr>
          <w:rFonts w:ascii="Times New Roman" w:hAnsi="Times New Roman" w:cs="Times New Roman"/>
          <w:sz w:val="24"/>
          <w:szCs w:val="24"/>
          <w:lang w:eastAsia="ru-RU"/>
        </w:rPr>
        <w:t>6) особи, які мають спільну дитину (дітей);</w:t>
      </w:r>
    </w:p>
    <w:p w:rsidR="002560BA" w:rsidRPr="002560BA" w:rsidRDefault="002560BA" w:rsidP="002560BA">
      <w:pPr>
        <w:pStyle w:val="a5"/>
        <w:ind w:firstLine="709"/>
        <w:rPr>
          <w:rFonts w:ascii="Times New Roman" w:hAnsi="Times New Roman" w:cs="Times New Roman"/>
          <w:sz w:val="24"/>
          <w:szCs w:val="24"/>
          <w:lang w:eastAsia="ru-RU"/>
        </w:rPr>
      </w:pPr>
      <w:bookmarkStart w:id="35" w:name="n36"/>
      <w:bookmarkEnd w:id="35"/>
      <w:r w:rsidRPr="002560BA">
        <w:rPr>
          <w:rFonts w:ascii="Times New Roman" w:hAnsi="Times New Roman" w:cs="Times New Roman"/>
          <w:sz w:val="24"/>
          <w:szCs w:val="24"/>
          <w:lang w:eastAsia="ru-RU"/>
        </w:rPr>
        <w:t>7) батьки (мати, батько) і дитина (діти);</w:t>
      </w:r>
    </w:p>
    <w:p w:rsidR="002560BA" w:rsidRPr="002560BA" w:rsidRDefault="002560BA" w:rsidP="002560BA">
      <w:pPr>
        <w:pStyle w:val="a5"/>
        <w:ind w:firstLine="709"/>
        <w:rPr>
          <w:rFonts w:ascii="Times New Roman" w:hAnsi="Times New Roman" w:cs="Times New Roman"/>
          <w:sz w:val="24"/>
          <w:szCs w:val="24"/>
          <w:lang w:eastAsia="ru-RU"/>
        </w:rPr>
      </w:pPr>
      <w:bookmarkStart w:id="36" w:name="n37"/>
      <w:bookmarkEnd w:id="36"/>
      <w:r w:rsidRPr="002560BA">
        <w:rPr>
          <w:rFonts w:ascii="Times New Roman" w:hAnsi="Times New Roman" w:cs="Times New Roman"/>
          <w:sz w:val="24"/>
          <w:szCs w:val="24"/>
          <w:lang w:eastAsia="ru-RU"/>
        </w:rPr>
        <w:t>8) дід (баба) та онук (онука);</w:t>
      </w:r>
    </w:p>
    <w:p w:rsidR="002560BA" w:rsidRPr="002560BA" w:rsidRDefault="002560BA" w:rsidP="002560BA">
      <w:pPr>
        <w:pStyle w:val="a5"/>
        <w:ind w:firstLine="709"/>
        <w:rPr>
          <w:rFonts w:ascii="Times New Roman" w:hAnsi="Times New Roman" w:cs="Times New Roman"/>
          <w:sz w:val="24"/>
          <w:szCs w:val="24"/>
          <w:lang w:eastAsia="ru-RU"/>
        </w:rPr>
      </w:pPr>
      <w:bookmarkStart w:id="37" w:name="n38"/>
      <w:bookmarkEnd w:id="37"/>
      <w:r w:rsidRPr="002560BA">
        <w:rPr>
          <w:rFonts w:ascii="Times New Roman" w:hAnsi="Times New Roman" w:cs="Times New Roman"/>
          <w:sz w:val="24"/>
          <w:szCs w:val="24"/>
          <w:lang w:eastAsia="ru-RU"/>
        </w:rPr>
        <w:t>9) прадід (прабаба) та правнук (правнучка);</w:t>
      </w:r>
    </w:p>
    <w:p w:rsidR="002560BA" w:rsidRPr="002560BA" w:rsidRDefault="002560BA" w:rsidP="002560BA">
      <w:pPr>
        <w:pStyle w:val="a5"/>
        <w:ind w:firstLine="709"/>
        <w:rPr>
          <w:rFonts w:ascii="Times New Roman" w:hAnsi="Times New Roman" w:cs="Times New Roman"/>
          <w:sz w:val="24"/>
          <w:szCs w:val="24"/>
          <w:lang w:eastAsia="ru-RU"/>
        </w:rPr>
      </w:pPr>
      <w:bookmarkStart w:id="38" w:name="n39"/>
      <w:bookmarkEnd w:id="38"/>
      <w:r w:rsidRPr="002560BA">
        <w:rPr>
          <w:rFonts w:ascii="Times New Roman" w:hAnsi="Times New Roman" w:cs="Times New Roman"/>
          <w:sz w:val="24"/>
          <w:szCs w:val="24"/>
          <w:lang w:eastAsia="ru-RU"/>
        </w:rPr>
        <w:t>10) вітчим (мачуха) та пасинок (падчерка);</w:t>
      </w:r>
    </w:p>
    <w:p w:rsidR="002560BA" w:rsidRPr="002560BA" w:rsidRDefault="002560BA" w:rsidP="002560BA">
      <w:pPr>
        <w:pStyle w:val="a5"/>
        <w:ind w:firstLine="709"/>
        <w:rPr>
          <w:rFonts w:ascii="Times New Roman" w:hAnsi="Times New Roman" w:cs="Times New Roman"/>
          <w:sz w:val="24"/>
          <w:szCs w:val="24"/>
          <w:lang w:eastAsia="ru-RU"/>
        </w:rPr>
      </w:pPr>
      <w:bookmarkStart w:id="39" w:name="n40"/>
      <w:bookmarkEnd w:id="39"/>
      <w:r w:rsidRPr="002560BA">
        <w:rPr>
          <w:rFonts w:ascii="Times New Roman" w:hAnsi="Times New Roman" w:cs="Times New Roman"/>
          <w:sz w:val="24"/>
          <w:szCs w:val="24"/>
          <w:lang w:eastAsia="ru-RU"/>
        </w:rPr>
        <w:t>11) рідні брати і сестри;</w:t>
      </w:r>
    </w:p>
    <w:p w:rsidR="002560BA" w:rsidRPr="002560BA" w:rsidRDefault="002560BA" w:rsidP="002560BA">
      <w:pPr>
        <w:pStyle w:val="a5"/>
        <w:ind w:firstLine="709"/>
        <w:rPr>
          <w:rFonts w:ascii="Times New Roman" w:hAnsi="Times New Roman" w:cs="Times New Roman"/>
          <w:sz w:val="24"/>
          <w:szCs w:val="24"/>
          <w:lang w:eastAsia="ru-RU"/>
        </w:rPr>
      </w:pPr>
      <w:bookmarkStart w:id="40" w:name="n41"/>
      <w:bookmarkEnd w:id="40"/>
      <w:r w:rsidRPr="002560BA">
        <w:rPr>
          <w:rFonts w:ascii="Times New Roman" w:hAnsi="Times New Roman" w:cs="Times New Roman"/>
          <w:sz w:val="24"/>
          <w:szCs w:val="24"/>
          <w:lang w:eastAsia="ru-RU"/>
        </w:rPr>
        <w:t>12) інші родичі: дядько (тітка) та племінник (племінниця), двоюрідні брати і сестри, двоюрідний дід (баба) та двоюрідний онук (онука);</w:t>
      </w:r>
    </w:p>
    <w:p w:rsidR="002560BA" w:rsidRPr="002560BA" w:rsidRDefault="002560BA" w:rsidP="002560BA">
      <w:pPr>
        <w:pStyle w:val="a5"/>
        <w:ind w:firstLine="709"/>
        <w:rPr>
          <w:rFonts w:ascii="Times New Roman" w:hAnsi="Times New Roman" w:cs="Times New Roman"/>
          <w:sz w:val="24"/>
          <w:szCs w:val="24"/>
          <w:lang w:eastAsia="ru-RU"/>
        </w:rPr>
      </w:pPr>
      <w:bookmarkStart w:id="41" w:name="n42"/>
      <w:bookmarkEnd w:id="41"/>
      <w:r w:rsidRPr="002560BA">
        <w:rPr>
          <w:rFonts w:ascii="Times New Roman" w:hAnsi="Times New Roman" w:cs="Times New Roman"/>
          <w:sz w:val="24"/>
          <w:szCs w:val="24"/>
          <w:lang w:eastAsia="ru-RU"/>
        </w:rPr>
        <w:t>13) діти подружжя, колишнього подружжя, наречених, осіб, які мають спільну дитину (дітей), які не є спільними або всиновленими;</w:t>
      </w:r>
    </w:p>
    <w:p w:rsidR="002560BA" w:rsidRPr="002560BA" w:rsidRDefault="002560BA" w:rsidP="002560BA">
      <w:pPr>
        <w:pStyle w:val="a5"/>
        <w:ind w:firstLine="709"/>
        <w:rPr>
          <w:rFonts w:ascii="Times New Roman" w:hAnsi="Times New Roman" w:cs="Times New Roman"/>
          <w:sz w:val="24"/>
          <w:szCs w:val="24"/>
          <w:lang w:eastAsia="ru-RU"/>
        </w:rPr>
      </w:pPr>
      <w:bookmarkStart w:id="42" w:name="n43"/>
      <w:bookmarkEnd w:id="42"/>
      <w:r w:rsidRPr="002560BA">
        <w:rPr>
          <w:rFonts w:ascii="Times New Roman" w:hAnsi="Times New Roman" w:cs="Times New Roman"/>
          <w:sz w:val="24"/>
          <w:szCs w:val="24"/>
          <w:lang w:eastAsia="ru-RU"/>
        </w:rPr>
        <w:t>14) опікуни, піклувальники, їхні діти та особи, які перебувають (перебували) під опікою, піклуванням;</w:t>
      </w:r>
    </w:p>
    <w:p w:rsidR="002560BA" w:rsidRPr="002560BA" w:rsidRDefault="002560BA" w:rsidP="002560BA">
      <w:pPr>
        <w:pStyle w:val="a5"/>
        <w:ind w:firstLine="709"/>
        <w:rPr>
          <w:rFonts w:ascii="Times New Roman" w:hAnsi="Times New Roman" w:cs="Times New Roman"/>
          <w:sz w:val="24"/>
          <w:szCs w:val="24"/>
          <w:lang w:eastAsia="ru-RU"/>
        </w:rPr>
      </w:pPr>
      <w:bookmarkStart w:id="43" w:name="n44"/>
      <w:bookmarkEnd w:id="43"/>
      <w:r w:rsidRPr="002560BA">
        <w:rPr>
          <w:rFonts w:ascii="Times New Roman" w:hAnsi="Times New Roman" w:cs="Times New Roman"/>
          <w:sz w:val="24"/>
          <w:szCs w:val="24"/>
          <w:lang w:eastAsia="ru-RU"/>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2560BA" w:rsidRPr="002560BA" w:rsidRDefault="002560BA" w:rsidP="002560BA">
      <w:pPr>
        <w:pStyle w:val="a5"/>
        <w:ind w:firstLine="709"/>
        <w:rPr>
          <w:rFonts w:ascii="Times New Roman" w:hAnsi="Times New Roman" w:cs="Times New Roman"/>
          <w:sz w:val="24"/>
          <w:szCs w:val="24"/>
          <w:lang w:eastAsia="ru-RU"/>
        </w:rPr>
      </w:pPr>
      <w:bookmarkStart w:id="44" w:name="n45"/>
      <w:bookmarkEnd w:id="44"/>
      <w:r w:rsidRPr="002560BA">
        <w:rPr>
          <w:rFonts w:ascii="Times New Roman" w:hAnsi="Times New Roman" w:cs="Times New Roman"/>
          <w:sz w:val="24"/>
          <w:szCs w:val="24"/>
          <w:lang w:eastAsia="ru-RU"/>
        </w:rPr>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5" w:name="n46"/>
      <w:bookmarkEnd w:id="45"/>
      <w:r w:rsidRPr="002560BA">
        <w:rPr>
          <w:rFonts w:ascii="Times New Roman" w:hAnsi="Times New Roman" w:cs="Times New Roman"/>
          <w:sz w:val="24"/>
          <w:szCs w:val="24"/>
          <w:lang w:eastAsia="ru-RU"/>
        </w:rPr>
        <w:t>Стаття 4. Основні засади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6" w:name="n47"/>
      <w:bookmarkEnd w:id="46"/>
      <w:r w:rsidRPr="002560BA">
        <w:rPr>
          <w:rFonts w:ascii="Times New Roman" w:hAnsi="Times New Roman" w:cs="Times New Roman"/>
          <w:sz w:val="24"/>
          <w:szCs w:val="24"/>
          <w:lang w:eastAsia="ru-RU"/>
        </w:rPr>
        <w:t>1. Діяльність, спрямована на запобігання та протидію домашньому насильству, ґрунтується на таких засадах:</w:t>
      </w:r>
    </w:p>
    <w:p w:rsidR="002560BA" w:rsidRPr="002560BA" w:rsidRDefault="002560BA" w:rsidP="002560BA">
      <w:pPr>
        <w:pStyle w:val="a5"/>
        <w:ind w:firstLine="709"/>
        <w:rPr>
          <w:rFonts w:ascii="Times New Roman" w:hAnsi="Times New Roman" w:cs="Times New Roman"/>
          <w:sz w:val="24"/>
          <w:szCs w:val="24"/>
          <w:lang w:eastAsia="ru-RU"/>
        </w:rPr>
      </w:pPr>
      <w:bookmarkStart w:id="47" w:name="n48"/>
      <w:bookmarkEnd w:id="47"/>
      <w:r w:rsidRPr="002560BA">
        <w:rPr>
          <w:rFonts w:ascii="Times New Roman" w:hAnsi="Times New Roman" w:cs="Times New Roman"/>
          <w:sz w:val="24"/>
          <w:szCs w:val="24"/>
          <w:lang w:eastAsia="ru-RU"/>
        </w:rP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2560BA" w:rsidRPr="002560BA" w:rsidRDefault="002560BA" w:rsidP="002560BA">
      <w:pPr>
        <w:pStyle w:val="a5"/>
        <w:ind w:firstLine="709"/>
        <w:rPr>
          <w:rFonts w:ascii="Times New Roman" w:hAnsi="Times New Roman" w:cs="Times New Roman"/>
          <w:sz w:val="24"/>
          <w:szCs w:val="24"/>
          <w:lang w:eastAsia="ru-RU"/>
        </w:rPr>
      </w:pPr>
      <w:bookmarkStart w:id="48" w:name="n49"/>
      <w:bookmarkEnd w:id="48"/>
      <w:r w:rsidRPr="002560BA">
        <w:rPr>
          <w:rFonts w:ascii="Times New Roman" w:hAnsi="Times New Roman" w:cs="Times New Roman"/>
          <w:sz w:val="24"/>
          <w:szCs w:val="24"/>
          <w:lang w:eastAsia="ru-RU"/>
        </w:rPr>
        <w:t>2) належна увага до кожного факту домашнього насильства під час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9" w:name="n50"/>
      <w:bookmarkEnd w:id="49"/>
      <w:r w:rsidRPr="002560BA">
        <w:rPr>
          <w:rFonts w:ascii="Times New Roman" w:hAnsi="Times New Roman" w:cs="Times New Roman"/>
          <w:sz w:val="24"/>
          <w:szCs w:val="24"/>
          <w:lang w:eastAsia="ru-RU"/>
        </w:rP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50" w:name="n51"/>
      <w:bookmarkEnd w:id="50"/>
      <w:r w:rsidRPr="002560BA">
        <w:rPr>
          <w:rFonts w:ascii="Times New Roman" w:hAnsi="Times New Roman" w:cs="Times New Roman"/>
          <w:sz w:val="24"/>
          <w:szCs w:val="24"/>
          <w:lang w:eastAsia="ru-RU"/>
        </w:rPr>
        <w:t>4) визнання суспільної небезпеки домашнього насильства та забезпечення нетерпимого ставлення до будь-яких проявів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51" w:name="n52"/>
      <w:bookmarkEnd w:id="51"/>
      <w:r w:rsidRPr="002560BA">
        <w:rPr>
          <w:rFonts w:ascii="Times New Roman" w:hAnsi="Times New Roman" w:cs="Times New Roman"/>
          <w:sz w:val="24"/>
          <w:szCs w:val="24"/>
          <w:lang w:eastAsia="ru-RU"/>
        </w:rP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52" w:name="n53"/>
      <w:bookmarkEnd w:id="52"/>
      <w:r w:rsidRPr="002560BA">
        <w:rPr>
          <w:rFonts w:ascii="Times New Roman" w:hAnsi="Times New Roman" w:cs="Times New Roman"/>
          <w:sz w:val="24"/>
          <w:szCs w:val="24"/>
          <w:lang w:eastAsia="ru-RU"/>
        </w:rPr>
        <w:t>6) конфіденційність інформації про постраждалих осіб та осіб, які повідомили про вчинення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53" w:name="n54"/>
      <w:bookmarkEnd w:id="53"/>
      <w:r w:rsidRPr="002560BA">
        <w:rPr>
          <w:rFonts w:ascii="Times New Roman" w:hAnsi="Times New Roman" w:cs="Times New Roman"/>
          <w:sz w:val="24"/>
          <w:szCs w:val="24"/>
          <w:lang w:eastAsia="ru-RU"/>
        </w:rPr>
        <w:t>7) добровільність отримання допомоги постраждалими особами, крім дітей та недієздатних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54" w:name="n55"/>
      <w:bookmarkEnd w:id="54"/>
      <w:r w:rsidRPr="002560BA">
        <w:rPr>
          <w:rFonts w:ascii="Times New Roman" w:hAnsi="Times New Roman" w:cs="Times New Roman"/>
          <w:sz w:val="24"/>
          <w:szCs w:val="24"/>
          <w:lang w:eastAsia="ru-RU"/>
        </w:rPr>
        <w:t>8) 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2560BA" w:rsidRPr="002560BA" w:rsidRDefault="002560BA" w:rsidP="002560BA">
      <w:pPr>
        <w:pStyle w:val="a5"/>
        <w:ind w:firstLine="709"/>
        <w:rPr>
          <w:rFonts w:ascii="Times New Roman" w:hAnsi="Times New Roman" w:cs="Times New Roman"/>
          <w:sz w:val="24"/>
          <w:szCs w:val="24"/>
          <w:lang w:eastAsia="ru-RU"/>
        </w:rPr>
      </w:pPr>
      <w:bookmarkStart w:id="55" w:name="n56"/>
      <w:bookmarkEnd w:id="55"/>
      <w:r w:rsidRPr="002560BA">
        <w:rPr>
          <w:rFonts w:ascii="Times New Roman" w:hAnsi="Times New Roman" w:cs="Times New Roman"/>
          <w:sz w:val="24"/>
          <w:szCs w:val="24"/>
          <w:lang w:eastAsia="ru-RU"/>
        </w:rPr>
        <w:lastRenderedPageBreak/>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заінтересованими особами.</w:t>
      </w:r>
    </w:p>
    <w:p w:rsidR="002560BA" w:rsidRPr="002560BA" w:rsidRDefault="002560BA" w:rsidP="002560BA">
      <w:pPr>
        <w:pStyle w:val="a5"/>
        <w:ind w:firstLine="709"/>
        <w:rPr>
          <w:rFonts w:ascii="Times New Roman" w:hAnsi="Times New Roman" w:cs="Times New Roman"/>
          <w:sz w:val="24"/>
          <w:szCs w:val="24"/>
          <w:lang w:eastAsia="ru-RU"/>
        </w:rPr>
      </w:pPr>
      <w:bookmarkStart w:id="56" w:name="n57"/>
      <w:bookmarkEnd w:id="56"/>
      <w:r w:rsidRPr="002560BA">
        <w:rPr>
          <w:rFonts w:ascii="Times New Roman" w:hAnsi="Times New Roman" w:cs="Times New Roman"/>
          <w:sz w:val="24"/>
          <w:szCs w:val="24"/>
          <w:lang w:eastAsia="ru-RU"/>
        </w:rPr>
        <w:t>2. У разі якщо постраждалою особою є дитина, будь-які дії, що вчиняються щодо неї, базуються на принципах, визначених </w:t>
      </w:r>
      <w:hyperlink r:id="rId8" w:tgtFrame="_blank" w:history="1">
        <w:r w:rsidRPr="002560BA">
          <w:rPr>
            <w:rFonts w:ascii="Times New Roman" w:hAnsi="Times New Roman" w:cs="Times New Roman"/>
            <w:color w:val="000099"/>
            <w:sz w:val="24"/>
            <w:szCs w:val="24"/>
            <w:u w:val="single"/>
            <w:lang w:eastAsia="ru-RU"/>
          </w:rPr>
          <w:t>Конвенцією ООН про права дитини</w:t>
        </w:r>
      </w:hyperlink>
      <w:r w:rsidRPr="002560BA">
        <w:rPr>
          <w:rFonts w:ascii="Times New Roman" w:hAnsi="Times New Roman" w:cs="Times New Roman"/>
          <w:sz w:val="24"/>
          <w:szCs w:val="24"/>
          <w:lang w:eastAsia="ru-RU"/>
        </w:rPr>
        <w:t>, </w:t>
      </w:r>
      <w:hyperlink r:id="rId9" w:tgtFrame="_blank" w:history="1">
        <w:r w:rsidRPr="002560BA">
          <w:rPr>
            <w:rFonts w:ascii="Times New Roman" w:hAnsi="Times New Roman" w:cs="Times New Roman"/>
            <w:color w:val="000099"/>
            <w:sz w:val="24"/>
            <w:szCs w:val="24"/>
            <w:u w:val="single"/>
            <w:lang w:eastAsia="ru-RU"/>
          </w:rPr>
          <w:t>Конвенцією Ради Європи про захист дітей від сексуальної експлуатації та сексуального насильства</w:t>
        </w:r>
      </w:hyperlink>
      <w:r w:rsidRPr="002560BA">
        <w:rPr>
          <w:rFonts w:ascii="Times New Roman" w:hAnsi="Times New Roman" w:cs="Times New Roman"/>
          <w:sz w:val="24"/>
          <w:szCs w:val="24"/>
          <w:lang w:eastAsia="ru-RU"/>
        </w:rPr>
        <w:t>, </w:t>
      </w:r>
      <w:hyperlink r:id="rId10" w:tgtFrame="_blank" w:history="1">
        <w:r w:rsidRPr="002560BA">
          <w:rPr>
            <w:rFonts w:ascii="Times New Roman" w:hAnsi="Times New Roman" w:cs="Times New Roman"/>
            <w:color w:val="000099"/>
            <w:sz w:val="24"/>
            <w:szCs w:val="24"/>
            <w:u w:val="single"/>
            <w:lang w:eastAsia="ru-RU"/>
          </w:rPr>
          <w:t>Європейською конвенцією про здійснення прав дітей</w:t>
        </w:r>
      </w:hyperlink>
      <w:r w:rsidRPr="002560BA">
        <w:rPr>
          <w:rFonts w:ascii="Times New Roman" w:hAnsi="Times New Roman" w:cs="Times New Roman"/>
          <w:sz w:val="24"/>
          <w:szCs w:val="24"/>
          <w:lang w:eastAsia="ru-RU"/>
        </w:rPr>
        <w:t> та законодавчими актами України у сфері захисту прав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57" w:name="n58"/>
      <w:bookmarkEnd w:id="57"/>
      <w:r w:rsidRPr="002560BA">
        <w:rPr>
          <w:rFonts w:ascii="Times New Roman" w:hAnsi="Times New Roman" w:cs="Times New Roman"/>
          <w:sz w:val="24"/>
          <w:szCs w:val="24"/>
          <w:lang w:eastAsia="ru-RU"/>
        </w:rPr>
        <w:t>3. Заходи у сфері запобігання та протидії домашньому насильству здійснюються без дискримінації за будь-якою ознакою.</w:t>
      </w:r>
    </w:p>
    <w:p w:rsidR="002560BA" w:rsidRPr="002560BA" w:rsidRDefault="002560BA" w:rsidP="002560BA">
      <w:pPr>
        <w:pStyle w:val="a5"/>
        <w:ind w:firstLine="709"/>
        <w:rPr>
          <w:rFonts w:ascii="Times New Roman" w:hAnsi="Times New Roman" w:cs="Times New Roman"/>
          <w:sz w:val="24"/>
          <w:szCs w:val="24"/>
          <w:lang w:eastAsia="ru-RU"/>
        </w:rPr>
      </w:pPr>
      <w:bookmarkStart w:id="58" w:name="n59"/>
      <w:bookmarkEnd w:id="58"/>
      <w:r w:rsidRPr="002560BA">
        <w:rPr>
          <w:rFonts w:ascii="Times New Roman" w:hAnsi="Times New Roman" w:cs="Times New Roman"/>
          <w:sz w:val="24"/>
          <w:szCs w:val="24"/>
          <w:lang w:eastAsia="ru-RU"/>
        </w:rPr>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2560BA" w:rsidRPr="002560BA" w:rsidRDefault="002560BA" w:rsidP="002560BA">
      <w:pPr>
        <w:pStyle w:val="a5"/>
        <w:ind w:firstLine="709"/>
        <w:rPr>
          <w:rFonts w:ascii="Times New Roman" w:hAnsi="Times New Roman" w:cs="Times New Roman"/>
          <w:sz w:val="24"/>
          <w:szCs w:val="24"/>
          <w:lang w:eastAsia="ru-RU"/>
        </w:rPr>
      </w:pPr>
      <w:bookmarkStart w:id="59" w:name="n60"/>
      <w:bookmarkEnd w:id="59"/>
      <w:r w:rsidRPr="002560BA">
        <w:rPr>
          <w:rFonts w:ascii="Times New Roman" w:hAnsi="Times New Roman" w:cs="Times New Roman"/>
          <w:sz w:val="24"/>
          <w:szCs w:val="24"/>
          <w:lang w:eastAsia="ru-RU"/>
        </w:rPr>
        <w:t>Стаття 5. Основні напрями реалізації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60" w:name="n61"/>
      <w:bookmarkEnd w:id="60"/>
      <w:r w:rsidRPr="002560BA">
        <w:rPr>
          <w:rFonts w:ascii="Times New Roman" w:hAnsi="Times New Roman" w:cs="Times New Roman"/>
          <w:sz w:val="24"/>
          <w:szCs w:val="24"/>
          <w:lang w:eastAsia="ru-RU"/>
        </w:rP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2560BA" w:rsidRPr="002560BA" w:rsidRDefault="002560BA" w:rsidP="002560BA">
      <w:pPr>
        <w:pStyle w:val="a5"/>
        <w:ind w:firstLine="709"/>
        <w:rPr>
          <w:rFonts w:ascii="Times New Roman" w:hAnsi="Times New Roman" w:cs="Times New Roman"/>
          <w:sz w:val="24"/>
          <w:szCs w:val="24"/>
          <w:lang w:eastAsia="ru-RU"/>
        </w:rPr>
      </w:pPr>
      <w:bookmarkStart w:id="61" w:name="n62"/>
      <w:bookmarkEnd w:id="61"/>
      <w:r w:rsidRPr="002560BA">
        <w:rPr>
          <w:rFonts w:ascii="Times New Roman" w:hAnsi="Times New Roman" w:cs="Times New Roman"/>
          <w:sz w:val="24"/>
          <w:szCs w:val="24"/>
          <w:lang w:eastAsia="ru-RU"/>
        </w:rPr>
        <w:t>2. Основними напрямами реалізації державної політики у сфері запобігання та протидії домашньому насильству є:</w:t>
      </w:r>
    </w:p>
    <w:p w:rsidR="002560BA" w:rsidRPr="002560BA" w:rsidRDefault="002560BA" w:rsidP="002560BA">
      <w:pPr>
        <w:pStyle w:val="a5"/>
        <w:ind w:firstLine="709"/>
        <w:rPr>
          <w:rFonts w:ascii="Times New Roman" w:hAnsi="Times New Roman" w:cs="Times New Roman"/>
          <w:sz w:val="24"/>
          <w:szCs w:val="24"/>
          <w:lang w:eastAsia="ru-RU"/>
        </w:rPr>
      </w:pPr>
      <w:bookmarkStart w:id="62" w:name="n63"/>
      <w:bookmarkEnd w:id="62"/>
      <w:r w:rsidRPr="002560BA">
        <w:rPr>
          <w:rFonts w:ascii="Times New Roman" w:hAnsi="Times New Roman" w:cs="Times New Roman"/>
          <w:sz w:val="24"/>
          <w:szCs w:val="24"/>
          <w:lang w:eastAsia="ru-RU"/>
        </w:rPr>
        <w:t>1) запобігання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63" w:name="n64"/>
      <w:bookmarkEnd w:id="63"/>
      <w:r w:rsidRPr="002560BA">
        <w:rPr>
          <w:rFonts w:ascii="Times New Roman" w:hAnsi="Times New Roman" w:cs="Times New Roman"/>
          <w:sz w:val="24"/>
          <w:szCs w:val="24"/>
          <w:lang w:eastAsia="ru-RU"/>
        </w:rP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64" w:name="n65"/>
      <w:bookmarkEnd w:id="64"/>
      <w:r w:rsidRPr="002560BA">
        <w:rPr>
          <w:rFonts w:ascii="Times New Roman" w:hAnsi="Times New Roman" w:cs="Times New Roman"/>
          <w:sz w:val="24"/>
          <w:szCs w:val="24"/>
          <w:lang w:eastAsia="ru-RU"/>
        </w:rPr>
        <w:t>3) надання допомоги та захисту постраждалим особам, забезпечення відшкодування шкоди, завданої домашнім насильством;</w:t>
      </w:r>
    </w:p>
    <w:p w:rsidR="002560BA" w:rsidRPr="002560BA" w:rsidRDefault="002560BA" w:rsidP="002560BA">
      <w:pPr>
        <w:pStyle w:val="a5"/>
        <w:ind w:firstLine="709"/>
        <w:rPr>
          <w:rFonts w:ascii="Times New Roman" w:hAnsi="Times New Roman" w:cs="Times New Roman"/>
          <w:sz w:val="24"/>
          <w:szCs w:val="24"/>
          <w:lang w:eastAsia="ru-RU"/>
        </w:rPr>
      </w:pPr>
      <w:bookmarkStart w:id="65" w:name="n66"/>
      <w:bookmarkEnd w:id="65"/>
      <w:r w:rsidRPr="002560BA">
        <w:rPr>
          <w:rFonts w:ascii="Times New Roman" w:hAnsi="Times New Roman" w:cs="Times New Roman"/>
          <w:sz w:val="24"/>
          <w:szCs w:val="24"/>
          <w:lang w:eastAsia="ru-RU"/>
        </w:rPr>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2560BA" w:rsidRPr="002560BA" w:rsidRDefault="002560BA" w:rsidP="002560BA">
      <w:pPr>
        <w:pStyle w:val="a5"/>
        <w:ind w:firstLine="709"/>
        <w:rPr>
          <w:rFonts w:ascii="Times New Roman" w:hAnsi="Times New Roman" w:cs="Times New Roman"/>
          <w:sz w:val="24"/>
          <w:szCs w:val="24"/>
          <w:lang w:eastAsia="ru-RU"/>
        </w:rPr>
      </w:pPr>
      <w:bookmarkStart w:id="66" w:name="n67"/>
      <w:bookmarkEnd w:id="66"/>
      <w:r w:rsidRPr="002560BA">
        <w:rPr>
          <w:rFonts w:ascii="Times New Roman" w:hAnsi="Times New Roman" w:cs="Times New Roman"/>
          <w:sz w:val="24"/>
          <w:szCs w:val="24"/>
          <w:lang w:eastAsia="ru-RU"/>
        </w:rPr>
        <w:t>Стаття 6. Суб’єкти,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67" w:name="n68"/>
      <w:bookmarkEnd w:id="67"/>
      <w:r w:rsidRPr="002560BA">
        <w:rPr>
          <w:rFonts w:ascii="Times New Roman" w:hAnsi="Times New Roman" w:cs="Times New Roman"/>
          <w:sz w:val="24"/>
          <w:szCs w:val="24"/>
          <w:lang w:eastAsia="ru-RU"/>
        </w:rPr>
        <w:t>1. Суб’єктами, що здійснюють заходи у сфері запобігання та протидії домашньому насильству, є:</w:t>
      </w:r>
    </w:p>
    <w:p w:rsidR="002560BA" w:rsidRPr="002560BA" w:rsidRDefault="002560BA" w:rsidP="002560BA">
      <w:pPr>
        <w:pStyle w:val="a5"/>
        <w:ind w:firstLine="709"/>
        <w:rPr>
          <w:rFonts w:ascii="Times New Roman" w:hAnsi="Times New Roman" w:cs="Times New Roman"/>
          <w:sz w:val="24"/>
          <w:szCs w:val="24"/>
          <w:lang w:eastAsia="ru-RU"/>
        </w:rPr>
      </w:pPr>
      <w:bookmarkStart w:id="68" w:name="n69"/>
      <w:bookmarkEnd w:id="68"/>
      <w:r w:rsidRPr="002560BA">
        <w:rPr>
          <w:rFonts w:ascii="Times New Roman" w:hAnsi="Times New Roman" w:cs="Times New Roman"/>
          <w:sz w:val="24"/>
          <w:szCs w:val="24"/>
          <w:lang w:eastAsia="ru-RU"/>
        </w:rPr>
        <w:t>1) спеціально уповноважені органи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69" w:name="n70"/>
      <w:bookmarkEnd w:id="69"/>
      <w:r w:rsidRPr="002560BA">
        <w:rPr>
          <w:rFonts w:ascii="Times New Roman" w:hAnsi="Times New Roman" w:cs="Times New Roman"/>
          <w:sz w:val="24"/>
          <w:szCs w:val="24"/>
          <w:lang w:eastAsia="ru-RU"/>
        </w:rPr>
        <w:t>2) інші органи та установи, на які покладаються функції із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70" w:name="n71"/>
      <w:bookmarkEnd w:id="70"/>
      <w:r w:rsidRPr="002560BA">
        <w:rPr>
          <w:rFonts w:ascii="Times New Roman" w:hAnsi="Times New Roman" w:cs="Times New Roman"/>
          <w:sz w:val="24"/>
          <w:szCs w:val="24"/>
          <w:lang w:eastAsia="ru-RU"/>
        </w:rPr>
        <w:t>3) загальні та спеціалізовані служби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71" w:name="n72"/>
      <w:bookmarkEnd w:id="71"/>
      <w:r w:rsidRPr="002560BA">
        <w:rPr>
          <w:rFonts w:ascii="Times New Roman" w:hAnsi="Times New Roman" w:cs="Times New Roman"/>
          <w:sz w:val="24"/>
          <w:szCs w:val="24"/>
          <w:lang w:eastAsia="ru-RU"/>
        </w:rPr>
        <w:t>4) громадяни України, іноземці та особи без громадянства, які перебувають в Україні на законних підставах.</w:t>
      </w:r>
    </w:p>
    <w:p w:rsidR="002560BA" w:rsidRPr="002560BA" w:rsidRDefault="002560BA" w:rsidP="002560BA">
      <w:pPr>
        <w:pStyle w:val="a5"/>
        <w:ind w:firstLine="709"/>
        <w:rPr>
          <w:rFonts w:ascii="Times New Roman" w:hAnsi="Times New Roman" w:cs="Times New Roman"/>
          <w:sz w:val="24"/>
          <w:szCs w:val="24"/>
          <w:lang w:eastAsia="ru-RU"/>
        </w:rPr>
      </w:pPr>
      <w:bookmarkStart w:id="72" w:name="n73"/>
      <w:bookmarkEnd w:id="72"/>
      <w:r w:rsidRPr="002560BA">
        <w:rPr>
          <w:rFonts w:ascii="Times New Roman" w:hAnsi="Times New Roman" w:cs="Times New Roman"/>
          <w:sz w:val="24"/>
          <w:szCs w:val="24"/>
          <w:lang w:eastAsia="ru-RU"/>
        </w:rPr>
        <w:t>2. Спеціально уповноваженими органами у сфері запобігання та протидії домашньому насильству є:</w:t>
      </w:r>
    </w:p>
    <w:p w:rsidR="002560BA" w:rsidRPr="002560BA" w:rsidRDefault="002560BA" w:rsidP="002560BA">
      <w:pPr>
        <w:pStyle w:val="a5"/>
        <w:ind w:firstLine="709"/>
        <w:rPr>
          <w:rFonts w:ascii="Times New Roman" w:hAnsi="Times New Roman" w:cs="Times New Roman"/>
          <w:sz w:val="24"/>
          <w:szCs w:val="24"/>
          <w:lang w:eastAsia="ru-RU"/>
        </w:rPr>
      </w:pPr>
      <w:bookmarkStart w:id="73" w:name="n74"/>
      <w:bookmarkEnd w:id="73"/>
      <w:r w:rsidRPr="002560BA">
        <w:rPr>
          <w:rFonts w:ascii="Times New Roman" w:hAnsi="Times New Roman" w:cs="Times New Roman"/>
          <w:sz w:val="24"/>
          <w:szCs w:val="24"/>
          <w:lang w:eastAsia="ru-RU"/>
        </w:rPr>
        <w:t>1) центральний орган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74" w:name="n75"/>
      <w:bookmarkEnd w:id="74"/>
      <w:r w:rsidRPr="002560BA">
        <w:rPr>
          <w:rFonts w:ascii="Times New Roman" w:hAnsi="Times New Roman" w:cs="Times New Roman"/>
          <w:sz w:val="24"/>
          <w:szCs w:val="24"/>
          <w:lang w:eastAsia="ru-RU"/>
        </w:rPr>
        <w:t>2) центральний орган виконавчої влади, що реалізує державну політику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75" w:name="n76"/>
      <w:bookmarkEnd w:id="75"/>
      <w:r w:rsidRPr="002560BA">
        <w:rPr>
          <w:rFonts w:ascii="Times New Roman" w:hAnsi="Times New Roman" w:cs="Times New Roman"/>
          <w:sz w:val="24"/>
          <w:szCs w:val="24"/>
          <w:lang w:eastAsia="ru-RU"/>
        </w:rP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76" w:name="n77"/>
      <w:bookmarkEnd w:id="76"/>
      <w:r w:rsidRPr="002560BA">
        <w:rPr>
          <w:rFonts w:ascii="Times New Roman" w:hAnsi="Times New Roman" w:cs="Times New Roman"/>
          <w:sz w:val="24"/>
          <w:szCs w:val="24"/>
          <w:lang w:eastAsia="ru-RU"/>
        </w:rP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77" w:name="n78"/>
      <w:bookmarkEnd w:id="77"/>
      <w:r w:rsidRPr="002560BA">
        <w:rPr>
          <w:rFonts w:ascii="Times New Roman" w:hAnsi="Times New Roman" w:cs="Times New Roman"/>
          <w:sz w:val="24"/>
          <w:szCs w:val="24"/>
          <w:lang w:eastAsia="ru-RU"/>
        </w:rP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78" w:name="n79"/>
      <w:bookmarkEnd w:id="78"/>
      <w:r w:rsidRPr="002560BA">
        <w:rPr>
          <w:rFonts w:ascii="Times New Roman" w:hAnsi="Times New Roman" w:cs="Times New Roman"/>
          <w:sz w:val="24"/>
          <w:szCs w:val="24"/>
          <w:lang w:eastAsia="ru-RU"/>
        </w:rPr>
        <w:lastRenderedPageBreak/>
        <w:t>1) служби у справах дітей;</w:t>
      </w:r>
    </w:p>
    <w:p w:rsidR="002560BA" w:rsidRPr="002560BA" w:rsidRDefault="002560BA" w:rsidP="002560BA">
      <w:pPr>
        <w:pStyle w:val="a5"/>
        <w:ind w:firstLine="709"/>
        <w:rPr>
          <w:rFonts w:ascii="Times New Roman" w:hAnsi="Times New Roman" w:cs="Times New Roman"/>
          <w:sz w:val="24"/>
          <w:szCs w:val="24"/>
          <w:lang w:eastAsia="ru-RU"/>
        </w:rPr>
      </w:pPr>
      <w:bookmarkStart w:id="79" w:name="n80"/>
      <w:bookmarkEnd w:id="79"/>
      <w:r w:rsidRPr="002560BA">
        <w:rPr>
          <w:rFonts w:ascii="Times New Roman" w:hAnsi="Times New Roman" w:cs="Times New Roman"/>
          <w:sz w:val="24"/>
          <w:szCs w:val="24"/>
          <w:lang w:eastAsia="ru-RU"/>
        </w:rPr>
        <w:t>2) уповноважені підрозділи органів Національної поліції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80" w:name="n81"/>
      <w:bookmarkEnd w:id="80"/>
      <w:r w:rsidRPr="002560BA">
        <w:rPr>
          <w:rFonts w:ascii="Times New Roman" w:hAnsi="Times New Roman" w:cs="Times New Roman"/>
          <w:sz w:val="24"/>
          <w:szCs w:val="24"/>
          <w:lang w:eastAsia="ru-RU"/>
        </w:rPr>
        <w:t>3) органи управління освітою, навчальні заклади, установи та організації системи освіти;</w:t>
      </w:r>
    </w:p>
    <w:p w:rsidR="002560BA" w:rsidRPr="002560BA" w:rsidRDefault="002560BA" w:rsidP="002560BA">
      <w:pPr>
        <w:pStyle w:val="a5"/>
        <w:ind w:firstLine="709"/>
        <w:rPr>
          <w:rFonts w:ascii="Times New Roman" w:hAnsi="Times New Roman" w:cs="Times New Roman"/>
          <w:sz w:val="24"/>
          <w:szCs w:val="24"/>
          <w:lang w:eastAsia="ru-RU"/>
        </w:rPr>
      </w:pPr>
      <w:bookmarkStart w:id="81" w:name="n82"/>
      <w:bookmarkEnd w:id="81"/>
      <w:r w:rsidRPr="002560BA">
        <w:rPr>
          <w:rFonts w:ascii="Times New Roman" w:hAnsi="Times New Roman" w:cs="Times New Roman"/>
          <w:sz w:val="24"/>
          <w:szCs w:val="24"/>
          <w:lang w:eastAsia="ru-RU"/>
        </w:rPr>
        <w:t>4) органи охорони здоров’я, установи та заклади охорони здоров’я;</w:t>
      </w:r>
    </w:p>
    <w:p w:rsidR="002560BA" w:rsidRPr="002560BA" w:rsidRDefault="002560BA" w:rsidP="002560BA">
      <w:pPr>
        <w:pStyle w:val="a5"/>
        <w:ind w:firstLine="709"/>
        <w:rPr>
          <w:rFonts w:ascii="Times New Roman" w:hAnsi="Times New Roman" w:cs="Times New Roman"/>
          <w:sz w:val="24"/>
          <w:szCs w:val="24"/>
          <w:lang w:eastAsia="ru-RU"/>
        </w:rPr>
      </w:pPr>
      <w:bookmarkStart w:id="82" w:name="n83"/>
      <w:bookmarkEnd w:id="82"/>
      <w:r w:rsidRPr="002560BA">
        <w:rPr>
          <w:rFonts w:ascii="Times New Roman" w:hAnsi="Times New Roman" w:cs="Times New Roman"/>
          <w:sz w:val="24"/>
          <w:szCs w:val="24"/>
          <w:lang w:eastAsia="ru-RU"/>
        </w:rPr>
        <w:t>5) центри з надання безоплатної вторинної правової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83" w:name="n84"/>
      <w:bookmarkEnd w:id="83"/>
      <w:r w:rsidRPr="002560BA">
        <w:rPr>
          <w:rFonts w:ascii="Times New Roman" w:hAnsi="Times New Roman" w:cs="Times New Roman"/>
          <w:sz w:val="24"/>
          <w:szCs w:val="24"/>
          <w:lang w:eastAsia="ru-RU"/>
        </w:rPr>
        <w:t>6) суди;</w:t>
      </w:r>
    </w:p>
    <w:p w:rsidR="002560BA" w:rsidRPr="002560BA" w:rsidRDefault="002560BA" w:rsidP="002560BA">
      <w:pPr>
        <w:pStyle w:val="a5"/>
        <w:ind w:firstLine="709"/>
        <w:rPr>
          <w:rFonts w:ascii="Times New Roman" w:hAnsi="Times New Roman" w:cs="Times New Roman"/>
          <w:sz w:val="24"/>
          <w:szCs w:val="24"/>
          <w:lang w:eastAsia="ru-RU"/>
        </w:rPr>
      </w:pPr>
      <w:bookmarkStart w:id="84" w:name="n85"/>
      <w:bookmarkEnd w:id="84"/>
      <w:r w:rsidRPr="002560BA">
        <w:rPr>
          <w:rFonts w:ascii="Times New Roman" w:hAnsi="Times New Roman" w:cs="Times New Roman"/>
          <w:sz w:val="24"/>
          <w:szCs w:val="24"/>
          <w:lang w:eastAsia="ru-RU"/>
        </w:rPr>
        <w:t>7) прокуратура;</w:t>
      </w:r>
    </w:p>
    <w:p w:rsidR="002560BA" w:rsidRPr="002560BA" w:rsidRDefault="002560BA" w:rsidP="002560BA">
      <w:pPr>
        <w:pStyle w:val="a5"/>
        <w:ind w:firstLine="709"/>
        <w:rPr>
          <w:rFonts w:ascii="Times New Roman" w:hAnsi="Times New Roman" w:cs="Times New Roman"/>
          <w:sz w:val="24"/>
          <w:szCs w:val="24"/>
          <w:lang w:eastAsia="ru-RU"/>
        </w:rPr>
      </w:pPr>
      <w:bookmarkStart w:id="85" w:name="n86"/>
      <w:bookmarkEnd w:id="85"/>
      <w:r w:rsidRPr="002560BA">
        <w:rPr>
          <w:rFonts w:ascii="Times New Roman" w:hAnsi="Times New Roman" w:cs="Times New Roman"/>
          <w:sz w:val="24"/>
          <w:szCs w:val="24"/>
          <w:lang w:eastAsia="ru-RU"/>
        </w:rPr>
        <w:t>8) уповноважені органи з питань пробації.</w:t>
      </w:r>
    </w:p>
    <w:p w:rsidR="002560BA" w:rsidRPr="002560BA" w:rsidRDefault="002560BA" w:rsidP="002560BA">
      <w:pPr>
        <w:pStyle w:val="a5"/>
        <w:ind w:firstLine="709"/>
        <w:rPr>
          <w:rFonts w:ascii="Times New Roman" w:hAnsi="Times New Roman" w:cs="Times New Roman"/>
          <w:sz w:val="24"/>
          <w:szCs w:val="24"/>
          <w:lang w:eastAsia="ru-RU"/>
        </w:rPr>
      </w:pPr>
      <w:bookmarkStart w:id="86" w:name="n87"/>
      <w:bookmarkEnd w:id="86"/>
      <w:r w:rsidRPr="002560BA">
        <w:rPr>
          <w:rFonts w:ascii="Times New Roman" w:hAnsi="Times New Roman" w:cs="Times New Roman"/>
          <w:sz w:val="24"/>
          <w:szCs w:val="24"/>
          <w:lang w:eastAsia="ru-RU"/>
        </w:rPr>
        <w:t>4. До загальних служб підтримки постраждалих осіб належать заклади, які, у тому числі, надають допомогу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87" w:name="n88"/>
      <w:bookmarkEnd w:id="87"/>
      <w:r w:rsidRPr="002560BA">
        <w:rPr>
          <w:rFonts w:ascii="Times New Roman" w:hAnsi="Times New Roman" w:cs="Times New Roman"/>
          <w:sz w:val="24"/>
          <w:szCs w:val="24"/>
          <w:lang w:eastAsia="ru-RU"/>
        </w:rPr>
        <w:t>1) центри соціальних служб для сім’ї, дітей та молоді;</w:t>
      </w:r>
    </w:p>
    <w:p w:rsidR="002560BA" w:rsidRPr="002560BA" w:rsidRDefault="002560BA" w:rsidP="002560BA">
      <w:pPr>
        <w:pStyle w:val="a5"/>
        <w:ind w:firstLine="709"/>
        <w:rPr>
          <w:rFonts w:ascii="Times New Roman" w:hAnsi="Times New Roman" w:cs="Times New Roman"/>
          <w:sz w:val="24"/>
          <w:szCs w:val="24"/>
          <w:lang w:eastAsia="ru-RU"/>
        </w:rPr>
      </w:pPr>
      <w:bookmarkStart w:id="88" w:name="n89"/>
      <w:bookmarkEnd w:id="88"/>
      <w:r w:rsidRPr="002560BA">
        <w:rPr>
          <w:rFonts w:ascii="Times New Roman" w:hAnsi="Times New Roman" w:cs="Times New Roman"/>
          <w:sz w:val="24"/>
          <w:szCs w:val="24"/>
          <w:lang w:eastAsia="ru-RU"/>
        </w:rPr>
        <w:t>2) притулки для дітей;</w:t>
      </w:r>
    </w:p>
    <w:p w:rsidR="002560BA" w:rsidRPr="002560BA" w:rsidRDefault="002560BA" w:rsidP="002560BA">
      <w:pPr>
        <w:pStyle w:val="a5"/>
        <w:ind w:firstLine="709"/>
        <w:rPr>
          <w:rFonts w:ascii="Times New Roman" w:hAnsi="Times New Roman" w:cs="Times New Roman"/>
          <w:sz w:val="24"/>
          <w:szCs w:val="24"/>
          <w:lang w:eastAsia="ru-RU"/>
        </w:rPr>
      </w:pPr>
      <w:bookmarkStart w:id="89" w:name="n90"/>
      <w:bookmarkEnd w:id="89"/>
      <w:r w:rsidRPr="002560BA">
        <w:rPr>
          <w:rFonts w:ascii="Times New Roman" w:hAnsi="Times New Roman" w:cs="Times New Roman"/>
          <w:sz w:val="24"/>
          <w:szCs w:val="24"/>
          <w:lang w:eastAsia="ru-RU"/>
        </w:rPr>
        <w:t>3) центри соціально-психологічної реабілітації дітей;</w:t>
      </w:r>
    </w:p>
    <w:p w:rsidR="002560BA" w:rsidRPr="002560BA" w:rsidRDefault="002560BA" w:rsidP="002560BA">
      <w:pPr>
        <w:pStyle w:val="a5"/>
        <w:ind w:firstLine="709"/>
        <w:rPr>
          <w:rFonts w:ascii="Times New Roman" w:hAnsi="Times New Roman" w:cs="Times New Roman"/>
          <w:sz w:val="24"/>
          <w:szCs w:val="24"/>
          <w:lang w:eastAsia="ru-RU"/>
        </w:rPr>
      </w:pPr>
      <w:bookmarkStart w:id="90" w:name="n91"/>
      <w:bookmarkEnd w:id="90"/>
      <w:r w:rsidRPr="002560BA">
        <w:rPr>
          <w:rFonts w:ascii="Times New Roman" w:hAnsi="Times New Roman" w:cs="Times New Roman"/>
          <w:sz w:val="24"/>
          <w:szCs w:val="24"/>
          <w:lang w:eastAsia="ru-RU"/>
        </w:rPr>
        <w:t>4) соціально-реабілітаційні центри (дитячі містечка);</w:t>
      </w:r>
    </w:p>
    <w:p w:rsidR="002560BA" w:rsidRPr="002560BA" w:rsidRDefault="002560BA" w:rsidP="002560BA">
      <w:pPr>
        <w:pStyle w:val="a5"/>
        <w:ind w:firstLine="709"/>
        <w:rPr>
          <w:rFonts w:ascii="Times New Roman" w:hAnsi="Times New Roman" w:cs="Times New Roman"/>
          <w:sz w:val="24"/>
          <w:szCs w:val="24"/>
          <w:lang w:eastAsia="ru-RU"/>
        </w:rPr>
      </w:pPr>
      <w:bookmarkStart w:id="91" w:name="n92"/>
      <w:bookmarkEnd w:id="91"/>
      <w:r w:rsidRPr="002560BA">
        <w:rPr>
          <w:rFonts w:ascii="Times New Roman" w:hAnsi="Times New Roman" w:cs="Times New Roman"/>
          <w:sz w:val="24"/>
          <w:szCs w:val="24"/>
          <w:lang w:eastAsia="ru-RU"/>
        </w:rPr>
        <w:t>5) центри соціально-психологічної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92" w:name="n93"/>
      <w:bookmarkEnd w:id="92"/>
      <w:r w:rsidRPr="002560BA">
        <w:rPr>
          <w:rFonts w:ascii="Times New Roman" w:hAnsi="Times New Roman" w:cs="Times New Roman"/>
          <w:sz w:val="24"/>
          <w:szCs w:val="24"/>
          <w:lang w:eastAsia="ru-RU"/>
        </w:rPr>
        <w:t>6) територіальні центри соціального обслуговування (надання соціальних послуг);</w:t>
      </w:r>
    </w:p>
    <w:p w:rsidR="002560BA" w:rsidRPr="002560BA" w:rsidRDefault="002560BA" w:rsidP="002560BA">
      <w:pPr>
        <w:pStyle w:val="a5"/>
        <w:ind w:firstLine="709"/>
        <w:rPr>
          <w:rFonts w:ascii="Times New Roman" w:hAnsi="Times New Roman" w:cs="Times New Roman"/>
          <w:sz w:val="24"/>
          <w:szCs w:val="24"/>
          <w:lang w:eastAsia="ru-RU"/>
        </w:rPr>
      </w:pPr>
      <w:bookmarkStart w:id="93" w:name="n94"/>
      <w:bookmarkEnd w:id="93"/>
      <w:r w:rsidRPr="002560BA">
        <w:rPr>
          <w:rFonts w:ascii="Times New Roman" w:hAnsi="Times New Roman" w:cs="Times New Roman"/>
          <w:sz w:val="24"/>
          <w:szCs w:val="24"/>
          <w:lang w:eastAsia="ru-RU"/>
        </w:rPr>
        <w:t>7) інші заклади, установи та організації, які надають соціальні послуги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94" w:name="n95"/>
      <w:bookmarkEnd w:id="94"/>
      <w:r w:rsidRPr="002560BA">
        <w:rPr>
          <w:rFonts w:ascii="Times New Roman" w:hAnsi="Times New Roman" w:cs="Times New Roman"/>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постраждалим особам та особам, які постраждали від насильства за ознакою статі, а також заклади та установи, призначені виключно для постраждалих осіб та осіб, які постраждали від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95" w:name="n96"/>
      <w:bookmarkEnd w:id="95"/>
      <w:r w:rsidRPr="002560BA">
        <w:rPr>
          <w:rFonts w:ascii="Times New Roman" w:hAnsi="Times New Roman" w:cs="Times New Roman"/>
          <w:sz w:val="24"/>
          <w:szCs w:val="24"/>
          <w:lang w:eastAsia="ru-RU"/>
        </w:rP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2560BA" w:rsidRPr="002560BA" w:rsidRDefault="002560BA" w:rsidP="002560BA">
      <w:pPr>
        <w:pStyle w:val="a5"/>
        <w:ind w:firstLine="709"/>
        <w:rPr>
          <w:rFonts w:ascii="Times New Roman" w:hAnsi="Times New Roman" w:cs="Times New Roman"/>
          <w:sz w:val="24"/>
          <w:szCs w:val="24"/>
          <w:lang w:eastAsia="ru-RU"/>
        </w:rPr>
      </w:pPr>
      <w:bookmarkStart w:id="96" w:name="n97"/>
      <w:bookmarkEnd w:id="96"/>
      <w:r w:rsidRPr="002560BA">
        <w:rPr>
          <w:rFonts w:ascii="Times New Roman" w:hAnsi="Times New Roman" w:cs="Times New Roman"/>
          <w:sz w:val="24"/>
          <w:szCs w:val="24"/>
          <w:lang w:eastAsia="ru-RU"/>
        </w:rPr>
        <w:t>Розділ II </w:t>
      </w:r>
      <w:r w:rsidRPr="002560BA">
        <w:rPr>
          <w:rFonts w:ascii="Times New Roman" w:hAnsi="Times New Roman" w:cs="Times New Roman"/>
          <w:sz w:val="24"/>
          <w:szCs w:val="24"/>
          <w:lang w:eastAsia="ru-RU"/>
        </w:rPr>
        <w:br/>
        <w:t>СУБ’ЄКТИ,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97" w:name="n98"/>
      <w:bookmarkEnd w:id="97"/>
      <w:r w:rsidRPr="002560BA">
        <w:rPr>
          <w:rFonts w:ascii="Times New Roman" w:hAnsi="Times New Roman" w:cs="Times New Roman"/>
          <w:sz w:val="24"/>
          <w:szCs w:val="24"/>
          <w:lang w:eastAsia="ru-RU"/>
        </w:rPr>
        <w:t>Стаття 7. 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98" w:name="n99"/>
      <w:bookmarkEnd w:id="98"/>
      <w:r w:rsidRPr="002560BA">
        <w:rPr>
          <w:rFonts w:ascii="Times New Roman" w:hAnsi="Times New Roman" w:cs="Times New Roman"/>
          <w:sz w:val="24"/>
          <w:szCs w:val="24"/>
          <w:lang w:eastAsia="ru-RU"/>
        </w:rPr>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99" w:name="n100"/>
      <w:bookmarkEnd w:id="99"/>
      <w:r w:rsidRPr="002560BA">
        <w:rPr>
          <w:rFonts w:ascii="Times New Roman" w:hAnsi="Times New Roman" w:cs="Times New Roman"/>
          <w:sz w:val="24"/>
          <w:szCs w:val="24"/>
          <w:lang w:eastAsia="ru-RU"/>
        </w:rPr>
        <w:t>1)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00" w:name="n101"/>
      <w:bookmarkEnd w:id="100"/>
      <w:r w:rsidRPr="002560BA">
        <w:rPr>
          <w:rFonts w:ascii="Times New Roman" w:hAnsi="Times New Roman" w:cs="Times New Roman"/>
          <w:sz w:val="24"/>
          <w:szCs w:val="24"/>
          <w:lang w:eastAsia="ru-RU"/>
        </w:rPr>
        <w:t>2) нормативно-правове регулювання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01" w:name="n102"/>
      <w:bookmarkEnd w:id="101"/>
      <w:r w:rsidRPr="002560BA">
        <w:rPr>
          <w:rFonts w:ascii="Times New Roman" w:hAnsi="Times New Roman" w:cs="Times New Roman"/>
          <w:sz w:val="24"/>
          <w:szCs w:val="24"/>
          <w:lang w:eastAsia="ru-RU"/>
        </w:rPr>
        <w:t>3) координація діяльності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02" w:name="n103"/>
      <w:bookmarkEnd w:id="102"/>
      <w:r w:rsidRPr="002560BA">
        <w:rPr>
          <w:rFonts w:ascii="Times New Roman" w:hAnsi="Times New Roman" w:cs="Times New Roman"/>
          <w:sz w:val="24"/>
          <w:szCs w:val="24"/>
          <w:lang w:eastAsia="ru-RU"/>
        </w:rPr>
        <w:t>4) забезпечення розроблення та затвердження типових програм для постраждалих осіб, а також методичних рекомендацій щодо їх виконання;</w:t>
      </w:r>
    </w:p>
    <w:p w:rsidR="002560BA" w:rsidRPr="002560BA" w:rsidRDefault="002560BA" w:rsidP="002560BA">
      <w:pPr>
        <w:pStyle w:val="a5"/>
        <w:ind w:firstLine="709"/>
        <w:rPr>
          <w:rFonts w:ascii="Times New Roman" w:hAnsi="Times New Roman" w:cs="Times New Roman"/>
          <w:sz w:val="24"/>
          <w:szCs w:val="24"/>
          <w:lang w:eastAsia="ru-RU"/>
        </w:rPr>
      </w:pPr>
      <w:bookmarkStart w:id="103" w:name="n104"/>
      <w:bookmarkEnd w:id="103"/>
      <w:r w:rsidRPr="002560BA">
        <w:rPr>
          <w:rFonts w:ascii="Times New Roman" w:hAnsi="Times New Roman" w:cs="Times New Roman"/>
          <w:sz w:val="24"/>
          <w:szCs w:val="24"/>
          <w:lang w:eastAsia="ru-RU"/>
        </w:rPr>
        <w:t>5) забезпечення розроблення та затвердження </w:t>
      </w:r>
      <w:hyperlink r:id="rId11" w:anchor="n13" w:tgtFrame="_blank" w:history="1">
        <w:r w:rsidRPr="002560BA">
          <w:rPr>
            <w:rFonts w:ascii="Times New Roman" w:hAnsi="Times New Roman" w:cs="Times New Roman"/>
            <w:color w:val="000099"/>
            <w:sz w:val="24"/>
            <w:szCs w:val="24"/>
            <w:u w:val="single"/>
            <w:lang w:eastAsia="ru-RU"/>
          </w:rPr>
          <w:t>типових програм для кривдників</w:t>
        </w:r>
      </w:hyperlink>
      <w:r w:rsidRPr="002560BA">
        <w:rPr>
          <w:rFonts w:ascii="Times New Roman" w:hAnsi="Times New Roman" w:cs="Times New Roman"/>
          <w:sz w:val="24"/>
          <w:szCs w:val="24"/>
          <w:lang w:eastAsia="ru-RU"/>
        </w:rPr>
        <w:t>, а також методичних рекомендацій щодо їх виконання, у тому числі з урахуванням віку, стану здоров’я, статі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104" w:name="n105"/>
      <w:bookmarkEnd w:id="104"/>
      <w:r w:rsidRPr="002560BA">
        <w:rPr>
          <w:rFonts w:ascii="Times New Roman" w:hAnsi="Times New Roman" w:cs="Times New Roman"/>
          <w:sz w:val="24"/>
          <w:szCs w:val="24"/>
          <w:lang w:eastAsia="ru-RU"/>
        </w:rPr>
        <w:lastRenderedPageBreak/>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05" w:name="n106"/>
      <w:bookmarkEnd w:id="105"/>
      <w:r w:rsidRPr="002560BA">
        <w:rPr>
          <w:rFonts w:ascii="Times New Roman" w:hAnsi="Times New Roman" w:cs="Times New Roman"/>
          <w:sz w:val="24"/>
          <w:szCs w:val="24"/>
          <w:lang w:eastAsia="ru-RU"/>
        </w:rP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106" w:name="n107"/>
      <w:bookmarkEnd w:id="106"/>
      <w:r w:rsidRPr="002560BA">
        <w:rPr>
          <w:rFonts w:ascii="Times New Roman" w:hAnsi="Times New Roman" w:cs="Times New Roman"/>
          <w:sz w:val="24"/>
          <w:szCs w:val="24"/>
          <w:lang w:eastAsia="ru-RU"/>
        </w:rPr>
        <w:t>8) здійснення міжнародного співробітництва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07" w:name="n108"/>
      <w:bookmarkEnd w:id="107"/>
      <w:r w:rsidRPr="002560BA">
        <w:rPr>
          <w:rFonts w:ascii="Times New Roman" w:hAnsi="Times New Roman" w:cs="Times New Roman"/>
          <w:sz w:val="24"/>
          <w:szCs w:val="24"/>
          <w:lang w:eastAsia="ru-RU"/>
        </w:rP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08" w:name="n109"/>
      <w:bookmarkEnd w:id="108"/>
      <w:r w:rsidRPr="002560BA">
        <w:rPr>
          <w:rFonts w:ascii="Times New Roman" w:hAnsi="Times New Roman" w:cs="Times New Roman"/>
          <w:sz w:val="24"/>
          <w:szCs w:val="24"/>
          <w:lang w:eastAsia="ru-RU"/>
        </w:rPr>
        <w:t>1) реалізація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09" w:name="n110"/>
      <w:bookmarkEnd w:id="109"/>
      <w:r w:rsidRPr="002560BA">
        <w:rPr>
          <w:rFonts w:ascii="Times New Roman" w:hAnsi="Times New Roman" w:cs="Times New Roman"/>
          <w:sz w:val="24"/>
          <w:szCs w:val="24"/>
          <w:lang w:eastAsia="ru-RU"/>
        </w:rPr>
        <w:t>2)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2560BA" w:rsidRPr="002560BA" w:rsidRDefault="002560BA" w:rsidP="002560BA">
      <w:pPr>
        <w:pStyle w:val="a5"/>
        <w:ind w:firstLine="709"/>
        <w:rPr>
          <w:rFonts w:ascii="Times New Roman" w:hAnsi="Times New Roman" w:cs="Times New Roman"/>
          <w:sz w:val="24"/>
          <w:szCs w:val="24"/>
          <w:lang w:eastAsia="ru-RU"/>
        </w:rPr>
      </w:pPr>
      <w:bookmarkStart w:id="110" w:name="n111"/>
      <w:bookmarkEnd w:id="110"/>
      <w:r w:rsidRPr="002560BA">
        <w:rPr>
          <w:rFonts w:ascii="Times New Roman" w:hAnsi="Times New Roman" w:cs="Times New Roman"/>
          <w:sz w:val="24"/>
          <w:szCs w:val="24"/>
          <w:lang w:eastAsia="ru-RU"/>
        </w:rPr>
        <w:t>3) забезпечення функціонування служб підтримки постраждалих осіб та здійснення контролю за їх діяльністю;</w:t>
      </w:r>
    </w:p>
    <w:p w:rsidR="002560BA" w:rsidRPr="002560BA" w:rsidRDefault="002560BA" w:rsidP="002560BA">
      <w:pPr>
        <w:pStyle w:val="a5"/>
        <w:ind w:firstLine="709"/>
        <w:rPr>
          <w:rFonts w:ascii="Times New Roman" w:hAnsi="Times New Roman" w:cs="Times New Roman"/>
          <w:sz w:val="24"/>
          <w:szCs w:val="24"/>
          <w:lang w:eastAsia="ru-RU"/>
        </w:rPr>
      </w:pPr>
      <w:bookmarkStart w:id="111" w:name="n112"/>
      <w:bookmarkEnd w:id="111"/>
      <w:r w:rsidRPr="002560BA">
        <w:rPr>
          <w:rFonts w:ascii="Times New Roman" w:hAnsi="Times New Roman" w:cs="Times New Roman"/>
          <w:sz w:val="24"/>
          <w:szCs w:val="24"/>
          <w:lang w:eastAsia="ru-RU"/>
        </w:rPr>
        <w:t>4) координація підготовки фахівців, які представляють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12" w:name="n113"/>
      <w:bookmarkEnd w:id="112"/>
      <w:r w:rsidRPr="002560BA">
        <w:rPr>
          <w:rFonts w:ascii="Times New Roman" w:hAnsi="Times New Roman" w:cs="Times New Roman"/>
          <w:sz w:val="24"/>
          <w:szCs w:val="24"/>
          <w:lang w:eastAsia="ru-RU"/>
        </w:rPr>
        <w:t>5) організація та проведення загальнонаціональних соціологічних, правових, психолого-педагогічних та інших досліджень щодо домашнього насильства, його причин і наслідків;</w:t>
      </w:r>
    </w:p>
    <w:p w:rsidR="002560BA" w:rsidRPr="002560BA" w:rsidRDefault="002560BA" w:rsidP="002560BA">
      <w:pPr>
        <w:pStyle w:val="a5"/>
        <w:ind w:firstLine="709"/>
        <w:rPr>
          <w:rFonts w:ascii="Times New Roman" w:hAnsi="Times New Roman" w:cs="Times New Roman"/>
          <w:sz w:val="24"/>
          <w:szCs w:val="24"/>
          <w:lang w:eastAsia="ru-RU"/>
        </w:rPr>
      </w:pPr>
      <w:bookmarkStart w:id="113" w:name="n114"/>
      <w:bookmarkEnd w:id="113"/>
      <w:r w:rsidRPr="002560BA">
        <w:rPr>
          <w:rFonts w:ascii="Times New Roman" w:hAnsi="Times New Roman" w:cs="Times New Roman"/>
          <w:sz w:val="24"/>
          <w:szCs w:val="24"/>
          <w:lang w:eastAsia="ru-RU"/>
        </w:rPr>
        <w:t>6) збір,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14" w:name="n115"/>
      <w:bookmarkEnd w:id="114"/>
      <w:r w:rsidRPr="002560BA">
        <w:rPr>
          <w:rFonts w:ascii="Times New Roman" w:hAnsi="Times New Roman" w:cs="Times New Roman"/>
          <w:sz w:val="24"/>
          <w:szCs w:val="24"/>
          <w:lang w:eastAsia="ru-RU"/>
        </w:rPr>
        <w:t>7) забезпечення здійснення моніторингу ефективності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надання методичної та практичної допомоги суб’єктам,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15" w:name="n116"/>
      <w:bookmarkEnd w:id="115"/>
      <w:r w:rsidRPr="002560BA">
        <w:rPr>
          <w:rFonts w:ascii="Times New Roman" w:hAnsi="Times New Roman" w:cs="Times New Roman"/>
          <w:sz w:val="24"/>
          <w:szCs w:val="24"/>
          <w:lang w:eastAsia="ru-RU"/>
        </w:rPr>
        <w:t>8) підготовка та оприлюднення щорічного звіту про стан реалізації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16" w:name="n117"/>
      <w:bookmarkEnd w:id="116"/>
      <w:r w:rsidRPr="002560BA">
        <w:rPr>
          <w:rFonts w:ascii="Times New Roman" w:hAnsi="Times New Roman" w:cs="Times New Roman"/>
          <w:sz w:val="24"/>
          <w:szCs w:val="24"/>
          <w:lang w:eastAsia="ru-RU"/>
        </w:rPr>
        <w:t>9) ведення обліку даних про діяльність загальних та спеціалізованих служб підтримки постраждалих осіб на загальнодержавному рівні.</w:t>
      </w:r>
    </w:p>
    <w:p w:rsidR="002560BA" w:rsidRPr="002560BA" w:rsidRDefault="002560BA" w:rsidP="002560BA">
      <w:pPr>
        <w:pStyle w:val="a5"/>
        <w:ind w:firstLine="709"/>
        <w:rPr>
          <w:rFonts w:ascii="Times New Roman" w:hAnsi="Times New Roman" w:cs="Times New Roman"/>
          <w:sz w:val="24"/>
          <w:szCs w:val="24"/>
          <w:lang w:eastAsia="ru-RU"/>
        </w:rPr>
      </w:pPr>
      <w:bookmarkStart w:id="117" w:name="n118"/>
      <w:bookmarkEnd w:id="117"/>
      <w:r w:rsidRPr="002560BA">
        <w:rPr>
          <w:rFonts w:ascii="Times New Roman" w:hAnsi="Times New Roman" w:cs="Times New Roman"/>
          <w:sz w:val="24"/>
          <w:szCs w:val="24"/>
          <w:lang w:eastAsia="ru-RU"/>
        </w:rPr>
        <w:t>Стаття 8. 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18" w:name="n119"/>
      <w:bookmarkEnd w:id="118"/>
      <w:r w:rsidRPr="002560BA">
        <w:rPr>
          <w:rFonts w:ascii="Times New Roman" w:hAnsi="Times New Roman" w:cs="Times New Roman"/>
          <w:sz w:val="24"/>
          <w:szCs w:val="24"/>
          <w:lang w:eastAsia="ru-RU"/>
        </w:rPr>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19" w:name="n120"/>
      <w:bookmarkEnd w:id="119"/>
      <w:r w:rsidRPr="002560BA">
        <w:rPr>
          <w:rFonts w:ascii="Times New Roman" w:hAnsi="Times New Roman" w:cs="Times New Roman"/>
          <w:sz w:val="24"/>
          <w:szCs w:val="24"/>
          <w:lang w:eastAsia="ru-RU"/>
        </w:rP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20" w:name="n121"/>
      <w:bookmarkEnd w:id="120"/>
      <w:r w:rsidRPr="002560BA">
        <w:rPr>
          <w:rFonts w:ascii="Times New Roman" w:hAnsi="Times New Roman" w:cs="Times New Roman"/>
          <w:sz w:val="24"/>
          <w:szCs w:val="24"/>
          <w:lang w:eastAsia="ru-RU"/>
        </w:rPr>
        <w:t>2) забезпечення розроблення, затвердження та виконання регіональних програм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21" w:name="n122"/>
      <w:bookmarkEnd w:id="121"/>
      <w:r w:rsidRPr="002560BA">
        <w:rPr>
          <w:rFonts w:ascii="Times New Roman" w:hAnsi="Times New Roman" w:cs="Times New Roman"/>
          <w:sz w:val="24"/>
          <w:szCs w:val="24"/>
          <w:lang w:eastAsia="ru-RU"/>
        </w:rP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2560BA" w:rsidRPr="002560BA" w:rsidRDefault="002560BA" w:rsidP="002560BA">
      <w:pPr>
        <w:pStyle w:val="a5"/>
        <w:ind w:firstLine="709"/>
        <w:rPr>
          <w:rFonts w:ascii="Times New Roman" w:hAnsi="Times New Roman" w:cs="Times New Roman"/>
          <w:sz w:val="24"/>
          <w:szCs w:val="24"/>
          <w:lang w:eastAsia="ru-RU"/>
        </w:rPr>
      </w:pPr>
      <w:bookmarkStart w:id="122" w:name="n123"/>
      <w:bookmarkEnd w:id="122"/>
      <w:r w:rsidRPr="002560BA">
        <w:rPr>
          <w:rFonts w:ascii="Times New Roman" w:hAnsi="Times New Roman" w:cs="Times New Roman"/>
          <w:sz w:val="24"/>
          <w:szCs w:val="24"/>
          <w:lang w:eastAsia="ru-RU"/>
        </w:rPr>
        <w:t>4) облік даних про суб’єктів, що здійснюють заходи у сфері запобігання та протидії домашньому насильству на регіональному рівні;</w:t>
      </w:r>
    </w:p>
    <w:p w:rsidR="002560BA" w:rsidRPr="002560BA" w:rsidRDefault="002560BA" w:rsidP="002560BA">
      <w:pPr>
        <w:pStyle w:val="a5"/>
        <w:ind w:firstLine="709"/>
        <w:rPr>
          <w:rFonts w:ascii="Times New Roman" w:hAnsi="Times New Roman" w:cs="Times New Roman"/>
          <w:sz w:val="24"/>
          <w:szCs w:val="24"/>
          <w:lang w:eastAsia="ru-RU"/>
        </w:rPr>
      </w:pPr>
      <w:bookmarkStart w:id="123" w:name="n124"/>
      <w:bookmarkEnd w:id="123"/>
      <w:r w:rsidRPr="002560BA">
        <w:rPr>
          <w:rFonts w:ascii="Times New Roman" w:hAnsi="Times New Roman" w:cs="Times New Roman"/>
          <w:sz w:val="24"/>
          <w:szCs w:val="24"/>
          <w:lang w:eastAsia="ru-RU"/>
        </w:rPr>
        <w:t>5) 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124" w:name="n125"/>
      <w:bookmarkEnd w:id="124"/>
      <w:r w:rsidRPr="002560BA">
        <w:rPr>
          <w:rFonts w:ascii="Times New Roman" w:hAnsi="Times New Roman" w:cs="Times New Roman"/>
          <w:sz w:val="24"/>
          <w:szCs w:val="24"/>
          <w:lang w:eastAsia="ru-RU"/>
        </w:rPr>
        <w:lastRenderedPageBreak/>
        <w:t>6) 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25" w:name="n126"/>
      <w:bookmarkEnd w:id="125"/>
      <w:r w:rsidRPr="002560BA">
        <w:rPr>
          <w:rFonts w:ascii="Times New Roman" w:hAnsi="Times New Roman" w:cs="Times New Roman"/>
          <w:sz w:val="24"/>
          <w:szCs w:val="24"/>
          <w:lang w:eastAsia="ru-RU"/>
        </w:rPr>
        <w:t>7) 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2560BA" w:rsidRPr="002560BA" w:rsidRDefault="002560BA" w:rsidP="002560BA">
      <w:pPr>
        <w:pStyle w:val="a5"/>
        <w:ind w:firstLine="709"/>
        <w:rPr>
          <w:rFonts w:ascii="Times New Roman" w:hAnsi="Times New Roman" w:cs="Times New Roman"/>
          <w:sz w:val="24"/>
          <w:szCs w:val="24"/>
          <w:lang w:eastAsia="ru-RU"/>
        </w:rPr>
      </w:pPr>
      <w:bookmarkStart w:id="126" w:name="n127"/>
      <w:bookmarkEnd w:id="126"/>
      <w:r w:rsidRPr="002560BA">
        <w:rPr>
          <w:rFonts w:ascii="Times New Roman" w:hAnsi="Times New Roman" w:cs="Times New Roman"/>
          <w:sz w:val="24"/>
          <w:szCs w:val="24"/>
          <w:lang w:eastAsia="ru-RU"/>
        </w:rPr>
        <w:t>8) організація та/або проведення регіональних соціологічних, психолого-педагогічних та інших досліджень щодо форм, причин і наслідків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127" w:name="n128"/>
      <w:bookmarkEnd w:id="127"/>
      <w:r w:rsidRPr="002560BA">
        <w:rPr>
          <w:rFonts w:ascii="Times New Roman" w:hAnsi="Times New Roman" w:cs="Times New Roman"/>
          <w:sz w:val="24"/>
          <w:szCs w:val="24"/>
          <w:lang w:eastAsia="ru-RU"/>
        </w:rPr>
        <w:t>9)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регіональному рівні, надання їм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вирішення;</w:t>
      </w:r>
    </w:p>
    <w:p w:rsidR="002560BA" w:rsidRPr="002560BA" w:rsidRDefault="002560BA" w:rsidP="002560BA">
      <w:pPr>
        <w:pStyle w:val="a5"/>
        <w:ind w:firstLine="709"/>
        <w:rPr>
          <w:rFonts w:ascii="Times New Roman" w:hAnsi="Times New Roman" w:cs="Times New Roman"/>
          <w:sz w:val="24"/>
          <w:szCs w:val="24"/>
          <w:lang w:eastAsia="ru-RU"/>
        </w:rPr>
      </w:pPr>
      <w:bookmarkStart w:id="128" w:name="n129"/>
      <w:bookmarkEnd w:id="128"/>
      <w:r w:rsidRPr="002560BA">
        <w:rPr>
          <w:rFonts w:ascii="Times New Roman" w:hAnsi="Times New Roman" w:cs="Times New Roman"/>
          <w:sz w:val="24"/>
          <w:szCs w:val="24"/>
          <w:lang w:eastAsia="ru-RU"/>
        </w:rPr>
        <w:t>10)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29" w:name="n130"/>
      <w:bookmarkEnd w:id="129"/>
      <w:r w:rsidRPr="002560BA">
        <w:rPr>
          <w:rFonts w:ascii="Times New Roman" w:hAnsi="Times New Roman" w:cs="Times New Roman"/>
          <w:sz w:val="24"/>
          <w:szCs w:val="24"/>
          <w:lang w:eastAsia="ru-RU"/>
        </w:rPr>
        <w:t>2. До повноважень районних, районних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30" w:name="n131"/>
      <w:bookmarkEnd w:id="130"/>
      <w:r w:rsidRPr="002560BA">
        <w:rPr>
          <w:rFonts w:ascii="Times New Roman" w:hAnsi="Times New Roman" w:cs="Times New Roman"/>
          <w:sz w:val="24"/>
          <w:szCs w:val="24"/>
          <w:lang w:eastAsia="ru-RU"/>
        </w:rPr>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2560BA" w:rsidRPr="002560BA" w:rsidRDefault="002560BA" w:rsidP="002560BA">
      <w:pPr>
        <w:pStyle w:val="a5"/>
        <w:ind w:firstLine="709"/>
        <w:rPr>
          <w:rFonts w:ascii="Times New Roman" w:hAnsi="Times New Roman" w:cs="Times New Roman"/>
          <w:sz w:val="24"/>
          <w:szCs w:val="24"/>
          <w:lang w:eastAsia="ru-RU"/>
        </w:rPr>
      </w:pPr>
      <w:bookmarkStart w:id="131" w:name="n132"/>
      <w:bookmarkEnd w:id="131"/>
      <w:r w:rsidRPr="002560BA">
        <w:rPr>
          <w:rFonts w:ascii="Times New Roman" w:hAnsi="Times New Roman" w:cs="Times New Roman"/>
          <w:sz w:val="24"/>
          <w:szCs w:val="24"/>
          <w:lang w:eastAsia="ru-RU"/>
        </w:rP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32" w:name="n133"/>
      <w:bookmarkEnd w:id="132"/>
      <w:r w:rsidRPr="002560BA">
        <w:rPr>
          <w:rFonts w:ascii="Times New Roman" w:hAnsi="Times New Roman" w:cs="Times New Roman"/>
          <w:sz w:val="24"/>
          <w:szCs w:val="24"/>
          <w:lang w:eastAsia="ru-RU"/>
        </w:rPr>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2560BA" w:rsidRPr="002560BA" w:rsidRDefault="002560BA" w:rsidP="002560BA">
      <w:pPr>
        <w:pStyle w:val="a5"/>
        <w:ind w:firstLine="709"/>
        <w:rPr>
          <w:rFonts w:ascii="Times New Roman" w:hAnsi="Times New Roman" w:cs="Times New Roman"/>
          <w:sz w:val="24"/>
          <w:szCs w:val="24"/>
          <w:lang w:eastAsia="ru-RU"/>
        </w:rPr>
      </w:pPr>
      <w:bookmarkStart w:id="133" w:name="n134"/>
      <w:bookmarkEnd w:id="133"/>
      <w:r w:rsidRPr="002560BA">
        <w:rPr>
          <w:rFonts w:ascii="Times New Roman" w:hAnsi="Times New Roman" w:cs="Times New Roman"/>
          <w:sz w:val="24"/>
          <w:szCs w:val="24"/>
          <w:lang w:eastAsia="ru-RU"/>
        </w:rP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134" w:name="n135"/>
      <w:bookmarkEnd w:id="134"/>
      <w:r w:rsidRPr="002560BA">
        <w:rPr>
          <w:rFonts w:ascii="Times New Roman" w:hAnsi="Times New Roman" w:cs="Times New Roman"/>
          <w:sz w:val="24"/>
          <w:szCs w:val="24"/>
          <w:lang w:eastAsia="ru-RU"/>
        </w:rP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135" w:name="n136"/>
      <w:bookmarkEnd w:id="135"/>
      <w:r w:rsidRPr="002560BA">
        <w:rPr>
          <w:rFonts w:ascii="Times New Roman" w:hAnsi="Times New Roman" w:cs="Times New Roman"/>
          <w:sz w:val="24"/>
          <w:szCs w:val="24"/>
          <w:lang w:eastAsia="ru-RU"/>
        </w:rP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2560BA" w:rsidRPr="002560BA" w:rsidRDefault="002560BA" w:rsidP="002560BA">
      <w:pPr>
        <w:pStyle w:val="a5"/>
        <w:ind w:firstLine="709"/>
        <w:rPr>
          <w:rFonts w:ascii="Times New Roman" w:hAnsi="Times New Roman" w:cs="Times New Roman"/>
          <w:sz w:val="24"/>
          <w:szCs w:val="24"/>
          <w:lang w:eastAsia="ru-RU"/>
        </w:rPr>
      </w:pPr>
      <w:bookmarkStart w:id="136" w:name="n137"/>
      <w:bookmarkEnd w:id="136"/>
      <w:r w:rsidRPr="002560BA">
        <w:rPr>
          <w:rFonts w:ascii="Times New Roman" w:hAnsi="Times New Roman" w:cs="Times New Roman"/>
          <w:sz w:val="24"/>
          <w:szCs w:val="24"/>
          <w:lang w:eastAsia="ru-RU"/>
        </w:rPr>
        <w:t>7) інформування постраждалих осіб про права, заходи та соціальні послуги, якими вони можуть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137" w:name="n138"/>
      <w:bookmarkEnd w:id="137"/>
      <w:r w:rsidRPr="002560BA">
        <w:rPr>
          <w:rFonts w:ascii="Times New Roman" w:hAnsi="Times New Roman" w:cs="Times New Roman"/>
          <w:sz w:val="24"/>
          <w:szCs w:val="24"/>
          <w:lang w:eastAsia="ru-RU"/>
        </w:rP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2560BA" w:rsidRPr="002560BA" w:rsidRDefault="002560BA" w:rsidP="002560BA">
      <w:pPr>
        <w:pStyle w:val="a5"/>
        <w:ind w:firstLine="709"/>
        <w:rPr>
          <w:rFonts w:ascii="Times New Roman" w:hAnsi="Times New Roman" w:cs="Times New Roman"/>
          <w:sz w:val="24"/>
          <w:szCs w:val="24"/>
          <w:lang w:eastAsia="ru-RU"/>
        </w:rPr>
      </w:pPr>
      <w:bookmarkStart w:id="138" w:name="n139"/>
      <w:bookmarkEnd w:id="138"/>
      <w:r w:rsidRPr="002560BA">
        <w:rPr>
          <w:rFonts w:ascii="Times New Roman" w:hAnsi="Times New Roman" w:cs="Times New Roman"/>
          <w:sz w:val="24"/>
          <w:szCs w:val="24"/>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39" w:name="n140"/>
      <w:bookmarkEnd w:id="139"/>
      <w:r w:rsidRPr="002560BA">
        <w:rPr>
          <w:rFonts w:ascii="Times New Roman" w:hAnsi="Times New Roman" w:cs="Times New Roman"/>
          <w:sz w:val="24"/>
          <w:szCs w:val="24"/>
          <w:lang w:eastAsia="ru-RU"/>
        </w:rPr>
        <w:t>10) виконання повноважень органу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140" w:name="n141"/>
      <w:bookmarkEnd w:id="140"/>
      <w:r w:rsidRPr="002560BA">
        <w:rPr>
          <w:rFonts w:ascii="Times New Roman" w:hAnsi="Times New Roman" w:cs="Times New Roman"/>
          <w:sz w:val="24"/>
          <w:szCs w:val="24"/>
          <w:lang w:eastAsia="ru-RU"/>
        </w:rPr>
        <w:t xml:space="preserve">3. Особливості здійснення районними державними адміністраціями та виконавчими органами сільських, селищних, міських (міст районного підпорядкування) </w:t>
      </w:r>
      <w:r w:rsidRPr="002560BA">
        <w:rPr>
          <w:rFonts w:ascii="Times New Roman" w:hAnsi="Times New Roman" w:cs="Times New Roman"/>
          <w:sz w:val="24"/>
          <w:szCs w:val="24"/>
          <w:lang w:eastAsia="ru-RU"/>
        </w:rPr>
        <w:lastRenderedPageBreak/>
        <w:t>рад повноважень, передбачених частиною другою цієї статті, визначаються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141" w:name="n142"/>
      <w:bookmarkEnd w:id="141"/>
      <w:r w:rsidRPr="002560BA">
        <w:rPr>
          <w:rFonts w:ascii="Times New Roman" w:hAnsi="Times New Roman" w:cs="Times New Roman"/>
          <w:sz w:val="24"/>
          <w:szCs w:val="24"/>
          <w:lang w:eastAsia="ru-RU"/>
        </w:rP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2560BA" w:rsidRPr="002560BA" w:rsidRDefault="002560BA" w:rsidP="002560BA">
      <w:pPr>
        <w:pStyle w:val="a5"/>
        <w:ind w:firstLine="709"/>
        <w:rPr>
          <w:rFonts w:ascii="Times New Roman" w:hAnsi="Times New Roman" w:cs="Times New Roman"/>
          <w:sz w:val="24"/>
          <w:szCs w:val="24"/>
          <w:lang w:eastAsia="ru-RU"/>
        </w:rPr>
      </w:pPr>
      <w:bookmarkStart w:id="142" w:name="n143"/>
      <w:bookmarkEnd w:id="142"/>
      <w:r w:rsidRPr="002560BA">
        <w:rPr>
          <w:rFonts w:ascii="Times New Roman" w:hAnsi="Times New Roman" w:cs="Times New Roman"/>
          <w:sz w:val="24"/>
          <w:szCs w:val="24"/>
          <w:lang w:eastAsia="ru-RU"/>
        </w:rP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2560BA" w:rsidRPr="002560BA" w:rsidRDefault="002560BA" w:rsidP="002560BA">
      <w:pPr>
        <w:pStyle w:val="a5"/>
        <w:ind w:firstLine="709"/>
        <w:rPr>
          <w:rFonts w:ascii="Times New Roman" w:hAnsi="Times New Roman" w:cs="Times New Roman"/>
          <w:sz w:val="24"/>
          <w:szCs w:val="24"/>
          <w:lang w:eastAsia="ru-RU"/>
        </w:rPr>
      </w:pPr>
      <w:bookmarkStart w:id="143" w:name="n144"/>
      <w:bookmarkEnd w:id="143"/>
      <w:r w:rsidRPr="002560BA">
        <w:rPr>
          <w:rFonts w:ascii="Times New Roman" w:hAnsi="Times New Roman" w:cs="Times New Roman"/>
          <w:sz w:val="24"/>
          <w:szCs w:val="24"/>
          <w:lang w:eastAsia="ru-RU"/>
        </w:rP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2560BA" w:rsidRPr="002560BA" w:rsidRDefault="002560BA" w:rsidP="002560BA">
      <w:pPr>
        <w:pStyle w:val="a5"/>
        <w:ind w:firstLine="709"/>
        <w:rPr>
          <w:rFonts w:ascii="Times New Roman" w:hAnsi="Times New Roman" w:cs="Times New Roman"/>
          <w:sz w:val="24"/>
          <w:szCs w:val="24"/>
          <w:lang w:eastAsia="ru-RU"/>
        </w:rPr>
      </w:pPr>
      <w:bookmarkStart w:id="144" w:name="n145"/>
      <w:bookmarkEnd w:id="144"/>
      <w:r w:rsidRPr="002560BA">
        <w:rPr>
          <w:rFonts w:ascii="Times New Roman" w:hAnsi="Times New Roman" w:cs="Times New Roman"/>
          <w:sz w:val="24"/>
          <w:szCs w:val="24"/>
          <w:lang w:eastAsia="ru-RU"/>
        </w:rPr>
        <w:t>Стаття 9. Повноваження органів опіки та піклування, служб у справах дітей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45" w:name="n146"/>
      <w:bookmarkEnd w:id="145"/>
      <w:r w:rsidRPr="002560BA">
        <w:rPr>
          <w:rFonts w:ascii="Times New Roman" w:hAnsi="Times New Roman" w:cs="Times New Roman"/>
          <w:sz w:val="24"/>
          <w:szCs w:val="24"/>
          <w:lang w:eastAsia="ru-RU"/>
        </w:rPr>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46" w:name="n147"/>
      <w:bookmarkEnd w:id="146"/>
      <w:r w:rsidRPr="002560BA">
        <w:rPr>
          <w:rFonts w:ascii="Times New Roman" w:hAnsi="Times New Roman" w:cs="Times New Roman"/>
          <w:sz w:val="24"/>
          <w:szCs w:val="24"/>
          <w:lang w:eastAsia="ru-RU"/>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147" w:name="n148"/>
      <w:bookmarkEnd w:id="147"/>
      <w:r w:rsidRPr="002560BA">
        <w:rPr>
          <w:rFonts w:ascii="Times New Roman" w:hAnsi="Times New Roman" w:cs="Times New Roman"/>
          <w:sz w:val="24"/>
          <w:szCs w:val="24"/>
          <w:lang w:eastAsia="ru-RU"/>
        </w:rP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148" w:name="n149"/>
      <w:bookmarkEnd w:id="148"/>
      <w:r w:rsidRPr="002560BA">
        <w:rPr>
          <w:rFonts w:ascii="Times New Roman" w:hAnsi="Times New Roman" w:cs="Times New Roman"/>
          <w:sz w:val="24"/>
          <w:szCs w:val="24"/>
          <w:lang w:eastAsia="ru-RU"/>
        </w:rPr>
        <w:t>3) розгляд у порядку, встановленому </w:t>
      </w:r>
      <w:hyperlink r:id="rId12" w:tgtFrame="_blank" w:history="1">
        <w:r w:rsidRPr="002560BA">
          <w:rPr>
            <w:rFonts w:ascii="Times New Roman" w:hAnsi="Times New Roman" w:cs="Times New Roman"/>
            <w:color w:val="000099"/>
            <w:sz w:val="24"/>
            <w:szCs w:val="24"/>
            <w:u w:val="single"/>
            <w:lang w:eastAsia="ru-RU"/>
          </w:rPr>
          <w:t>Сімейним кодексом України</w:t>
        </w:r>
      </w:hyperlink>
      <w:r w:rsidRPr="002560BA">
        <w:rPr>
          <w:rFonts w:ascii="Times New Roman" w:hAnsi="Times New Roman" w:cs="Times New Roman"/>
          <w:sz w:val="24"/>
          <w:szCs w:val="24"/>
          <w:lang w:eastAsia="ru-RU"/>
        </w:rPr>
        <w:t>,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w:t>
      </w:r>
    </w:p>
    <w:p w:rsidR="002560BA" w:rsidRPr="002560BA" w:rsidRDefault="002560BA" w:rsidP="002560BA">
      <w:pPr>
        <w:pStyle w:val="a5"/>
        <w:ind w:firstLine="709"/>
        <w:rPr>
          <w:rFonts w:ascii="Times New Roman" w:hAnsi="Times New Roman" w:cs="Times New Roman"/>
          <w:sz w:val="24"/>
          <w:szCs w:val="24"/>
          <w:lang w:eastAsia="ru-RU"/>
        </w:rPr>
      </w:pPr>
      <w:bookmarkStart w:id="149" w:name="n150"/>
      <w:bookmarkEnd w:id="149"/>
      <w:r w:rsidRPr="002560BA">
        <w:rPr>
          <w:rFonts w:ascii="Times New Roman" w:hAnsi="Times New Roman" w:cs="Times New Roman"/>
          <w:sz w:val="24"/>
          <w:szCs w:val="24"/>
          <w:lang w:eastAsia="ru-RU"/>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150" w:name="n151"/>
      <w:bookmarkEnd w:id="150"/>
      <w:r w:rsidRPr="002560BA">
        <w:rPr>
          <w:rFonts w:ascii="Times New Roman" w:hAnsi="Times New Roman" w:cs="Times New Roman"/>
          <w:sz w:val="24"/>
          <w:szCs w:val="24"/>
          <w:lang w:eastAsia="ru-RU"/>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151" w:name="n152"/>
      <w:bookmarkEnd w:id="151"/>
      <w:r w:rsidRPr="002560BA">
        <w:rPr>
          <w:rFonts w:ascii="Times New Roman" w:hAnsi="Times New Roman" w:cs="Times New Roman"/>
          <w:sz w:val="24"/>
          <w:szCs w:val="24"/>
          <w:lang w:eastAsia="ru-RU"/>
        </w:rPr>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152" w:name="n153"/>
      <w:bookmarkEnd w:id="152"/>
      <w:r w:rsidRPr="002560BA">
        <w:rPr>
          <w:rFonts w:ascii="Times New Roman" w:hAnsi="Times New Roman" w:cs="Times New Roman"/>
          <w:sz w:val="24"/>
          <w:szCs w:val="24"/>
          <w:lang w:eastAsia="ru-RU"/>
        </w:rPr>
        <w:t>7) влаштування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2560BA" w:rsidRPr="002560BA" w:rsidRDefault="002560BA" w:rsidP="002560BA">
      <w:pPr>
        <w:pStyle w:val="a5"/>
        <w:ind w:firstLine="709"/>
        <w:rPr>
          <w:rFonts w:ascii="Times New Roman" w:hAnsi="Times New Roman" w:cs="Times New Roman"/>
          <w:sz w:val="24"/>
          <w:szCs w:val="24"/>
          <w:lang w:eastAsia="ru-RU"/>
        </w:rPr>
      </w:pPr>
      <w:bookmarkStart w:id="153" w:name="n154"/>
      <w:bookmarkEnd w:id="153"/>
      <w:r w:rsidRPr="002560BA">
        <w:rPr>
          <w:rFonts w:ascii="Times New Roman" w:hAnsi="Times New Roman" w:cs="Times New Roman"/>
          <w:sz w:val="24"/>
          <w:szCs w:val="24"/>
          <w:lang w:eastAsia="ru-RU"/>
        </w:rPr>
        <w:t>2. До повноважень служб у справах дітей у сфері запобігання та протидії домашньому насильству стосовно дітей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54" w:name="n155"/>
      <w:bookmarkEnd w:id="154"/>
      <w:r w:rsidRPr="002560BA">
        <w:rPr>
          <w:rFonts w:ascii="Times New Roman" w:hAnsi="Times New Roman" w:cs="Times New Roman"/>
          <w:sz w:val="24"/>
          <w:szCs w:val="24"/>
          <w:lang w:eastAsia="ru-RU"/>
        </w:rPr>
        <w:t>1) розроблення та виконання заходів із захисту прав та законних інтересів постраждалої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155" w:name="n156"/>
      <w:bookmarkEnd w:id="155"/>
      <w:r w:rsidRPr="002560BA">
        <w:rPr>
          <w:rFonts w:ascii="Times New Roman" w:hAnsi="Times New Roman" w:cs="Times New Roman"/>
          <w:sz w:val="24"/>
          <w:szCs w:val="24"/>
          <w:lang w:eastAsia="ru-RU"/>
        </w:rPr>
        <w:t>2) розроблення та виконання заходів із захисту прав та законних інтересів дитини-кривдника;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156" w:name="n157"/>
      <w:bookmarkEnd w:id="156"/>
      <w:r w:rsidRPr="002560BA">
        <w:rPr>
          <w:rFonts w:ascii="Times New Roman" w:hAnsi="Times New Roman" w:cs="Times New Roman"/>
          <w:sz w:val="24"/>
          <w:szCs w:val="24"/>
          <w:lang w:eastAsia="ru-RU"/>
        </w:rPr>
        <w:t>3)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157" w:name="n158"/>
      <w:bookmarkEnd w:id="157"/>
      <w:r w:rsidRPr="002560BA">
        <w:rPr>
          <w:rFonts w:ascii="Times New Roman" w:hAnsi="Times New Roman" w:cs="Times New Roman"/>
          <w:sz w:val="24"/>
          <w:szCs w:val="24"/>
          <w:lang w:eastAsia="ru-RU"/>
        </w:rP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158" w:name="n159"/>
      <w:bookmarkEnd w:id="158"/>
      <w:r w:rsidRPr="002560BA">
        <w:rPr>
          <w:rFonts w:ascii="Times New Roman" w:hAnsi="Times New Roman" w:cs="Times New Roman"/>
          <w:sz w:val="24"/>
          <w:szCs w:val="24"/>
          <w:lang w:eastAsia="ru-RU"/>
        </w:rPr>
        <w:lastRenderedPageBreak/>
        <w:t>5) інформування дитини-кривдника, її батьків, інших законних представників про права дитини, заходи та послуги, якими вони можуть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159" w:name="n160"/>
      <w:bookmarkEnd w:id="159"/>
      <w:r w:rsidRPr="002560BA">
        <w:rPr>
          <w:rFonts w:ascii="Times New Roman" w:hAnsi="Times New Roman" w:cs="Times New Roman"/>
          <w:sz w:val="24"/>
          <w:szCs w:val="24"/>
          <w:lang w:eastAsia="ru-RU"/>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2560BA" w:rsidRPr="002560BA" w:rsidRDefault="002560BA" w:rsidP="002560BA">
      <w:pPr>
        <w:pStyle w:val="a5"/>
        <w:ind w:firstLine="709"/>
        <w:rPr>
          <w:rFonts w:ascii="Times New Roman" w:hAnsi="Times New Roman" w:cs="Times New Roman"/>
          <w:sz w:val="24"/>
          <w:szCs w:val="24"/>
          <w:lang w:eastAsia="ru-RU"/>
        </w:rPr>
      </w:pPr>
      <w:bookmarkStart w:id="160" w:name="n161"/>
      <w:bookmarkEnd w:id="160"/>
      <w:r w:rsidRPr="002560BA">
        <w:rPr>
          <w:rFonts w:ascii="Times New Roman" w:hAnsi="Times New Roman" w:cs="Times New Roman"/>
          <w:sz w:val="24"/>
          <w:szCs w:val="24"/>
          <w:lang w:eastAsia="ru-RU"/>
        </w:rP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2560BA" w:rsidRPr="002560BA" w:rsidRDefault="002560BA" w:rsidP="002560BA">
      <w:pPr>
        <w:pStyle w:val="a5"/>
        <w:ind w:firstLine="709"/>
        <w:rPr>
          <w:rFonts w:ascii="Times New Roman" w:hAnsi="Times New Roman" w:cs="Times New Roman"/>
          <w:sz w:val="24"/>
          <w:szCs w:val="24"/>
          <w:lang w:eastAsia="ru-RU"/>
        </w:rPr>
      </w:pPr>
      <w:bookmarkStart w:id="161" w:name="n162"/>
      <w:bookmarkEnd w:id="161"/>
      <w:r w:rsidRPr="002560BA">
        <w:rPr>
          <w:rFonts w:ascii="Times New Roman" w:hAnsi="Times New Roman" w:cs="Times New Roman"/>
          <w:sz w:val="24"/>
          <w:szCs w:val="24"/>
          <w:lang w:eastAsia="ru-RU"/>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2560BA" w:rsidRPr="002560BA" w:rsidRDefault="002560BA" w:rsidP="002560BA">
      <w:pPr>
        <w:pStyle w:val="a5"/>
        <w:ind w:firstLine="709"/>
        <w:rPr>
          <w:rFonts w:ascii="Times New Roman" w:hAnsi="Times New Roman" w:cs="Times New Roman"/>
          <w:sz w:val="24"/>
          <w:szCs w:val="24"/>
          <w:lang w:eastAsia="ru-RU"/>
        </w:rPr>
      </w:pPr>
      <w:bookmarkStart w:id="162" w:name="n163"/>
      <w:bookmarkEnd w:id="162"/>
      <w:r w:rsidRPr="002560BA">
        <w:rPr>
          <w:rFonts w:ascii="Times New Roman" w:hAnsi="Times New Roman" w:cs="Times New Roman"/>
          <w:sz w:val="24"/>
          <w:szCs w:val="24"/>
          <w:lang w:eastAsia="ru-RU"/>
        </w:rPr>
        <w:t>9) взаємодія з іншими суб’єктами, що здійснюють заходи у сфері запобігання та протидії домашньому насильству, відповідно до </w:t>
      </w:r>
      <w:hyperlink r:id="rId13" w:anchor="n235" w:history="1">
        <w:r w:rsidRPr="002560BA">
          <w:rPr>
            <w:rFonts w:ascii="Times New Roman" w:hAnsi="Times New Roman" w:cs="Times New Roman"/>
            <w:color w:val="006600"/>
            <w:sz w:val="24"/>
            <w:szCs w:val="24"/>
            <w:u w:val="single"/>
            <w:lang w:eastAsia="ru-RU"/>
          </w:rPr>
          <w:t>статті 15</w:t>
        </w:r>
      </w:hyperlink>
      <w:r w:rsidRPr="002560BA">
        <w:rPr>
          <w:rFonts w:ascii="Times New Roman" w:hAnsi="Times New Roman" w:cs="Times New Roman"/>
          <w:sz w:val="24"/>
          <w:szCs w:val="24"/>
          <w:lang w:eastAsia="ru-RU"/>
        </w:rPr>
        <w:t>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163" w:name="n164"/>
      <w:bookmarkEnd w:id="163"/>
      <w:r w:rsidRPr="002560BA">
        <w:rPr>
          <w:rFonts w:ascii="Times New Roman" w:hAnsi="Times New Roman" w:cs="Times New Roman"/>
          <w:sz w:val="24"/>
          <w:szCs w:val="24"/>
          <w:lang w:eastAsia="ru-RU"/>
        </w:rP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2560BA" w:rsidRPr="002560BA" w:rsidRDefault="002560BA" w:rsidP="002560BA">
      <w:pPr>
        <w:pStyle w:val="a5"/>
        <w:ind w:firstLine="709"/>
        <w:rPr>
          <w:rFonts w:ascii="Times New Roman" w:hAnsi="Times New Roman" w:cs="Times New Roman"/>
          <w:sz w:val="24"/>
          <w:szCs w:val="24"/>
          <w:lang w:eastAsia="ru-RU"/>
        </w:rPr>
      </w:pPr>
      <w:bookmarkStart w:id="164" w:name="n165"/>
      <w:bookmarkEnd w:id="164"/>
      <w:r w:rsidRPr="002560BA">
        <w:rPr>
          <w:rFonts w:ascii="Times New Roman" w:hAnsi="Times New Roman" w:cs="Times New Roman"/>
          <w:sz w:val="24"/>
          <w:szCs w:val="24"/>
          <w:lang w:eastAsia="ru-RU"/>
        </w:rP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65" w:name="n166"/>
      <w:bookmarkEnd w:id="165"/>
      <w:r w:rsidRPr="002560BA">
        <w:rPr>
          <w:rFonts w:ascii="Times New Roman" w:hAnsi="Times New Roman" w:cs="Times New Roman"/>
          <w:sz w:val="24"/>
          <w:szCs w:val="24"/>
          <w:lang w:eastAsia="ru-RU"/>
        </w:rP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66" w:name="n167"/>
      <w:bookmarkEnd w:id="166"/>
      <w:r w:rsidRPr="002560BA">
        <w:rPr>
          <w:rFonts w:ascii="Times New Roman" w:hAnsi="Times New Roman" w:cs="Times New Roman"/>
          <w:sz w:val="24"/>
          <w:szCs w:val="24"/>
          <w:lang w:eastAsia="ru-RU"/>
        </w:rPr>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167" w:name="n168"/>
      <w:bookmarkEnd w:id="167"/>
      <w:r w:rsidRPr="002560BA">
        <w:rPr>
          <w:rFonts w:ascii="Times New Roman" w:hAnsi="Times New Roman" w:cs="Times New Roman"/>
          <w:sz w:val="24"/>
          <w:szCs w:val="24"/>
          <w:lang w:eastAsia="ru-RU"/>
        </w:rP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168" w:name="n169"/>
      <w:bookmarkEnd w:id="168"/>
      <w:r w:rsidRPr="002560BA">
        <w:rPr>
          <w:rFonts w:ascii="Times New Roman" w:hAnsi="Times New Roman" w:cs="Times New Roman"/>
          <w:sz w:val="24"/>
          <w:szCs w:val="24"/>
          <w:lang w:eastAsia="ru-RU"/>
        </w:rP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2560BA" w:rsidRPr="002560BA" w:rsidRDefault="002560BA" w:rsidP="002560BA">
      <w:pPr>
        <w:pStyle w:val="a5"/>
        <w:ind w:firstLine="709"/>
        <w:rPr>
          <w:rFonts w:ascii="Times New Roman" w:hAnsi="Times New Roman" w:cs="Times New Roman"/>
          <w:sz w:val="24"/>
          <w:szCs w:val="24"/>
          <w:lang w:eastAsia="ru-RU"/>
        </w:rPr>
      </w:pPr>
      <w:bookmarkStart w:id="169" w:name="n170"/>
      <w:bookmarkEnd w:id="169"/>
      <w:r w:rsidRPr="002560BA">
        <w:rPr>
          <w:rFonts w:ascii="Times New Roman" w:hAnsi="Times New Roman" w:cs="Times New Roman"/>
          <w:sz w:val="24"/>
          <w:szCs w:val="24"/>
          <w:lang w:eastAsia="ru-RU"/>
        </w:rP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2560BA" w:rsidRPr="002560BA" w:rsidRDefault="002560BA" w:rsidP="002560BA">
      <w:pPr>
        <w:pStyle w:val="a5"/>
        <w:ind w:firstLine="709"/>
        <w:rPr>
          <w:rFonts w:ascii="Times New Roman" w:hAnsi="Times New Roman" w:cs="Times New Roman"/>
          <w:sz w:val="24"/>
          <w:szCs w:val="24"/>
          <w:lang w:eastAsia="ru-RU"/>
        </w:rPr>
      </w:pPr>
      <w:bookmarkStart w:id="170" w:name="n171"/>
      <w:bookmarkEnd w:id="170"/>
      <w:r w:rsidRPr="002560BA">
        <w:rPr>
          <w:rFonts w:ascii="Times New Roman" w:hAnsi="Times New Roman" w:cs="Times New Roman"/>
          <w:sz w:val="24"/>
          <w:szCs w:val="24"/>
          <w:lang w:eastAsia="ru-RU"/>
        </w:rPr>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2560BA" w:rsidRPr="002560BA" w:rsidRDefault="002560BA" w:rsidP="002560BA">
      <w:pPr>
        <w:pStyle w:val="a5"/>
        <w:ind w:firstLine="709"/>
        <w:rPr>
          <w:rFonts w:ascii="Times New Roman" w:hAnsi="Times New Roman" w:cs="Times New Roman"/>
          <w:sz w:val="24"/>
          <w:szCs w:val="24"/>
          <w:lang w:eastAsia="ru-RU"/>
        </w:rPr>
      </w:pPr>
      <w:bookmarkStart w:id="171" w:name="n172"/>
      <w:bookmarkEnd w:id="171"/>
      <w:r w:rsidRPr="002560BA">
        <w:rPr>
          <w:rFonts w:ascii="Times New Roman" w:hAnsi="Times New Roman" w:cs="Times New Roman"/>
          <w:sz w:val="24"/>
          <w:szCs w:val="24"/>
          <w:lang w:eastAsia="ru-RU"/>
        </w:rPr>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2560BA" w:rsidRPr="002560BA" w:rsidRDefault="002560BA" w:rsidP="002560BA">
      <w:pPr>
        <w:pStyle w:val="a5"/>
        <w:ind w:firstLine="709"/>
        <w:rPr>
          <w:rFonts w:ascii="Times New Roman" w:hAnsi="Times New Roman" w:cs="Times New Roman"/>
          <w:sz w:val="24"/>
          <w:szCs w:val="24"/>
          <w:lang w:eastAsia="ru-RU"/>
        </w:rPr>
      </w:pPr>
      <w:bookmarkStart w:id="172" w:name="n173"/>
      <w:bookmarkEnd w:id="172"/>
      <w:r w:rsidRPr="002560BA">
        <w:rPr>
          <w:rFonts w:ascii="Times New Roman" w:hAnsi="Times New Roman" w:cs="Times New Roman"/>
          <w:sz w:val="24"/>
          <w:szCs w:val="24"/>
          <w:lang w:eastAsia="ru-RU"/>
        </w:rPr>
        <w:t xml:space="preserve">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w:t>
      </w:r>
      <w:r w:rsidRPr="002560BA">
        <w:rPr>
          <w:rFonts w:ascii="Times New Roman" w:hAnsi="Times New Roman" w:cs="Times New Roman"/>
          <w:sz w:val="24"/>
          <w:szCs w:val="24"/>
          <w:lang w:eastAsia="ru-RU"/>
        </w:rPr>
        <w:lastRenderedPageBreak/>
        <w:t>обов’язків під час виявлення та роботи з постраждалими особами, які є недієздатними особами або особами, цивільна дієздатність яких обмежена;</w:t>
      </w:r>
    </w:p>
    <w:p w:rsidR="002560BA" w:rsidRPr="002560BA" w:rsidRDefault="002560BA" w:rsidP="002560BA">
      <w:pPr>
        <w:pStyle w:val="a5"/>
        <w:ind w:firstLine="709"/>
        <w:rPr>
          <w:rFonts w:ascii="Times New Roman" w:hAnsi="Times New Roman" w:cs="Times New Roman"/>
          <w:sz w:val="24"/>
          <w:szCs w:val="24"/>
          <w:lang w:eastAsia="ru-RU"/>
        </w:rPr>
      </w:pPr>
      <w:bookmarkStart w:id="173" w:name="n174"/>
      <w:bookmarkEnd w:id="173"/>
      <w:r w:rsidRPr="002560BA">
        <w:rPr>
          <w:rFonts w:ascii="Times New Roman" w:hAnsi="Times New Roman" w:cs="Times New Roman"/>
          <w:sz w:val="24"/>
          <w:szCs w:val="24"/>
          <w:lang w:eastAsia="ru-RU"/>
        </w:rPr>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2560BA" w:rsidRPr="002560BA" w:rsidRDefault="002560BA" w:rsidP="002560BA">
      <w:pPr>
        <w:pStyle w:val="a5"/>
        <w:ind w:firstLine="709"/>
        <w:rPr>
          <w:rFonts w:ascii="Times New Roman" w:hAnsi="Times New Roman" w:cs="Times New Roman"/>
          <w:sz w:val="24"/>
          <w:szCs w:val="24"/>
          <w:lang w:eastAsia="ru-RU"/>
        </w:rPr>
      </w:pPr>
      <w:bookmarkStart w:id="174" w:name="n175"/>
      <w:bookmarkEnd w:id="174"/>
      <w:r w:rsidRPr="002560BA">
        <w:rPr>
          <w:rFonts w:ascii="Times New Roman" w:hAnsi="Times New Roman" w:cs="Times New Roman"/>
          <w:sz w:val="24"/>
          <w:szCs w:val="24"/>
          <w:lang w:eastAsia="ru-RU"/>
        </w:rPr>
        <w:t>Стаття 10. Повноваження уповноважених підрозділів органів Національної поліції України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75" w:name="n176"/>
      <w:bookmarkEnd w:id="175"/>
      <w:r w:rsidRPr="002560BA">
        <w:rPr>
          <w:rFonts w:ascii="Times New Roman" w:hAnsi="Times New Roman" w:cs="Times New Roman"/>
          <w:sz w:val="24"/>
          <w:szCs w:val="24"/>
          <w:lang w:eastAsia="ru-RU"/>
        </w:rP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76" w:name="n177"/>
      <w:bookmarkEnd w:id="176"/>
      <w:r w:rsidRPr="002560BA">
        <w:rPr>
          <w:rFonts w:ascii="Times New Roman" w:hAnsi="Times New Roman" w:cs="Times New Roman"/>
          <w:sz w:val="24"/>
          <w:szCs w:val="24"/>
          <w:lang w:eastAsia="ru-RU"/>
        </w:rPr>
        <w:t>1) виявлення фактів домашнього насильства та своєчасне реагування на них;</w:t>
      </w:r>
    </w:p>
    <w:p w:rsidR="002560BA" w:rsidRPr="002560BA" w:rsidRDefault="002560BA" w:rsidP="002560BA">
      <w:pPr>
        <w:pStyle w:val="a5"/>
        <w:ind w:firstLine="709"/>
        <w:rPr>
          <w:rFonts w:ascii="Times New Roman" w:hAnsi="Times New Roman" w:cs="Times New Roman"/>
          <w:sz w:val="24"/>
          <w:szCs w:val="24"/>
          <w:lang w:eastAsia="ru-RU"/>
        </w:rPr>
      </w:pPr>
      <w:bookmarkStart w:id="177" w:name="n178"/>
      <w:bookmarkEnd w:id="177"/>
      <w:r w:rsidRPr="002560BA">
        <w:rPr>
          <w:rFonts w:ascii="Times New Roman" w:hAnsi="Times New Roman" w:cs="Times New Roman"/>
          <w:sz w:val="24"/>
          <w:szCs w:val="24"/>
          <w:lang w:eastAsia="ru-RU"/>
        </w:rPr>
        <w:t>2) прийом і розгляд заяв та повідомлень про вчинення домашнього насильства, у тому числі розгляд повідомлень, що надійшли до кол-центру з питань запобігання та протидії домашньому насильству, насильству за ознакою статі та насильству стосовно дітей, вжиття заходів для його припинення та надання допомоги постраждалим особам з урахуванням результатів оцінки ризиків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178" w:name="n179"/>
      <w:bookmarkEnd w:id="178"/>
      <w:r w:rsidRPr="002560BA">
        <w:rPr>
          <w:rFonts w:ascii="Times New Roman" w:hAnsi="Times New Roman" w:cs="Times New Roman"/>
          <w:sz w:val="24"/>
          <w:szCs w:val="24"/>
          <w:lang w:eastAsia="ru-RU"/>
        </w:rPr>
        <w:t>3) інформування постраждалих осіб про їхні права, заходи і соціальні послуги, якими вони можуть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179" w:name="n180"/>
      <w:bookmarkEnd w:id="179"/>
      <w:r w:rsidRPr="002560BA">
        <w:rPr>
          <w:rFonts w:ascii="Times New Roman" w:hAnsi="Times New Roman" w:cs="Times New Roman"/>
          <w:sz w:val="24"/>
          <w:szCs w:val="24"/>
          <w:lang w:eastAsia="ru-RU"/>
        </w:rPr>
        <w:t>4) винесення термінових заборонних приписів стосовно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180" w:name="n181"/>
      <w:bookmarkEnd w:id="180"/>
      <w:r w:rsidRPr="002560BA">
        <w:rPr>
          <w:rFonts w:ascii="Times New Roman" w:hAnsi="Times New Roman" w:cs="Times New Roman"/>
          <w:sz w:val="24"/>
          <w:szCs w:val="24"/>
          <w:lang w:eastAsia="ru-RU"/>
        </w:rPr>
        <w:t>5) взяття на профілактичний облік кривдників та проведення з ними профілактичної роботи в порядку, визначеному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181" w:name="n182"/>
      <w:bookmarkEnd w:id="181"/>
      <w:r w:rsidRPr="002560BA">
        <w:rPr>
          <w:rFonts w:ascii="Times New Roman" w:hAnsi="Times New Roman" w:cs="Times New Roman"/>
          <w:sz w:val="24"/>
          <w:szCs w:val="24"/>
          <w:lang w:eastAsia="ru-RU"/>
        </w:rPr>
        <w:t>6) здійснення контролю за виконанням кривдниками спеціальних заходів протидії домашньому насильству протягом строку їх дії;</w:t>
      </w:r>
    </w:p>
    <w:p w:rsidR="002560BA" w:rsidRPr="002560BA" w:rsidRDefault="002560BA" w:rsidP="002560BA">
      <w:pPr>
        <w:pStyle w:val="a5"/>
        <w:ind w:firstLine="709"/>
        <w:rPr>
          <w:rFonts w:ascii="Times New Roman" w:hAnsi="Times New Roman" w:cs="Times New Roman"/>
          <w:sz w:val="24"/>
          <w:szCs w:val="24"/>
          <w:lang w:eastAsia="ru-RU"/>
        </w:rPr>
      </w:pPr>
      <w:bookmarkStart w:id="182" w:name="n183"/>
      <w:bookmarkEnd w:id="182"/>
      <w:r w:rsidRPr="002560BA">
        <w:rPr>
          <w:rFonts w:ascii="Times New Roman" w:hAnsi="Times New Roman" w:cs="Times New Roman"/>
          <w:sz w:val="24"/>
          <w:szCs w:val="24"/>
          <w:lang w:eastAsia="ru-RU"/>
        </w:rPr>
        <w:t>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183" w:name="n184"/>
      <w:bookmarkEnd w:id="183"/>
      <w:r w:rsidRPr="002560BA">
        <w:rPr>
          <w:rFonts w:ascii="Times New Roman" w:hAnsi="Times New Roman" w:cs="Times New Roman"/>
          <w:sz w:val="24"/>
          <w:szCs w:val="24"/>
          <w:lang w:eastAsia="ru-RU"/>
        </w:rPr>
        <w:t>8) взаємодія з іншими суб’єктами, що здійснюють заходи у сфері запобігання та протидії домашньому насильству, відповідно до </w:t>
      </w:r>
      <w:hyperlink r:id="rId14" w:anchor="n235" w:history="1">
        <w:r w:rsidRPr="002560BA">
          <w:rPr>
            <w:rFonts w:ascii="Times New Roman" w:hAnsi="Times New Roman" w:cs="Times New Roman"/>
            <w:color w:val="006600"/>
            <w:sz w:val="24"/>
            <w:szCs w:val="24"/>
            <w:u w:val="single"/>
            <w:lang w:eastAsia="ru-RU"/>
          </w:rPr>
          <w:t>статті 15</w:t>
        </w:r>
      </w:hyperlink>
      <w:r w:rsidRPr="002560BA">
        <w:rPr>
          <w:rFonts w:ascii="Times New Roman" w:hAnsi="Times New Roman" w:cs="Times New Roman"/>
          <w:sz w:val="24"/>
          <w:szCs w:val="24"/>
          <w:lang w:eastAsia="ru-RU"/>
        </w:rPr>
        <w:t>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184" w:name="n185"/>
      <w:bookmarkEnd w:id="184"/>
      <w:r w:rsidRPr="002560BA">
        <w:rPr>
          <w:rFonts w:ascii="Times New Roman" w:hAnsi="Times New Roman" w:cs="Times New Roman"/>
          <w:sz w:val="24"/>
          <w:szCs w:val="24"/>
          <w:lang w:eastAsia="ru-RU"/>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85" w:name="n186"/>
      <w:bookmarkEnd w:id="185"/>
      <w:r w:rsidRPr="002560BA">
        <w:rPr>
          <w:rFonts w:ascii="Times New Roman" w:hAnsi="Times New Roman" w:cs="Times New Roman"/>
          <w:sz w:val="24"/>
          <w:szCs w:val="24"/>
          <w:lang w:eastAsia="ru-RU"/>
        </w:rP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2560BA" w:rsidRPr="002560BA" w:rsidRDefault="002560BA" w:rsidP="002560BA">
      <w:pPr>
        <w:pStyle w:val="a5"/>
        <w:ind w:firstLine="709"/>
        <w:rPr>
          <w:rFonts w:ascii="Times New Roman" w:hAnsi="Times New Roman" w:cs="Times New Roman"/>
          <w:sz w:val="24"/>
          <w:szCs w:val="24"/>
          <w:lang w:eastAsia="ru-RU"/>
        </w:rPr>
      </w:pPr>
      <w:bookmarkStart w:id="186" w:name="n187"/>
      <w:bookmarkEnd w:id="186"/>
      <w:r w:rsidRPr="002560BA">
        <w:rPr>
          <w:rFonts w:ascii="Times New Roman" w:hAnsi="Times New Roman" w:cs="Times New Roman"/>
          <w:sz w:val="24"/>
          <w:szCs w:val="24"/>
          <w:lang w:eastAsia="ru-RU"/>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187" w:name="n188"/>
      <w:bookmarkEnd w:id="187"/>
      <w:r w:rsidRPr="002560BA">
        <w:rPr>
          <w:rFonts w:ascii="Times New Roman" w:hAnsi="Times New Roman" w:cs="Times New Roman"/>
          <w:sz w:val="24"/>
          <w:szCs w:val="24"/>
          <w:lang w:eastAsia="ru-RU"/>
        </w:rPr>
        <w:t>Стаття 11. Повноваження органів управління освітою, навчальних закладів та установ системи освіти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88" w:name="n189"/>
      <w:bookmarkEnd w:id="188"/>
      <w:r w:rsidRPr="002560BA">
        <w:rPr>
          <w:rFonts w:ascii="Times New Roman" w:hAnsi="Times New Roman" w:cs="Times New Roman"/>
          <w:sz w:val="24"/>
          <w:szCs w:val="24"/>
          <w:lang w:eastAsia="ru-RU"/>
        </w:rPr>
        <w:t>1. До повноважень органів управління освітою у сфері запобігання та протидії домашньому насильству відповідно до компетенції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189" w:name="n190"/>
      <w:bookmarkEnd w:id="189"/>
      <w:r w:rsidRPr="002560BA">
        <w:rPr>
          <w:rFonts w:ascii="Times New Roman" w:hAnsi="Times New Roman" w:cs="Times New Roman"/>
          <w:sz w:val="24"/>
          <w:szCs w:val="24"/>
          <w:lang w:eastAsia="ru-RU"/>
        </w:rPr>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0" w:name="n191"/>
      <w:bookmarkEnd w:id="190"/>
      <w:r w:rsidRPr="002560BA">
        <w:rPr>
          <w:rFonts w:ascii="Times New Roman" w:hAnsi="Times New Roman" w:cs="Times New Roman"/>
          <w:sz w:val="24"/>
          <w:szCs w:val="24"/>
          <w:lang w:eastAsia="ru-RU"/>
        </w:rPr>
        <w:t>2) забезпечення впровадження в навчально-виховний процес на всіх освітніх рівнях, у тому числі включення до навчальних програм і планів, питань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1" w:name="n192"/>
      <w:bookmarkEnd w:id="191"/>
      <w:r w:rsidRPr="002560BA">
        <w:rPr>
          <w:rFonts w:ascii="Times New Roman" w:hAnsi="Times New Roman" w:cs="Times New Roman"/>
          <w:sz w:val="24"/>
          <w:szCs w:val="24"/>
          <w:lang w:eastAsia="ru-RU"/>
        </w:rP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2" w:name="n193"/>
      <w:bookmarkEnd w:id="192"/>
      <w:r w:rsidRPr="002560BA">
        <w:rPr>
          <w:rFonts w:ascii="Times New Roman" w:hAnsi="Times New Roman" w:cs="Times New Roman"/>
          <w:sz w:val="24"/>
          <w:szCs w:val="24"/>
          <w:lang w:eastAsia="ru-RU"/>
        </w:rPr>
        <w:lastRenderedPageBreak/>
        <w:t>4) участь у підготовці (перепідготовці, підвищенні кваліфікації) фахівців, які представляють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3" w:name="n194"/>
      <w:bookmarkEnd w:id="193"/>
      <w:r w:rsidRPr="002560BA">
        <w:rPr>
          <w:rFonts w:ascii="Times New Roman" w:hAnsi="Times New Roman" w:cs="Times New Roman"/>
          <w:sz w:val="24"/>
          <w:szCs w:val="24"/>
          <w:lang w:eastAsia="ru-RU"/>
        </w:rPr>
        <w:t>5) забезпечення включення до навчальних та виховних програм питань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4" w:name="n195"/>
      <w:bookmarkEnd w:id="194"/>
      <w:r w:rsidRPr="002560BA">
        <w:rPr>
          <w:rFonts w:ascii="Times New Roman" w:hAnsi="Times New Roman" w:cs="Times New Roman"/>
          <w:sz w:val="24"/>
          <w:szCs w:val="24"/>
          <w:lang w:eastAsia="ru-RU"/>
        </w:rPr>
        <w:t>6) методичне забезпечення навчальних закладів з питань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5" w:name="n196"/>
      <w:bookmarkEnd w:id="195"/>
      <w:r w:rsidRPr="002560BA">
        <w:rPr>
          <w:rFonts w:ascii="Times New Roman" w:hAnsi="Times New Roman" w:cs="Times New Roman"/>
          <w:sz w:val="24"/>
          <w:szCs w:val="24"/>
          <w:lang w:eastAsia="ru-RU"/>
        </w:rPr>
        <w:t>7)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6" w:name="n197"/>
      <w:bookmarkEnd w:id="196"/>
      <w:r w:rsidRPr="002560BA">
        <w:rPr>
          <w:rFonts w:ascii="Times New Roman" w:hAnsi="Times New Roman" w:cs="Times New Roman"/>
          <w:sz w:val="24"/>
          <w:szCs w:val="24"/>
          <w:lang w:eastAsia="ru-RU"/>
        </w:rPr>
        <w:t>2. Навчальні заклади та установи системи освіти під час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7" w:name="n198"/>
      <w:bookmarkEnd w:id="197"/>
      <w:r w:rsidRPr="002560BA">
        <w:rPr>
          <w:rFonts w:ascii="Times New Roman" w:hAnsi="Times New Roman" w:cs="Times New Roman"/>
          <w:sz w:val="24"/>
          <w:szCs w:val="24"/>
          <w:lang w:eastAsia="ru-RU"/>
        </w:rPr>
        <w:t>1) проводять з учасниками навчально-виховного процесу виховну роботу із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198" w:name="n199"/>
      <w:bookmarkEnd w:id="198"/>
      <w:r w:rsidRPr="002560BA">
        <w:rPr>
          <w:rFonts w:ascii="Times New Roman" w:hAnsi="Times New Roman" w:cs="Times New Roman"/>
          <w:sz w:val="24"/>
          <w:szCs w:val="24"/>
          <w:lang w:eastAsia="ru-RU"/>
        </w:rPr>
        <w:t>2) повідомляють не пізніше однієї доби службу у справах дітей, уповноважені підрозділи органів Національної поліції України у разі виявлення фактів домашнього насильства стосовно дітей або отримання відповідних заяв чи повідомлень;</w:t>
      </w:r>
    </w:p>
    <w:p w:rsidR="002560BA" w:rsidRPr="002560BA" w:rsidRDefault="002560BA" w:rsidP="002560BA">
      <w:pPr>
        <w:pStyle w:val="a5"/>
        <w:ind w:firstLine="709"/>
        <w:rPr>
          <w:rFonts w:ascii="Times New Roman" w:hAnsi="Times New Roman" w:cs="Times New Roman"/>
          <w:sz w:val="24"/>
          <w:szCs w:val="24"/>
          <w:lang w:eastAsia="ru-RU"/>
        </w:rPr>
      </w:pPr>
      <w:bookmarkStart w:id="199" w:name="n200"/>
      <w:bookmarkEnd w:id="199"/>
      <w:r w:rsidRPr="002560BA">
        <w:rPr>
          <w:rFonts w:ascii="Times New Roman" w:hAnsi="Times New Roman" w:cs="Times New Roman"/>
          <w:sz w:val="24"/>
          <w:szCs w:val="24"/>
          <w:lang w:eastAsia="ru-RU"/>
        </w:rPr>
        <w:t>3) проводять інформаційно-просвітницькі заходи з учасниками навчально-виховного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учнів до постраждалих дітей, усвідомлення необхідності невідкладного інформування вчителів про випадки домашнього насильства, що стали їм відомі, повідомлення про такі випадки до кол-центру з питань запобігання та протидії домашньому насильству, насильству за ознакою статі та насильству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200" w:name="n201"/>
      <w:bookmarkEnd w:id="200"/>
      <w:r w:rsidRPr="002560BA">
        <w:rPr>
          <w:rFonts w:ascii="Times New Roman" w:hAnsi="Times New Roman" w:cs="Times New Roman"/>
          <w:sz w:val="24"/>
          <w:szCs w:val="24"/>
          <w:lang w:eastAsia="ru-RU"/>
        </w:rPr>
        <w:t>4) організовують роботу практичного психолога та/або соціального педагога з постраждалими дітьми;</w:t>
      </w:r>
    </w:p>
    <w:p w:rsidR="002560BA" w:rsidRPr="002560BA" w:rsidRDefault="002560BA" w:rsidP="002560BA">
      <w:pPr>
        <w:pStyle w:val="a5"/>
        <w:ind w:firstLine="709"/>
        <w:rPr>
          <w:rFonts w:ascii="Times New Roman" w:hAnsi="Times New Roman" w:cs="Times New Roman"/>
          <w:sz w:val="24"/>
          <w:szCs w:val="24"/>
          <w:lang w:eastAsia="ru-RU"/>
        </w:rPr>
      </w:pPr>
      <w:bookmarkStart w:id="201" w:name="n202"/>
      <w:bookmarkEnd w:id="201"/>
      <w:r w:rsidRPr="002560BA">
        <w:rPr>
          <w:rFonts w:ascii="Times New Roman" w:hAnsi="Times New Roman" w:cs="Times New Roman"/>
          <w:sz w:val="24"/>
          <w:szCs w:val="24"/>
          <w:lang w:eastAsia="ru-RU"/>
        </w:rPr>
        <w:t>5) взаємодіють з іншими суб’єктами, що здійснюють заходи у сфері запобігання та протидії домашньому насильству, відповідно до </w:t>
      </w:r>
      <w:hyperlink r:id="rId15" w:anchor="n235" w:history="1">
        <w:r w:rsidRPr="002560BA">
          <w:rPr>
            <w:rFonts w:ascii="Times New Roman" w:hAnsi="Times New Roman" w:cs="Times New Roman"/>
            <w:color w:val="006600"/>
            <w:sz w:val="24"/>
            <w:szCs w:val="24"/>
            <w:u w:val="single"/>
            <w:lang w:eastAsia="ru-RU"/>
          </w:rPr>
          <w:t>статті 15</w:t>
        </w:r>
      </w:hyperlink>
      <w:r w:rsidRPr="002560BA">
        <w:rPr>
          <w:rFonts w:ascii="Times New Roman" w:hAnsi="Times New Roman" w:cs="Times New Roman"/>
          <w:sz w:val="24"/>
          <w:szCs w:val="24"/>
          <w:lang w:eastAsia="ru-RU"/>
        </w:rPr>
        <w:t>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202" w:name="n203"/>
      <w:bookmarkEnd w:id="202"/>
      <w:r w:rsidRPr="002560BA">
        <w:rPr>
          <w:rFonts w:ascii="Times New Roman" w:hAnsi="Times New Roman" w:cs="Times New Roman"/>
          <w:sz w:val="24"/>
          <w:szCs w:val="24"/>
          <w:lang w:eastAsia="ru-RU"/>
        </w:rPr>
        <w:t>6)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03" w:name="n204"/>
      <w:bookmarkEnd w:id="203"/>
      <w:r w:rsidRPr="002560BA">
        <w:rPr>
          <w:rFonts w:ascii="Times New Roman" w:hAnsi="Times New Roman" w:cs="Times New Roman"/>
          <w:sz w:val="24"/>
          <w:szCs w:val="24"/>
          <w:lang w:eastAsia="ru-RU"/>
        </w:rPr>
        <w:t>Стаття 12. Повноваження органів, установ і закладів охорони здоров’я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04" w:name="n205"/>
      <w:bookmarkEnd w:id="204"/>
      <w:r w:rsidRPr="002560BA">
        <w:rPr>
          <w:rFonts w:ascii="Times New Roman" w:hAnsi="Times New Roman" w:cs="Times New Roman"/>
          <w:sz w:val="24"/>
          <w:szCs w:val="24"/>
          <w:lang w:eastAsia="ru-RU"/>
        </w:rPr>
        <w:t>1. До повноважень органів охорони здоров’я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205" w:name="n206"/>
      <w:bookmarkEnd w:id="205"/>
      <w:r w:rsidRPr="002560BA">
        <w:rPr>
          <w:rFonts w:ascii="Times New Roman" w:hAnsi="Times New Roman" w:cs="Times New Roman"/>
          <w:sz w:val="24"/>
          <w:szCs w:val="24"/>
          <w:lang w:eastAsia="ru-RU"/>
        </w:rP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206" w:name="n207"/>
      <w:bookmarkEnd w:id="206"/>
      <w:r w:rsidRPr="002560BA">
        <w:rPr>
          <w:rFonts w:ascii="Times New Roman" w:hAnsi="Times New Roman" w:cs="Times New Roman"/>
          <w:sz w:val="24"/>
          <w:szCs w:val="24"/>
          <w:lang w:eastAsia="ru-RU"/>
        </w:rPr>
        <w:t>2) затвердження порядку проведення та документування результатів медичного обстеження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207" w:name="n208"/>
      <w:bookmarkEnd w:id="207"/>
      <w:r w:rsidRPr="002560BA">
        <w:rPr>
          <w:rFonts w:ascii="Times New Roman" w:hAnsi="Times New Roman" w:cs="Times New Roman"/>
          <w:sz w:val="24"/>
          <w:szCs w:val="24"/>
          <w:lang w:eastAsia="ru-RU"/>
        </w:rPr>
        <w:t>3) методичне забезпечення установ і закладів охорони здоров’я з питань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08" w:name="n209"/>
      <w:bookmarkEnd w:id="208"/>
      <w:r w:rsidRPr="002560BA">
        <w:rPr>
          <w:rFonts w:ascii="Times New Roman" w:hAnsi="Times New Roman" w:cs="Times New Roman"/>
          <w:sz w:val="24"/>
          <w:szCs w:val="24"/>
          <w:lang w:eastAsia="ru-RU"/>
        </w:rP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09" w:name="n210"/>
      <w:bookmarkEnd w:id="209"/>
      <w:r w:rsidRPr="002560BA">
        <w:rPr>
          <w:rFonts w:ascii="Times New Roman" w:hAnsi="Times New Roman" w:cs="Times New Roman"/>
          <w:sz w:val="24"/>
          <w:szCs w:val="24"/>
          <w:lang w:eastAsia="ru-RU"/>
        </w:rPr>
        <w:t>2. Установи і заклади охорони здоров’я під час здійснення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10" w:name="n211"/>
      <w:bookmarkEnd w:id="210"/>
      <w:r w:rsidRPr="002560BA">
        <w:rPr>
          <w:rFonts w:ascii="Times New Roman" w:hAnsi="Times New Roman" w:cs="Times New Roman"/>
          <w:sz w:val="24"/>
          <w:szCs w:val="24"/>
          <w:lang w:eastAsia="ru-RU"/>
        </w:rPr>
        <w:lastRenderedPageBreak/>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2560BA" w:rsidRPr="002560BA" w:rsidRDefault="002560BA" w:rsidP="002560BA">
      <w:pPr>
        <w:pStyle w:val="a5"/>
        <w:ind w:firstLine="709"/>
        <w:rPr>
          <w:rFonts w:ascii="Times New Roman" w:hAnsi="Times New Roman" w:cs="Times New Roman"/>
          <w:sz w:val="24"/>
          <w:szCs w:val="24"/>
          <w:lang w:eastAsia="ru-RU"/>
        </w:rPr>
      </w:pPr>
      <w:bookmarkStart w:id="211" w:name="n212"/>
      <w:bookmarkEnd w:id="211"/>
      <w:r w:rsidRPr="002560BA">
        <w:rPr>
          <w:rFonts w:ascii="Times New Roman" w:hAnsi="Times New Roman" w:cs="Times New Roman"/>
          <w:sz w:val="24"/>
          <w:szCs w:val="24"/>
          <w:lang w:eastAsia="ru-RU"/>
        </w:rPr>
        <w:t>2) у разі виявлення тілесних ушкоджень забезпечують в установленому порядку проведення медичного обстеження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212" w:name="n213"/>
      <w:bookmarkEnd w:id="212"/>
      <w:r w:rsidRPr="002560BA">
        <w:rPr>
          <w:rFonts w:ascii="Times New Roman" w:hAnsi="Times New Roman" w:cs="Times New Roman"/>
          <w:sz w:val="24"/>
          <w:szCs w:val="24"/>
          <w:lang w:eastAsia="ru-RU"/>
        </w:rPr>
        <w:t>3) у разі виявлення ушкоджень сексуального характеру направляють постраждалих осіб на тестування на ВІЛ-інфекцію;</w:t>
      </w:r>
    </w:p>
    <w:p w:rsidR="002560BA" w:rsidRPr="002560BA" w:rsidRDefault="002560BA" w:rsidP="002560BA">
      <w:pPr>
        <w:pStyle w:val="a5"/>
        <w:ind w:firstLine="709"/>
        <w:rPr>
          <w:rFonts w:ascii="Times New Roman" w:hAnsi="Times New Roman" w:cs="Times New Roman"/>
          <w:sz w:val="24"/>
          <w:szCs w:val="24"/>
          <w:lang w:eastAsia="ru-RU"/>
        </w:rPr>
      </w:pPr>
      <w:bookmarkStart w:id="213" w:name="n214"/>
      <w:bookmarkEnd w:id="213"/>
      <w:r w:rsidRPr="002560BA">
        <w:rPr>
          <w:rFonts w:ascii="Times New Roman" w:hAnsi="Times New Roman" w:cs="Times New Roman"/>
          <w:sz w:val="24"/>
          <w:szCs w:val="24"/>
          <w:lang w:eastAsia="ru-RU"/>
        </w:rPr>
        <w:t>4) надають медичну допомогу постраждалим особам з урахуванням індивідуальних потреб;</w:t>
      </w:r>
    </w:p>
    <w:p w:rsidR="002560BA" w:rsidRPr="002560BA" w:rsidRDefault="002560BA" w:rsidP="002560BA">
      <w:pPr>
        <w:pStyle w:val="a5"/>
        <w:ind w:firstLine="709"/>
        <w:rPr>
          <w:rFonts w:ascii="Times New Roman" w:hAnsi="Times New Roman" w:cs="Times New Roman"/>
          <w:sz w:val="24"/>
          <w:szCs w:val="24"/>
          <w:lang w:eastAsia="ru-RU"/>
        </w:rPr>
      </w:pPr>
      <w:bookmarkStart w:id="214" w:name="n215"/>
      <w:bookmarkEnd w:id="214"/>
      <w:r w:rsidRPr="002560BA">
        <w:rPr>
          <w:rFonts w:ascii="Times New Roman" w:hAnsi="Times New Roman" w:cs="Times New Roman"/>
          <w:sz w:val="24"/>
          <w:szCs w:val="24"/>
          <w:lang w:eastAsia="ru-RU"/>
        </w:rPr>
        <w:t>5) інформують постраждалих осіб про заходи та соціальні послуги, якими вони можуть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215" w:name="n216"/>
      <w:bookmarkEnd w:id="215"/>
      <w:r w:rsidRPr="002560BA">
        <w:rPr>
          <w:rFonts w:ascii="Times New Roman" w:hAnsi="Times New Roman" w:cs="Times New Roman"/>
          <w:sz w:val="24"/>
          <w:szCs w:val="24"/>
          <w:lang w:eastAsia="ru-RU"/>
        </w:rPr>
        <w:t>6) взаємодіють з іншими суб’єктами, що здійснюють заходи у сфері запобігання та протидії домашньому насильству, відповідно до </w:t>
      </w:r>
      <w:hyperlink r:id="rId16" w:anchor="n235" w:history="1">
        <w:r w:rsidRPr="002560BA">
          <w:rPr>
            <w:rFonts w:ascii="Times New Roman" w:hAnsi="Times New Roman" w:cs="Times New Roman"/>
            <w:color w:val="006600"/>
            <w:sz w:val="24"/>
            <w:szCs w:val="24"/>
            <w:u w:val="single"/>
            <w:lang w:eastAsia="ru-RU"/>
          </w:rPr>
          <w:t>статті 15</w:t>
        </w:r>
      </w:hyperlink>
      <w:r w:rsidRPr="002560BA">
        <w:rPr>
          <w:rFonts w:ascii="Times New Roman" w:hAnsi="Times New Roman" w:cs="Times New Roman"/>
          <w:sz w:val="24"/>
          <w:szCs w:val="24"/>
          <w:lang w:eastAsia="ru-RU"/>
        </w:rPr>
        <w:t>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216" w:name="n217"/>
      <w:bookmarkEnd w:id="216"/>
      <w:r w:rsidRPr="002560BA">
        <w:rPr>
          <w:rFonts w:ascii="Times New Roman" w:hAnsi="Times New Roman" w:cs="Times New Roman"/>
          <w:sz w:val="24"/>
          <w:szCs w:val="24"/>
          <w:lang w:eastAsia="ru-RU"/>
        </w:rPr>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17" w:name="n218"/>
      <w:bookmarkEnd w:id="217"/>
      <w:r w:rsidRPr="002560BA">
        <w:rPr>
          <w:rFonts w:ascii="Times New Roman" w:hAnsi="Times New Roman" w:cs="Times New Roman"/>
          <w:sz w:val="24"/>
          <w:szCs w:val="24"/>
          <w:lang w:eastAsia="ru-RU"/>
        </w:rPr>
        <w:t>Стаття 13. Повноваження центрів з надання безоплатної вторинної правової допомоги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18" w:name="n219"/>
      <w:bookmarkEnd w:id="218"/>
      <w:r w:rsidRPr="002560BA">
        <w:rPr>
          <w:rFonts w:ascii="Times New Roman" w:hAnsi="Times New Roman" w:cs="Times New Roman"/>
          <w:sz w:val="24"/>
          <w:szCs w:val="24"/>
          <w:lang w:eastAsia="ru-RU"/>
        </w:rPr>
        <w:t>1. До повноважень центрів з надання безоплатної вторинної правової допомоги у сфері запобігання та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219" w:name="n220"/>
      <w:bookmarkEnd w:id="219"/>
      <w:r w:rsidRPr="002560BA">
        <w:rPr>
          <w:rFonts w:ascii="Times New Roman" w:hAnsi="Times New Roman" w:cs="Times New Roman"/>
          <w:sz w:val="24"/>
          <w:szCs w:val="24"/>
          <w:lang w:eastAsia="ru-RU"/>
        </w:rPr>
        <w:t>1) забезпечення надання безоплатної правової допомоги постраждалим особам у порядку, встановленому </w:t>
      </w:r>
      <w:hyperlink r:id="rId17"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безоплатну правову допомогу", у тому числі на базі загальних та спеціальних служб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220" w:name="n221"/>
      <w:bookmarkEnd w:id="220"/>
      <w:r w:rsidRPr="002560BA">
        <w:rPr>
          <w:rFonts w:ascii="Times New Roman" w:hAnsi="Times New Roman" w:cs="Times New Roman"/>
          <w:sz w:val="24"/>
          <w:szCs w:val="24"/>
          <w:lang w:eastAsia="ru-RU"/>
        </w:rPr>
        <w:t>2) взаємодія з іншими суб’єктами, що здійснюють заходи у сфері запобігання та протидії домашньому насильству, відповідно до </w:t>
      </w:r>
      <w:hyperlink r:id="rId18" w:anchor="n235" w:history="1">
        <w:r w:rsidRPr="002560BA">
          <w:rPr>
            <w:rFonts w:ascii="Times New Roman" w:hAnsi="Times New Roman" w:cs="Times New Roman"/>
            <w:color w:val="006600"/>
            <w:sz w:val="24"/>
            <w:szCs w:val="24"/>
            <w:u w:val="single"/>
            <w:lang w:eastAsia="ru-RU"/>
          </w:rPr>
          <w:t>статті 15</w:t>
        </w:r>
      </w:hyperlink>
      <w:r w:rsidRPr="002560BA">
        <w:rPr>
          <w:rFonts w:ascii="Times New Roman" w:hAnsi="Times New Roman" w:cs="Times New Roman"/>
          <w:sz w:val="24"/>
          <w:szCs w:val="24"/>
          <w:lang w:eastAsia="ru-RU"/>
        </w:rPr>
        <w:t>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221" w:name="n222"/>
      <w:bookmarkEnd w:id="221"/>
      <w:r w:rsidRPr="002560BA">
        <w:rPr>
          <w:rFonts w:ascii="Times New Roman" w:hAnsi="Times New Roman" w:cs="Times New Roman"/>
          <w:sz w:val="24"/>
          <w:szCs w:val="24"/>
          <w:lang w:eastAsia="ru-RU"/>
        </w:rPr>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22" w:name="n223"/>
      <w:bookmarkEnd w:id="222"/>
      <w:r w:rsidRPr="002560BA">
        <w:rPr>
          <w:rFonts w:ascii="Times New Roman" w:hAnsi="Times New Roman" w:cs="Times New Roman"/>
          <w:sz w:val="24"/>
          <w:szCs w:val="24"/>
          <w:lang w:eastAsia="ru-RU"/>
        </w:rPr>
        <w:t>Стаття 14. Повноваження загальних та спеціалізованих служб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223" w:name="n224"/>
      <w:bookmarkEnd w:id="223"/>
      <w:r w:rsidRPr="002560BA">
        <w:rPr>
          <w:rFonts w:ascii="Times New Roman" w:hAnsi="Times New Roman" w:cs="Times New Roman"/>
          <w:sz w:val="24"/>
          <w:szCs w:val="24"/>
          <w:lang w:eastAsia="ru-RU"/>
        </w:rPr>
        <w:t>1. Загальні та спеціалізовані служби підтримки постраждалих осіб у межах своїх повноважень здійснюють:</w:t>
      </w:r>
    </w:p>
    <w:p w:rsidR="002560BA" w:rsidRPr="002560BA" w:rsidRDefault="002560BA" w:rsidP="002560BA">
      <w:pPr>
        <w:pStyle w:val="a5"/>
        <w:ind w:firstLine="709"/>
        <w:rPr>
          <w:rFonts w:ascii="Times New Roman" w:hAnsi="Times New Roman" w:cs="Times New Roman"/>
          <w:sz w:val="24"/>
          <w:szCs w:val="24"/>
          <w:lang w:eastAsia="ru-RU"/>
        </w:rPr>
      </w:pPr>
      <w:bookmarkStart w:id="224" w:name="n225"/>
      <w:bookmarkEnd w:id="224"/>
      <w:r w:rsidRPr="002560BA">
        <w:rPr>
          <w:rFonts w:ascii="Times New Roman" w:hAnsi="Times New Roman" w:cs="Times New Roman"/>
          <w:sz w:val="24"/>
          <w:szCs w:val="24"/>
          <w:lang w:eastAsia="ru-RU"/>
        </w:rP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2560BA" w:rsidRPr="002560BA" w:rsidRDefault="002560BA" w:rsidP="002560BA">
      <w:pPr>
        <w:pStyle w:val="a5"/>
        <w:ind w:firstLine="709"/>
        <w:rPr>
          <w:rFonts w:ascii="Times New Roman" w:hAnsi="Times New Roman" w:cs="Times New Roman"/>
          <w:sz w:val="24"/>
          <w:szCs w:val="24"/>
          <w:lang w:eastAsia="ru-RU"/>
        </w:rPr>
      </w:pPr>
      <w:bookmarkStart w:id="225" w:name="n226"/>
      <w:bookmarkEnd w:id="225"/>
      <w:r w:rsidRPr="002560BA">
        <w:rPr>
          <w:rFonts w:ascii="Times New Roman" w:hAnsi="Times New Roman" w:cs="Times New Roman"/>
          <w:sz w:val="24"/>
          <w:szCs w:val="24"/>
          <w:lang w:eastAsia="ru-RU"/>
        </w:rPr>
        <w:t>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26" w:name="n227"/>
      <w:bookmarkEnd w:id="226"/>
      <w:r w:rsidRPr="002560BA">
        <w:rPr>
          <w:rFonts w:ascii="Times New Roman" w:hAnsi="Times New Roman" w:cs="Times New Roman"/>
          <w:sz w:val="24"/>
          <w:szCs w:val="24"/>
          <w:lang w:eastAsia="ru-RU"/>
        </w:rPr>
        <w:t>3) оцінку потреб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227" w:name="n228"/>
      <w:bookmarkEnd w:id="227"/>
      <w:r w:rsidRPr="002560BA">
        <w:rPr>
          <w:rFonts w:ascii="Times New Roman" w:hAnsi="Times New Roman" w:cs="Times New Roman"/>
          <w:sz w:val="24"/>
          <w:szCs w:val="24"/>
          <w:lang w:eastAsia="ru-RU"/>
        </w:rPr>
        <w:t>4) надання постраждалим особам повної та вичерпної інформації про їхні права і можливості отримання ними дієвої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228" w:name="n229"/>
      <w:bookmarkEnd w:id="228"/>
      <w:r w:rsidRPr="002560BA">
        <w:rPr>
          <w:rFonts w:ascii="Times New Roman" w:hAnsi="Times New Roman" w:cs="Times New Roman"/>
          <w:sz w:val="24"/>
          <w:szCs w:val="24"/>
          <w:lang w:eastAsia="ru-RU"/>
        </w:rPr>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229" w:name="n230"/>
      <w:bookmarkEnd w:id="229"/>
      <w:r w:rsidRPr="002560BA">
        <w:rPr>
          <w:rFonts w:ascii="Times New Roman" w:hAnsi="Times New Roman" w:cs="Times New Roman"/>
          <w:sz w:val="24"/>
          <w:szCs w:val="24"/>
          <w:lang w:eastAsia="ru-RU"/>
        </w:rPr>
        <w:lastRenderedPageBreak/>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2560BA" w:rsidRPr="002560BA" w:rsidRDefault="002560BA" w:rsidP="002560BA">
      <w:pPr>
        <w:pStyle w:val="a5"/>
        <w:ind w:firstLine="709"/>
        <w:rPr>
          <w:rFonts w:ascii="Times New Roman" w:hAnsi="Times New Roman" w:cs="Times New Roman"/>
          <w:sz w:val="24"/>
          <w:szCs w:val="24"/>
          <w:lang w:eastAsia="ru-RU"/>
        </w:rPr>
      </w:pPr>
      <w:bookmarkStart w:id="230" w:name="n231"/>
      <w:bookmarkEnd w:id="230"/>
      <w:r w:rsidRPr="002560BA">
        <w:rPr>
          <w:rFonts w:ascii="Times New Roman" w:hAnsi="Times New Roman" w:cs="Times New Roman"/>
          <w:sz w:val="24"/>
          <w:szCs w:val="24"/>
          <w:lang w:eastAsia="ru-RU"/>
        </w:rPr>
        <w:t>2. 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w:t>
      </w:r>
      <w:hyperlink r:id="rId19" w:anchor="n749" w:history="1">
        <w:r w:rsidRPr="002560BA">
          <w:rPr>
            <w:rFonts w:ascii="Times New Roman" w:hAnsi="Times New Roman" w:cs="Times New Roman"/>
            <w:color w:val="006600"/>
            <w:sz w:val="24"/>
            <w:szCs w:val="24"/>
            <w:u w:val="single"/>
            <w:lang w:eastAsia="ru-RU"/>
          </w:rPr>
          <w:t>типових положень</w:t>
        </w:r>
      </w:hyperlink>
      <w:r w:rsidRPr="002560BA">
        <w:rPr>
          <w:rFonts w:ascii="Times New Roman" w:hAnsi="Times New Roman" w:cs="Times New Roman"/>
          <w:sz w:val="24"/>
          <w:szCs w:val="24"/>
          <w:lang w:eastAsia="ru-RU"/>
        </w:rPr>
        <w:t> про спеціалізовані служби підтримки постраждалих осіб, затверджених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31" w:name="n749"/>
      <w:bookmarkEnd w:id="231"/>
      <w:r w:rsidRPr="002560BA">
        <w:rPr>
          <w:rFonts w:ascii="Times New Roman" w:hAnsi="Times New Roman" w:cs="Times New Roman"/>
          <w:sz w:val="24"/>
          <w:szCs w:val="24"/>
          <w:lang w:eastAsia="ru-RU"/>
        </w:rPr>
        <w:t>{Постанови КМ </w:t>
      </w:r>
      <w:hyperlink r:id="rId20" w:anchor="n12" w:tgtFrame="_blank" w:history="1">
        <w:r w:rsidRPr="002560BA">
          <w:rPr>
            <w:rFonts w:ascii="Times New Roman" w:hAnsi="Times New Roman" w:cs="Times New Roman"/>
            <w:color w:val="000099"/>
            <w:sz w:val="24"/>
            <w:szCs w:val="24"/>
            <w:u w:val="single"/>
            <w:lang w:eastAsia="ru-RU"/>
          </w:rPr>
          <w:t>№ 654</w:t>
        </w:r>
      </w:hyperlink>
      <w:r w:rsidRPr="002560BA">
        <w:rPr>
          <w:rFonts w:ascii="Times New Roman" w:hAnsi="Times New Roman" w:cs="Times New Roman"/>
          <w:sz w:val="24"/>
          <w:szCs w:val="24"/>
          <w:lang w:eastAsia="ru-RU"/>
        </w:rPr>
        <w:t>, </w:t>
      </w:r>
      <w:hyperlink r:id="rId21" w:anchor="n13" w:tgtFrame="_blank" w:history="1">
        <w:r w:rsidRPr="002560BA">
          <w:rPr>
            <w:rFonts w:ascii="Times New Roman" w:hAnsi="Times New Roman" w:cs="Times New Roman"/>
            <w:color w:val="000099"/>
            <w:sz w:val="24"/>
            <w:szCs w:val="24"/>
            <w:u w:val="single"/>
            <w:lang w:eastAsia="ru-RU"/>
          </w:rPr>
          <w:t>№ 655</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232" w:name="n232"/>
      <w:bookmarkEnd w:id="232"/>
      <w:r w:rsidRPr="002560BA">
        <w:rPr>
          <w:rFonts w:ascii="Times New Roman" w:hAnsi="Times New Roman" w:cs="Times New Roman"/>
          <w:sz w:val="24"/>
          <w:szCs w:val="24"/>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w:t>
      </w:r>
      <w:hyperlink r:id="rId22" w:anchor="n15" w:tgtFrame="_blank" w:history="1">
        <w:r w:rsidRPr="002560BA">
          <w:rPr>
            <w:rFonts w:ascii="Times New Roman" w:hAnsi="Times New Roman" w:cs="Times New Roman"/>
            <w:color w:val="000099"/>
            <w:sz w:val="24"/>
            <w:szCs w:val="24"/>
            <w:u w:val="single"/>
            <w:lang w:eastAsia="ru-RU"/>
          </w:rPr>
          <w:t>положення</w:t>
        </w:r>
      </w:hyperlink>
      <w:r w:rsidRPr="002560BA">
        <w:rPr>
          <w:rFonts w:ascii="Times New Roman" w:hAnsi="Times New Roman" w:cs="Times New Roman"/>
          <w:sz w:val="24"/>
          <w:szCs w:val="24"/>
          <w:lang w:eastAsia="ru-RU"/>
        </w:rPr>
        <w:t>, затвердженого цим органом. 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33" w:name="n233"/>
      <w:bookmarkEnd w:id="233"/>
      <w:r w:rsidRPr="002560BA">
        <w:rPr>
          <w:rFonts w:ascii="Times New Roman" w:hAnsi="Times New Roman" w:cs="Times New Roman"/>
          <w:sz w:val="24"/>
          <w:szCs w:val="24"/>
          <w:lang w:eastAsia="ru-RU"/>
        </w:rPr>
        <w:t>3. Спеціалізовані служби підтримки постраждалих осіб функціонують в установленому законодавством порядку за рахунок коштів державного та місцевих 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234" w:name="n234"/>
      <w:bookmarkEnd w:id="234"/>
      <w:r w:rsidRPr="002560BA">
        <w:rPr>
          <w:rFonts w:ascii="Times New Roman" w:hAnsi="Times New Roman" w:cs="Times New Roman"/>
          <w:sz w:val="24"/>
          <w:szCs w:val="24"/>
          <w:lang w:eastAsia="ru-RU"/>
        </w:rP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2560BA" w:rsidRPr="002560BA" w:rsidRDefault="002560BA" w:rsidP="002560BA">
      <w:pPr>
        <w:pStyle w:val="a5"/>
        <w:ind w:firstLine="709"/>
        <w:rPr>
          <w:rFonts w:ascii="Times New Roman" w:hAnsi="Times New Roman" w:cs="Times New Roman"/>
          <w:sz w:val="24"/>
          <w:szCs w:val="24"/>
          <w:lang w:eastAsia="ru-RU"/>
        </w:rPr>
      </w:pPr>
      <w:bookmarkStart w:id="235" w:name="n235"/>
      <w:bookmarkEnd w:id="235"/>
      <w:r w:rsidRPr="002560BA">
        <w:rPr>
          <w:rFonts w:ascii="Times New Roman" w:hAnsi="Times New Roman" w:cs="Times New Roman"/>
          <w:sz w:val="24"/>
          <w:szCs w:val="24"/>
          <w:lang w:eastAsia="ru-RU"/>
        </w:rPr>
        <w:t>Стаття 15. Взаємодія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36" w:name="n236"/>
      <w:bookmarkEnd w:id="236"/>
      <w:r w:rsidRPr="002560BA">
        <w:rPr>
          <w:rFonts w:ascii="Times New Roman" w:hAnsi="Times New Roman" w:cs="Times New Roman"/>
          <w:sz w:val="24"/>
          <w:szCs w:val="24"/>
          <w:lang w:eastAsia="ru-RU"/>
        </w:rPr>
        <w:t>1. Взаємодія суб’єктів, що здійснюють заходи у сфері запобігання та протидії домашньому насильству, передбачає:</w:t>
      </w:r>
    </w:p>
    <w:p w:rsidR="002560BA" w:rsidRPr="002560BA" w:rsidRDefault="002560BA" w:rsidP="002560BA">
      <w:pPr>
        <w:pStyle w:val="a5"/>
        <w:ind w:firstLine="709"/>
        <w:rPr>
          <w:rFonts w:ascii="Times New Roman" w:hAnsi="Times New Roman" w:cs="Times New Roman"/>
          <w:sz w:val="24"/>
          <w:szCs w:val="24"/>
          <w:lang w:eastAsia="ru-RU"/>
        </w:rPr>
      </w:pPr>
      <w:bookmarkStart w:id="237" w:name="n237"/>
      <w:bookmarkEnd w:id="237"/>
      <w:r w:rsidRPr="002560BA">
        <w:rPr>
          <w:rFonts w:ascii="Times New Roman" w:hAnsi="Times New Roman" w:cs="Times New Roman"/>
          <w:sz w:val="24"/>
          <w:szCs w:val="24"/>
          <w:lang w:eastAsia="ru-RU"/>
        </w:rP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2560BA" w:rsidRPr="002560BA" w:rsidRDefault="002560BA" w:rsidP="002560BA">
      <w:pPr>
        <w:pStyle w:val="a5"/>
        <w:ind w:firstLine="709"/>
        <w:rPr>
          <w:rFonts w:ascii="Times New Roman" w:hAnsi="Times New Roman" w:cs="Times New Roman"/>
          <w:sz w:val="24"/>
          <w:szCs w:val="24"/>
          <w:lang w:eastAsia="ru-RU"/>
        </w:rPr>
      </w:pPr>
      <w:bookmarkStart w:id="238" w:name="n238"/>
      <w:bookmarkEnd w:id="238"/>
      <w:r w:rsidRPr="002560BA">
        <w:rPr>
          <w:rFonts w:ascii="Times New Roman" w:hAnsi="Times New Roman" w:cs="Times New Roman"/>
          <w:sz w:val="24"/>
          <w:szCs w:val="24"/>
          <w:lang w:eastAsia="ru-RU"/>
        </w:rPr>
        <w:t>2) реагування на випадки домашнього насильства відповідно до компетенції та з урахуванням оцінки ризиків, що загрожують постраждалій особі;</w:t>
      </w:r>
    </w:p>
    <w:p w:rsidR="002560BA" w:rsidRPr="002560BA" w:rsidRDefault="002560BA" w:rsidP="002560BA">
      <w:pPr>
        <w:pStyle w:val="a5"/>
        <w:ind w:firstLine="709"/>
        <w:rPr>
          <w:rFonts w:ascii="Times New Roman" w:hAnsi="Times New Roman" w:cs="Times New Roman"/>
          <w:sz w:val="24"/>
          <w:szCs w:val="24"/>
          <w:lang w:eastAsia="ru-RU"/>
        </w:rPr>
      </w:pPr>
      <w:bookmarkStart w:id="239" w:name="n239"/>
      <w:bookmarkEnd w:id="239"/>
      <w:r w:rsidRPr="002560BA">
        <w:rPr>
          <w:rFonts w:ascii="Times New Roman" w:hAnsi="Times New Roman" w:cs="Times New Roman"/>
          <w:sz w:val="24"/>
          <w:szCs w:val="24"/>
          <w:lang w:eastAsia="ru-RU"/>
        </w:rP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2560BA" w:rsidRPr="002560BA" w:rsidRDefault="002560BA" w:rsidP="002560BA">
      <w:pPr>
        <w:pStyle w:val="a5"/>
        <w:ind w:firstLine="709"/>
        <w:rPr>
          <w:rFonts w:ascii="Times New Roman" w:hAnsi="Times New Roman" w:cs="Times New Roman"/>
          <w:sz w:val="24"/>
          <w:szCs w:val="24"/>
          <w:lang w:eastAsia="ru-RU"/>
        </w:rPr>
      </w:pPr>
      <w:bookmarkStart w:id="240" w:name="n240"/>
      <w:bookmarkEnd w:id="240"/>
      <w:r w:rsidRPr="002560BA">
        <w:rPr>
          <w:rFonts w:ascii="Times New Roman" w:hAnsi="Times New Roman" w:cs="Times New Roman"/>
          <w:sz w:val="24"/>
          <w:szCs w:val="24"/>
          <w:lang w:eastAsia="ru-RU"/>
        </w:rPr>
        <w:t>4) розроблення та виконання відповідно до компетенції програм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241" w:name="n241"/>
      <w:bookmarkEnd w:id="241"/>
      <w:r w:rsidRPr="002560BA">
        <w:rPr>
          <w:rFonts w:ascii="Times New Roman" w:hAnsi="Times New Roman" w:cs="Times New Roman"/>
          <w:sz w:val="24"/>
          <w:szCs w:val="24"/>
          <w:lang w:eastAsia="ru-RU"/>
        </w:rPr>
        <w:t>5) розроблення та виконання відповідно до компетенції програм із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42" w:name="n242"/>
      <w:bookmarkEnd w:id="242"/>
      <w:r w:rsidRPr="002560BA">
        <w:rPr>
          <w:rFonts w:ascii="Times New Roman" w:hAnsi="Times New Roman" w:cs="Times New Roman"/>
          <w:sz w:val="24"/>
          <w:szCs w:val="24"/>
          <w:lang w:eastAsia="ru-RU"/>
        </w:rPr>
        <w:t>6) організацію здійснення заходів у сфері запобігання та протидії домашньому насильству відповідно до компетенції;</w:t>
      </w:r>
    </w:p>
    <w:p w:rsidR="002560BA" w:rsidRPr="002560BA" w:rsidRDefault="002560BA" w:rsidP="002560BA">
      <w:pPr>
        <w:pStyle w:val="a5"/>
        <w:ind w:firstLine="709"/>
        <w:rPr>
          <w:rFonts w:ascii="Times New Roman" w:hAnsi="Times New Roman" w:cs="Times New Roman"/>
          <w:sz w:val="24"/>
          <w:szCs w:val="24"/>
          <w:lang w:eastAsia="ru-RU"/>
        </w:rPr>
      </w:pPr>
      <w:bookmarkStart w:id="243" w:name="n243"/>
      <w:bookmarkEnd w:id="243"/>
      <w:r w:rsidRPr="002560BA">
        <w:rPr>
          <w:rFonts w:ascii="Times New Roman" w:hAnsi="Times New Roman" w:cs="Times New Roman"/>
          <w:sz w:val="24"/>
          <w:szCs w:val="24"/>
          <w:lang w:eastAsia="ru-RU"/>
        </w:rPr>
        <w:t>7) обмін досвідом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44" w:name="n244"/>
      <w:bookmarkEnd w:id="244"/>
      <w:r w:rsidRPr="002560BA">
        <w:rPr>
          <w:rFonts w:ascii="Times New Roman" w:hAnsi="Times New Roman" w:cs="Times New Roman"/>
          <w:sz w:val="24"/>
          <w:szCs w:val="24"/>
          <w:lang w:eastAsia="ru-RU"/>
        </w:rP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45" w:name="n245"/>
      <w:bookmarkEnd w:id="245"/>
      <w:r w:rsidRPr="002560BA">
        <w:rPr>
          <w:rFonts w:ascii="Times New Roman" w:hAnsi="Times New Roman" w:cs="Times New Roman"/>
          <w:sz w:val="24"/>
          <w:szCs w:val="24"/>
          <w:lang w:eastAsia="ru-RU"/>
        </w:rP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246" w:name="n246"/>
      <w:bookmarkEnd w:id="246"/>
      <w:r w:rsidRPr="002560BA">
        <w:rPr>
          <w:rFonts w:ascii="Times New Roman" w:hAnsi="Times New Roman" w:cs="Times New Roman"/>
          <w:sz w:val="24"/>
          <w:szCs w:val="24"/>
          <w:lang w:eastAsia="ru-RU"/>
        </w:rPr>
        <w:t xml:space="preserve">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w:t>
      </w:r>
      <w:r w:rsidRPr="002560BA">
        <w:rPr>
          <w:rFonts w:ascii="Times New Roman" w:hAnsi="Times New Roman" w:cs="Times New Roman"/>
          <w:sz w:val="24"/>
          <w:szCs w:val="24"/>
          <w:lang w:eastAsia="ru-RU"/>
        </w:rPr>
        <w:lastRenderedPageBreak/>
        <w:t>організації та інших заінтересованих осіб, а також забезпечують висвітлення таких заходів і діяльності в засобах масової інформації з дотриманням правового режиму інформації з обмеженим доступом.</w:t>
      </w:r>
    </w:p>
    <w:p w:rsidR="002560BA" w:rsidRPr="002560BA" w:rsidRDefault="002560BA" w:rsidP="002560BA">
      <w:pPr>
        <w:pStyle w:val="a5"/>
        <w:ind w:firstLine="709"/>
        <w:rPr>
          <w:rFonts w:ascii="Times New Roman" w:hAnsi="Times New Roman" w:cs="Times New Roman"/>
          <w:sz w:val="24"/>
          <w:szCs w:val="24"/>
          <w:lang w:eastAsia="ru-RU"/>
        </w:rPr>
      </w:pPr>
      <w:bookmarkStart w:id="247" w:name="n247"/>
      <w:bookmarkEnd w:id="247"/>
      <w:r w:rsidRPr="002560BA">
        <w:rPr>
          <w:rFonts w:ascii="Times New Roman" w:hAnsi="Times New Roman" w:cs="Times New Roman"/>
          <w:sz w:val="24"/>
          <w:szCs w:val="24"/>
          <w:lang w:eastAsia="ru-RU"/>
        </w:rPr>
        <w:t>3. </w:t>
      </w:r>
      <w:hyperlink r:id="rId23" w:anchor="n12" w:tgtFrame="_blank" w:history="1">
        <w:r w:rsidRPr="002560BA">
          <w:rPr>
            <w:rFonts w:ascii="Times New Roman" w:hAnsi="Times New Roman" w:cs="Times New Roman"/>
            <w:color w:val="000099"/>
            <w:sz w:val="24"/>
            <w:szCs w:val="24"/>
            <w:u w:val="single"/>
            <w:lang w:eastAsia="ru-RU"/>
          </w:rPr>
          <w:t>Порядок взаємодії суб’єктів, що здійснюють заходи у сфері запобігання та протидії домашньому насильству</w:t>
        </w:r>
      </w:hyperlink>
      <w:r w:rsidRPr="002560BA">
        <w:rPr>
          <w:rFonts w:ascii="Times New Roman" w:hAnsi="Times New Roman" w:cs="Times New Roman"/>
          <w:sz w:val="24"/>
          <w:szCs w:val="24"/>
          <w:lang w:eastAsia="ru-RU"/>
        </w:rPr>
        <w:t>, затверджується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48" w:name="n248"/>
      <w:bookmarkEnd w:id="248"/>
      <w:r w:rsidRPr="002560BA">
        <w:rPr>
          <w:rFonts w:ascii="Times New Roman" w:hAnsi="Times New Roman" w:cs="Times New Roman"/>
          <w:sz w:val="24"/>
          <w:szCs w:val="24"/>
          <w:lang w:eastAsia="ru-RU"/>
        </w:rPr>
        <w:t>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2560BA" w:rsidRPr="002560BA" w:rsidRDefault="002560BA" w:rsidP="002560BA">
      <w:pPr>
        <w:pStyle w:val="a5"/>
        <w:ind w:firstLine="709"/>
        <w:rPr>
          <w:rFonts w:ascii="Times New Roman" w:hAnsi="Times New Roman" w:cs="Times New Roman"/>
          <w:sz w:val="24"/>
          <w:szCs w:val="24"/>
          <w:lang w:eastAsia="ru-RU"/>
        </w:rPr>
      </w:pPr>
      <w:bookmarkStart w:id="249" w:name="n249"/>
      <w:bookmarkEnd w:id="249"/>
      <w:r w:rsidRPr="002560BA">
        <w:rPr>
          <w:rFonts w:ascii="Times New Roman" w:hAnsi="Times New Roman" w:cs="Times New Roman"/>
          <w:sz w:val="24"/>
          <w:szCs w:val="24"/>
          <w:lang w:eastAsia="ru-RU"/>
        </w:rPr>
        <w:t>1) звітування служб у справах дітей через Раду міністрів Автономної Республіки Крим та місцеві державні адміністрації;</w:t>
      </w:r>
    </w:p>
    <w:p w:rsidR="002560BA" w:rsidRPr="002560BA" w:rsidRDefault="002560BA" w:rsidP="002560BA">
      <w:pPr>
        <w:pStyle w:val="a5"/>
        <w:ind w:firstLine="709"/>
        <w:rPr>
          <w:rFonts w:ascii="Times New Roman" w:hAnsi="Times New Roman" w:cs="Times New Roman"/>
          <w:sz w:val="24"/>
          <w:szCs w:val="24"/>
          <w:lang w:eastAsia="ru-RU"/>
        </w:rPr>
      </w:pPr>
      <w:bookmarkStart w:id="250" w:name="n250"/>
      <w:bookmarkEnd w:id="250"/>
      <w:r w:rsidRPr="002560BA">
        <w:rPr>
          <w:rFonts w:ascii="Times New Roman" w:hAnsi="Times New Roman" w:cs="Times New Roman"/>
          <w:sz w:val="24"/>
          <w:szCs w:val="24"/>
          <w:lang w:eastAsia="ru-RU"/>
        </w:rPr>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2560BA" w:rsidRPr="002560BA" w:rsidRDefault="002560BA" w:rsidP="002560BA">
      <w:pPr>
        <w:pStyle w:val="a5"/>
        <w:ind w:firstLine="709"/>
        <w:rPr>
          <w:rFonts w:ascii="Times New Roman" w:hAnsi="Times New Roman" w:cs="Times New Roman"/>
          <w:sz w:val="24"/>
          <w:szCs w:val="24"/>
          <w:lang w:eastAsia="ru-RU"/>
        </w:rPr>
      </w:pPr>
      <w:bookmarkStart w:id="251" w:name="n251"/>
      <w:bookmarkEnd w:id="251"/>
      <w:r w:rsidRPr="002560BA">
        <w:rPr>
          <w:rFonts w:ascii="Times New Roman" w:hAnsi="Times New Roman" w:cs="Times New Roman"/>
          <w:sz w:val="24"/>
          <w:szCs w:val="24"/>
          <w:lang w:eastAsia="ru-RU"/>
        </w:rPr>
        <w:t>3) звітування органів управління освітою, навчальних закладів та установ системи освіти через центральний орган виконавчої влади, що забезпечує формування та реалізує державну політику у сфері освіти;</w:t>
      </w:r>
    </w:p>
    <w:p w:rsidR="002560BA" w:rsidRPr="002560BA" w:rsidRDefault="002560BA" w:rsidP="002560BA">
      <w:pPr>
        <w:pStyle w:val="a5"/>
        <w:ind w:firstLine="709"/>
        <w:rPr>
          <w:rFonts w:ascii="Times New Roman" w:hAnsi="Times New Roman" w:cs="Times New Roman"/>
          <w:sz w:val="24"/>
          <w:szCs w:val="24"/>
          <w:lang w:eastAsia="ru-RU"/>
        </w:rPr>
      </w:pPr>
      <w:bookmarkStart w:id="252" w:name="n252"/>
      <w:bookmarkEnd w:id="252"/>
      <w:r w:rsidRPr="002560BA">
        <w:rPr>
          <w:rFonts w:ascii="Times New Roman" w:hAnsi="Times New Roman" w:cs="Times New Roman"/>
          <w:sz w:val="24"/>
          <w:szCs w:val="24"/>
          <w:lang w:eastAsia="ru-RU"/>
        </w:rPr>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2560BA" w:rsidRPr="002560BA" w:rsidRDefault="002560BA" w:rsidP="002560BA">
      <w:pPr>
        <w:pStyle w:val="a5"/>
        <w:ind w:firstLine="709"/>
        <w:rPr>
          <w:rFonts w:ascii="Times New Roman" w:hAnsi="Times New Roman" w:cs="Times New Roman"/>
          <w:sz w:val="24"/>
          <w:szCs w:val="24"/>
          <w:lang w:eastAsia="ru-RU"/>
        </w:rPr>
      </w:pPr>
      <w:bookmarkStart w:id="253" w:name="n253"/>
      <w:bookmarkEnd w:id="253"/>
      <w:r w:rsidRPr="002560BA">
        <w:rPr>
          <w:rFonts w:ascii="Times New Roman" w:hAnsi="Times New Roman" w:cs="Times New Roman"/>
          <w:sz w:val="24"/>
          <w:szCs w:val="24"/>
          <w:lang w:eastAsia="ru-RU"/>
        </w:rPr>
        <w:t>5) звітування центрів з надання безоплатної вторинної правової допомоги через Координаційний центр з надання правової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254" w:name="n254"/>
      <w:bookmarkEnd w:id="254"/>
      <w:r w:rsidRPr="002560BA">
        <w:rPr>
          <w:rFonts w:ascii="Times New Roman" w:hAnsi="Times New Roman" w:cs="Times New Roman"/>
          <w:sz w:val="24"/>
          <w:szCs w:val="24"/>
          <w:lang w:eastAsia="ru-RU"/>
        </w:rPr>
        <w:t>Стаття 16. Єдиний державний реєстр випадків домашнього насильства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55" w:name="n255"/>
      <w:bookmarkEnd w:id="255"/>
      <w:r w:rsidRPr="002560BA">
        <w:rPr>
          <w:rFonts w:ascii="Times New Roman" w:hAnsi="Times New Roman" w:cs="Times New Roman"/>
          <w:sz w:val="24"/>
          <w:szCs w:val="24"/>
          <w:lang w:eastAsia="ru-RU"/>
        </w:rPr>
        <w:t>1. Єдиний державний реєстр випадків домашнього насильства та насильства за ознакою статі (далі - Реєстр) - це автоматизована інформаційно-телекомунікаційна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56" w:name="n256"/>
      <w:bookmarkEnd w:id="256"/>
      <w:r w:rsidRPr="002560BA">
        <w:rPr>
          <w:rFonts w:ascii="Times New Roman" w:hAnsi="Times New Roman" w:cs="Times New Roman"/>
          <w:sz w:val="24"/>
          <w:szCs w:val="24"/>
          <w:lang w:eastAsia="ru-RU"/>
        </w:rPr>
        <w:t>2. Реєстр ведеться з метою:</w:t>
      </w:r>
    </w:p>
    <w:p w:rsidR="002560BA" w:rsidRPr="002560BA" w:rsidRDefault="002560BA" w:rsidP="002560BA">
      <w:pPr>
        <w:pStyle w:val="a5"/>
        <w:ind w:firstLine="709"/>
        <w:rPr>
          <w:rFonts w:ascii="Times New Roman" w:hAnsi="Times New Roman" w:cs="Times New Roman"/>
          <w:sz w:val="24"/>
          <w:szCs w:val="24"/>
          <w:lang w:eastAsia="ru-RU"/>
        </w:rPr>
      </w:pPr>
      <w:bookmarkStart w:id="257" w:name="n257"/>
      <w:bookmarkEnd w:id="257"/>
      <w:r w:rsidRPr="002560BA">
        <w:rPr>
          <w:rFonts w:ascii="Times New Roman" w:hAnsi="Times New Roman" w:cs="Times New Roman"/>
          <w:sz w:val="24"/>
          <w:szCs w:val="24"/>
          <w:lang w:eastAsia="ru-RU"/>
        </w:rPr>
        <w:t>1) захисту життєво важливих інтересів постраждалих осіб, зокрема постраждалих дітей;</w:t>
      </w:r>
    </w:p>
    <w:p w:rsidR="002560BA" w:rsidRPr="002560BA" w:rsidRDefault="002560BA" w:rsidP="002560BA">
      <w:pPr>
        <w:pStyle w:val="a5"/>
        <w:ind w:firstLine="709"/>
        <w:rPr>
          <w:rFonts w:ascii="Times New Roman" w:hAnsi="Times New Roman" w:cs="Times New Roman"/>
          <w:sz w:val="24"/>
          <w:szCs w:val="24"/>
          <w:lang w:eastAsia="ru-RU"/>
        </w:rPr>
      </w:pPr>
      <w:bookmarkStart w:id="258" w:name="n258"/>
      <w:bookmarkEnd w:id="258"/>
      <w:r w:rsidRPr="002560BA">
        <w:rPr>
          <w:rFonts w:ascii="Times New Roman" w:hAnsi="Times New Roman" w:cs="Times New Roman"/>
          <w:sz w:val="24"/>
          <w:szCs w:val="24"/>
          <w:lang w:eastAsia="ru-RU"/>
        </w:rPr>
        <w:t>2) попередження повторних випадків домашнього насильства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59" w:name="n259"/>
      <w:bookmarkEnd w:id="259"/>
      <w:r w:rsidRPr="002560BA">
        <w:rPr>
          <w:rFonts w:ascii="Times New Roman" w:hAnsi="Times New Roman" w:cs="Times New Roman"/>
          <w:sz w:val="24"/>
          <w:szCs w:val="24"/>
          <w:lang w:eastAsia="ru-RU"/>
        </w:rP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60" w:name="n260"/>
      <w:bookmarkEnd w:id="260"/>
      <w:r w:rsidRPr="002560BA">
        <w:rPr>
          <w:rFonts w:ascii="Times New Roman" w:hAnsi="Times New Roman" w:cs="Times New Roman"/>
          <w:sz w:val="24"/>
          <w:szCs w:val="24"/>
          <w:lang w:eastAsia="ru-RU"/>
        </w:rP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61" w:name="n261"/>
      <w:bookmarkEnd w:id="261"/>
      <w:r w:rsidRPr="002560BA">
        <w:rPr>
          <w:rFonts w:ascii="Times New Roman" w:hAnsi="Times New Roman" w:cs="Times New Roman"/>
          <w:sz w:val="24"/>
          <w:szCs w:val="24"/>
          <w:lang w:eastAsia="ru-RU"/>
        </w:rPr>
        <w:t>5) обліку випадків домашнього насильства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62" w:name="n262"/>
      <w:bookmarkEnd w:id="262"/>
      <w:r w:rsidRPr="002560BA">
        <w:rPr>
          <w:rFonts w:ascii="Times New Roman" w:hAnsi="Times New Roman" w:cs="Times New Roman"/>
          <w:sz w:val="24"/>
          <w:szCs w:val="24"/>
          <w:lang w:eastAsia="ru-RU"/>
        </w:rP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63" w:name="n263"/>
      <w:bookmarkEnd w:id="263"/>
      <w:r w:rsidRPr="002560BA">
        <w:rPr>
          <w:rFonts w:ascii="Times New Roman" w:hAnsi="Times New Roman" w:cs="Times New Roman"/>
          <w:sz w:val="24"/>
          <w:szCs w:val="24"/>
          <w:lang w:eastAsia="ru-RU"/>
        </w:rPr>
        <w:t>3. До Реєстру вносяться відомості (окремо за кожним випадком насильства) про:</w:t>
      </w:r>
    </w:p>
    <w:p w:rsidR="002560BA" w:rsidRPr="002560BA" w:rsidRDefault="002560BA" w:rsidP="002560BA">
      <w:pPr>
        <w:pStyle w:val="a5"/>
        <w:ind w:firstLine="709"/>
        <w:rPr>
          <w:rFonts w:ascii="Times New Roman" w:hAnsi="Times New Roman" w:cs="Times New Roman"/>
          <w:sz w:val="24"/>
          <w:szCs w:val="24"/>
          <w:lang w:eastAsia="ru-RU"/>
        </w:rPr>
      </w:pPr>
      <w:bookmarkStart w:id="264" w:name="n264"/>
      <w:bookmarkEnd w:id="264"/>
      <w:r w:rsidRPr="002560BA">
        <w:rPr>
          <w:rFonts w:ascii="Times New Roman" w:hAnsi="Times New Roman" w:cs="Times New Roman"/>
          <w:sz w:val="24"/>
          <w:szCs w:val="24"/>
          <w:lang w:eastAsia="ru-RU"/>
        </w:rP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2560BA" w:rsidRPr="002560BA" w:rsidRDefault="002560BA" w:rsidP="002560BA">
      <w:pPr>
        <w:pStyle w:val="a5"/>
        <w:ind w:firstLine="709"/>
        <w:rPr>
          <w:rFonts w:ascii="Times New Roman" w:hAnsi="Times New Roman" w:cs="Times New Roman"/>
          <w:sz w:val="24"/>
          <w:szCs w:val="24"/>
          <w:lang w:eastAsia="ru-RU"/>
        </w:rPr>
      </w:pPr>
      <w:bookmarkStart w:id="265" w:name="n265"/>
      <w:bookmarkEnd w:id="265"/>
      <w:r w:rsidRPr="002560BA">
        <w:rPr>
          <w:rFonts w:ascii="Times New Roman" w:hAnsi="Times New Roman" w:cs="Times New Roman"/>
          <w:sz w:val="24"/>
          <w:szCs w:val="24"/>
          <w:lang w:eastAsia="ru-RU"/>
        </w:rPr>
        <w:lastRenderedPageBreak/>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2560BA" w:rsidRPr="002560BA" w:rsidRDefault="002560BA" w:rsidP="002560BA">
      <w:pPr>
        <w:pStyle w:val="a5"/>
        <w:ind w:firstLine="709"/>
        <w:rPr>
          <w:rFonts w:ascii="Times New Roman" w:hAnsi="Times New Roman" w:cs="Times New Roman"/>
          <w:sz w:val="24"/>
          <w:szCs w:val="24"/>
          <w:lang w:eastAsia="ru-RU"/>
        </w:rPr>
      </w:pPr>
      <w:bookmarkStart w:id="266" w:name="n266"/>
      <w:bookmarkEnd w:id="266"/>
      <w:r w:rsidRPr="002560BA">
        <w:rPr>
          <w:rFonts w:ascii="Times New Roman" w:hAnsi="Times New Roman" w:cs="Times New Roman"/>
          <w:sz w:val="24"/>
          <w:szCs w:val="24"/>
          <w:lang w:eastAsia="ru-RU"/>
        </w:rPr>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2560BA" w:rsidRPr="002560BA" w:rsidRDefault="002560BA" w:rsidP="002560BA">
      <w:pPr>
        <w:pStyle w:val="a5"/>
        <w:ind w:firstLine="709"/>
        <w:rPr>
          <w:rFonts w:ascii="Times New Roman" w:hAnsi="Times New Roman" w:cs="Times New Roman"/>
          <w:sz w:val="24"/>
          <w:szCs w:val="24"/>
          <w:lang w:eastAsia="ru-RU"/>
        </w:rPr>
      </w:pPr>
      <w:bookmarkStart w:id="267" w:name="n267"/>
      <w:bookmarkEnd w:id="267"/>
      <w:r w:rsidRPr="002560BA">
        <w:rPr>
          <w:rFonts w:ascii="Times New Roman" w:hAnsi="Times New Roman" w:cs="Times New Roman"/>
          <w:sz w:val="24"/>
          <w:szCs w:val="24"/>
          <w:lang w:eastAsia="ru-RU"/>
        </w:rPr>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w:t>
      </w:r>
      <w:hyperlink r:id="rId24" w:anchor="n27" w:history="1">
        <w:r w:rsidRPr="002560BA">
          <w:rPr>
            <w:rFonts w:ascii="Times New Roman" w:hAnsi="Times New Roman" w:cs="Times New Roman"/>
            <w:color w:val="006600"/>
            <w:sz w:val="24"/>
            <w:szCs w:val="24"/>
            <w:u w:val="single"/>
            <w:lang w:eastAsia="ru-RU"/>
          </w:rPr>
          <w:t>статті 3</w:t>
        </w:r>
      </w:hyperlink>
      <w:r w:rsidRPr="002560BA">
        <w:rPr>
          <w:rFonts w:ascii="Times New Roman" w:hAnsi="Times New Roman" w:cs="Times New Roman"/>
          <w:sz w:val="24"/>
          <w:szCs w:val="24"/>
          <w:lang w:eastAsia="ru-RU"/>
        </w:rPr>
        <w:t>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268" w:name="n268"/>
      <w:bookmarkEnd w:id="268"/>
      <w:r w:rsidRPr="002560BA">
        <w:rPr>
          <w:rFonts w:ascii="Times New Roman" w:hAnsi="Times New Roman" w:cs="Times New Roman"/>
          <w:sz w:val="24"/>
          <w:szCs w:val="24"/>
          <w:lang w:eastAsia="ru-RU"/>
        </w:rPr>
        <w:t>5) випадок домашнього насильства, насильства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2560BA" w:rsidRPr="002560BA" w:rsidRDefault="002560BA" w:rsidP="002560BA">
      <w:pPr>
        <w:pStyle w:val="a5"/>
        <w:ind w:firstLine="709"/>
        <w:rPr>
          <w:rFonts w:ascii="Times New Roman" w:hAnsi="Times New Roman" w:cs="Times New Roman"/>
          <w:sz w:val="24"/>
          <w:szCs w:val="24"/>
          <w:lang w:eastAsia="ru-RU"/>
        </w:rPr>
      </w:pPr>
      <w:bookmarkStart w:id="269" w:name="n269"/>
      <w:bookmarkEnd w:id="269"/>
      <w:r w:rsidRPr="002560BA">
        <w:rPr>
          <w:rFonts w:ascii="Times New Roman" w:hAnsi="Times New Roman" w:cs="Times New Roman"/>
          <w:sz w:val="24"/>
          <w:szCs w:val="24"/>
          <w:lang w:eastAsia="ru-RU"/>
        </w:rPr>
        <w:t>6) потреби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270" w:name="n270"/>
      <w:bookmarkEnd w:id="270"/>
      <w:r w:rsidRPr="002560BA">
        <w:rPr>
          <w:rFonts w:ascii="Times New Roman" w:hAnsi="Times New Roman" w:cs="Times New Roman"/>
          <w:sz w:val="24"/>
          <w:szCs w:val="24"/>
          <w:lang w:eastAsia="ru-RU"/>
        </w:rP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2560BA" w:rsidRPr="002560BA" w:rsidRDefault="002560BA" w:rsidP="002560BA">
      <w:pPr>
        <w:pStyle w:val="a5"/>
        <w:ind w:firstLine="709"/>
        <w:rPr>
          <w:rFonts w:ascii="Times New Roman" w:hAnsi="Times New Roman" w:cs="Times New Roman"/>
          <w:sz w:val="24"/>
          <w:szCs w:val="24"/>
          <w:lang w:eastAsia="ru-RU"/>
        </w:rPr>
      </w:pPr>
      <w:bookmarkStart w:id="271" w:name="n271"/>
      <w:bookmarkEnd w:id="271"/>
      <w:r w:rsidRPr="002560BA">
        <w:rPr>
          <w:rFonts w:ascii="Times New Roman" w:hAnsi="Times New Roman" w:cs="Times New Roman"/>
          <w:sz w:val="24"/>
          <w:szCs w:val="24"/>
          <w:lang w:eastAsia="ru-RU"/>
        </w:rPr>
        <w:t>8) вичерпний перелік заходів, здійснених у зв’язку з виявленням випадку насильства, та їх результат.</w:t>
      </w:r>
    </w:p>
    <w:p w:rsidR="002560BA" w:rsidRPr="002560BA" w:rsidRDefault="002560BA" w:rsidP="002560BA">
      <w:pPr>
        <w:pStyle w:val="a5"/>
        <w:ind w:firstLine="709"/>
        <w:rPr>
          <w:rFonts w:ascii="Times New Roman" w:hAnsi="Times New Roman" w:cs="Times New Roman"/>
          <w:sz w:val="24"/>
          <w:szCs w:val="24"/>
          <w:lang w:eastAsia="ru-RU"/>
        </w:rPr>
      </w:pPr>
      <w:bookmarkStart w:id="272" w:name="n272"/>
      <w:bookmarkEnd w:id="272"/>
      <w:r w:rsidRPr="002560BA">
        <w:rPr>
          <w:rFonts w:ascii="Times New Roman" w:hAnsi="Times New Roman" w:cs="Times New Roman"/>
          <w:sz w:val="24"/>
          <w:szCs w:val="24"/>
          <w:lang w:eastAsia="ru-RU"/>
        </w:rP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25" w:tgtFrame="_blank" w:history="1">
        <w:r w:rsidRPr="002560BA">
          <w:rPr>
            <w:rFonts w:ascii="Times New Roman" w:hAnsi="Times New Roman" w:cs="Times New Roman"/>
            <w:color w:val="000099"/>
            <w:sz w:val="24"/>
            <w:szCs w:val="24"/>
            <w:u w:val="single"/>
            <w:lang w:eastAsia="ru-RU"/>
          </w:rPr>
          <w:t>Закону України</w:t>
        </w:r>
      </w:hyperlink>
      <w:r w:rsidRPr="002560BA">
        <w:rPr>
          <w:rFonts w:ascii="Times New Roman" w:hAnsi="Times New Roman" w:cs="Times New Roman"/>
          <w:sz w:val="24"/>
          <w:szCs w:val="24"/>
          <w:lang w:eastAsia="ru-RU"/>
        </w:rPr>
        <w:t> "Про захист персональних даних".</w:t>
      </w:r>
    </w:p>
    <w:p w:rsidR="002560BA" w:rsidRPr="002560BA" w:rsidRDefault="002560BA" w:rsidP="002560BA">
      <w:pPr>
        <w:pStyle w:val="a5"/>
        <w:ind w:firstLine="709"/>
        <w:rPr>
          <w:rFonts w:ascii="Times New Roman" w:hAnsi="Times New Roman" w:cs="Times New Roman"/>
          <w:sz w:val="24"/>
          <w:szCs w:val="24"/>
          <w:lang w:eastAsia="ru-RU"/>
        </w:rPr>
      </w:pPr>
      <w:bookmarkStart w:id="273" w:name="n273"/>
      <w:bookmarkEnd w:id="273"/>
      <w:r w:rsidRPr="002560BA">
        <w:rPr>
          <w:rFonts w:ascii="Times New Roman" w:hAnsi="Times New Roman" w:cs="Times New Roman"/>
          <w:sz w:val="24"/>
          <w:szCs w:val="24"/>
          <w:lang w:eastAsia="ru-RU"/>
        </w:rP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274" w:name="n274"/>
      <w:bookmarkEnd w:id="274"/>
      <w:r w:rsidRPr="002560BA">
        <w:rPr>
          <w:rFonts w:ascii="Times New Roman" w:hAnsi="Times New Roman" w:cs="Times New Roman"/>
          <w:sz w:val="24"/>
          <w:szCs w:val="24"/>
          <w:lang w:eastAsia="ru-RU"/>
        </w:rP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275" w:name="n275"/>
      <w:bookmarkEnd w:id="275"/>
      <w:r w:rsidRPr="002560BA">
        <w:rPr>
          <w:rFonts w:ascii="Times New Roman" w:hAnsi="Times New Roman" w:cs="Times New Roman"/>
          <w:sz w:val="24"/>
          <w:szCs w:val="24"/>
          <w:lang w:eastAsia="ru-RU"/>
        </w:rP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76" w:name="n276"/>
      <w:bookmarkEnd w:id="276"/>
      <w:r w:rsidRPr="002560BA">
        <w:rPr>
          <w:rFonts w:ascii="Times New Roman" w:hAnsi="Times New Roman" w:cs="Times New Roman"/>
          <w:sz w:val="24"/>
          <w:szCs w:val="24"/>
          <w:lang w:eastAsia="ru-RU"/>
        </w:rPr>
        <w:t>Персональні дані про кривдника зберігаються у Реєстрі:</w:t>
      </w:r>
    </w:p>
    <w:p w:rsidR="002560BA" w:rsidRPr="002560BA" w:rsidRDefault="002560BA" w:rsidP="002560BA">
      <w:pPr>
        <w:pStyle w:val="a5"/>
        <w:ind w:firstLine="709"/>
        <w:rPr>
          <w:rFonts w:ascii="Times New Roman" w:hAnsi="Times New Roman" w:cs="Times New Roman"/>
          <w:sz w:val="24"/>
          <w:szCs w:val="24"/>
          <w:lang w:eastAsia="ru-RU"/>
        </w:rPr>
      </w:pPr>
      <w:bookmarkStart w:id="277" w:name="n277"/>
      <w:bookmarkEnd w:id="277"/>
      <w:r w:rsidRPr="002560BA">
        <w:rPr>
          <w:rFonts w:ascii="Times New Roman" w:hAnsi="Times New Roman" w:cs="Times New Roman"/>
          <w:sz w:val="24"/>
          <w:szCs w:val="24"/>
          <w:lang w:eastAsia="ru-RU"/>
        </w:rPr>
        <w:t>1) у разі відсутності кримінального провадження стосовно кривдника у зв’язку з вчиненням домашнього насильства, насильства за ознакою статі або інших форм 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278" w:name="n278"/>
      <w:bookmarkEnd w:id="278"/>
      <w:r w:rsidRPr="002560BA">
        <w:rPr>
          <w:rFonts w:ascii="Times New Roman" w:hAnsi="Times New Roman" w:cs="Times New Roman"/>
          <w:sz w:val="24"/>
          <w:szCs w:val="24"/>
          <w:lang w:eastAsia="ru-RU"/>
        </w:rPr>
        <w:t>2) у разі виправдувального вироку суду, що набрав законної сили, - до часу набрання чинності відповідним рішенням суду;</w:t>
      </w:r>
    </w:p>
    <w:p w:rsidR="002560BA" w:rsidRPr="002560BA" w:rsidRDefault="002560BA" w:rsidP="002560BA">
      <w:pPr>
        <w:pStyle w:val="a5"/>
        <w:ind w:firstLine="709"/>
        <w:rPr>
          <w:rFonts w:ascii="Times New Roman" w:hAnsi="Times New Roman" w:cs="Times New Roman"/>
          <w:sz w:val="24"/>
          <w:szCs w:val="24"/>
          <w:lang w:eastAsia="ru-RU"/>
        </w:rPr>
      </w:pPr>
      <w:bookmarkStart w:id="279" w:name="n279"/>
      <w:bookmarkEnd w:id="279"/>
      <w:r w:rsidRPr="002560BA">
        <w:rPr>
          <w:rFonts w:ascii="Times New Roman" w:hAnsi="Times New Roman" w:cs="Times New Roman"/>
          <w:sz w:val="24"/>
          <w:szCs w:val="24"/>
          <w:lang w:eastAsia="ru-RU"/>
        </w:rP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2560BA" w:rsidRPr="002560BA" w:rsidRDefault="002560BA" w:rsidP="002560BA">
      <w:pPr>
        <w:pStyle w:val="a5"/>
        <w:ind w:firstLine="709"/>
        <w:rPr>
          <w:rFonts w:ascii="Times New Roman" w:hAnsi="Times New Roman" w:cs="Times New Roman"/>
          <w:sz w:val="24"/>
          <w:szCs w:val="24"/>
          <w:lang w:eastAsia="ru-RU"/>
        </w:rPr>
      </w:pPr>
      <w:bookmarkStart w:id="280" w:name="n280"/>
      <w:bookmarkEnd w:id="280"/>
      <w:r w:rsidRPr="002560BA">
        <w:rPr>
          <w:rFonts w:ascii="Times New Roman" w:hAnsi="Times New Roman" w:cs="Times New Roman"/>
          <w:sz w:val="24"/>
          <w:szCs w:val="24"/>
          <w:lang w:eastAsia="ru-RU"/>
        </w:rPr>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2560BA" w:rsidRPr="002560BA" w:rsidRDefault="002560BA" w:rsidP="002560BA">
      <w:pPr>
        <w:pStyle w:val="a5"/>
        <w:ind w:firstLine="709"/>
        <w:rPr>
          <w:rFonts w:ascii="Times New Roman" w:hAnsi="Times New Roman" w:cs="Times New Roman"/>
          <w:sz w:val="24"/>
          <w:szCs w:val="24"/>
          <w:lang w:eastAsia="ru-RU"/>
        </w:rPr>
      </w:pPr>
      <w:bookmarkStart w:id="281" w:name="n281"/>
      <w:bookmarkEnd w:id="281"/>
      <w:r w:rsidRPr="002560BA">
        <w:rPr>
          <w:rFonts w:ascii="Times New Roman" w:hAnsi="Times New Roman" w:cs="Times New Roman"/>
          <w:sz w:val="24"/>
          <w:szCs w:val="24"/>
          <w:lang w:eastAsia="ru-RU"/>
        </w:rPr>
        <w:lastRenderedPageBreak/>
        <w:t>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сроку відбування покарання;</w:t>
      </w:r>
    </w:p>
    <w:p w:rsidR="002560BA" w:rsidRPr="002560BA" w:rsidRDefault="002560BA" w:rsidP="002560BA">
      <w:pPr>
        <w:pStyle w:val="a5"/>
        <w:ind w:firstLine="709"/>
        <w:rPr>
          <w:rFonts w:ascii="Times New Roman" w:hAnsi="Times New Roman" w:cs="Times New Roman"/>
          <w:sz w:val="24"/>
          <w:szCs w:val="24"/>
          <w:lang w:eastAsia="ru-RU"/>
        </w:rPr>
      </w:pPr>
      <w:bookmarkStart w:id="282" w:name="n282"/>
      <w:bookmarkEnd w:id="282"/>
      <w:r w:rsidRPr="002560BA">
        <w:rPr>
          <w:rFonts w:ascii="Times New Roman" w:hAnsi="Times New Roman" w:cs="Times New Roman"/>
          <w:sz w:val="24"/>
          <w:szCs w:val="24"/>
          <w:lang w:eastAsia="ru-RU"/>
        </w:rP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2560BA" w:rsidRPr="002560BA" w:rsidRDefault="002560BA" w:rsidP="002560BA">
      <w:pPr>
        <w:pStyle w:val="a5"/>
        <w:ind w:firstLine="709"/>
        <w:rPr>
          <w:rFonts w:ascii="Times New Roman" w:hAnsi="Times New Roman" w:cs="Times New Roman"/>
          <w:sz w:val="24"/>
          <w:szCs w:val="24"/>
          <w:lang w:eastAsia="ru-RU"/>
        </w:rPr>
      </w:pPr>
      <w:bookmarkStart w:id="283" w:name="n283"/>
      <w:bookmarkEnd w:id="283"/>
      <w:r w:rsidRPr="002560BA">
        <w:rPr>
          <w:rFonts w:ascii="Times New Roman" w:hAnsi="Times New Roman" w:cs="Times New Roman"/>
          <w:sz w:val="24"/>
          <w:szCs w:val="24"/>
          <w:lang w:eastAsia="ru-RU"/>
        </w:rP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2560BA" w:rsidRPr="002560BA" w:rsidRDefault="002560BA" w:rsidP="002560BA">
      <w:pPr>
        <w:pStyle w:val="a5"/>
        <w:ind w:firstLine="709"/>
        <w:rPr>
          <w:rFonts w:ascii="Times New Roman" w:hAnsi="Times New Roman" w:cs="Times New Roman"/>
          <w:sz w:val="24"/>
          <w:szCs w:val="24"/>
          <w:lang w:eastAsia="ru-RU"/>
        </w:rPr>
      </w:pPr>
      <w:bookmarkStart w:id="284" w:name="n284"/>
      <w:bookmarkEnd w:id="284"/>
      <w:r w:rsidRPr="002560BA">
        <w:rPr>
          <w:rFonts w:ascii="Times New Roman" w:hAnsi="Times New Roman" w:cs="Times New Roman"/>
          <w:sz w:val="24"/>
          <w:szCs w:val="24"/>
          <w:lang w:eastAsia="ru-RU"/>
        </w:rPr>
        <w:t>6. Формування Реєстру здійснюється окремо за кожним випадком домашнього насильства, насильства за ознакою статі шляхом внесення до нього відповідної інформації.</w:t>
      </w:r>
    </w:p>
    <w:p w:rsidR="002560BA" w:rsidRPr="002560BA" w:rsidRDefault="002560BA" w:rsidP="002560BA">
      <w:pPr>
        <w:pStyle w:val="a5"/>
        <w:ind w:firstLine="709"/>
        <w:rPr>
          <w:rFonts w:ascii="Times New Roman" w:hAnsi="Times New Roman" w:cs="Times New Roman"/>
          <w:sz w:val="24"/>
          <w:szCs w:val="24"/>
          <w:lang w:eastAsia="ru-RU"/>
        </w:rPr>
      </w:pPr>
      <w:bookmarkStart w:id="285" w:name="n285"/>
      <w:bookmarkEnd w:id="285"/>
      <w:r w:rsidRPr="002560BA">
        <w:rPr>
          <w:rFonts w:ascii="Times New Roman" w:hAnsi="Times New Roman" w:cs="Times New Roman"/>
          <w:sz w:val="24"/>
          <w:szCs w:val="24"/>
          <w:lang w:eastAsia="ru-RU"/>
        </w:rP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2560BA" w:rsidRPr="002560BA" w:rsidRDefault="002560BA" w:rsidP="002560BA">
      <w:pPr>
        <w:pStyle w:val="a5"/>
        <w:ind w:firstLine="709"/>
        <w:rPr>
          <w:rFonts w:ascii="Times New Roman" w:hAnsi="Times New Roman" w:cs="Times New Roman"/>
          <w:sz w:val="24"/>
          <w:szCs w:val="24"/>
          <w:lang w:eastAsia="ru-RU"/>
        </w:rPr>
      </w:pPr>
      <w:bookmarkStart w:id="286" w:name="n286"/>
      <w:bookmarkEnd w:id="286"/>
      <w:r w:rsidRPr="002560BA">
        <w:rPr>
          <w:rFonts w:ascii="Times New Roman" w:hAnsi="Times New Roman" w:cs="Times New Roman"/>
          <w:sz w:val="24"/>
          <w:szCs w:val="24"/>
          <w:lang w:eastAsia="ru-RU"/>
        </w:rPr>
        <w:t>Відомості про кривдника вносяться до Реєстру:</w:t>
      </w:r>
    </w:p>
    <w:p w:rsidR="002560BA" w:rsidRPr="002560BA" w:rsidRDefault="002560BA" w:rsidP="002560BA">
      <w:pPr>
        <w:pStyle w:val="a5"/>
        <w:ind w:firstLine="709"/>
        <w:rPr>
          <w:rFonts w:ascii="Times New Roman" w:hAnsi="Times New Roman" w:cs="Times New Roman"/>
          <w:sz w:val="24"/>
          <w:szCs w:val="24"/>
          <w:lang w:eastAsia="ru-RU"/>
        </w:rPr>
      </w:pPr>
      <w:bookmarkStart w:id="287" w:name="n287"/>
      <w:bookmarkEnd w:id="287"/>
      <w:r w:rsidRPr="002560BA">
        <w:rPr>
          <w:rFonts w:ascii="Times New Roman" w:hAnsi="Times New Roman" w:cs="Times New Roman"/>
          <w:sz w:val="24"/>
          <w:szCs w:val="24"/>
          <w:lang w:eastAsia="ru-RU"/>
        </w:rP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88" w:name="n288"/>
      <w:bookmarkEnd w:id="288"/>
      <w:r w:rsidRPr="002560BA">
        <w:rPr>
          <w:rFonts w:ascii="Times New Roman" w:hAnsi="Times New Roman" w:cs="Times New Roman"/>
          <w:sz w:val="24"/>
          <w:szCs w:val="24"/>
          <w:lang w:eastAsia="ru-RU"/>
        </w:rPr>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89" w:name="n289"/>
      <w:bookmarkEnd w:id="289"/>
      <w:r w:rsidRPr="002560BA">
        <w:rPr>
          <w:rFonts w:ascii="Times New Roman" w:hAnsi="Times New Roman" w:cs="Times New Roman"/>
          <w:sz w:val="24"/>
          <w:szCs w:val="24"/>
          <w:lang w:eastAsia="ru-RU"/>
        </w:rPr>
        <w:t>3) уповноваженими підрозділами органів Національної поліції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90" w:name="n290"/>
      <w:bookmarkEnd w:id="290"/>
      <w:r w:rsidRPr="002560BA">
        <w:rPr>
          <w:rFonts w:ascii="Times New Roman" w:hAnsi="Times New Roman" w:cs="Times New Roman"/>
          <w:sz w:val="24"/>
          <w:szCs w:val="24"/>
          <w:lang w:eastAsia="ru-RU"/>
        </w:rPr>
        <w:t>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91" w:name="n291"/>
      <w:bookmarkEnd w:id="291"/>
      <w:r w:rsidRPr="002560BA">
        <w:rPr>
          <w:rFonts w:ascii="Times New Roman" w:hAnsi="Times New Roman" w:cs="Times New Roman"/>
          <w:sz w:val="24"/>
          <w:szCs w:val="24"/>
          <w:lang w:eastAsia="ru-RU"/>
        </w:rPr>
        <w:t>7. Доступ до Реєстру надається:</w:t>
      </w:r>
    </w:p>
    <w:p w:rsidR="002560BA" w:rsidRPr="002560BA" w:rsidRDefault="002560BA" w:rsidP="002560BA">
      <w:pPr>
        <w:pStyle w:val="a5"/>
        <w:ind w:firstLine="709"/>
        <w:rPr>
          <w:rFonts w:ascii="Times New Roman" w:hAnsi="Times New Roman" w:cs="Times New Roman"/>
          <w:sz w:val="24"/>
          <w:szCs w:val="24"/>
          <w:lang w:eastAsia="ru-RU"/>
        </w:rPr>
      </w:pPr>
      <w:bookmarkStart w:id="292" w:name="n292"/>
      <w:bookmarkEnd w:id="292"/>
      <w:r w:rsidRPr="002560BA">
        <w:rPr>
          <w:rFonts w:ascii="Times New Roman" w:hAnsi="Times New Roman" w:cs="Times New Roman"/>
          <w:sz w:val="24"/>
          <w:szCs w:val="24"/>
          <w:lang w:eastAsia="ru-RU"/>
        </w:rPr>
        <w:t>1) працівникам спеціально уповноважених органів у сфері запобігання та протидії домашньому насильству, спеціально уповноваженого центрального органу виконавчої влади з питань забезпечення рівних прав та можливостей жінок і чоловіків, до посадових обов’язків яких відносяться запобігання та протидія домашньому насильству,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93" w:name="n293"/>
      <w:bookmarkEnd w:id="293"/>
      <w:r w:rsidRPr="002560BA">
        <w:rPr>
          <w:rFonts w:ascii="Times New Roman" w:hAnsi="Times New Roman" w:cs="Times New Roman"/>
          <w:sz w:val="24"/>
          <w:szCs w:val="24"/>
          <w:lang w:eastAsia="ru-RU"/>
        </w:rPr>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2560BA" w:rsidRPr="002560BA" w:rsidRDefault="002560BA" w:rsidP="002560BA">
      <w:pPr>
        <w:pStyle w:val="a5"/>
        <w:ind w:firstLine="709"/>
        <w:rPr>
          <w:rFonts w:ascii="Times New Roman" w:hAnsi="Times New Roman" w:cs="Times New Roman"/>
          <w:sz w:val="24"/>
          <w:szCs w:val="24"/>
          <w:lang w:eastAsia="ru-RU"/>
        </w:rPr>
      </w:pPr>
      <w:bookmarkStart w:id="294" w:name="n294"/>
      <w:bookmarkEnd w:id="294"/>
      <w:r w:rsidRPr="002560BA">
        <w:rPr>
          <w:rFonts w:ascii="Times New Roman" w:hAnsi="Times New Roman" w:cs="Times New Roman"/>
          <w:sz w:val="24"/>
          <w:szCs w:val="24"/>
          <w:lang w:eastAsia="ru-RU"/>
        </w:rP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295" w:name="n295"/>
      <w:bookmarkEnd w:id="295"/>
      <w:r w:rsidRPr="002560BA">
        <w:rPr>
          <w:rFonts w:ascii="Times New Roman" w:hAnsi="Times New Roman" w:cs="Times New Roman"/>
          <w:sz w:val="24"/>
          <w:szCs w:val="24"/>
          <w:lang w:eastAsia="ru-RU"/>
        </w:rPr>
        <w:t>4) працівникам уповноважених підрозділів органів Національної поліції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296" w:name="n296"/>
      <w:bookmarkEnd w:id="296"/>
      <w:r w:rsidRPr="002560BA">
        <w:rPr>
          <w:rFonts w:ascii="Times New Roman" w:hAnsi="Times New Roman" w:cs="Times New Roman"/>
          <w:sz w:val="24"/>
          <w:szCs w:val="24"/>
          <w:lang w:eastAsia="ru-RU"/>
        </w:rPr>
        <w:t>5) працівникам служб у справах дітей - у частині випадків насильства, в яких кривдниками або потерпілими особами є діти.</w:t>
      </w:r>
    </w:p>
    <w:p w:rsidR="002560BA" w:rsidRPr="002560BA" w:rsidRDefault="002560BA" w:rsidP="002560BA">
      <w:pPr>
        <w:pStyle w:val="a5"/>
        <w:ind w:firstLine="709"/>
        <w:rPr>
          <w:rFonts w:ascii="Times New Roman" w:hAnsi="Times New Roman" w:cs="Times New Roman"/>
          <w:sz w:val="24"/>
          <w:szCs w:val="24"/>
          <w:lang w:eastAsia="ru-RU"/>
        </w:rPr>
      </w:pPr>
      <w:bookmarkStart w:id="297" w:name="n297"/>
      <w:bookmarkEnd w:id="297"/>
      <w:r w:rsidRPr="002560BA">
        <w:rPr>
          <w:rFonts w:ascii="Times New Roman" w:hAnsi="Times New Roman" w:cs="Times New Roman"/>
          <w:sz w:val="24"/>
          <w:szCs w:val="24"/>
          <w:lang w:eastAsia="ru-RU"/>
        </w:rPr>
        <w:t>Доступ відповідних працівників до Реєстру здійснюється з використанням електронного цифрового підпису, сумісного з програмним забезпеченням цього Реєстру.</w:t>
      </w:r>
    </w:p>
    <w:p w:rsidR="002560BA" w:rsidRPr="002560BA" w:rsidRDefault="002560BA" w:rsidP="002560BA">
      <w:pPr>
        <w:pStyle w:val="a5"/>
        <w:ind w:firstLine="709"/>
        <w:rPr>
          <w:rFonts w:ascii="Times New Roman" w:hAnsi="Times New Roman" w:cs="Times New Roman"/>
          <w:sz w:val="24"/>
          <w:szCs w:val="24"/>
          <w:lang w:eastAsia="ru-RU"/>
        </w:rPr>
      </w:pPr>
      <w:bookmarkStart w:id="298" w:name="n298"/>
      <w:bookmarkEnd w:id="298"/>
      <w:r w:rsidRPr="002560BA">
        <w:rPr>
          <w:rFonts w:ascii="Times New Roman" w:hAnsi="Times New Roman" w:cs="Times New Roman"/>
          <w:sz w:val="24"/>
          <w:szCs w:val="24"/>
          <w:lang w:eastAsia="ru-RU"/>
        </w:rPr>
        <w:lastRenderedPageBreak/>
        <w:t>8. Держателем Реєстру є центральний орган виконавчої влади, що реалізує державну політику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299" w:name="n299"/>
      <w:bookmarkEnd w:id="299"/>
      <w:r w:rsidRPr="002560BA">
        <w:rPr>
          <w:rFonts w:ascii="Times New Roman" w:hAnsi="Times New Roman" w:cs="Times New Roman"/>
          <w:sz w:val="24"/>
          <w:szCs w:val="24"/>
          <w:lang w:eastAsia="ru-RU"/>
        </w:rPr>
        <w:t>9. Адміністратором Реєстру є державне підприємство, визначене центральним органом виконавчої влади, що реалізує державну політику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анулювання доступу до Реєстру, організовує та проводить навчання щодо роботи з Реєстром.</w:t>
      </w:r>
    </w:p>
    <w:p w:rsidR="002560BA" w:rsidRPr="002560BA" w:rsidRDefault="002560BA" w:rsidP="002560BA">
      <w:pPr>
        <w:pStyle w:val="a5"/>
        <w:ind w:firstLine="709"/>
        <w:rPr>
          <w:rFonts w:ascii="Times New Roman" w:hAnsi="Times New Roman" w:cs="Times New Roman"/>
          <w:sz w:val="24"/>
          <w:szCs w:val="24"/>
          <w:lang w:eastAsia="ru-RU"/>
        </w:rPr>
      </w:pPr>
      <w:bookmarkStart w:id="300" w:name="n300"/>
      <w:bookmarkEnd w:id="300"/>
      <w:r w:rsidRPr="002560BA">
        <w:rPr>
          <w:rFonts w:ascii="Times New Roman" w:hAnsi="Times New Roman" w:cs="Times New Roman"/>
          <w:sz w:val="24"/>
          <w:szCs w:val="24"/>
          <w:lang w:eastAsia="ru-RU"/>
        </w:rP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26" w:tgtFrame="_blank" w:history="1">
        <w:r w:rsidRPr="002560BA">
          <w:rPr>
            <w:rFonts w:ascii="Times New Roman" w:hAnsi="Times New Roman" w:cs="Times New Roman"/>
            <w:color w:val="000099"/>
            <w:sz w:val="24"/>
            <w:szCs w:val="24"/>
            <w:u w:val="single"/>
            <w:lang w:eastAsia="ru-RU"/>
          </w:rPr>
          <w:t>Закону України</w:t>
        </w:r>
      </w:hyperlink>
      <w:r w:rsidRPr="002560BA">
        <w:rPr>
          <w:rFonts w:ascii="Times New Roman" w:hAnsi="Times New Roman" w:cs="Times New Roman"/>
          <w:sz w:val="24"/>
          <w:szCs w:val="24"/>
          <w:lang w:eastAsia="ru-RU"/>
        </w:rPr>
        <w:t> "Про захист персональних даних".</w:t>
      </w:r>
    </w:p>
    <w:p w:rsidR="002560BA" w:rsidRPr="002560BA" w:rsidRDefault="002560BA" w:rsidP="002560BA">
      <w:pPr>
        <w:pStyle w:val="a5"/>
        <w:ind w:firstLine="709"/>
        <w:rPr>
          <w:rFonts w:ascii="Times New Roman" w:hAnsi="Times New Roman" w:cs="Times New Roman"/>
          <w:sz w:val="24"/>
          <w:szCs w:val="24"/>
          <w:lang w:eastAsia="ru-RU"/>
        </w:rPr>
      </w:pPr>
      <w:bookmarkStart w:id="301" w:name="n301"/>
      <w:bookmarkEnd w:id="301"/>
      <w:r w:rsidRPr="002560BA">
        <w:rPr>
          <w:rFonts w:ascii="Times New Roman" w:hAnsi="Times New Roman" w:cs="Times New Roman"/>
          <w:sz w:val="24"/>
          <w:szCs w:val="24"/>
          <w:lang w:eastAsia="ru-RU"/>
        </w:rPr>
        <w:t>11. Порядок формування, ведення та доступу до Реєстру визначається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302" w:name="n302"/>
      <w:bookmarkEnd w:id="302"/>
      <w:r w:rsidRPr="002560BA">
        <w:rPr>
          <w:rFonts w:ascii="Times New Roman" w:hAnsi="Times New Roman" w:cs="Times New Roman"/>
          <w:sz w:val="24"/>
          <w:szCs w:val="24"/>
          <w:lang w:eastAsia="ru-RU"/>
        </w:rPr>
        <w:t>Стаття 17. Участь заінтересованих суб’єктів, що надають соціальні послуги із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03" w:name="n303"/>
      <w:bookmarkEnd w:id="303"/>
      <w:r w:rsidRPr="002560BA">
        <w:rPr>
          <w:rFonts w:ascii="Times New Roman" w:hAnsi="Times New Roman" w:cs="Times New Roman"/>
          <w:sz w:val="24"/>
          <w:szCs w:val="24"/>
          <w:lang w:eastAsia="ru-RU"/>
        </w:rP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2560BA" w:rsidRPr="002560BA" w:rsidRDefault="002560BA" w:rsidP="002560BA">
      <w:pPr>
        <w:pStyle w:val="a5"/>
        <w:ind w:firstLine="709"/>
        <w:rPr>
          <w:rFonts w:ascii="Times New Roman" w:hAnsi="Times New Roman" w:cs="Times New Roman"/>
          <w:sz w:val="24"/>
          <w:szCs w:val="24"/>
          <w:lang w:eastAsia="ru-RU"/>
        </w:rPr>
      </w:pPr>
      <w:bookmarkStart w:id="304" w:name="n304"/>
      <w:bookmarkEnd w:id="304"/>
      <w:r w:rsidRPr="002560BA">
        <w:rPr>
          <w:rFonts w:ascii="Times New Roman" w:hAnsi="Times New Roman" w:cs="Times New Roman"/>
          <w:sz w:val="24"/>
          <w:szCs w:val="24"/>
          <w:lang w:eastAsia="ru-RU"/>
        </w:rPr>
        <w:t>1) виконання пріоритетних завдань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05" w:name="n305"/>
      <w:bookmarkEnd w:id="305"/>
      <w:r w:rsidRPr="002560BA">
        <w:rPr>
          <w:rFonts w:ascii="Times New Roman" w:hAnsi="Times New Roman" w:cs="Times New Roman"/>
          <w:sz w:val="24"/>
          <w:szCs w:val="24"/>
          <w:lang w:eastAsia="ru-RU"/>
        </w:rPr>
        <w:t>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сфери охорони здоров’я, працівників правоохоронних органів та для осіб, які належать до вразливих верств населення;</w:t>
      </w:r>
    </w:p>
    <w:p w:rsidR="002560BA" w:rsidRPr="002560BA" w:rsidRDefault="002560BA" w:rsidP="002560BA">
      <w:pPr>
        <w:pStyle w:val="a5"/>
        <w:ind w:firstLine="709"/>
        <w:rPr>
          <w:rFonts w:ascii="Times New Roman" w:hAnsi="Times New Roman" w:cs="Times New Roman"/>
          <w:sz w:val="24"/>
          <w:szCs w:val="24"/>
          <w:lang w:eastAsia="ru-RU"/>
        </w:rPr>
      </w:pPr>
      <w:bookmarkStart w:id="306" w:name="n306"/>
      <w:bookmarkEnd w:id="306"/>
      <w:r w:rsidRPr="002560BA">
        <w:rPr>
          <w:rFonts w:ascii="Times New Roman" w:hAnsi="Times New Roman" w:cs="Times New Roman"/>
          <w:sz w:val="24"/>
          <w:szCs w:val="24"/>
          <w:lang w:eastAsia="ru-RU"/>
        </w:rPr>
        <w:t>3) виконання програм для кривдників та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307" w:name="n307"/>
      <w:bookmarkEnd w:id="307"/>
      <w:r w:rsidRPr="002560BA">
        <w:rPr>
          <w:rFonts w:ascii="Times New Roman" w:hAnsi="Times New Roman" w:cs="Times New Roman"/>
          <w:sz w:val="24"/>
          <w:szCs w:val="24"/>
          <w:lang w:eastAsia="ru-RU"/>
        </w:rP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08" w:name="n308"/>
      <w:bookmarkEnd w:id="308"/>
      <w:r w:rsidRPr="002560BA">
        <w:rPr>
          <w:rFonts w:ascii="Times New Roman" w:hAnsi="Times New Roman" w:cs="Times New Roman"/>
          <w:sz w:val="24"/>
          <w:szCs w:val="24"/>
          <w:lang w:eastAsia="ru-RU"/>
        </w:rP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09" w:name="n309"/>
      <w:bookmarkEnd w:id="309"/>
      <w:r w:rsidRPr="002560BA">
        <w:rPr>
          <w:rFonts w:ascii="Times New Roman" w:hAnsi="Times New Roman" w:cs="Times New Roman"/>
          <w:sz w:val="24"/>
          <w:szCs w:val="24"/>
          <w:lang w:eastAsia="ru-RU"/>
        </w:rPr>
        <w:t>6) утворення спеціалізованих служб підтримки постраждалих осіб і забезпечення їх функціонування.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10" w:name="n310"/>
      <w:bookmarkEnd w:id="310"/>
      <w:r w:rsidRPr="002560BA">
        <w:rPr>
          <w:rFonts w:ascii="Times New Roman" w:hAnsi="Times New Roman" w:cs="Times New Roman"/>
          <w:sz w:val="24"/>
          <w:szCs w:val="24"/>
          <w:lang w:eastAsia="ru-RU"/>
        </w:rPr>
        <w:t>Розділ III </w:t>
      </w:r>
      <w:r w:rsidRPr="002560BA">
        <w:rPr>
          <w:rFonts w:ascii="Times New Roman" w:hAnsi="Times New Roman" w:cs="Times New Roman"/>
          <w:sz w:val="24"/>
          <w:szCs w:val="24"/>
          <w:lang w:eastAsia="ru-RU"/>
        </w:rPr>
        <w:br/>
        <w:t>ЗАПОБІГАННЯ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11" w:name="n311"/>
      <w:bookmarkEnd w:id="311"/>
      <w:r w:rsidRPr="002560BA">
        <w:rPr>
          <w:rFonts w:ascii="Times New Roman" w:hAnsi="Times New Roman" w:cs="Times New Roman"/>
          <w:sz w:val="24"/>
          <w:szCs w:val="24"/>
          <w:lang w:eastAsia="ru-RU"/>
        </w:rPr>
        <w:t>Стаття 18. Завдання у сфері запобігання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12" w:name="n312"/>
      <w:bookmarkEnd w:id="312"/>
      <w:r w:rsidRPr="002560BA">
        <w:rPr>
          <w:rFonts w:ascii="Times New Roman" w:hAnsi="Times New Roman" w:cs="Times New Roman"/>
          <w:sz w:val="24"/>
          <w:szCs w:val="24"/>
          <w:lang w:eastAsia="ru-RU"/>
        </w:rPr>
        <w:t>1. До завдань у сфері запобігання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313" w:name="n313"/>
      <w:bookmarkEnd w:id="313"/>
      <w:r w:rsidRPr="002560BA">
        <w:rPr>
          <w:rFonts w:ascii="Times New Roman" w:hAnsi="Times New Roman" w:cs="Times New Roman"/>
          <w:sz w:val="24"/>
          <w:szCs w:val="24"/>
          <w:lang w:eastAsia="ru-RU"/>
        </w:rPr>
        <w:t>1) визначення стану, причин і передумов поширення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314" w:name="n314"/>
      <w:bookmarkEnd w:id="314"/>
      <w:r w:rsidRPr="002560BA">
        <w:rPr>
          <w:rFonts w:ascii="Times New Roman" w:hAnsi="Times New Roman" w:cs="Times New Roman"/>
          <w:sz w:val="24"/>
          <w:szCs w:val="24"/>
          <w:lang w:eastAsia="ru-RU"/>
        </w:rPr>
        <w:t>2) підвищення рівня поінформованості населення про форми, прояви, причини і наслідки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315" w:name="n315"/>
      <w:bookmarkEnd w:id="315"/>
      <w:r w:rsidRPr="002560BA">
        <w:rPr>
          <w:rFonts w:ascii="Times New Roman" w:hAnsi="Times New Roman" w:cs="Times New Roman"/>
          <w:sz w:val="24"/>
          <w:szCs w:val="24"/>
          <w:lang w:eastAsia="ru-RU"/>
        </w:rPr>
        <w:t>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2560BA" w:rsidRPr="002560BA" w:rsidRDefault="002560BA" w:rsidP="002560BA">
      <w:pPr>
        <w:pStyle w:val="a5"/>
        <w:ind w:firstLine="709"/>
        <w:rPr>
          <w:rFonts w:ascii="Times New Roman" w:hAnsi="Times New Roman" w:cs="Times New Roman"/>
          <w:sz w:val="24"/>
          <w:szCs w:val="24"/>
          <w:lang w:eastAsia="ru-RU"/>
        </w:rPr>
      </w:pPr>
      <w:bookmarkStart w:id="316" w:name="n316"/>
      <w:bookmarkEnd w:id="316"/>
      <w:r w:rsidRPr="002560BA">
        <w:rPr>
          <w:rFonts w:ascii="Times New Roman" w:hAnsi="Times New Roman" w:cs="Times New Roman"/>
          <w:sz w:val="24"/>
          <w:szCs w:val="24"/>
          <w:lang w:eastAsia="ru-RU"/>
        </w:rP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2560BA" w:rsidRPr="002560BA" w:rsidRDefault="002560BA" w:rsidP="002560BA">
      <w:pPr>
        <w:pStyle w:val="a5"/>
        <w:ind w:firstLine="709"/>
        <w:rPr>
          <w:rFonts w:ascii="Times New Roman" w:hAnsi="Times New Roman" w:cs="Times New Roman"/>
          <w:sz w:val="24"/>
          <w:szCs w:val="24"/>
          <w:lang w:eastAsia="ru-RU"/>
        </w:rPr>
      </w:pPr>
      <w:bookmarkStart w:id="317" w:name="n317"/>
      <w:bookmarkEnd w:id="317"/>
      <w:r w:rsidRPr="002560BA">
        <w:rPr>
          <w:rFonts w:ascii="Times New Roman" w:hAnsi="Times New Roman" w:cs="Times New Roman"/>
          <w:sz w:val="24"/>
          <w:szCs w:val="24"/>
          <w:lang w:eastAsia="ru-RU"/>
        </w:rP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2560BA" w:rsidRPr="002560BA" w:rsidRDefault="002560BA" w:rsidP="002560BA">
      <w:pPr>
        <w:pStyle w:val="a5"/>
        <w:ind w:firstLine="709"/>
        <w:rPr>
          <w:rFonts w:ascii="Times New Roman" w:hAnsi="Times New Roman" w:cs="Times New Roman"/>
          <w:sz w:val="24"/>
          <w:szCs w:val="24"/>
          <w:lang w:eastAsia="ru-RU"/>
        </w:rPr>
      </w:pPr>
      <w:bookmarkStart w:id="318" w:name="n318"/>
      <w:bookmarkEnd w:id="318"/>
      <w:r w:rsidRPr="002560BA">
        <w:rPr>
          <w:rFonts w:ascii="Times New Roman" w:hAnsi="Times New Roman" w:cs="Times New Roman"/>
          <w:sz w:val="24"/>
          <w:szCs w:val="24"/>
          <w:lang w:eastAsia="ru-RU"/>
        </w:rPr>
        <w:lastRenderedPageBreak/>
        <w:t>6) заохочення всіх членів суспільства, насамперед чоловіків і хлопців, до активного сприяння запобіганню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19" w:name="n319"/>
      <w:bookmarkEnd w:id="319"/>
      <w:r w:rsidRPr="002560BA">
        <w:rPr>
          <w:rFonts w:ascii="Times New Roman" w:hAnsi="Times New Roman" w:cs="Times New Roman"/>
          <w:sz w:val="24"/>
          <w:szCs w:val="24"/>
          <w:lang w:eastAsia="ru-RU"/>
        </w:rPr>
        <w:t>Стаття 19. Заходи у сфері запобігання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20" w:name="n320"/>
      <w:bookmarkEnd w:id="320"/>
      <w:r w:rsidRPr="002560BA">
        <w:rPr>
          <w:rFonts w:ascii="Times New Roman" w:hAnsi="Times New Roman" w:cs="Times New Roman"/>
          <w:sz w:val="24"/>
          <w:szCs w:val="24"/>
          <w:lang w:eastAsia="ru-RU"/>
        </w:rP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2560BA" w:rsidRPr="002560BA" w:rsidRDefault="002560BA" w:rsidP="002560BA">
      <w:pPr>
        <w:pStyle w:val="a5"/>
        <w:ind w:firstLine="709"/>
        <w:rPr>
          <w:rFonts w:ascii="Times New Roman" w:hAnsi="Times New Roman" w:cs="Times New Roman"/>
          <w:sz w:val="24"/>
          <w:szCs w:val="24"/>
          <w:lang w:eastAsia="ru-RU"/>
        </w:rPr>
      </w:pPr>
      <w:bookmarkStart w:id="321" w:name="n321"/>
      <w:bookmarkEnd w:id="321"/>
      <w:r w:rsidRPr="002560BA">
        <w:rPr>
          <w:rFonts w:ascii="Times New Roman" w:hAnsi="Times New Roman" w:cs="Times New Roman"/>
          <w:sz w:val="24"/>
          <w:szCs w:val="24"/>
          <w:lang w:eastAsia="ru-RU"/>
        </w:rPr>
        <w:t>1) вивчення ситуації та збір згрупованих за статтю статистичних даних про факти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322" w:name="n322"/>
      <w:bookmarkEnd w:id="322"/>
      <w:r w:rsidRPr="002560BA">
        <w:rPr>
          <w:rFonts w:ascii="Times New Roman" w:hAnsi="Times New Roman" w:cs="Times New Roman"/>
          <w:sz w:val="24"/>
          <w:szCs w:val="24"/>
          <w:lang w:eastAsia="ru-RU"/>
        </w:rPr>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23" w:name="n323"/>
      <w:bookmarkEnd w:id="323"/>
      <w:r w:rsidRPr="002560BA">
        <w:rPr>
          <w:rFonts w:ascii="Times New Roman" w:hAnsi="Times New Roman" w:cs="Times New Roman"/>
          <w:sz w:val="24"/>
          <w:szCs w:val="24"/>
          <w:lang w:eastAsia="ru-RU"/>
        </w:rPr>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2560BA" w:rsidRPr="002560BA" w:rsidRDefault="002560BA" w:rsidP="002560BA">
      <w:pPr>
        <w:pStyle w:val="a5"/>
        <w:ind w:firstLine="709"/>
        <w:rPr>
          <w:rFonts w:ascii="Times New Roman" w:hAnsi="Times New Roman" w:cs="Times New Roman"/>
          <w:sz w:val="24"/>
          <w:szCs w:val="24"/>
          <w:lang w:eastAsia="ru-RU"/>
        </w:rPr>
      </w:pPr>
      <w:bookmarkStart w:id="324" w:name="n324"/>
      <w:bookmarkEnd w:id="324"/>
      <w:r w:rsidRPr="002560BA">
        <w:rPr>
          <w:rFonts w:ascii="Times New Roman" w:hAnsi="Times New Roman" w:cs="Times New Roman"/>
          <w:sz w:val="24"/>
          <w:szCs w:val="24"/>
          <w:lang w:eastAsia="ru-RU"/>
        </w:rPr>
        <w:t>4) розроблення та впровадження у навчальних закладах навчальних і виховних програм з питань запобігання та протидії домашньому насильству, у тому числі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325" w:name="n325"/>
      <w:bookmarkEnd w:id="325"/>
      <w:r w:rsidRPr="002560BA">
        <w:rPr>
          <w:rFonts w:ascii="Times New Roman" w:hAnsi="Times New Roman" w:cs="Times New Roman"/>
          <w:sz w:val="24"/>
          <w:szCs w:val="24"/>
          <w:lang w:eastAsia="ru-RU"/>
        </w:rPr>
        <w:t>5) залучення засобів масової інформації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кол-центру з питань запобігання та протидії домашньому насильству, насильству за ознакою статі та насильству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326" w:name="n326"/>
      <w:bookmarkEnd w:id="326"/>
      <w:r w:rsidRPr="002560BA">
        <w:rPr>
          <w:rFonts w:ascii="Times New Roman" w:hAnsi="Times New Roman" w:cs="Times New Roman"/>
          <w:sz w:val="24"/>
          <w:szCs w:val="24"/>
          <w:lang w:eastAsia="ru-RU"/>
        </w:rP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2560BA" w:rsidRPr="002560BA" w:rsidRDefault="002560BA" w:rsidP="002560BA">
      <w:pPr>
        <w:pStyle w:val="a5"/>
        <w:ind w:firstLine="709"/>
        <w:rPr>
          <w:rFonts w:ascii="Times New Roman" w:hAnsi="Times New Roman" w:cs="Times New Roman"/>
          <w:sz w:val="24"/>
          <w:szCs w:val="24"/>
          <w:lang w:eastAsia="ru-RU"/>
        </w:rPr>
      </w:pPr>
      <w:bookmarkStart w:id="327" w:name="n327"/>
      <w:bookmarkEnd w:id="327"/>
      <w:r w:rsidRPr="002560BA">
        <w:rPr>
          <w:rFonts w:ascii="Times New Roman" w:hAnsi="Times New Roman" w:cs="Times New Roman"/>
          <w:sz w:val="24"/>
          <w:szCs w:val="24"/>
          <w:lang w:eastAsia="ru-RU"/>
        </w:rPr>
        <w:t>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домашнього насильства, що призводять до порушення прав людини.</w:t>
      </w:r>
    </w:p>
    <w:p w:rsidR="002560BA" w:rsidRPr="002560BA" w:rsidRDefault="002560BA" w:rsidP="002560BA">
      <w:pPr>
        <w:pStyle w:val="a5"/>
        <w:ind w:firstLine="709"/>
        <w:rPr>
          <w:rFonts w:ascii="Times New Roman" w:hAnsi="Times New Roman" w:cs="Times New Roman"/>
          <w:sz w:val="24"/>
          <w:szCs w:val="24"/>
          <w:lang w:eastAsia="ru-RU"/>
        </w:rPr>
      </w:pPr>
      <w:bookmarkStart w:id="328" w:name="n328"/>
      <w:bookmarkEnd w:id="328"/>
      <w:r w:rsidRPr="002560BA">
        <w:rPr>
          <w:rFonts w:ascii="Times New Roman" w:hAnsi="Times New Roman" w:cs="Times New Roman"/>
          <w:sz w:val="24"/>
          <w:szCs w:val="24"/>
          <w:lang w:eastAsia="ru-RU"/>
        </w:rPr>
        <w:t>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стали або можуть стати діти, зобов’язані невідкладно повідомити про це до районних, районних у містах Києві та Севастополі державних адміністрацій, виконавчих органів сільських, селищних, міських, районних у містах (у разі їх створення) рад, уповноважених підрозділів органів Національної поліції України або до цілодобового кол-центру з питань запобігання та протидії домашньому насильству, насильству за ознакою статі та насильству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329" w:name="n329"/>
      <w:bookmarkEnd w:id="329"/>
      <w:r w:rsidRPr="002560BA">
        <w:rPr>
          <w:rFonts w:ascii="Times New Roman" w:hAnsi="Times New Roman" w:cs="Times New Roman"/>
          <w:sz w:val="24"/>
          <w:szCs w:val="24"/>
          <w:lang w:eastAsia="ru-RU"/>
        </w:rPr>
        <w:t>Розділ IV </w:t>
      </w:r>
      <w:r w:rsidRPr="002560BA">
        <w:rPr>
          <w:rFonts w:ascii="Times New Roman" w:hAnsi="Times New Roman" w:cs="Times New Roman"/>
          <w:sz w:val="24"/>
          <w:szCs w:val="24"/>
          <w:lang w:eastAsia="ru-RU"/>
        </w:rPr>
        <w:br/>
        <w:t>НАДАННЯ ДОПОМОГИ ТА ЗАХИСТУ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330" w:name="n330"/>
      <w:bookmarkEnd w:id="330"/>
      <w:r w:rsidRPr="002560BA">
        <w:rPr>
          <w:rFonts w:ascii="Times New Roman" w:hAnsi="Times New Roman" w:cs="Times New Roman"/>
          <w:sz w:val="24"/>
          <w:szCs w:val="24"/>
          <w:lang w:eastAsia="ru-RU"/>
        </w:rPr>
        <w:t>Стаття 20. Надання допомоги та захисту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331" w:name="n331"/>
      <w:bookmarkEnd w:id="331"/>
      <w:r w:rsidRPr="002560BA">
        <w:rPr>
          <w:rFonts w:ascii="Times New Roman" w:hAnsi="Times New Roman" w:cs="Times New Roman"/>
          <w:sz w:val="24"/>
          <w:szCs w:val="24"/>
          <w:lang w:eastAsia="ru-RU"/>
        </w:rP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w:t>
      </w:r>
      <w:hyperlink r:id="rId27" w:anchor="n46" w:history="1">
        <w:r w:rsidRPr="002560BA">
          <w:rPr>
            <w:rFonts w:ascii="Times New Roman" w:hAnsi="Times New Roman" w:cs="Times New Roman"/>
            <w:color w:val="006600"/>
            <w:sz w:val="24"/>
            <w:szCs w:val="24"/>
            <w:u w:val="single"/>
            <w:lang w:eastAsia="ru-RU"/>
          </w:rPr>
          <w:t> статтею 4 </w:t>
        </w:r>
      </w:hyperlink>
      <w:r w:rsidRPr="002560BA">
        <w:rPr>
          <w:rFonts w:ascii="Times New Roman" w:hAnsi="Times New Roman" w:cs="Times New Roman"/>
          <w:sz w:val="24"/>
          <w:szCs w:val="24"/>
          <w:lang w:eastAsia="ru-RU"/>
        </w:rPr>
        <w:t>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332" w:name="n332"/>
      <w:bookmarkEnd w:id="332"/>
      <w:r w:rsidRPr="002560BA">
        <w:rPr>
          <w:rFonts w:ascii="Times New Roman" w:hAnsi="Times New Roman" w:cs="Times New Roman"/>
          <w:sz w:val="24"/>
          <w:szCs w:val="24"/>
          <w:lang w:eastAsia="ru-RU"/>
        </w:rPr>
        <w:t>2. Надання допомоги та захисту постраждалим особам здійснюється за такими напрямами:</w:t>
      </w:r>
    </w:p>
    <w:p w:rsidR="002560BA" w:rsidRPr="002560BA" w:rsidRDefault="002560BA" w:rsidP="002560BA">
      <w:pPr>
        <w:pStyle w:val="a5"/>
        <w:ind w:firstLine="709"/>
        <w:rPr>
          <w:rFonts w:ascii="Times New Roman" w:hAnsi="Times New Roman" w:cs="Times New Roman"/>
          <w:sz w:val="24"/>
          <w:szCs w:val="24"/>
          <w:lang w:eastAsia="ru-RU"/>
        </w:rPr>
      </w:pPr>
      <w:bookmarkStart w:id="333" w:name="n333"/>
      <w:bookmarkEnd w:id="333"/>
      <w:r w:rsidRPr="002560BA">
        <w:rPr>
          <w:rFonts w:ascii="Times New Roman" w:hAnsi="Times New Roman" w:cs="Times New Roman"/>
          <w:sz w:val="24"/>
          <w:szCs w:val="24"/>
          <w:lang w:eastAsia="ru-RU"/>
        </w:rP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334" w:name="n334"/>
      <w:bookmarkEnd w:id="334"/>
      <w:r w:rsidRPr="002560BA">
        <w:rPr>
          <w:rFonts w:ascii="Times New Roman" w:hAnsi="Times New Roman" w:cs="Times New Roman"/>
          <w:sz w:val="24"/>
          <w:szCs w:val="24"/>
          <w:lang w:eastAsia="ru-RU"/>
        </w:rP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335" w:name="n335"/>
      <w:bookmarkEnd w:id="335"/>
      <w:r w:rsidRPr="002560BA">
        <w:rPr>
          <w:rFonts w:ascii="Times New Roman" w:hAnsi="Times New Roman" w:cs="Times New Roman"/>
          <w:sz w:val="24"/>
          <w:szCs w:val="24"/>
          <w:lang w:eastAsia="ru-RU"/>
        </w:rPr>
        <w:lastRenderedPageBreak/>
        <w:t>3) надання у разі потреби тимчасового притулку для безпечного розміщення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336" w:name="n336"/>
      <w:bookmarkEnd w:id="336"/>
      <w:r w:rsidRPr="002560BA">
        <w:rPr>
          <w:rFonts w:ascii="Times New Roman" w:hAnsi="Times New Roman" w:cs="Times New Roman"/>
          <w:sz w:val="24"/>
          <w:szCs w:val="24"/>
          <w:lang w:eastAsia="ru-RU"/>
        </w:rPr>
        <w:t>4) 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28"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безоплатну правову допомогу";</w:t>
      </w:r>
    </w:p>
    <w:p w:rsidR="002560BA" w:rsidRPr="002560BA" w:rsidRDefault="002560BA" w:rsidP="002560BA">
      <w:pPr>
        <w:pStyle w:val="a5"/>
        <w:ind w:firstLine="709"/>
        <w:rPr>
          <w:rFonts w:ascii="Times New Roman" w:hAnsi="Times New Roman" w:cs="Times New Roman"/>
          <w:sz w:val="24"/>
          <w:szCs w:val="24"/>
          <w:lang w:eastAsia="ru-RU"/>
        </w:rPr>
      </w:pPr>
      <w:bookmarkStart w:id="337" w:name="n337"/>
      <w:bookmarkEnd w:id="337"/>
      <w:r w:rsidRPr="002560BA">
        <w:rPr>
          <w:rFonts w:ascii="Times New Roman" w:hAnsi="Times New Roman" w:cs="Times New Roman"/>
          <w:sz w:val="24"/>
          <w:szCs w:val="24"/>
          <w:lang w:eastAsia="ru-RU"/>
        </w:rPr>
        <w:t>5) 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на випадки домашнього насильства, надання консультацій щодо всіх форм домашнього насильства, визначених </w:t>
      </w:r>
      <w:hyperlink r:id="rId29" w:anchor="n6" w:history="1">
        <w:r w:rsidRPr="002560BA">
          <w:rPr>
            <w:rFonts w:ascii="Times New Roman" w:hAnsi="Times New Roman" w:cs="Times New Roman"/>
            <w:color w:val="006600"/>
            <w:sz w:val="24"/>
            <w:szCs w:val="24"/>
            <w:u w:val="single"/>
            <w:lang w:eastAsia="ru-RU"/>
          </w:rPr>
          <w:t>статтею 1</w:t>
        </w:r>
      </w:hyperlink>
      <w:r w:rsidRPr="002560BA">
        <w:rPr>
          <w:rFonts w:ascii="Times New Roman" w:hAnsi="Times New Roman" w:cs="Times New Roman"/>
          <w:sz w:val="24"/>
          <w:szCs w:val="24"/>
          <w:lang w:eastAsia="ru-RU"/>
        </w:rPr>
        <w:t> цього Закону, абонентам анонімно або з належним дотриманням правового режиму інформації з обмеженим доступом.</w:t>
      </w:r>
    </w:p>
    <w:p w:rsidR="002560BA" w:rsidRPr="002560BA" w:rsidRDefault="002560BA" w:rsidP="002560BA">
      <w:pPr>
        <w:pStyle w:val="a5"/>
        <w:ind w:firstLine="709"/>
        <w:rPr>
          <w:rFonts w:ascii="Times New Roman" w:hAnsi="Times New Roman" w:cs="Times New Roman"/>
          <w:sz w:val="24"/>
          <w:szCs w:val="24"/>
          <w:lang w:eastAsia="ru-RU"/>
        </w:rPr>
      </w:pPr>
      <w:bookmarkStart w:id="338" w:name="n338"/>
      <w:bookmarkEnd w:id="338"/>
      <w:r w:rsidRPr="002560BA">
        <w:rPr>
          <w:rFonts w:ascii="Times New Roman" w:hAnsi="Times New Roman" w:cs="Times New Roman"/>
          <w:sz w:val="24"/>
          <w:szCs w:val="24"/>
          <w:lang w:eastAsia="ru-RU"/>
        </w:rP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339" w:name="n339"/>
      <w:bookmarkEnd w:id="339"/>
      <w:r w:rsidRPr="002560BA">
        <w:rPr>
          <w:rFonts w:ascii="Times New Roman" w:hAnsi="Times New Roman" w:cs="Times New Roman"/>
          <w:sz w:val="24"/>
          <w:szCs w:val="24"/>
          <w:lang w:eastAsia="ru-RU"/>
        </w:rPr>
        <w:t>4. Допомога постраждалим особам надається за місцем звернення.</w:t>
      </w:r>
    </w:p>
    <w:p w:rsidR="002560BA" w:rsidRPr="002560BA" w:rsidRDefault="002560BA" w:rsidP="002560BA">
      <w:pPr>
        <w:pStyle w:val="a5"/>
        <w:ind w:firstLine="709"/>
        <w:rPr>
          <w:rFonts w:ascii="Times New Roman" w:hAnsi="Times New Roman" w:cs="Times New Roman"/>
          <w:sz w:val="24"/>
          <w:szCs w:val="24"/>
          <w:lang w:eastAsia="ru-RU"/>
        </w:rPr>
      </w:pPr>
      <w:bookmarkStart w:id="340" w:name="n340"/>
      <w:bookmarkEnd w:id="340"/>
      <w:r w:rsidRPr="002560BA">
        <w:rPr>
          <w:rFonts w:ascii="Times New Roman" w:hAnsi="Times New Roman" w:cs="Times New Roman"/>
          <w:sz w:val="24"/>
          <w:szCs w:val="24"/>
          <w:lang w:eastAsia="ru-RU"/>
        </w:rP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2560BA" w:rsidRPr="002560BA" w:rsidRDefault="002560BA" w:rsidP="002560BA">
      <w:pPr>
        <w:pStyle w:val="a5"/>
        <w:ind w:firstLine="709"/>
        <w:rPr>
          <w:rFonts w:ascii="Times New Roman" w:hAnsi="Times New Roman" w:cs="Times New Roman"/>
          <w:sz w:val="24"/>
          <w:szCs w:val="24"/>
          <w:lang w:eastAsia="ru-RU"/>
        </w:rPr>
      </w:pPr>
      <w:bookmarkStart w:id="341" w:name="n341"/>
      <w:bookmarkEnd w:id="341"/>
      <w:r w:rsidRPr="002560BA">
        <w:rPr>
          <w:rFonts w:ascii="Times New Roman" w:hAnsi="Times New Roman" w:cs="Times New Roman"/>
          <w:sz w:val="24"/>
          <w:szCs w:val="24"/>
          <w:lang w:eastAsia="ru-RU"/>
        </w:rP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42" w:name="n342"/>
      <w:bookmarkEnd w:id="342"/>
      <w:r w:rsidRPr="002560BA">
        <w:rPr>
          <w:rFonts w:ascii="Times New Roman" w:hAnsi="Times New Roman" w:cs="Times New Roman"/>
          <w:sz w:val="24"/>
          <w:szCs w:val="24"/>
          <w:lang w:eastAsia="ru-RU"/>
        </w:rP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2560BA" w:rsidRPr="002560BA" w:rsidRDefault="002560BA" w:rsidP="002560BA">
      <w:pPr>
        <w:pStyle w:val="a5"/>
        <w:ind w:firstLine="709"/>
        <w:rPr>
          <w:rFonts w:ascii="Times New Roman" w:hAnsi="Times New Roman" w:cs="Times New Roman"/>
          <w:sz w:val="24"/>
          <w:szCs w:val="24"/>
          <w:lang w:eastAsia="ru-RU"/>
        </w:rPr>
      </w:pPr>
      <w:bookmarkStart w:id="343" w:name="n343"/>
      <w:bookmarkEnd w:id="343"/>
      <w:r w:rsidRPr="002560BA">
        <w:rPr>
          <w:rFonts w:ascii="Times New Roman" w:hAnsi="Times New Roman" w:cs="Times New Roman"/>
          <w:sz w:val="24"/>
          <w:szCs w:val="24"/>
          <w:lang w:eastAsia="ru-RU"/>
        </w:rPr>
        <w:t>Стаття 21. Права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344" w:name="n344"/>
      <w:bookmarkEnd w:id="344"/>
      <w:r w:rsidRPr="002560BA">
        <w:rPr>
          <w:rFonts w:ascii="Times New Roman" w:hAnsi="Times New Roman" w:cs="Times New Roman"/>
          <w:sz w:val="24"/>
          <w:szCs w:val="24"/>
          <w:lang w:eastAsia="ru-RU"/>
        </w:rPr>
        <w:t>1. Постраждала особа має право на:</w:t>
      </w:r>
    </w:p>
    <w:p w:rsidR="002560BA" w:rsidRPr="002560BA" w:rsidRDefault="002560BA" w:rsidP="002560BA">
      <w:pPr>
        <w:pStyle w:val="a5"/>
        <w:ind w:firstLine="709"/>
        <w:rPr>
          <w:rFonts w:ascii="Times New Roman" w:hAnsi="Times New Roman" w:cs="Times New Roman"/>
          <w:sz w:val="24"/>
          <w:szCs w:val="24"/>
          <w:lang w:eastAsia="ru-RU"/>
        </w:rPr>
      </w:pPr>
      <w:bookmarkStart w:id="345" w:name="n345"/>
      <w:bookmarkEnd w:id="345"/>
      <w:r w:rsidRPr="002560BA">
        <w:rPr>
          <w:rFonts w:ascii="Times New Roman" w:hAnsi="Times New Roman" w:cs="Times New Roman"/>
          <w:sz w:val="24"/>
          <w:szCs w:val="24"/>
          <w:lang w:eastAsia="ru-RU"/>
        </w:rPr>
        <w:t>1) дієвий, ефективний та невідкладний захист в усіх випадках домашнього насильства, недопущення повторних випадків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346" w:name="n346"/>
      <w:bookmarkEnd w:id="346"/>
      <w:r w:rsidRPr="002560BA">
        <w:rPr>
          <w:rFonts w:ascii="Times New Roman" w:hAnsi="Times New Roman" w:cs="Times New Roman"/>
          <w:sz w:val="24"/>
          <w:szCs w:val="24"/>
          <w:lang w:eastAsia="ru-RU"/>
        </w:rPr>
        <w:t>2) звернення особисто або через свого представника до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47" w:name="n347"/>
      <w:bookmarkEnd w:id="347"/>
      <w:r w:rsidRPr="002560BA">
        <w:rPr>
          <w:rFonts w:ascii="Times New Roman" w:hAnsi="Times New Roman" w:cs="Times New Roman"/>
          <w:sz w:val="24"/>
          <w:szCs w:val="24"/>
          <w:lang w:eastAsia="ru-RU"/>
        </w:rPr>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348" w:name="n348"/>
      <w:bookmarkEnd w:id="348"/>
      <w:r w:rsidRPr="002560BA">
        <w:rPr>
          <w:rFonts w:ascii="Times New Roman" w:hAnsi="Times New Roman" w:cs="Times New Roman"/>
          <w:sz w:val="24"/>
          <w:szCs w:val="24"/>
          <w:lang w:eastAsia="ru-RU"/>
        </w:rP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2560BA" w:rsidRPr="002560BA" w:rsidRDefault="002560BA" w:rsidP="002560BA">
      <w:pPr>
        <w:pStyle w:val="a5"/>
        <w:ind w:firstLine="709"/>
        <w:rPr>
          <w:rFonts w:ascii="Times New Roman" w:hAnsi="Times New Roman" w:cs="Times New Roman"/>
          <w:sz w:val="24"/>
          <w:szCs w:val="24"/>
          <w:lang w:eastAsia="ru-RU"/>
        </w:rPr>
      </w:pPr>
      <w:bookmarkStart w:id="349" w:name="n349"/>
      <w:bookmarkEnd w:id="349"/>
      <w:r w:rsidRPr="002560BA">
        <w:rPr>
          <w:rFonts w:ascii="Times New Roman" w:hAnsi="Times New Roman" w:cs="Times New Roman"/>
          <w:sz w:val="24"/>
          <w:szCs w:val="24"/>
          <w:lang w:eastAsia="ru-RU"/>
        </w:rPr>
        <w:t>5) безоплатну правову допомогу у порядку, встановленому </w:t>
      </w:r>
      <w:hyperlink r:id="rId30"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безоплатну правову допомогу";</w:t>
      </w:r>
    </w:p>
    <w:p w:rsidR="002560BA" w:rsidRPr="002560BA" w:rsidRDefault="002560BA" w:rsidP="002560BA">
      <w:pPr>
        <w:pStyle w:val="a5"/>
        <w:ind w:firstLine="709"/>
        <w:rPr>
          <w:rFonts w:ascii="Times New Roman" w:hAnsi="Times New Roman" w:cs="Times New Roman"/>
          <w:sz w:val="24"/>
          <w:szCs w:val="24"/>
          <w:lang w:eastAsia="ru-RU"/>
        </w:rPr>
      </w:pPr>
      <w:bookmarkStart w:id="350" w:name="n350"/>
      <w:bookmarkEnd w:id="350"/>
      <w:r w:rsidRPr="002560BA">
        <w:rPr>
          <w:rFonts w:ascii="Times New Roman" w:hAnsi="Times New Roman" w:cs="Times New Roman"/>
          <w:sz w:val="24"/>
          <w:szCs w:val="24"/>
          <w:lang w:eastAsia="ru-RU"/>
        </w:rPr>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51" w:name="n351"/>
      <w:bookmarkEnd w:id="351"/>
      <w:r w:rsidRPr="002560BA">
        <w:rPr>
          <w:rFonts w:ascii="Times New Roman" w:hAnsi="Times New Roman" w:cs="Times New Roman"/>
          <w:sz w:val="24"/>
          <w:szCs w:val="24"/>
          <w:lang w:eastAsia="ru-RU"/>
        </w:rP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2560BA" w:rsidRPr="002560BA" w:rsidRDefault="002560BA" w:rsidP="002560BA">
      <w:pPr>
        <w:pStyle w:val="a5"/>
        <w:ind w:firstLine="709"/>
        <w:rPr>
          <w:rFonts w:ascii="Times New Roman" w:hAnsi="Times New Roman" w:cs="Times New Roman"/>
          <w:sz w:val="24"/>
          <w:szCs w:val="24"/>
          <w:lang w:eastAsia="ru-RU"/>
        </w:rPr>
      </w:pPr>
      <w:bookmarkStart w:id="352" w:name="n352"/>
      <w:bookmarkEnd w:id="352"/>
      <w:r w:rsidRPr="002560BA">
        <w:rPr>
          <w:rFonts w:ascii="Times New Roman" w:hAnsi="Times New Roman" w:cs="Times New Roman"/>
          <w:sz w:val="24"/>
          <w:szCs w:val="24"/>
          <w:lang w:eastAsia="ru-RU"/>
        </w:rPr>
        <w:t>8) вибір спеціаліста за статтю (за можливості);</w:t>
      </w:r>
    </w:p>
    <w:p w:rsidR="002560BA" w:rsidRPr="002560BA" w:rsidRDefault="002560BA" w:rsidP="002560BA">
      <w:pPr>
        <w:pStyle w:val="a5"/>
        <w:ind w:firstLine="709"/>
        <w:rPr>
          <w:rFonts w:ascii="Times New Roman" w:hAnsi="Times New Roman" w:cs="Times New Roman"/>
          <w:sz w:val="24"/>
          <w:szCs w:val="24"/>
          <w:lang w:eastAsia="ru-RU"/>
        </w:rPr>
      </w:pPr>
      <w:bookmarkStart w:id="353" w:name="n353"/>
      <w:bookmarkEnd w:id="353"/>
      <w:r w:rsidRPr="002560BA">
        <w:rPr>
          <w:rFonts w:ascii="Times New Roman" w:hAnsi="Times New Roman" w:cs="Times New Roman"/>
          <w:sz w:val="24"/>
          <w:szCs w:val="24"/>
          <w:lang w:eastAsia="ru-RU"/>
        </w:rPr>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354" w:name="n354"/>
      <w:bookmarkEnd w:id="354"/>
      <w:r w:rsidRPr="002560BA">
        <w:rPr>
          <w:rFonts w:ascii="Times New Roman" w:hAnsi="Times New Roman" w:cs="Times New Roman"/>
          <w:sz w:val="24"/>
          <w:szCs w:val="24"/>
          <w:lang w:eastAsia="ru-RU"/>
        </w:rP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55" w:name="n355"/>
      <w:bookmarkEnd w:id="355"/>
      <w:r w:rsidRPr="002560BA">
        <w:rPr>
          <w:rFonts w:ascii="Times New Roman" w:hAnsi="Times New Roman" w:cs="Times New Roman"/>
          <w:sz w:val="24"/>
          <w:szCs w:val="24"/>
          <w:lang w:eastAsia="ru-RU"/>
        </w:rP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2560BA" w:rsidRPr="002560BA" w:rsidRDefault="002560BA" w:rsidP="002560BA">
      <w:pPr>
        <w:pStyle w:val="a5"/>
        <w:ind w:firstLine="709"/>
        <w:rPr>
          <w:rFonts w:ascii="Times New Roman" w:hAnsi="Times New Roman" w:cs="Times New Roman"/>
          <w:sz w:val="24"/>
          <w:szCs w:val="24"/>
          <w:lang w:eastAsia="ru-RU"/>
        </w:rPr>
      </w:pPr>
      <w:bookmarkStart w:id="356" w:name="n356"/>
      <w:bookmarkEnd w:id="356"/>
      <w:r w:rsidRPr="002560BA">
        <w:rPr>
          <w:rFonts w:ascii="Times New Roman" w:hAnsi="Times New Roman" w:cs="Times New Roman"/>
          <w:sz w:val="24"/>
          <w:szCs w:val="24"/>
          <w:lang w:eastAsia="ru-RU"/>
        </w:rPr>
        <w:lastRenderedPageBreak/>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357" w:name="n357"/>
      <w:bookmarkEnd w:id="357"/>
      <w:r w:rsidRPr="002560BA">
        <w:rPr>
          <w:rFonts w:ascii="Times New Roman" w:hAnsi="Times New Roman" w:cs="Times New Roman"/>
          <w:sz w:val="24"/>
          <w:szCs w:val="24"/>
          <w:lang w:eastAsia="ru-RU"/>
        </w:rPr>
        <w:t>Стаття 22. Права постраждалої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358" w:name="n358"/>
      <w:bookmarkEnd w:id="358"/>
      <w:r w:rsidRPr="002560BA">
        <w:rPr>
          <w:rFonts w:ascii="Times New Roman" w:hAnsi="Times New Roman" w:cs="Times New Roman"/>
          <w:sz w:val="24"/>
          <w:szCs w:val="24"/>
          <w:lang w:eastAsia="ru-RU"/>
        </w:rP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2560BA" w:rsidRPr="002560BA" w:rsidRDefault="002560BA" w:rsidP="002560BA">
      <w:pPr>
        <w:pStyle w:val="a5"/>
        <w:ind w:firstLine="709"/>
        <w:rPr>
          <w:rFonts w:ascii="Times New Roman" w:hAnsi="Times New Roman" w:cs="Times New Roman"/>
          <w:sz w:val="24"/>
          <w:szCs w:val="24"/>
          <w:lang w:eastAsia="ru-RU"/>
        </w:rPr>
      </w:pPr>
      <w:bookmarkStart w:id="359" w:name="n359"/>
      <w:bookmarkEnd w:id="359"/>
      <w:r w:rsidRPr="002560BA">
        <w:rPr>
          <w:rFonts w:ascii="Times New Roman" w:hAnsi="Times New Roman" w:cs="Times New Roman"/>
          <w:sz w:val="24"/>
          <w:szCs w:val="24"/>
          <w:lang w:eastAsia="ru-RU"/>
        </w:rPr>
        <w:t>Звернення та повідомлення про вчинення домашнього насильства стосовно дітей приймаються і розглядаються згідно з порядком, затвердженим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360" w:name="n360"/>
      <w:bookmarkEnd w:id="360"/>
      <w:r w:rsidRPr="002560BA">
        <w:rPr>
          <w:rFonts w:ascii="Times New Roman" w:hAnsi="Times New Roman" w:cs="Times New Roman"/>
          <w:sz w:val="24"/>
          <w:szCs w:val="24"/>
          <w:lang w:eastAsia="ru-RU"/>
        </w:rP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2560BA" w:rsidRPr="002560BA" w:rsidRDefault="002560BA" w:rsidP="002560BA">
      <w:pPr>
        <w:pStyle w:val="a5"/>
        <w:ind w:firstLine="709"/>
        <w:rPr>
          <w:rFonts w:ascii="Times New Roman" w:hAnsi="Times New Roman" w:cs="Times New Roman"/>
          <w:sz w:val="24"/>
          <w:szCs w:val="24"/>
          <w:lang w:eastAsia="ru-RU"/>
        </w:rPr>
      </w:pPr>
      <w:bookmarkStart w:id="361" w:name="n361"/>
      <w:bookmarkEnd w:id="361"/>
      <w:r w:rsidRPr="002560BA">
        <w:rPr>
          <w:rFonts w:ascii="Times New Roman" w:hAnsi="Times New Roman" w:cs="Times New Roman"/>
          <w:sz w:val="24"/>
          <w:szCs w:val="24"/>
          <w:lang w:eastAsia="ru-RU"/>
        </w:rPr>
        <w:t>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або вітчим дитини, якщо вони не є кривдниками дитини, а також орган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62" w:name="n362"/>
      <w:bookmarkEnd w:id="362"/>
      <w:r w:rsidRPr="002560BA">
        <w:rPr>
          <w:rFonts w:ascii="Times New Roman" w:hAnsi="Times New Roman" w:cs="Times New Roman"/>
          <w:sz w:val="24"/>
          <w:szCs w:val="24"/>
          <w:lang w:eastAsia="ru-RU"/>
        </w:rP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2560BA" w:rsidRPr="002560BA" w:rsidRDefault="002560BA" w:rsidP="002560BA">
      <w:pPr>
        <w:pStyle w:val="a5"/>
        <w:ind w:firstLine="709"/>
        <w:rPr>
          <w:rFonts w:ascii="Times New Roman" w:hAnsi="Times New Roman" w:cs="Times New Roman"/>
          <w:sz w:val="24"/>
          <w:szCs w:val="24"/>
          <w:lang w:eastAsia="ru-RU"/>
        </w:rPr>
      </w:pPr>
      <w:bookmarkStart w:id="363" w:name="n363"/>
      <w:bookmarkEnd w:id="363"/>
      <w:r w:rsidRPr="002560BA">
        <w:rPr>
          <w:rFonts w:ascii="Times New Roman" w:hAnsi="Times New Roman" w:cs="Times New Roman"/>
          <w:sz w:val="24"/>
          <w:szCs w:val="24"/>
          <w:lang w:eastAsia="ru-RU"/>
        </w:rPr>
        <w:t>Стаття 23. Виконання програм для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364" w:name="n364"/>
      <w:bookmarkEnd w:id="364"/>
      <w:r w:rsidRPr="002560BA">
        <w:rPr>
          <w:rFonts w:ascii="Times New Roman" w:hAnsi="Times New Roman" w:cs="Times New Roman"/>
          <w:sz w:val="24"/>
          <w:szCs w:val="24"/>
          <w:lang w:eastAsia="ru-RU"/>
        </w:rPr>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65" w:name="n365"/>
      <w:bookmarkEnd w:id="365"/>
      <w:r w:rsidRPr="002560BA">
        <w:rPr>
          <w:rFonts w:ascii="Times New Roman" w:hAnsi="Times New Roman" w:cs="Times New Roman"/>
          <w:sz w:val="24"/>
          <w:szCs w:val="24"/>
          <w:lang w:eastAsia="ru-RU"/>
        </w:rP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2560BA" w:rsidRPr="002560BA" w:rsidRDefault="002560BA" w:rsidP="002560BA">
      <w:pPr>
        <w:pStyle w:val="a5"/>
        <w:ind w:firstLine="709"/>
        <w:rPr>
          <w:rFonts w:ascii="Times New Roman" w:hAnsi="Times New Roman" w:cs="Times New Roman"/>
          <w:sz w:val="24"/>
          <w:szCs w:val="24"/>
          <w:lang w:eastAsia="ru-RU"/>
        </w:rPr>
      </w:pPr>
      <w:bookmarkStart w:id="366" w:name="n366"/>
      <w:bookmarkEnd w:id="366"/>
      <w:r w:rsidRPr="002560BA">
        <w:rPr>
          <w:rFonts w:ascii="Times New Roman" w:hAnsi="Times New Roman" w:cs="Times New Roman"/>
          <w:sz w:val="24"/>
          <w:szCs w:val="24"/>
          <w:lang w:eastAsia="ru-RU"/>
        </w:rPr>
        <w:t>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заходи у сфері запобігання та протидії домашньому насильству, а також суб’єктами, визначеними </w:t>
      </w:r>
      <w:hyperlink r:id="rId31" w:anchor="n302" w:history="1">
        <w:r w:rsidRPr="002560BA">
          <w:rPr>
            <w:rFonts w:ascii="Times New Roman" w:hAnsi="Times New Roman" w:cs="Times New Roman"/>
            <w:color w:val="006600"/>
            <w:sz w:val="24"/>
            <w:szCs w:val="24"/>
            <w:u w:val="single"/>
            <w:lang w:eastAsia="ru-RU"/>
          </w:rPr>
          <w:t>статтею 17</w:t>
        </w:r>
      </w:hyperlink>
      <w:r w:rsidRPr="002560BA">
        <w:rPr>
          <w:rFonts w:ascii="Times New Roman" w:hAnsi="Times New Roman" w:cs="Times New Roman"/>
          <w:sz w:val="24"/>
          <w:szCs w:val="24"/>
          <w:lang w:eastAsia="ru-RU"/>
        </w:rPr>
        <w:t> цього Закону,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67" w:name="n367"/>
      <w:bookmarkEnd w:id="367"/>
      <w:r w:rsidRPr="002560BA">
        <w:rPr>
          <w:rFonts w:ascii="Times New Roman" w:hAnsi="Times New Roman" w:cs="Times New Roman"/>
          <w:sz w:val="24"/>
          <w:szCs w:val="24"/>
          <w:lang w:eastAsia="ru-RU"/>
        </w:rPr>
        <w:t>Розділ V </w:t>
      </w:r>
      <w:r w:rsidRPr="002560BA">
        <w:rPr>
          <w:rFonts w:ascii="Times New Roman" w:hAnsi="Times New Roman" w:cs="Times New Roman"/>
          <w:sz w:val="24"/>
          <w:szCs w:val="24"/>
          <w:lang w:eastAsia="ru-RU"/>
        </w:rPr>
        <w:br/>
        <w:t>СПЕЦІАЛЬНІ ЗАХОДИ ЩОДО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68" w:name="n368"/>
      <w:bookmarkEnd w:id="368"/>
      <w:r w:rsidRPr="002560BA">
        <w:rPr>
          <w:rFonts w:ascii="Times New Roman" w:hAnsi="Times New Roman" w:cs="Times New Roman"/>
          <w:sz w:val="24"/>
          <w:szCs w:val="24"/>
          <w:lang w:eastAsia="ru-RU"/>
        </w:rPr>
        <w:t>Стаття 24. Спеціальні заходи щодо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369" w:name="n369"/>
      <w:bookmarkEnd w:id="369"/>
      <w:r w:rsidRPr="002560BA">
        <w:rPr>
          <w:rFonts w:ascii="Times New Roman" w:hAnsi="Times New Roman" w:cs="Times New Roman"/>
          <w:sz w:val="24"/>
          <w:szCs w:val="24"/>
          <w:lang w:eastAsia="ru-RU"/>
        </w:rPr>
        <w:t>1. До спеціальних заходів щодо протидії домашньому насильству належать:</w:t>
      </w:r>
    </w:p>
    <w:p w:rsidR="002560BA" w:rsidRPr="002560BA" w:rsidRDefault="002560BA" w:rsidP="002560BA">
      <w:pPr>
        <w:pStyle w:val="a5"/>
        <w:ind w:firstLine="709"/>
        <w:rPr>
          <w:rFonts w:ascii="Times New Roman" w:hAnsi="Times New Roman" w:cs="Times New Roman"/>
          <w:sz w:val="24"/>
          <w:szCs w:val="24"/>
          <w:lang w:eastAsia="ru-RU"/>
        </w:rPr>
      </w:pPr>
      <w:bookmarkStart w:id="370" w:name="n370"/>
      <w:bookmarkEnd w:id="370"/>
      <w:r w:rsidRPr="002560BA">
        <w:rPr>
          <w:rFonts w:ascii="Times New Roman" w:hAnsi="Times New Roman" w:cs="Times New Roman"/>
          <w:sz w:val="24"/>
          <w:szCs w:val="24"/>
          <w:lang w:eastAsia="ru-RU"/>
        </w:rPr>
        <w:t>1) терміновий заборонний припис стосовно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371" w:name="n371"/>
      <w:bookmarkEnd w:id="371"/>
      <w:r w:rsidRPr="002560BA">
        <w:rPr>
          <w:rFonts w:ascii="Times New Roman" w:hAnsi="Times New Roman" w:cs="Times New Roman"/>
          <w:sz w:val="24"/>
          <w:szCs w:val="24"/>
          <w:lang w:eastAsia="ru-RU"/>
        </w:rPr>
        <w:t>2) обмежувальний припис стосовно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372" w:name="n372"/>
      <w:bookmarkEnd w:id="372"/>
      <w:r w:rsidRPr="002560BA">
        <w:rPr>
          <w:rFonts w:ascii="Times New Roman" w:hAnsi="Times New Roman" w:cs="Times New Roman"/>
          <w:sz w:val="24"/>
          <w:szCs w:val="24"/>
          <w:lang w:eastAsia="ru-RU"/>
        </w:rPr>
        <w:t>3) взяття на профілактичний облік кривдника та проведення з ним профілактичної роботи;</w:t>
      </w:r>
    </w:p>
    <w:p w:rsidR="002560BA" w:rsidRPr="002560BA" w:rsidRDefault="002560BA" w:rsidP="002560BA">
      <w:pPr>
        <w:pStyle w:val="a5"/>
        <w:ind w:firstLine="709"/>
        <w:rPr>
          <w:rFonts w:ascii="Times New Roman" w:hAnsi="Times New Roman" w:cs="Times New Roman"/>
          <w:sz w:val="24"/>
          <w:szCs w:val="24"/>
          <w:lang w:eastAsia="ru-RU"/>
        </w:rPr>
      </w:pPr>
      <w:bookmarkStart w:id="373" w:name="n373"/>
      <w:bookmarkEnd w:id="373"/>
      <w:r w:rsidRPr="002560BA">
        <w:rPr>
          <w:rFonts w:ascii="Times New Roman" w:hAnsi="Times New Roman" w:cs="Times New Roman"/>
          <w:sz w:val="24"/>
          <w:szCs w:val="24"/>
          <w:lang w:eastAsia="ru-RU"/>
        </w:rPr>
        <w:t>4) направлення кривдника на проходження програми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374" w:name="n374"/>
      <w:bookmarkEnd w:id="374"/>
      <w:r w:rsidRPr="002560BA">
        <w:rPr>
          <w:rFonts w:ascii="Times New Roman" w:hAnsi="Times New Roman" w:cs="Times New Roman"/>
          <w:sz w:val="24"/>
          <w:szCs w:val="24"/>
          <w:lang w:eastAsia="ru-RU"/>
        </w:rPr>
        <w:t>Стаття 25. Терміновий заборонний припис стосовно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375" w:name="n375"/>
      <w:bookmarkEnd w:id="375"/>
      <w:r w:rsidRPr="002560BA">
        <w:rPr>
          <w:rFonts w:ascii="Times New Roman" w:hAnsi="Times New Roman" w:cs="Times New Roman"/>
          <w:sz w:val="24"/>
          <w:szCs w:val="24"/>
          <w:lang w:eastAsia="ru-RU"/>
        </w:rP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2560BA" w:rsidRPr="002560BA" w:rsidRDefault="002560BA" w:rsidP="002560BA">
      <w:pPr>
        <w:pStyle w:val="a5"/>
        <w:ind w:firstLine="709"/>
        <w:rPr>
          <w:rFonts w:ascii="Times New Roman" w:hAnsi="Times New Roman" w:cs="Times New Roman"/>
          <w:sz w:val="24"/>
          <w:szCs w:val="24"/>
          <w:lang w:eastAsia="ru-RU"/>
        </w:rPr>
      </w:pPr>
      <w:bookmarkStart w:id="376" w:name="n376"/>
      <w:bookmarkEnd w:id="376"/>
      <w:r w:rsidRPr="002560BA">
        <w:rPr>
          <w:rFonts w:ascii="Times New Roman" w:hAnsi="Times New Roman" w:cs="Times New Roman"/>
          <w:sz w:val="24"/>
          <w:szCs w:val="24"/>
          <w:lang w:eastAsia="ru-RU"/>
        </w:rPr>
        <w:lastRenderedPageBreak/>
        <w:t>2. Терміновий заборонний припис може містити такі заходи:</w:t>
      </w:r>
    </w:p>
    <w:p w:rsidR="002560BA" w:rsidRPr="002560BA" w:rsidRDefault="002560BA" w:rsidP="002560BA">
      <w:pPr>
        <w:pStyle w:val="a5"/>
        <w:ind w:firstLine="709"/>
        <w:rPr>
          <w:rFonts w:ascii="Times New Roman" w:hAnsi="Times New Roman" w:cs="Times New Roman"/>
          <w:sz w:val="24"/>
          <w:szCs w:val="24"/>
          <w:lang w:eastAsia="ru-RU"/>
        </w:rPr>
      </w:pPr>
      <w:bookmarkStart w:id="377" w:name="n377"/>
      <w:bookmarkEnd w:id="377"/>
      <w:r w:rsidRPr="002560BA">
        <w:rPr>
          <w:rFonts w:ascii="Times New Roman" w:hAnsi="Times New Roman" w:cs="Times New Roman"/>
          <w:sz w:val="24"/>
          <w:szCs w:val="24"/>
          <w:lang w:eastAsia="ru-RU"/>
        </w:rPr>
        <w:t>1) зобов’язання залишити місце проживання (перебування)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378" w:name="n378"/>
      <w:bookmarkEnd w:id="378"/>
      <w:r w:rsidRPr="002560BA">
        <w:rPr>
          <w:rFonts w:ascii="Times New Roman" w:hAnsi="Times New Roman" w:cs="Times New Roman"/>
          <w:sz w:val="24"/>
          <w:szCs w:val="24"/>
          <w:lang w:eastAsia="ru-RU"/>
        </w:rPr>
        <w:t>2) заборона на вхід та перебування в місці проживання (перебування)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379" w:name="n379"/>
      <w:bookmarkEnd w:id="379"/>
      <w:r w:rsidRPr="002560BA">
        <w:rPr>
          <w:rFonts w:ascii="Times New Roman" w:hAnsi="Times New Roman" w:cs="Times New Roman"/>
          <w:sz w:val="24"/>
          <w:szCs w:val="24"/>
          <w:lang w:eastAsia="ru-RU"/>
        </w:rPr>
        <w:t>3) заборона в будь-який спосіб контактувати з постраждалою особою.</w:t>
      </w:r>
    </w:p>
    <w:p w:rsidR="002560BA" w:rsidRPr="002560BA" w:rsidRDefault="002560BA" w:rsidP="002560BA">
      <w:pPr>
        <w:pStyle w:val="a5"/>
        <w:ind w:firstLine="709"/>
        <w:rPr>
          <w:rFonts w:ascii="Times New Roman" w:hAnsi="Times New Roman" w:cs="Times New Roman"/>
          <w:sz w:val="24"/>
          <w:szCs w:val="24"/>
          <w:lang w:eastAsia="ru-RU"/>
        </w:rPr>
      </w:pPr>
      <w:bookmarkStart w:id="380" w:name="n380"/>
      <w:bookmarkEnd w:id="380"/>
      <w:r w:rsidRPr="002560BA">
        <w:rPr>
          <w:rFonts w:ascii="Times New Roman" w:hAnsi="Times New Roman" w:cs="Times New Roman"/>
          <w:sz w:val="24"/>
          <w:szCs w:val="24"/>
          <w:lang w:eastAsia="ru-RU"/>
        </w:rPr>
        <w:t>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2560BA" w:rsidRPr="002560BA" w:rsidRDefault="002560BA" w:rsidP="002560BA">
      <w:pPr>
        <w:pStyle w:val="a5"/>
        <w:ind w:firstLine="709"/>
        <w:rPr>
          <w:rFonts w:ascii="Times New Roman" w:hAnsi="Times New Roman" w:cs="Times New Roman"/>
          <w:sz w:val="24"/>
          <w:szCs w:val="24"/>
          <w:lang w:eastAsia="ru-RU"/>
        </w:rPr>
      </w:pPr>
      <w:bookmarkStart w:id="381" w:name="n381"/>
      <w:bookmarkEnd w:id="381"/>
      <w:r w:rsidRPr="002560BA">
        <w:rPr>
          <w:rFonts w:ascii="Times New Roman" w:hAnsi="Times New Roman" w:cs="Times New Roman"/>
          <w:sz w:val="24"/>
          <w:szCs w:val="24"/>
          <w:lang w:eastAsia="ru-RU"/>
        </w:rPr>
        <w:t>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з житлового приміщення кривдника,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2560BA" w:rsidRPr="002560BA" w:rsidRDefault="002560BA" w:rsidP="002560BA">
      <w:pPr>
        <w:pStyle w:val="a5"/>
        <w:ind w:firstLine="709"/>
        <w:rPr>
          <w:rFonts w:ascii="Times New Roman" w:hAnsi="Times New Roman" w:cs="Times New Roman"/>
          <w:sz w:val="24"/>
          <w:szCs w:val="24"/>
          <w:lang w:eastAsia="ru-RU"/>
        </w:rPr>
      </w:pPr>
      <w:bookmarkStart w:id="382" w:name="n382"/>
      <w:bookmarkEnd w:id="382"/>
      <w:r w:rsidRPr="002560BA">
        <w:rPr>
          <w:rFonts w:ascii="Times New Roman" w:hAnsi="Times New Roman" w:cs="Times New Roman"/>
          <w:sz w:val="24"/>
          <w:szCs w:val="24"/>
          <w:lang w:eastAsia="ru-RU"/>
        </w:rP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2560BA" w:rsidRPr="002560BA" w:rsidRDefault="002560BA" w:rsidP="002560BA">
      <w:pPr>
        <w:pStyle w:val="a5"/>
        <w:ind w:firstLine="709"/>
        <w:rPr>
          <w:rFonts w:ascii="Times New Roman" w:hAnsi="Times New Roman" w:cs="Times New Roman"/>
          <w:sz w:val="24"/>
          <w:szCs w:val="24"/>
          <w:lang w:eastAsia="ru-RU"/>
        </w:rPr>
      </w:pPr>
      <w:bookmarkStart w:id="383" w:name="n383"/>
      <w:bookmarkEnd w:id="383"/>
      <w:r w:rsidRPr="002560BA">
        <w:rPr>
          <w:rFonts w:ascii="Times New Roman" w:hAnsi="Times New Roman" w:cs="Times New Roman"/>
          <w:sz w:val="24"/>
          <w:szCs w:val="24"/>
          <w:lang w:eastAsia="ru-RU"/>
        </w:rPr>
        <w:t>5. Терміновий заборонний припис виноситься строком до 10 діб.</w:t>
      </w:r>
    </w:p>
    <w:p w:rsidR="002560BA" w:rsidRPr="002560BA" w:rsidRDefault="002560BA" w:rsidP="002560BA">
      <w:pPr>
        <w:pStyle w:val="a5"/>
        <w:ind w:firstLine="709"/>
        <w:rPr>
          <w:rFonts w:ascii="Times New Roman" w:hAnsi="Times New Roman" w:cs="Times New Roman"/>
          <w:sz w:val="24"/>
          <w:szCs w:val="24"/>
          <w:lang w:eastAsia="ru-RU"/>
        </w:rPr>
      </w:pPr>
      <w:bookmarkStart w:id="384" w:name="n384"/>
      <w:bookmarkEnd w:id="384"/>
      <w:r w:rsidRPr="002560BA">
        <w:rPr>
          <w:rFonts w:ascii="Times New Roman" w:hAnsi="Times New Roman" w:cs="Times New Roman"/>
          <w:sz w:val="24"/>
          <w:szCs w:val="24"/>
          <w:lang w:eastAsia="ru-RU"/>
        </w:rPr>
        <w:t>6. Терміновий заборонний припис вручається кривднику, а його копія - постраждалій особі або її представнику.</w:t>
      </w:r>
    </w:p>
    <w:p w:rsidR="002560BA" w:rsidRPr="002560BA" w:rsidRDefault="002560BA" w:rsidP="002560BA">
      <w:pPr>
        <w:pStyle w:val="a5"/>
        <w:ind w:firstLine="709"/>
        <w:rPr>
          <w:rFonts w:ascii="Times New Roman" w:hAnsi="Times New Roman" w:cs="Times New Roman"/>
          <w:sz w:val="24"/>
          <w:szCs w:val="24"/>
          <w:lang w:eastAsia="ru-RU"/>
        </w:rPr>
      </w:pPr>
      <w:bookmarkStart w:id="385" w:name="n385"/>
      <w:bookmarkEnd w:id="385"/>
      <w:r w:rsidRPr="002560BA">
        <w:rPr>
          <w:rFonts w:ascii="Times New Roman" w:hAnsi="Times New Roman" w:cs="Times New Roman"/>
          <w:sz w:val="24"/>
          <w:szCs w:val="24"/>
          <w:lang w:eastAsia="ru-RU"/>
        </w:rPr>
        <w:t>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p>
    <w:p w:rsidR="002560BA" w:rsidRPr="002560BA" w:rsidRDefault="002560BA" w:rsidP="002560BA">
      <w:pPr>
        <w:pStyle w:val="a5"/>
        <w:ind w:firstLine="709"/>
        <w:rPr>
          <w:rFonts w:ascii="Times New Roman" w:hAnsi="Times New Roman" w:cs="Times New Roman"/>
          <w:sz w:val="24"/>
          <w:szCs w:val="24"/>
          <w:lang w:eastAsia="ru-RU"/>
        </w:rPr>
      </w:pPr>
      <w:bookmarkStart w:id="386" w:name="n386"/>
      <w:bookmarkEnd w:id="386"/>
      <w:r w:rsidRPr="002560BA">
        <w:rPr>
          <w:rFonts w:ascii="Times New Roman" w:hAnsi="Times New Roman" w:cs="Times New Roman"/>
          <w:sz w:val="24"/>
          <w:szCs w:val="24"/>
          <w:lang w:eastAsia="ru-RU"/>
        </w:rPr>
        <w:t>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387" w:name="n387"/>
      <w:bookmarkEnd w:id="387"/>
      <w:r w:rsidRPr="002560BA">
        <w:rPr>
          <w:rFonts w:ascii="Times New Roman" w:hAnsi="Times New Roman" w:cs="Times New Roman"/>
          <w:sz w:val="24"/>
          <w:szCs w:val="24"/>
          <w:lang w:eastAsia="ru-RU"/>
        </w:rPr>
        <w:t>9. Особа, стосовно якої винесено терміновий заборонний припис, може оскаржити його до суду в загальному порядку, передбаченому для оскарження рішень, дій або бездіяльності працівників уповноважених підрозділів органів Національної поліції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388" w:name="n388"/>
      <w:bookmarkEnd w:id="388"/>
      <w:r w:rsidRPr="002560BA">
        <w:rPr>
          <w:rFonts w:ascii="Times New Roman" w:hAnsi="Times New Roman" w:cs="Times New Roman"/>
          <w:sz w:val="24"/>
          <w:szCs w:val="24"/>
          <w:lang w:eastAsia="ru-RU"/>
        </w:rP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2560BA" w:rsidRPr="002560BA" w:rsidRDefault="002560BA" w:rsidP="002560BA">
      <w:pPr>
        <w:pStyle w:val="a5"/>
        <w:ind w:firstLine="709"/>
        <w:rPr>
          <w:rFonts w:ascii="Times New Roman" w:hAnsi="Times New Roman" w:cs="Times New Roman"/>
          <w:sz w:val="24"/>
          <w:szCs w:val="24"/>
          <w:lang w:eastAsia="ru-RU"/>
        </w:rPr>
      </w:pPr>
      <w:bookmarkStart w:id="389" w:name="n389"/>
      <w:bookmarkEnd w:id="389"/>
      <w:r w:rsidRPr="002560BA">
        <w:rPr>
          <w:rFonts w:ascii="Times New Roman" w:hAnsi="Times New Roman" w:cs="Times New Roman"/>
          <w:sz w:val="24"/>
          <w:szCs w:val="24"/>
          <w:lang w:eastAsia="ru-RU"/>
        </w:rPr>
        <w:t>11. Терміновий заборонний припис виноситься в </w:t>
      </w:r>
      <w:hyperlink r:id="rId32" w:anchor="n14" w:tgtFrame="_blank" w:history="1">
        <w:r w:rsidRPr="002560BA">
          <w:rPr>
            <w:rFonts w:ascii="Times New Roman" w:hAnsi="Times New Roman" w:cs="Times New Roman"/>
            <w:color w:val="000099"/>
            <w:sz w:val="24"/>
            <w:szCs w:val="24"/>
            <w:u w:val="single"/>
            <w:lang w:eastAsia="ru-RU"/>
          </w:rPr>
          <w:t>порядку</w:t>
        </w:r>
      </w:hyperlink>
      <w:r w:rsidRPr="002560BA">
        <w:rPr>
          <w:rFonts w:ascii="Times New Roman" w:hAnsi="Times New Roman" w:cs="Times New Roman"/>
          <w:sz w:val="24"/>
          <w:szCs w:val="24"/>
          <w:lang w:eastAsia="ru-RU"/>
        </w:rPr>
        <w:t>, затвердженому Міністерством внутрішніх справ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390" w:name="n390"/>
      <w:bookmarkEnd w:id="390"/>
      <w:r w:rsidRPr="002560BA">
        <w:rPr>
          <w:rFonts w:ascii="Times New Roman" w:hAnsi="Times New Roman" w:cs="Times New Roman"/>
          <w:sz w:val="24"/>
          <w:szCs w:val="24"/>
          <w:lang w:eastAsia="ru-RU"/>
        </w:rPr>
        <w:t>Стаття 26. Обмежувальний припис стосовно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391" w:name="n391"/>
      <w:bookmarkEnd w:id="391"/>
      <w:r w:rsidRPr="002560BA">
        <w:rPr>
          <w:rFonts w:ascii="Times New Roman" w:hAnsi="Times New Roman" w:cs="Times New Roman"/>
          <w:sz w:val="24"/>
          <w:szCs w:val="24"/>
          <w:lang w:eastAsia="ru-RU"/>
        </w:rPr>
        <w:t>1. Право звернутися до суду із заявою про видачу обмежувального припису стосовно кривдника мають:</w:t>
      </w:r>
    </w:p>
    <w:p w:rsidR="002560BA" w:rsidRPr="002560BA" w:rsidRDefault="002560BA" w:rsidP="002560BA">
      <w:pPr>
        <w:pStyle w:val="a5"/>
        <w:ind w:firstLine="709"/>
        <w:rPr>
          <w:rFonts w:ascii="Times New Roman" w:hAnsi="Times New Roman" w:cs="Times New Roman"/>
          <w:sz w:val="24"/>
          <w:szCs w:val="24"/>
          <w:lang w:eastAsia="ru-RU"/>
        </w:rPr>
      </w:pPr>
      <w:bookmarkStart w:id="392" w:name="n392"/>
      <w:bookmarkEnd w:id="392"/>
      <w:r w:rsidRPr="002560BA">
        <w:rPr>
          <w:rFonts w:ascii="Times New Roman" w:hAnsi="Times New Roman" w:cs="Times New Roman"/>
          <w:sz w:val="24"/>
          <w:szCs w:val="24"/>
          <w:lang w:eastAsia="ru-RU"/>
        </w:rPr>
        <w:t>1) постраждала особа або її представник;</w:t>
      </w:r>
    </w:p>
    <w:p w:rsidR="002560BA" w:rsidRPr="002560BA" w:rsidRDefault="002560BA" w:rsidP="002560BA">
      <w:pPr>
        <w:pStyle w:val="a5"/>
        <w:ind w:firstLine="709"/>
        <w:rPr>
          <w:rFonts w:ascii="Times New Roman" w:hAnsi="Times New Roman" w:cs="Times New Roman"/>
          <w:sz w:val="24"/>
          <w:szCs w:val="24"/>
          <w:lang w:eastAsia="ru-RU"/>
        </w:rPr>
      </w:pPr>
      <w:bookmarkStart w:id="393" w:name="n393"/>
      <w:bookmarkEnd w:id="393"/>
      <w:r w:rsidRPr="002560BA">
        <w:rPr>
          <w:rFonts w:ascii="Times New Roman" w:hAnsi="Times New Roman" w:cs="Times New Roman"/>
          <w:sz w:val="24"/>
          <w:szCs w:val="24"/>
          <w:lang w:eastAsia="ru-RU"/>
        </w:rP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94" w:name="n394"/>
      <w:bookmarkEnd w:id="394"/>
      <w:r w:rsidRPr="002560BA">
        <w:rPr>
          <w:rFonts w:ascii="Times New Roman" w:hAnsi="Times New Roman" w:cs="Times New Roman"/>
          <w:sz w:val="24"/>
          <w:szCs w:val="24"/>
          <w:lang w:eastAsia="ru-RU"/>
        </w:rPr>
        <w:t>3) у разі вчинення домашнього насильства стосовно недієздатної особи - опікун, орган опіки та піклування.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395" w:name="n395"/>
      <w:bookmarkEnd w:id="395"/>
      <w:r w:rsidRPr="002560BA">
        <w:rPr>
          <w:rFonts w:ascii="Times New Roman" w:hAnsi="Times New Roman" w:cs="Times New Roman"/>
          <w:sz w:val="24"/>
          <w:szCs w:val="24"/>
          <w:lang w:eastAsia="ru-RU"/>
        </w:rP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2560BA" w:rsidRPr="002560BA" w:rsidRDefault="002560BA" w:rsidP="002560BA">
      <w:pPr>
        <w:pStyle w:val="a5"/>
        <w:ind w:firstLine="709"/>
        <w:rPr>
          <w:rFonts w:ascii="Times New Roman" w:hAnsi="Times New Roman" w:cs="Times New Roman"/>
          <w:sz w:val="24"/>
          <w:szCs w:val="24"/>
          <w:lang w:eastAsia="ru-RU"/>
        </w:rPr>
      </w:pPr>
      <w:bookmarkStart w:id="396" w:name="n396"/>
      <w:bookmarkEnd w:id="396"/>
      <w:r w:rsidRPr="002560BA">
        <w:rPr>
          <w:rFonts w:ascii="Times New Roman" w:hAnsi="Times New Roman" w:cs="Times New Roman"/>
          <w:sz w:val="24"/>
          <w:szCs w:val="24"/>
          <w:lang w:eastAsia="ru-RU"/>
        </w:rPr>
        <w:t>1) заборона перебувати в місці спільного проживання (перебування) з постраждалою особою;</w:t>
      </w:r>
    </w:p>
    <w:p w:rsidR="002560BA" w:rsidRPr="002560BA" w:rsidRDefault="002560BA" w:rsidP="002560BA">
      <w:pPr>
        <w:pStyle w:val="a5"/>
        <w:ind w:firstLine="709"/>
        <w:rPr>
          <w:rFonts w:ascii="Times New Roman" w:hAnsi="Times New Roman" w:cs="Times New Roman"/>
          <w:sz w:val="24"/>
          <w:szCs w:val="24"/>
          <w:lang w:eastAsia="ru-RU"/>
        </w:rPr>
      </w:pPr>
      <w:bookmarkStart w:id="397" w:name="n397"/>
      <w:bookmarkEnd w:id="397"/>
      <w:r w:rsidRPr="002560BA">
        <w:rPr>
          <w:rFonts w:ascii="Times New Roman" w:hAnsi="Times New Roman" w:cs="Times New Roman"/>
          <w:sz w:val="24"/>
          <w:szCs w:val="24"/>
          <w:lang w:eastAsia="ru-RU"/>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398" w:name="n398"/>
      <w:bookmarkEnd w:id="398"/>
      <w:r w:rsidRPr="002560BA">
        <w:rPr>
          <w:rFonts w:ascii="Times New Roman" w:hAnsi="Times New Roman" w:cs="Times New Roman"/>
          <w:sz w:val="24"/>
          <w:szCs w:val="24"/>
          <w:lang w:eastAsia="ru-RU"/>
        </w:rPr>
        <w:lastRenderedPageBreak/>
        <w:t>3) обмеження спілкування з постраждалою дитиною;</w:t>
      </w:r>
    </w:p>
    <w:p w:rsidR="002560BA" w:rsidRPr="002560BA" w:rsidRDefault="002560BA" w:rsidP="002560BA">
      <w:pPr>
        <w:pStyle w:val="a5"/>
        <w:ind w:firstLine="709"/>
        <w:rPr>
          <w:rFonts w:ascii="Times New Roman" w:hAnsi="Times New Roman" w:cs="Times New Roman"/>
          <w:sz w:val="24"/>
          <w:szCs w:val="24"/>
          <w:lang w:eastAsia="ru-RU"/>
        </w:rPr>
      </w:pPr>
      <w:bookmarkStart w:id="399" w:name="n399"/>
      <w:bookmarkEnd w:id="399"/>
      <w:r w:rsidRPr="002560BA">
        <w:rPr>
          <w:rFonts w:ascii="Times New Roman" w:hAnsi="Times New Roman" w:cs="Times New Roman"/>
          <w:sz w:val="24"/>
          <w:szCs w:val="24"/>
          <w:lang w:eastAsia="ru-RU"/>
        </w:rP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2560BA" w:rsidRPr="002560BA" w:rsidRDefault="002560BA" w:rsidP="002560BA">
      <w:pPr>
        <w:pStyle w:val="a5"/>
        <w:ind w:firstLine="709"/>
        <w:rPr>
          <w:rFonts w:ascii="Times New Roman" w:hAnsi="Times New Roman" w:cs="Times New Roman"/>
          <w:sz w:val="24"/>
          <w:szCs w:val="24"/>
          <w:lang w:eastAsia="ru-RU"/>
        </w:rPr>
      </w:pPr>
      <w:bookmarkStart w:id="400" w:name="n400"/>
      <w:bookmarkEnd w:id="400"/>
      <w:r w:rsidRPr="002560BA">
        <w:rPr>
          <w:rFonts w:ascii="Times New Roman" w:hAnsi="Times New Roman" w:cs="Times New Roman"/>
          <w:sz w:val="24"/>
          <w:szCs w:val="24"/>
          <w:lang w:eastAsia="ru-RU"/>
        </w:rP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2560BA" w:rsidRPr="002560BA" w:rsidRDefault="002560BA" w:rsidP="002560BA">
      <w:pPr>
        <w:pStyle w:val="a5"/>
        <w:ind w:firstLine="709"/>
        <w:rPr>
          <w:rFonts w:ascii="Times New Roman" w:hAnsi="Times New Roman" w:cs="Times New Roman"/>
          <w:sz w:val="24"/>
          <w:szCs w:val="24"/>
          <w:lang w:eastAsia="ru-RU"/>
        </w:rPr>
      </w:pPr>
      <w:bookmarkStart w:id="401" w:name="n401"/>
      <w:bookmarkEnd w:id="401"/>
      <w:r w:rsidRPr="002560BA">
        <w:rPr>
          <w:rFonts w:ascii="Times New Roman" w:hAnsi="Times New Roman" w:cs="Times New Roman"/>
          <w:sz w:val="24"/>
          <w:szCs w:val="24"/>
          <w:lang w:eastAsia="ru-RU"/>
        </w:rP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2560BA" w:rsidRPr="002560BA" w:rsidRDefault="002560BA" w:rsidP="002560BA">
      <w:pPr>
        <w:pStyle w:val="a5"/>
        <w:ind w:firstLine="709"/>
        <w:rPr>
          <w:rFonts w:ascii="Times New Roman" w:hAnsi="Times New Roman" w:cs="Times New Roman"/>
          <w:sz w:val="24"/>
          <w:szCs w:val="24"/>
          <w:lang w:eastAsia="ru-RU"/>
        </w:rPr>
      </w:pPr>
      <w:bookmarkStart w:id="402" w:name="n402"/>
      <w:bookmarkEnd w:id="402"/>
      <w:r w:rsidRPr="002560BA">
        <w:rPr>
          <w:rFonts w:ascii="Times New Roman" w:hAnsi="Times New Roman" w:cs="Times New Roman"/>
          <w:sz w:val="24"/>
          <w:szCs w:val="24"/>
          <w:lang w:eastAsia="ru-RU"/>
        </w:rPr>
        <w:t>3. Рішення про видачу обмежувального припису або про відмову у видачі обмежувального припису приймається на підставі оцінки ризиків.</w:t>
      </w:r>
    </w:p>
    <w:p w:rsidR="002560BA" w:rsidRPr="002560BA" w:rsidRDefault="002560BA" w:rsidP="002560BA">
      <w:pPr>
        <w:pStyle w:val="a5"/>
        <w:ind w:firstLine="709"/>
        <w:rPr>
          <w:rFonts w:ascii="Times New Roman" w:hAnsi="Times New Roman" w:cs="Times New Roman"/>
          <w:sz w:val="24"/>
          <w:szCs w:val="24"/>
          <w:lang w:eastAsia="ru-RU"/>
        </w:rPr>
      </w:pPr>
      <w:bookmarkStart w:id="403" w:name="n403"/>
      <w:bookmarkEnd w:id="403"/>
      <w:r w:rsidRPr="002560BA">
        <w:rPr>
          <w:rFonts w:ascii="Times New Roman" w:hAnsi="Times New Roman" w:cs="Times New Roman"/>
          <w:sz w:val="24"/>
          <w:szCs w:val="24"/>
          <w:lang w:eastAsia="ru-RU"/>
        </w:rPr>
        <w:t>4. Обмежувальний припис видається на строк від одного до шести місяців.</w:t>
      </w:r>
    </w:p>
    <w:p w:rsidR="002560BA" w:rsidRPr="002560BA" w:rsidRDefault="002560BA" w:rsidP="002560BA">
      <w:pPr>
        <w:pStyle w:val="a5"/>
        <w:ind w:firstLine="709"/>
        <w:rPr>
          <w:rFonts w:ascii="Times New Roman" w:hAnsi="Times New Roman" w:cs="Times New Roman"/>
          <w:sz w:val="24"/>
          <w:szCs w:val="24"/>
          <w:lang w:eastAsia="ru-RU"/>
        </w:rPr>
      </w:pPr>
      <w:bookmarkStart w:id="404" w:name="n404"/>
      <w:bookmarkEnd w:id="404"/>
      <w:r w:rsidRPr="002560BA">
        <w:rPr>
          <w:rFonts w:ascii="Times New Roman" w:hAnsi="Times New Roman" w:cs="Times New Roman"/>
          <w:sz w:val="24"/>
          <w:szCs w:val="24"/>
          <w:lang w:eastAsia="ru-RU"/>
        </w:rPr>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2560BA" w:rsidRPr="002560BA" w:rsidRDefault="002560BA" w:rsidP="002560BA">
      <w:pPr>
        <w:pStyle w:val="a5"/>
        <w:ind w:firstLine="709"/>
        <w:rPr>
          <w:rFonts w:ascii="Times New Roman" w:hAnsi="Times New Roman" w:cs="Times New Roman"/>
          <w:sz w:val="24"/>
          <w:szCs w:val="24"/>
          <w:lang w:eastAsia="ru-RU"/>
        </w:rPr>
      </w:pPr>
      <w:bookmarkStart w:id="405" w:name="n405"/>
      <w:bookmarkEnd w:id="405"/>
      <w:r w:rsidRPr="002560BA">
        <w:rPr>
          <w:rFonts w:ascii="Times New Roman" w:hAnsi="Times New Roman" w:cs="Times New Roman"/>
          <w:sz w:val="24"/>
          <w:szCs w:val="24"/>
          <w:lang w:eastAsia="ru-RU"/>
        </w:rPr>
        <w:t>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406" w:name="n406"/>
      <w:bookmarkEnd w:id="406"/>
      <w:r w:rsidRPr="002560BA">
        <w:rPr>
          <w:rFonts w:ascii="Times New Roman" w:hAnsi="Times New Roman" w:cs="Times New Roman"/>
          <w:sz w:val="24"/>
          <w:szCs w:val="24"/>
          <w:lang w:eastAsia="ru-RU"/>
        </w:rP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07" w:name="n407"/>
      <w:bookmarkEnd w:id="407"/>
      <w:r w:rsidRPr="002560BA">
        <w:rPr>
          <w:rFonts w:ascii="Times New Roman" w:hAnsi="Times New Roman" w:cs="Times New Roman"/>
          <w:sz w:val="24"/>
          <w:szCs w:val="24"/>
          <w:lang w:eastAsia="ru-RU"/>
        </w:rPr>
        <w:t>8. Порядок видачі судом обмежувального припису визначається </w:t>
      </w:r>
      <w:hyperlink r:id="rId33" w:tgtFrame="_blank" w:history="1">
        <w:r w:rsidRPr="002560BA">
          <w:rPr>
            <w:rFonts w:ascii="Times New Roman" w:hAnsi="Times New Roman" w:cs="Times New Roman"/>
            <w:color w:val="000099"/>
            <w:sz w:val="24"/>
            <w:szCs w:val="24"/>
            <w:u w:val="single"/>
            <w:lang w:eastAsia="ru-RU"/>
          </w:rPr>
          <w:t>Цивільним процесуальним кодексом України</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408" w:name="n408"/>
      <w:bookmarkEnd w:id="408"/>
      <w:r w:rsidRPr="002560BA">
        <w:rPr>
          <w:rFonts w:ascii="Times New Roman" w:hAnsi="Times New Roman" w:cs="Times New Roman"/>
          <w:sz w:val="24"/>
          <w:szCs w:val="24"/>
          <w:lang w:eastAsia="ru-RU"/>
        </w:rPr>
        <w:t>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409" w:name="n409"/>
      <w:bookmarkEnd w:id="409"/>
      <w:r w:rsidRPr="002560BA">
        <w:rPr>
          <w:rFonts w:ascii="Times New Roman" w:hAnsi="Times New Roman" w:cs="Times New Roman"/>
          <w:sz w:val="24"/>
          <w:szCs w:val="24"/>
          <w:lang w:eastAsia="ru-RU"/>
        </w:rPr>
        <w:t>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34" w:tgtFrame="_blank" w:history="1">
        <w:r w:rsidRPr="002560BA">
          <w:rPr>
            <w:rFonts w:ascii="Times New Roman" w:hAnsi="Times New Roman" w:cs="Times New Roman"/>
            <w:color w:val="000099"/>
            <w:sz w:val="24"/>
            <w:szCs w:val="24"/>
            <w:u w:val="single"/>
            <w:lang w:eastAsia="ru-RU"/>
          </w:rPr>
          <w:t>Кримінальним кодексом України</w:t>
        </w:r>
      </w:hyperlink>
      <w:r w:rsidRPr="002560BA">
        <w:rPr>
          <w:rFonts w:ascii="Times New Roman" w:hAnsi="Times New Roman" w:cs="Times New Roman"/>
          <w:sz w:val="24"/>
          <w:szCs w:val="24"/>
          <w:lang w:eastAsia="ru-RU"/>
        </w:rPr>
        <w:t> та </w:t>
      </w:r>
      <w:hyperlink r:id="rId35" w:tgtFrame="_blank" w:history="1">
        <w:r w:rsidRPr="002560BA">
          <w:rPr>
            <w:rFonts w:ascii="Times New Roman" w:hAnsi="Times New Roman" w:cs="Times New Roman"/>
            <w:color w:val="000099"/>
            <w:sz w:val="24"/>
            <w:szCs w:val="24"/>
            <w:u w:val="single"/>
            <w:lang w:eastAsia="ru-RU"/>
          </w:rPr>
          <w:t>Кримінальним процесуальним кодексом України</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410" w:name="n410"/>
      <w:bookmarkEnd w:id="410"/>
      <w:r w:rsidRPr="002560BA">
        <w:rPr>
          <w:rFonts w:ascii="Times New Roman" w:hAnsi="Times New Roman" w:cs="Times New Roman"/>
          <w:sz w:val="24"/>
          <w:szCs w:val="24"/>
          <w:lang w:eastAsia="ru-RU"/>
        </w:rPr>
        <w:t>Стаття 27. Взяття на профілактичний облік кривдників та проведення з ними профілактичної роботи</w:t>
      </w:r>
    </w:p>
    <w:p w:rsidR="002560BA" w:rsidRPr="002560BA" w:rsidRDefault="002560BA" w:rsidP="002560BA">
      <w:pPr>
        <w:pStyle w:val="a5"/>
        <w:ind w:firstLine="709"/>
        <w:rPr>
          <w:rFonts w:ascii="Times New Roman" w:hAnsi="Times New Roman" w:cs="Times New Roman"/>
          <w:sz w:val="24"/>
          <w:szCs w:val="24"/>
          <w:lang w:eastAsia="ru-RU"/>
        </w:rPr>
      </w:pPr>
      <w:bookmarkStart w:id="411" w:name="n411"/>
      <w:bookmarkEnd w:id="411"/>
      <w:r w:rsidRPr="002560BA">
        <w:rPr>
          <w:rFonts w:ascii="Times New Roman" w:hAnsi="Times New Roman" w:cs="Times New Roman"/>
          <w:sz w:val="24"/>
          <w:szCs w:val="24"/>
          <w:lang w:eastAsia="ru-RU"/>
        </w:rP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2560BA" w:rsidRPr="002560BA" w:rsidRDefault="002560BA" w:rsidP="002560BA">
      <w:pPr>
        <w:pStyle w:val="a5"/>
        <w:ind w:firstLine="709"/>
        <w:rPr>
          <w:rFonts w:ascii="Times New Roman" w:hAnsi="Times New Roman" w:cs="Times New Roman"/>
          <w:sz w:val="24"/>
          <w:szCs w:val="24"/>
          <w:lang w:eastAsia="ru-RU"/>
        </w:rPr>
      </w:pPr>
      <w:bookmarkStart w:id="412" w:name="n412"/>
      <w:bookmarkEnd w:id="412"/>
      <w:r w:rsidRPr="002560BA">
        <w:rPr>
          <w:rFonts w:ascii="Times New Roman" w:hAnsi="Times New Roman" w:cs="Times New Roman"/>
          <w:sz w:val="24"/>
          <w:szCs w:val="24"/>
          <w:lang w:eastAsia="ru-RU"/>
        </w:rPr>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413" w:name="n413"/>
      <w:bookmarkEnd w:id="413"/>
      <w:r w:rsidRPr="002560BA">
        <w:rPr>
          <w:rFonts w:ascii="Times New Roman" w:hAnsi="Times New Roman" w:cs="Times New Roman"/>
          <w:sz w:val="24"/>
          <w:szCs w:val="24"/>
          <w:lang w:eastAsia="ru-RU"/>
        </w:rPr>
        <w:t>3. 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414" w:name="n414"/>
      <w:bookmarkEnd w:id="414"/>
      <w:r w:rsidRPr="002560BA">
        <w:rPr>
          <w:rFonts w:ascii="Times New Roman" w:hAnsi="Times New Roman" w:cs="Times New Roman"/>
          <w:sz w:val="24"/>
          <w:szCs w:val="24"/>
          <w:lang w:eastAsia="ru-RU"/>
        </w:rPr>
        <w:t>Стаття 28. Виконання програм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415" w:name="n415"/>
      <w:bookmarkEnd w:id="415"/>
      <w:r w:rsidRPr="002560BA">
        <w:rPr>
          <w:rFonts w:ascii="Times New Roman" w:hAnsi="Times New Roman" w:cs="Times New Roman"/>
          <w:sz w:val="24"/>
          <w:szCs w:val="24"/>
          <w:lang w:eastAsia="ru-RU"/>
        </w:rPr>
        <w:lastRenderedPageBreak/>
        <w:t>1. Суб’єктами, відповідальними за виконання програм для кривдників, є місцеві державні адміністрації та органи місцевого самоврядування.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416" w:name="n416"/>
      <w:bookmarkEnd w:id="416"/>
      <w:r w:rsidRPr="002560BA">
        <w:rPr>
          <w:rFonts w:ascii="Times New Roman" w:hAnsi="Times New Roman" w:cs="Times New Roman"/>
          <w:sz w:val="24"/>
          <w:szCs w:val="24"/>
          <w:lang w:eastAsia="ru-RU"/>
        </w:rPr>
        <w:t>2. Суб’єкт, відповідальний за виконання програм для кривдників, організовує та забезпечує проходження кривдниками таких програм.</w:t>
      </w:r>
    </w:p>
    <w:p w:rsidR="002560BA" w:rsidRPr="002560BA" w:rsidRDefault="002560BA" w:rsidP="002560BA">
      <w:pPr>
        <w:pStyle w:val="a5"/>
        <w:ind w:firstLine="709"/>
        <w:rPr>
          <w:rFonts w:ascii="Times New Roman" w:hAnsi="Times New Roman" w:cs="Times New Roman"/>
          <w:sz w:val="24"/>
          <w:szCs w:val="24"/>
          <w:lang w:eastAsia="ru-RU"/>
        </w:rPr>
      </w:pPr>
      <w:bookmarkStart w:id="417" w:name="n417"/>
      <w:bookmarkEnd w:id="417"/>
      <w:r w:rsidRPr="002560BA">
        <w:rPr>
          <w:rFonts w:ascii="Times New Roman" w:hAnsi="Times New Roman" w:cs="Times New Roman"/>
          <w:sz w:val="24"/>
          <w:szCs w:val="24"/>
          <w:lang w:eastAsia="ru-RU"/>
        </w:rPr>
        <w:t>3. Виконання програм для кривдників стосовно дітей-кривдників здійснюється з урахуванням вікових та психологічних особливостей дітей.</w:t>
      </w:r>
    </w:p>
    <w:p w:rsidR="002560BA" w:rsidRPr="002560BA" w:rsidRDefault="002560BA" w:rsidP="002560BA">
      <w:pPr>
        <w:pStyle w:val="a5"/>
        <w:ind w:firstLine="709"/>
        <w:rPr>
          <w:rFonts w:ascii="Times New Roman" w:hAnsi="Times New Roman" w:cs="Times New Roman"/>
          <w:sz w:val="24"/>
          <w:szCs w:val="24"/>
          <w:lang w:eastAsia="ru-RU"/>
        </w:rPr>
      </w:pPr>
      <w:bookmarkStart w:id="418" w:name="n418"/>
      <w:bookmarkEnd w:id="418"/>
      <w:r w:rsidRPr="002560BA">
        <w:rPr>
          <w:rFonts w:ascii="Times New Roman" w:hAnsi="Times New Roman" w:cs="Times New Roman"/>
          <w:sz w:val="24"/>
          <w:szCs w:val="24"/>
          <w:lang w:eastAsia="ru-RU"/>
        </w:rPr>
        <w:t>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2560BA" w:rsidRPr="002560BA" w:rsidRDefault="002560BA" w:rsidP="002560BA">
      <w:pPr>
        <w:pStyle w:val="a5"/>
        <w:ind w:firstLine="709"/>
        <w:rPr>
          <w:rFonts w:ascii="Times New Roman" w:hAnsi="Times New Roman" w:cs="Times New Roman"/>
          <w:sz w:val="24"/>
          <w:szCs w:val="24"/>
          <w:lang w:eastAsia="ru-RU"/>
        </w:rPr>
      </w:pPr>
      <w:bookmarkStart w:id="419" w:name="n419"/>
      <w:bookmarkEnd w:id="419"/>
      <w:r w:rsidRPr="002560BA">
        <w:rPr>
          <w:rFonts w:ascii="Times New Roman" w:hAnsi="Times New Roman" w:cs="Times New Roman"/>
          <w:sz w:val="24"/>
          <w:szCs w:val="24"/>
          <w:lang w:eastAsia="ru-RU"/>
        </w:rPr>
        <w:t>5. Виконання програм для кривдників забезпечують фахівці, які пройшли відповідне навчання.</w:t>
      </w:r>
    </w:p>
    <w:p w:rsidR="002560BA" w:rsidRPr="002560BA" w:rsidRDefault="002560BA" w:rsidP="002560BA">
      <w:pPr>
        <w:pStyle w:val="a5"/>
        <w:ind w:firstLine="709"/>
        <w:rPr>
          <w:rFonts w:ascii="Times New Roman" w:hAnsi="Times New Roman" w:cs="Times New Roman"/>
          <w:sz w:val="24"/>
          <w:szCs w:val="24"/>
          <w:lang w:eastAsia="ru-RU"/>
        </w:rPr>
      </w:pPr>
      <w:bookmarkStart w:id="420" w:name="n420"/>
      <w:bookmarkEnd w:id="420"/>
      <w:r w:rsidRPr="002560BA">
        <w:rPr>
          <w:rFonts w:ascii="Times New Roman" w:hAnsi="Times New Roman" w:cs="Times New Roman"/>
          <w:sz w:val="24"/>
          <w:szCs w:val="24"/>
          <w:lang w:eastAsia="ru-RU"/>
        </w:rP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421" w:name="n421"/>
      <w:bookmarkEnd w:id="421"/>
      <w:r w:rsidRPr="002560BA">
        <w:rPr>
          <w:rFonts w:ascii="Times New Roman" w:hAnsi="Times New Roman" w:cs="Times New Roman"/>
          <w:sz w:val="24"/>
          <w:szCs w:val="24"/>
          <w:lang w:eastAsia="ru-RU"/>
        </w:rPr>
        <w:t>7. Кривдник повинен мати можливість відвідувати програму для кривдників за власною ініціативою на добровільній основі.</w:t>
      </w:r>
    </w:p>
    <w:p w:rsidR="002560BA" w:rsidRPr="002560BA" w:rsidRDefault="002560BA" w:rsidP="002560BA">
      <w:pPr>
        <w:pStyle w:val="a5"/>
        <w:ind w:firstLine="709"/>
        <w:rPr>
          <w:rFonts w:ascii="Times New Roman" w:hAnsi="Times New Roman" w:cs="Times New Roman"/>
          <w:sz w:val="24"/>
          <w:szCs w:val="24"/>
          <w:lang w:eastAsia="ru-RU"/>
        </w:rPr>
      </w:pPr>
      <w:bookmarkStart w:id="422" w:name="n422"/>
      <w:bookmarkEnd w:id="422"/>
      <w:r w:rsidRPr="002560BA">
        <w:rPr>
          <w:rFonts w:ascii="Times New Roman" w:hAnsi="Times New Roman" w:cs="Times New Roman"/>
          <w:sz w:val="24"/>
          <w:szCs w:val="24"/>
          <w:lang w:eastAsia="ru-RU"/>
        </w:rP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2560BA" w:rsidRPr="002560BA" w:rsidRDefault="002560BA" w:rsidP="002560BA">
      <w:pPr>
        <w:pStyle w:val="a5"/>
        <w:ind w:firstLine="709"/>
        <w:rPr>
          <w:rFonts w:ascii="Times New Roman" w:hAnsi="Times New Roman" w:cs="Times New Roman"/>
          <w:sz w:val="24"/>
          <w:szCs w:val="24"/>
          <w:lang w:eastAsia="ru-RU"/>
        </w:rPr>
      </w:pPr>
      <w:bookmarkStart w:id="423" w:name="n423"/>
      <w:bookmarkEnd w:id="423"/>
      <w:r w:rsidRPr="002560BA">
        <w:rPr>
          <w:rFonts w:ascii="Times New Roman" w:hAnsi="Times New Roman" w:cs="Times New Roman"/>
          <w:sz w:val="24"/>
          <w:szCs w:val="24"/>
          <w:lang w:eastAsia="ru-RU"/>
        </w:rPr>
        <w:t>9. Притягнення кривдника до відповідальності за непроходження програми для кривдників не звільняє його від обов’язку пройти таку програму.</w:t>
      </w:r>
    </w:p>
    <w:p w:rsidR="002560BA" w:rsidRPr="002560BA" w:rsidRDefault="002560BA" w:rsidP="002560BA">
      <w:pPr>
        <w:pStyle w:val="a5"/>
        <w:ind w:firstLine="709"/>
        <w:rPr>
          <w:rFonts w:ascii="Times New Roman" w:hAnsi="Times New Roman" w:cs="Times New Roman"/>
          <w:sz w:val="24"/>
          <w:szCs w:val="24"/>
          <w:lang w:eastAsia="ru-RU"/>
        </w:rPr>
      </w:pPr>
      <w:bookmarkStart w:id="424" w:name="n424"/>
      <w:bookmarkEnd w:id="424"/>
      <w:r w:rsidRPr="002560BA">
        <w:rPr>
          <w:rFonts w:ascii="Times New Roman" w:hAnsi="Times New Roman" w:cs="Times New Roman"/>
          <w:sz w:val="24"/>
          <w:szCs w:val="24"/>
          <w:lang w:eastAsia="ru-RU"/>
        </w:rPr>
        <w:t>10. 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36" w:anchor="n3376" w:tgtFrame="_blank" w:history="1">
        <w:r w:rsidRPr="002560BA">
          <w:rPr>
            <w:rFonts w:ascii="Times New Roman" w:hAnsi="Times New Roman" w:cs="Times New Roman"/>
            <w:color w:val="000099"/>
            <w:sz w:val="24"/>
            <w:szCs w:val="24"/>
            <w:u w:val="single"/>
            <w:lang w:eastAsia="ru-RU"/>
          </w:rPr>
          <w:t>пункту 4</w:t>
        </w:r>
      </w:hyperlink>
      <w:r w:rsidRPr="002560BA">
        <w:rPr>
          <w:rFonts w:ascii="Times New Roman" w:hAnsi="Times New Roman" w:cs="Times New Roman"/>
          <w:sz w:val="24"/>
          <w:szCs w:val="24"/>
          <w:lang w:eastAsia="ru-RU"/>
        </w:rPr>
        <w:t> частини другої статті 76 Кримінального кодексу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425" w:name="n425"/>
      <w:bookmarkEnd w:id="425"/>
      <w:r w:rsidRPr="002560BA">
        <w:rPr>
          <w:rFonts w:ascii="Times New Roman" w:hAnsi="Times New Roman" w:cs="Times New Roman"/>
          <w:sz w:val="24"/>
          <w:szCs w:val="24"/>
          <w:lang w:eastAsia="ru-RU"/>
        </w:rPr>
        <w:t>Розділ VI </w:t>
      </w:r>
      <w:r w:rsidRPr="002560BA">
        <w:rPr>
          <w:rFonts w:ascii="Times New Roman" w:hAnsi="Times New Roman" w:cs="Times New Roman"/>
          <w:sz w:val="24"/>
          <w:szCs w:val="24"/>
          <w:lang w:eastAsia="ru-RU"/>
        </w:rPr>
        <w:br/>
        <w:t>ВІДПОВІДАЛЬНІСТЬ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26" w:name="n426"/>
      <w:bookmarkEnd w:id="426"/>
      <w:r w:rsidRPr="002560BA">
        <w:rPr>
          <w:rFonts w:ascii="Times New Roman" w:hAnsi="Times New Roman" w:cs="Times New Roman"/>
          <w:sz w:val="24"/>
          <w:szCs w:val="24"/>
          <w:lang w:eastAsia="ru-RU"/>
        </w:rPr>
        <w:t>Стаття 29. Відповідальність за вчинення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427" w:name="n427"/>
      <w:bookmarkEnd w:id="427"/>
      <w:r w:rsidRPr="002560BA">
        <w:rPr>
          <w:rFonts w:ascii="Times New Roman" w:hAnsi="Times New Roman" w:cs="Times New Roman"/>
          <w:sz w:val="24"/>
          <w:szCs w:val="24"/>
          <w:lang w:eastAsia="ru-RU"/>
        </w:rPr>
        <w:t>1. Кривдник, який порушив вимоги спеціальних заходів щодо протидії домашньому насильству, несе відповідальність відповідно до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428" w:name="n428"/>
      <w:bookmarkEnd w:id="428"/>
      <w:r w:rsidRPr="002560BA">
        <w:rPr>
          <w:rFonts w:ascii="Times New Roman" w:hAnsi="Times New Roman" w:cs="Times New Roman"/>
          <w:sz w:val="24"/>
          <w:szCs w:val="24"/>
          <w:lang w:eastAsia="ru-RU"/>
        </w:rPr>
        <w:t>Стаття 30. Відшкодування матеріальних збитків і моральної шкоди, завданих унаслідок вчинення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429" w:name="n429"/>
      <w:bookmarkEnd w:id="429"/>
      <w:r w:rsidRPr="002560BA">
        <w:rPr>
          <w:rFonts w:ascii="Times New Roman" w:hAnsi="Times New Roman" w:cs="Times New Roman"/>
          <w:sz w:val="24"/>
          <w:szCs w:val="24"/>
          <w:lang w:eastAsia="ru-RU"/>
        </w:rP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2560BA" w:rsidRPr="002560BA" w:rsidRDefault="002560BA" w:rsidP="002560BA">
      <w:pPr>
        <w:pStyle w:val="a5"/>
        <w:ind w:firstLine="709"/>
        <w:rPr>
          <w:rFonts w:ascii="Times New Roman" w:hAnsi="Times New Roman" w:cs="Times New Roman"/>
          <w:sz w:val="24"/>
          <w:szCs w:val="24"/>
          <w:lang w:eastAsia="ru-RU"/>
        </w:rPr>
      </w:pPr>
      <w:bookmarkStart w:id="430" w:name="n430"/>
      <w:bookmarkEnd w:id="430"/>
      <w:r w:rsidRPr="002560BA">
        <w:rPr>
          <w:rFonts w:ascii="Times New Roman" w:hAnsi="Times New Roman" w:cs="Times New Roman"/>
          <w:sz w:val="24"/>
          <w:szCs w:val="24"/>
          <w:lang w:eastAsia="ru-RU"/>
        </w:rPr>
        <w:t>2. Порядок відшкодування матеріальних збитків і моральної шкоди, завданих унаслідок домашнього насильства, визначається </w:t>
      </w:r>
      <w:hyperlink r:id="rId37" w:tgtFrame="_blank" w:history="1">
        <w:r w:rsidRPr="002560BA">
          <w:rPr>
            <w:rFonts w:ascii="Times New Roman" w:hAnsi="Times New Roman" w:cs="Times New Roman"/>
            <w:color w:val="000099"/>
            <w:sz w:val="24"/>
            <w:szCs w:val="24"/>
            <w:u w:val="single"/>
            <w:lang w:eastAsia="ru-RU"/>
          </w:rPr>
          <w:t>Цивільним кодексом України</w:t>
        </w:r>
      </w:hyperlink>
      <w:r w:rsidRPr="002560BA">
        <w:rPr>
          <w:rFonts w:ascii="Times New Roman" w:hAnsi="Times New Roman" w:cs="Times New Roman"/>
          <w:sz w:val="24"/>
          <w:szCs w:val="24"/>
          <w:lang w:eastAsia="ru-RU"/>
        </w:rPr>
        <w:t> та іншими законодавчими актами.</w:t>
      </w:r>
    </w:p>
    <w:p w:rsidR="002560BA" w:rsidRPr="002560BA" w:rsidRDefault="002560BA" w:rsidP="002560BA">
      <w:pPr>
        <w:pStyle w:val="a5"/>
        <w:ind w:firstLine="709"/>
        <w:rPr>
          <w:rFonts w:ascii="Times New Roman" w:hAnsi="Times New Roman" w:cs="Times New Roman"/>
          <w:sz w:val="24"/>
          <w:szCs w:val="24"/>
          <w:lang w:eastAsia="ru-RU"/>
        </w:rPr>
      </w:pPr>
      <w:bookmarkStart w:id="431" w:name="n431"/>
      <w:bookmarkEnd w:id="431"/>
      <w:r w:rsidRPr="002560BA">
        <w:rPr>
          <w:rFonts w:ascii="Times New Roman" w:hAnsi="Times New Roman" w:cs="Times New Roman"/>
          <w:sz w:val="24"/>
          <w:szCs w:val="24"/>
          <w:lang w:eastAsia="ru-RU"/>
        </w:rPr>
        <w:t>Стаття 31. Відповідальність посадових осіб за недотримання вимог законодавства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32" w:name="n432"/>
      <w:bookmarkEnd w:id="432"/>
      <w:r w:rsidRPr="002560BA">
        <w:rPr>
          <w:rFonts w:ascii="Times New Roman" w:hAnsi="Times New Roman" w:cs="Times New Roman"/>
          <w:sz w:val="24"/>
          <w:szCs w:val="24"/>
          <w:lang w:eastAsia="ru-RU"/>
        </w:rP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433" w:name="n433"/>
      <w:bookmarkEnd w:id="433"/>
      <w:r w:rsidRPr="002560BA">
        <w:rPr>
          <w:rFonts w:ascii="Times New Roman" w:hAnsi="Times New Roman" w:cs="Times New Roman"/>
          <w:sz w:val="24"/>
          <w:szCs w:val="24"/>
          <w:lang w:eastAsia="ru-RU"/>
        </w:rPr>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у порядку, встановленому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434" w:name="n434"/>
      <w:bookmarkEnd w:id="434"/>
      <w:r w:rsidRPr="002560BA">
        <w:rPr>
          <w:rFonts w:ascii="Times New Roman" w:hAnsi="Times New Roman" w:cs="Times New Roman"/>
          <w:sz w:val="24"/>
          <w:szCs w:val="24"/>
          <w:lang w:eastAsia="ru-RU"/>
        </w:rPr>
        <w:t>Розділ VII </w:t>
      </w:r>
      <w:r w:rsidRPr="002560BA">
        <w:rPr>
          <w:rFonts w:ascii="Times New Roman" w:hAnsi="Times New Roman" w:cs="Times New Roman"/>
          <w:sz w:val="24"/>
          <w:szCs w:val="24"/>
          <w:lang w:eastAsia="ru-RU"/>
        </w:rPr>
        <w:br/>
        <w:t>ФІНАНСОВЕ ЗАБЕЗПЕЧЕННЯ ЗАХОДІВ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35" w:name="n435"/>
      <w:bookmarkEnd w:id="435"/>
      <w:r w:rsidRPr="002560BA">
        <w:rPr>
          <w:rFonts w:ascii="Times New Roman" w:hAnsi="Times New Roman" w:cs="Times New Roman"/>
          <w:sz w:val="24"/>
          <w:szCs w:val="24"/>
          <w:lang w:eastAsia="ru-RU"/>
        </w:rPr>
        <w:lastRenderedPageBreak/>
        <w:t>Стаття 32. Фінансування витрат, пов’язаних із запобіганням та протидією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36" w:name="n436"/>
      <w:bookmarkEnd w:id="436"/>
      <w:r w:rsidRPr="002560BA">
        <w:rPr>
          <w:rFonts w:ascii="Times New Roman" w:hAnsi="Times New Roman" w:cs="Times New Roman"/>
          <w:sz w:val="24"/>
          <w:szCs w:val="24"/>
          <w:lang w:eastAsia="ru-RU"/>
        </w:rP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437" w:name="n437"/>
      <w:bookmarkEnd w:id="437"/>
      <w:r w:rsidRPr="002560BA">
        <w:rPr>
          <w:rFonts w:ascii="Times New Roman" w:hAnsi="Times New Roman" w:cs="Times New Roman"/>
          <w:sz w:val="24"/>
          <w:szCs w:val="24"/>
          <w:lang w:eastAsia="ru-RU"/>
        </w:rP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438" w:name="n438"/>
      <w:bookmarkEnd w:id="438"/>
      <w:r w:rsidRPr="002560BA">
        <w:rPr>
          <w:rFonts w:ascii="Times New Roman" w:hAnsi="Times New Roman" w:cs="Times New Roman"/>
          <w:sz w:val="24"/>
          <w:szCs w:val="24"/>
          <w:lang w:eastAsia="ru-RU"/>
        </w:rPr>
        <w:t>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та інших коштів, не заборонених законодавством, у тому числі на умовах соціального замовлення.</w:t>
      </w:r>
    </w:p>
    <w:p w:rsidR="002560BA" w:rsidRPr="002560BA" w:rsidRDefault="002560BA" w:rsidP="002560BA">
      <w:pPr>
        <w:pStyle w:val="a5"/>
        <w:ind w:firstLine="709"/>
        <w:rPr>
          <w:rFonts w:ascii="Times New Roman" w:hAnsi="Times New Roman" w:cs="Times New Roman"/>
          <w:sz w:val="24"/>
          <w:szCs w:val="24"/>
          <w:lang w:eastAsia="ru-RU"/>
        </w:rPr>
      </w:pPr>
      <w:bookmarkStart w:id="439" w:name="n439"/>
      <w:bookmarkEnd w:id="439"/>
      <w:r w:rsidRPr="002560BA">
        <w:rPr>
          <w:rFonts w:ascii="Times New Roman" w:hAnsi="Times New Roman" w:cs="Times New Roman"/>
          <w:sz w:val="24"/>
          <w:szCs w:val="24"/>
          <w:lang w:eastAsia="ru-RU"/>
        </w:rPr>
        <w:t>Розділ VIII </w:t>
      </w:r>
      <w:r w:rsidRPr="002560BA">
        <w:rPr>
          <w:rFonts w:ascii="Times New Roman" w:hAnsi="Times New Roman" w:cs="Times New Roman"/>
          <w:sz w:val="24"/>
          <w:szCs w:val="24"/>
          <w:lang w:eastAsia="ru-RU"/>
        </w:rPr>
        <w:br/>
        <w:t>КОНТРОЛЬ ЗА ДОТРИМАННЯМ ЗАКОНОДАВСТВА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40" w:name="n440"/>
      <w:bookmarkEnd w:id="440"/>
      <w:r w:rsidRPr="002560BA">
        <w:rPr>
          <w:rFonts w:ascii="Times New Roman" w:hAnsi="Times New Roman" w:cs="Times New Roman"/>
          <w:sz w:val="24"/>
          <w:szCs w:val="24"/>
          <w:lang w:eastAsia="ru-RU"/>
        </w:rPr>
        <w:t>Стаття 33. Контроль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41" w:name="n441"/>
      <w:bookmarkEnd w:id="441"/>
      <w:r w:rsidRPr="002560BA">
        <w:rPr>
          <w:rFonts w:ascii="Times New Roman" w:hAnsi="Times New Roman" w:cs="Times New Roman"/>
          <w:sz w:val="24"/>
          <w:szCs w:val="24"/>
          <w:lang w:eastAsia="ru-RU"/>
        </w:rP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38" w:tgtFrame="_blank" w:history="1">
        <w:r w:rsidRPr="002560BA">
          <w:rPr>
            <w:rFonts w:ascii="Times New Roman" w:hAnsi="Times New Roman" w:cs="Times New Roman"/>
            <w:color w:val="000099"/>
            <w:sz w:val="24"/>
            <w:szCs w:val="24"/>
            <w:u w:val="single"/>
            <w:lang w:eastAsia="ru-RU"/>
          </w:rPr>
          <w:t>Конституцією України</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442" w:name="n442"/>
      <w:bookmarkEnd w:id="442"/>
      <w:r w:rsidRPr="002560BA">
        <w:rPr>
          <w:rFonts w:ascii="Times New Roman" w:hAnsi="Times New Roman" w:cs="Times New Roman"/>
          <w:sz w:val="24"/>
          <w:szCs w:val="24"/>
          <w:lang w:eastAsia="ru-RU"/>
        </w:rPr>
        <w:t>2. Інші органи державної влади здійснюють контроль у сфері запобігання та протидії домашньому насильству в межах повноважень та у спосіб, визначені </w:t>
      </w:r>
      <w:hyperlink r:id="rId39" w:tgtFrame="_blank" w:history="1">
        <w:r w:rsidRPr="002560BA">
          <w:rPr>
            <w:rFonts w:ascii="Times New Roman" w:hAnsi="Times New Roman" w:cs="Times New Roman"/>
            <w:color w:val="000099"/>
            <w:sz w:val="24"/>
            <w:szCs w:val="24"/>
            <w:u w:val="single"/>
            <w:lang w:eastAsia="ru-RU"/>
          </w:rPr>
          <w:t>Конституцією</w:t>
        </w:r>
      </w:hyperlink>
      <w:r w:rsidRPr="002560BA">
        <w:rPr>
          <w:rFonts w:ascii="Times New Roman" w:hAnsi="Times New Roman" w:cs="Times New Roman"/>
          <w:sz w:val="24"/>
          <w:szCs w:val="24"/>
          <w:lang w:eastAsia="ru-RU"/>
        </w:rPr>
        <w:t> та законами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443" w:name="n443"/>
      <w:bookmarkEnd w:id="443"/>
      <w:r w:rsidRPr="002560BA">
        <w:rPr>
          <w:rFonts w:ascii="Times New Roman" w:hAnsi="Times New Roman" w:cs="Times New Roman"/>
          <w:sz w:val="24"/>
          <w:szCs w:val="24"/>
          <w:lang w:eastAsia="ru-RU"/>
        </w:rPr>
        <w:t>Стаття 34. Громадський контроль за дотриманням законодавства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44" w:name="n444"/>
      <w:bookmarkEnd w:id="444"/>
      <w:r w:rsidRPr="002560BA">
        <w:rPr>
          <w:rFonts w:ascii="Times New Roman" w:hAnsi="Times New Roman" w:cs="Times New Roman"/>
          <w:sz w:val="24"/>
          <w:szCs w:val="24"/>
          <w:lang w:eastAsia="ru-RU"/>
        </w:rPr>
        <w:t>1. Громадські об’єднання, члени або уповноважені представники таких об’єднань з дотриманням правового режиму інформації з обмеженим доступом можуть 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45" w:name="n445"/>
      <w:bookmarkEnd w:id="445"/>
      <w:r w:rsidRPr="002560BA">
        <w:rPr>
          <w:rFonts w:ascii="Times New Roman" w:hAnsi="Times New Roman" w:cs="Times New Roman"/>
          <w:sz w:val="24"/>
          <w:szCs w:val="24"/>
          <w:lang w:eastAsia="ru-RU"/>
        </w:rPr>
        <w:t>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політики у сфері запобігання та протидії домашньому насильству, а також під час розроблення відповідних регіональних програм.</w:t>
      </w:r>
    </w:p>
    <w:p w:rsidR="002560BA" w:rsidRPr="002560BA" w:rsidRDefault="002560BA" w:rsidP="002560BA">
      <w:pPr>
        <w:pStyle w:val="a5"/>
        <w:ind w:firstLine="709"/>
        <w:rPr>
          <w:rFonts w:ascii="Times New Roman" w:hAnsi="Times New Roman" w:cs="Times New Roman"/>
          <w:sz w:val="24"/>
          <w:szCs w:val="24"/>
          <w:lang w:eastAsia="ru-RU"/>
        </w:rPr>
      </w:pPr>
      <w:bookmarkStart w:id="446" w:name="n446"/>
      <w:bookmarkEnd w:id="446"/>
      <w:r w:rsidRPr="002560BA">
        <w:rPr>
          <w:rFonts w:ascii="Times New Roman" w:hAnsi="Times New Roman" w:cs="Times New Roman"/>
          <w:sz w:val="24"/>
          <w:szCs w:val="24"/>
          <w:lang w:eastAsia="ru-RU"/>
        </w:rPr>
        <w:t>Розділ IX </w:t>
      </w:r>
      <w:r w:rsidRPr="002560BA">
        <w:rPr>
          <w:rFonts w:ascii="Times New Roman" w:hAnsi="Times New Roman" w:cs="Times New Roman"/>
          <w:sz w:val="24"/>
          <w:szCs w:val="24"/>
          <w:lang w:eastAsia="ru-RU"/>
        </w:rPr>
        <w:br/>
        <w:t>ПРИКІНЦЕВІ ПОЛОЖЕННЯ</w:t>
      </w:r>
    </w:p>
    <w:p w:rsidR="002560BA" w:rsidRPr="002560BA" w:rsidRDefault="002560BA" w:rsidP="002560BA">
      <w:pPr>
        <w:pStyle w:val="a5"/>
        <w:ind w:firstLine="709"/>
        <w:rPr>
          <w:rFonts w:ascii="Times New Roman" w:hAnsi="Times New Roman" w:cs="Times New Roman"/>
          <w:sz w:val="24"/>
          <w:szCs w:val="24"/>
          <w:lang w:eastAsia="ru-RU"/>
        </w:rPr>
      </w:pPr>
      <w:bookmarkStart w:id="447" w:name="n447"/>
      <w:bookmarkEnd w:id="447"/>
      <w:r w:rsidRPr="002560BA">
        <w:rPr>
          <w:rFonts w:ascii="Times New Roman" w:hAnsi="Times New Roman" w:cs="Times New Roman"/>
          <w:sz w:val="24"/>
          <w:szCs w:val="24"/>
          <w:lang w:eastAsia="ru-RU"/>
        </w:rPr>
        <w:t>1. Цей Закон набирає чинності з дня, наступного за днем його опублікування.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448" w:name="n448"/>
      <w:bookmarkEnd w:id="448"/>
      <w:r w:rsidRPr="002560BA">
        <w:rPr>
          <w:rFonts w:ascii="Times New Roman" w:hAnsi="Times New Roman" w:cs="Times New Roman"/>
          <w:sz w:val="24"/>
          <w:szCs w:val="24"/>
          <w:lang w:eastAsia="ru-RU"/>
        </w:rPr>
        <w:t>2. Визнати таким, що втратив чинність, </w:t>
      </w:r>
      <w:hyperlink r:id="rId40" w:tgtFrame="_blank" w:history="1">
        <w:r w:rsidRPr="002560BA">
          <w:rPr>
            <w:rFonts w:ascii="Times New Roman" w:hAnsi="Times New Roman" w:cs="Times New Roman"/>
            <w:color w:val="000099"/>
            <w:sz w:val="24"/>
            <w:szCs w:val="24"/>
            <w:u w:val="single"/>
            <w:lang w:eastAsia="ru-RU"/>
          </w:rPr>
          <w:t>Закон України</w:t>
        </w:r>
      </w:hyperlink>
      <w:r w:rsidRPr="002560BA">
        <w:rPr>
          <w:rFonts w:ascii="Times New Roman" w:hAnsi="Times New Roman" w:cs="Times New Roman"/>
          <w:sz w:val="24"/>
          <w:szCs w:val="24"/>
          <w:lang w:eastAsia="ru-RU"/>
        </w:rPr>
        <w:t> "Про попередження насильства в сім’ї" (Відомості Верховної Ради України, 2002 р., № 10, ст. 70 із наступними змінами).</w:t>
      </w:r>
    </w:p>
    <w:p w:rsidR="002560BA" w:rsidRPr="002560BA" w:rsidRDefault="002560BA" w:rsidP="002560BA">
      <w:pPr>
        <w:pStyle w:val="a5"/>
        <w:ind w:firstLine="709"/>
        <w:rPr>
          <w:rFonts w:ascii="Times New Roman" w:hAnsi="Times New Roman" w:cs="Times New Roman"/>
          <w:sz w:val="24"/>
          <w:szCs w:val="24"/>
          <w:lang w:eastAsia="ru-RU"/>
        </w:rPr>
      </w:pPr>
      <w:bookmarkStart w:id="449" w:name="n449"/>
      <w:bookmarkEnd w:id="449"/>
      <w:r w:rsidRPr="002560BA">
        <w:rPr>
          <w:rFonts w:ascii="Times New Roman" w:hAnsi="Times New Roman" w:cs="Times New Roman"/>
          <w:sz w:val="24"/>
          <w:szCs w:val="24"/>
          <w:lang w:eastAsia="ru-RU"/>
        </w:rPr>
        <w:t>3. Внести зміни до таких законодавчих актів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450" w:name="n450"/>
      <w:bookmarkEnd w:id="450"/>
      <w:r w:rsidRPr="002560BA">
        <w:rPr>
          <w:rFonts w:ascii="Times New Roman" w:hAnsi="Times New Roman" w:cs="Times New Roman"/>
          <w:sz w:val="24"/>
          <w:szCs w:val="24"/>
          <w:lang w:eastAsia="ru-RU"/>
        </w:rPr>
        <w:t>1) у </w:t>
      </w:r>
      <w:hyperlink r:id="rId41" w:tgtFrame="_blank" w:history="1">
        <w:r w:rsidRPr="002560BA">
          <w:rPr>
            <w:rFonts w:ascii="Times New Roman" w:hAnsi="Times New Roman" w:cs="Times New Roman"/>
            <w:color w:val="000099"/>
            <w:sz w:val="24"/>
            <w:szCs w:val="24"/>
            <w:u w:val="single"/>
            <w:lang w:eastAsia="ru-RU"/>
          </w:rPr>
          <w:t>Кодексі України про адміністративні правопорушення</w:t>
        </w:r>
      </w:hyperlink>
      <w:r w:rsidRPr="002560BA">
        <w:rPr>
          <w:rFonts w:ascii="Times New Roman" w:hAnsi="Times New Roman" w:cs="Times New Roman"/>
          <w:sz w:val="24"/>
          <w:szCs w:val="24"/>
          <w:lang w:eastAsia="ru-RU"/>
        </w:rPr>
        <w:t> (Відомості Верховної Ради УРСР, 1984 р., додаток до № 51, ст. 1122):</w:t>
      </w:r>
    </w:p>
    <w:p w:rsidR="002560BA" w:rsidRPr="002560BA" w:rsidRDefault="002560BA" w:rsidP="002560BA">
      <w:pPr>
        <w:pStyle w:val="a5"/>
        <w:ind w:firstLine="709"/>
        <w:rPr>
          <w:rFonts w:ascii="Times New Roman" w:hAnsi="Times New Roman" w:cs="Times New Roman"/>
          <w:sz w:val="24"/>
          <w:szCs w:val="24"/>
          <w:lang w:eastAsia="ru-RU"/>
        </w:rPr>
      </w:pPr>
      <w:bookmarkStart w:id="451" w:name="n451"/>
      <w:bookmarkEnd w:id="451"/>
      <w:r w:rsidRPr="002560BA">
        <w:rPr>
          <w:rFonts w:ascii="Times New Roman" w:hAnsi="Times New Roman" w:cs="Times New Roman"/>
          <w:sz w:val="24"/>
          <w:szCs w:val="24"/>
          <w:lang w:eastAsia="ru-RU"/>
        </w:rPr>
        <w:t>доповнити статтею 39</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452" w:name="n452"/>
      <w:bookmarkEnd w:id="452"/>
      <w:r w:rsidRPr="002560BA">
        <w:rPr>
          <w:rFonts w:ascii="Times New Roman" w:hAnsi="Times New Roman" w:cs="Times New Roman"/>
          <w:sz w:val="24"/>
          <w:szCs w:val="24"/>
          <w:lang w:eastAsia="ru-RU"/>
        </w:rPr>
        <w:t>"Стаття 39</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Направлення на проходження програми для особи, яка вчинила домашнє насильство чи насильство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453" w:name="n453"/>
      <w:bookmarkEnd w:id="453"/>
      <w:r w:rsidRPr="002560BA">
        <w:rPr>
          <w:rFonts w:ascii="Times New Roman" w:hAnsi="Times New Roman" w:cs="Times New Roman"/>
          <w:sz w:val="24"/>
          <w:szCs w:val="24"/>
          <w:lang w:eastAsia="ru-RU"/>
        </w:rPr>
        <w:t xml:space="preserve">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w:t>
      </w:r>
      <w:r w:rsidRPr="002560BA">
        <w:rPr>
          <w:rFonts w:ascii="Times New Roman" w:hAnsi="Times New Roman" w:cs="Times New Roman"/>
          <w:sz w:val="24"/>
          <w:szCs w:val="24"/>
          <w:lang w:eastAsia="ru-RU"/>
        </w:rPr>
        <w:lastRenderedPageBreak/>
        <w:t>передбаченої Законом України "Про запобігання та протидію домашньому насильству" чи </w:t>
      </w:r>
      <w:hyperlink r:id="rId42"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забезпечення рівних прав та можливостей жінок і чоловіків";</w:t>
      </w:r>
    </w:p>
    <w:bookmarkStart w:id="454" w:name="n454"/>
    <w:bookmarkEnd w:id="454"/>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"https://zakon.rada.gov.ua/laws/show/80731-10" \l "n1867"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статтю 173</w:t>
      </w:r>
      <w:r w:rsidRPr="002560BA">
        <w:rPr>
          <w:rFonts w:ascii="Times New Roman" w:hAnsi="Times New Roman" w:cs="Times New Roman"/>
          <w:sz w:val="24"/>
          <w:szCs w:val="24"/>
          <w:lang w:eastAsia="ru-RU"/>
        </w:rPr>
        <w:fldChar w:fldCharType="end"/>
      </w:r>
      <w:hyperlink r:id="rId43" w:anchor="n1867" w:tgtFrame="_blank" w:history="1">
        <w:r w:rsidRPr="002560BA">
          <w:rPr>
            <w:rFonts w:ascii="Times New Roman" w:hAnsi="Times New Roman" w:cs="Times New Roman"/>
            <w:color w:val="000099"/>
            <w:sz w:val="24"/>
            <w:szCs w:val="24"/>
            <w:u w:val="single"/>
            <w:vertAlign w:val="superscript"/>
            <w:lang w:eastAsia="ru-RU"/>
          </w:rPr>
          <w:t>-2</w:t>
        </w:r>
      </w:hyperlink>
      <w:r w:rsidRPr="002560BA">
        <w:rPr>
          <w:rFonts w:ascii="Times New Roman" w:hAnsi="Times New Roman" w:cs="Times New Roman"/>
          <w:sz w:val="24"/>
          <w:szCs w:val="24"/>
          <w:lang w:eastAsia="ru-RU"/>
        </w:rPr>
        <w:t>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455" w:name="n455"/>
      <w:bookmarkEnd w:id="455"/>
      <w:r w:rsidRPr="002560BA">
        <w:rPr>
          <w:rFonts w:ascii="Times New Roman" w:hAnsi="Times New Roman" w:cs="Times New Roman"/>
          <w:sz w:val="24"/>
          <w:szCs w:val="24"/>
          <w:lang w:eastAsia="ru-RU"/>
        </w:rPr>
        <w:t>"Стаття 173</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456" w:name="n456"/>
      <w:bookmarkEnd w:id="456"/>
      <w:r w:rsidRPr="002560BA">
        <w:rPr>
          <w:rFonts w:ascii="Times New Roman" w:hAnsi="Times New Roman" w:cs="Times New Roman"/>
          <w:sz w:val="24"/>
          <w:szCs w:val="24"/>
          <w:lang w:eastAsia="ru-RU"/>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2560BA" w:rsidRPr="002560BA" w:rsidRDefault="002560BA" w:rsidP="002560BA">
      <w:pPr>
        <w:pStyle w:val="a5"/>
        <w:ind w:firstLine="709"/>
        <w:rPr>
          <w:rFonts w:ascii="Times New Roman" w:hAnsi="Times New Roman" w:cs="Times New Roman"/>
          <w:sz w:val="24"/>
          <w:szCs w:val="24"/>
          <w:lang w:eastAsia="ru-RU"/>
        </w:rPr>
      </w:pPr>
      <w:bookmarkStart w:id="457" w:name="n457"/>
      <w:bookmarkEnd w:id="457"/>
      <w:r w:rsidRPr="002560BA">
        <w:rPr>
          <w:rFonts w:ascii="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2560BA" w:rsidRPr="002560BA" w:rsidRDefault="002560BA" w:rsidP="002560BA">
      <w:pPr>
        <w:pStyle w:val="a5"/>
        <w:ind w:firstLine="709"/>
        <w:rPr>
          <w:rFonts w:ascii="Times New Roman" w:hAnsi="Times New Roman" w:cs="Times New Roman"/>
          <w:sz w:val="24"/>
          <w:szCs w:val="24"/>
          <w:lang w:eastAsia="ru-RU"/>
        </w:rPr>
      </w:pPr>
      <w:bookmarkStart w:id="458" w:name="n458"/>
      <w:bookmarkEnd w:id="458"/>
      <w:r w:rsidRPr="002560BA">
        <w:rPr>
          <w:rFonts w:ascii="Times New Roman" w:hAnsi="Times New Roman" w:cs="Times New Roman"/>
          <w:sz w:val="24"/>
          <w:szCs w:val="24"/>
          <w:lang w:eastAsia="ru-RU"/>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2560BA" w:rsidRPr="002560BA" w:rsidRDefault="002560BA" w:rsidP="002560BA">
      <w:pPr>
        <w:pStyle w:val="a5"/>
        <w:ind w:firstLine="709"/>
        <w:rPr>
          <w:rFonts w:ascii="Times New Roman" w:hAnsi="Times New Roman" w:cs="Times New Roman"/>
          <w:sz w:val="24"/>
          <w:szCs w:val="24"/>
          <w:lang w:eastAsia="ru-RU"/>
        </w:rPr>
      </w:pPr>
      <w:bookmarkStart w:id="459" w:name="n459"/>
      <w:bookmarkEnd w:id="459"/>
      <w:r w:rsidRPr="002560BA">
        <w:rPr>
          <w:rFonts w:ascii="Times New Roman" w:hAnsi="Times New Roman" w:cs="Times New Roman"/>
          <w:sz w:val="24"/>
          <w:szCs w:val="24"/>
          <w:lang w:eastAsia="ru-RU"/>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2560BA" w:rsidRPr="002560BA" w:rsidRDefault="002560BA" w:rsidP="002560BA">
      <w:pPr>
        <w:pStyle w:val="a5"/>
        <w:ind w:firstLine="709"/>
        <w:rPr>
          <w:rFonts w:ascii="Times New Roman" w:hAnsi="Times New Roman" w:cs="Times New Roman"/>
          <w:sz w:val="24"/>
          <w:szCs w:val="24"/>
          <w:lang w:eastAsia="ru-RU"/>
        </w:rPr>
      </w:pPr>
      <w:bookmarkStart w:id="460" w:name="n460"/>
      <w:bookmarkEnd w:id="460"/>
      <w:r w:rsidRPr="002560BA">
        <w:rPr>
          <w:rFonts w:ascii="Times New Roman" w:hAnsi="Times New Roman" w:cs="Times New Roman"/>
          <w:sz w:val="24"/>
          <w:szCs w:val="24"/>
          <w:lang w:eastAsia="ru-RU"/>
        </w:rPr>
        <w:t>2) у </w:t>
      </w:r>
      <w:hyperlink r:id="rId44" w:tgtFrame="_blank" w:history="1">
        <w:r w:rsidRPr="002560BA">
          <w:rPr>
            <w:rFonts w:ascii="Times New Roman" w:hAnsi="Times New Roman" w:cs="Times New Roman"/>
            <w:color w:val="000099"/>
            <w:sz w:val="24"/>
            <w:szCs w:val="24"/>
            <w:u w:val="single"/>
            <w:lang w:eastAsia="ru-RU"/>
          </w:rPr>
          <w:t>Цивільному процесуальному кодексі України</w:t>
        </w:r>
      </w:hyperlink>
      <w:r w:rsidRPr="002560BA">
        <w:rPr>
          <w:rFonts w:ascii="Times New Roman" w:hAnsi="Times New Roman" w:cs="Times New Roman"/>
          <w:sz w:val="24"/>
          <w:szCs w:val="24"/>
          <w:lang w:eastAsia="ru-RU"/>
        </w:rPr>
        <w:t> (Відомості Верховної Ради України, 2017 р., № 48, ст. 436):</w:t>
      </w:r>
    </w:p>
    <w:p w:rsidR="002560BA" w:rsidRPr="002560BA" w:rsidRDefault="002560BA" w:rsidP="002560BA">
      <w:pPr>
        <w:pStyle w:val="a5"/>
        <w:ind w:firstLine="709"/>
        <w:rPr>
          <w:rFonts w:ascii="Times New Roman" w:hAnsi="Times New Roman" w:cs="Times New Roman"/>
          <w:sz w:val="24"/>
          <w:szCs w:val="24"/>
          <w:lang w:eastAsia="ru-RU"/>
        </w:rPr>
      </w:pPr>
      <w:bookmarkStart w:id="461" w:name="n461"/>
      <w:bookmarkEnd w:id="461"/>
      <w:r w:rsidRPr="002560BA">
        <w:rPr>
          <w:rFonts w:ascii="Times New Roman" w:hAnsi="Times New Roman" w:cs="Times New Roman"/>
          <w:sz w:val="24"/>
          <w:szCs w:val="24"/>
          <w:lang w:eastAsia="ru-RU"/>
        </w:rPr>
        <w:t>у </w:t>
      </w:r>
      <w:hyperlink r:id="rId45" w:anchor="n6892" w:tgtFrame="_blank" w:history="1">
        <w:r w:rsidRPr="002560BA">
          <w:rPr>
            <w:rFonts w:ascii="Times New Roman" w:hAnsi="Times New Roman" w:cs="Times New Roman"/>
            <w:color w:val="000099"/>
            <w:sz w:val="24"/>
            <w:szCs w:val="24"/>
            <w:u w:val="single"/>
            <w:lang w:eastAsia="ru-RU"/>
          </w:rPr>
          <w:t>статті 128</w:t>
        </w:r>
      </w:hyperlink>
      <w:r w:rsidRPr="002560BA">
        <w:rPr>
          <w:rFonts w:ascii="Times New Roman" w:hAnsi="Times New Roman" w:cs="Times New Roman"/>
          <w:sz w:val="24"/>
          <w:szCs w:val="24"/>
          <w:lang w:eastAsia="ru-RU"/>
        </w:rPr>
        <w:t>:</w:t>
      </w:r>
    </w:p>
    <w:bookmarkStart w:id="462" w:name="n462"/>
    <w:bookmarkEnd w:id="462"/>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"https://zakon.rada.gov.ua/laws/show/1618-15" \l "n6909"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частину дев’яту</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після слів "передбачених цим Кодексом" доповнити словами "зокрема у справах про видачу обмежувального припису";</w:t>
      </w:r>
    </w:p>
    <w:bookmarkStart w:id="463" w:name="n463"/>
    <w:bookmarkEnd w:id="463"/>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"https://zakon.rada.gov.ua/laws/show/1618-15" \l "n6911"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частину одинадцяту</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464" w:name="n464"/>
      <w:bookmarkEnd w:id="464"/>
      <w:r w:rsidRPr="002560BA">
        <w:rPr>
          <w:rFonts w:ascii="Times New Roman" w:hAnsi="Times New Roman" w:cs="Times New Roman"/>
          <w:sz w:val="24"/>
          <w:szCs w:val="24"/>
          <w:lang w:eastAsia="ru-RU"/>
        </w:rPr>
        <w:t>"11.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веб-сайті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bookmarkStart w:id="465" w:name="n465"/>
    <w:bookmarkEnd w:id="465"/>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"https://zakon.rada.gov.ua/laws/show/1618-15" \l "n8247"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розділ IV</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доповнити главою 13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466" w:name="n466"/>
      <w:bookmarkEnd w:id="466"/>
      <w:r w:rsidRPr="002560BA">
        <w:rPr>
          <w:rFonts w:ascii="Times New Roman" w:hAnsi="Times New Roman" w:cs="Times New Roman"/>
          <w:sz w:val="24"/>
          <w:szCs w:val="24"/>
          <w:lang w:eastAsia="ru-RU"/>
        </w:rPr>
        <w:t>"Глава 13. Розгляд судом справ про видачу і продовження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67" w:name="n467"/>
      <w:bookmarkEnd w:id="467"/>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Підсудність</w:t>
      </w:r>
    </w:p>
    <w:p w:rsidR="002560BA" w:rsidRPr="002560BA" w:rsidRDefault="002560BA" w:rsidP="002560BA">
      <w:pPr>
        <w:pStyle w:val="a5"/>
        <w:ind w:firstLine="709"/>
        <w:rPr>
          <w:rFonts w:ascii="Times New Roman" w:hAnsi="Times New Roman" w:cs="Times New Roman"/>
          <w:sz w:val="24"/>
          <w:szCs w:val="24"/>
          <w:lang w:eastAsia="ru-RU"/>
        </w:rPr>
      </w:pPr>
      <w:bookmarkStart w:id="468" w:name="n468"/>
      <w:bookmarkEnd w:id="468"/>
      <w:r w:rsidRPr="002560BA">
        <w:rPr>
          <w:rFonts w:ascii="Times New Roman" w:hAnsi="Times New Roman" w:cs="Times New Roman"/>
          <w:sz w:val="24"/>
          <w:szCs w:val="24"/>
          <w:lang w:eastAsia="ru-RU"/>
        </w:rP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2560BA" w:rsidRPr="002560BA" w:rsidRDefault="002560BA" w:rsidP="002560BA">
      <w:pPr>
        <w:pStyle w:val="a5"/>
        <w:ind w:firstLine="709"/>
        <w:rPr>
          <w:rFonts w:ascii="Times New Roman" w:hAnsi="Times New Roman" w:cs="Times New Roman"/>
          <w:sz w:val="24"/>
          <w:szCs w:val="24"/>
          <w:lang w:eastAsia="ru-RU"/>
        </w:rPr>
      </w:pPr>
      <w:bookmarkStart w:id="469" w:name="n469"/>
      <w:bookmarkEnd w:id="469"/>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Особи, які можуть бути заявниками</w:t>
      </w:r>
    </w:p>
    <w:p w:rsidR="002560BA" w:rsidRPr="002560BA" w:rsidRDefault="002560BA" w:rsidP="002560BA">
      <w:pPr>
        <w:pStyle w:val="a5"/>
        <w:ind w:firstLine="709"/>
        <w:rPr>
          <w:rFonts w:ascii="Times New Roman" w:hAnsi="Times New Roman" w:cs="Times New Roman"/>
          <w:sz w:val="24"/>
          <w:szCs w:val="24"/>
          <w:lang w:eastAsia="ru-RU"/>
        </w:rPr>
      </w:pPr>
      <w:bookmarkStart w:id="470" w:name="n470"/>
      <w:bookmarkEnd w:id="470"/>
      <w:r w:rsidRPr="002560BA">
        <w:rPr>
          <w:rFonts w:ascii="Times New Roman" w:hAnsi="Times New Roman" w:cs="Times New Roman"/>
          <w:sz w:val="24"/>
          <w:szCs w:val="24"/>
          <w:lang w:eastAsia="ru-RU"/>
        </w:rPr>
        <w:t>1. Заява про видачу обмежувального припису може бути подана:</w:t>
      </w:r>
    </w:p>
    <w:p w:rsidR="002560BA" w:rsidRPr="002560BA" w:rsidRDefault="002560BA" w:rsidP="002560BA">
      <w:pPr>
        <w:pStyle w:val="a5"/>
        <w:ind w:firstLine="709"/>
        <w:rPr>
          <w:rFonts w:ascii="Times New Roman" w:hAnsi="Times New Roman" w:cs="Times New Roman"/>
          <w:sz w:val="24"/>
          <w:szCs w:val="24"/>
          <w:lang w:eastAsia="ru-RU"/>
        </w:rPr>
      </w:pPr>
      <w:bookmarkStart w:id="471" w:name="n471"/>
      <w:bookmarkEnd w:id="471"/>
      <w:r w:rsidRPr="002560BA">
        <w:rPr>
          <w:rFonts w:ascii="Times New Roman" w:hAnsi="Times New Roman" w:cs="Times New Roman"/>
          <w:sz w:val="24"/>
          <w:szCs w:val="24"/>
          <w:lang w:eastAsia="ru-RU"/>
        </w:rPr>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472" w:name="n472"/>
      <w:bookmarkEnd w:id="472"/>
      <w:r w:rsidRPr="002560BA">
        <w:rPr>
          <w:rFonts w:ascii="Times New Roman" w:hAnsi="Times New Roman" w:cs="Times New Roman"/>
          <w:sz w:val="24"/>
          <w:szCs w:val="24"/>
          <w:lang w:eastAsia="ru-RU"/>
        </w:rPr>
        <w:t>2) особою, яка постраждала від насильства за ознакою статі, або її представником - у випадках, визначених </w:t>
      </w:r>
      <w:hyperlink r:id="rId46"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забезпечення рівних прав та можливостей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473" w:name="n473"/>
      <w:bookmarkEnd w:id="473"/>
      <w:r w:rsidRPr="002560BA">
        <w:rPr>
          <w:rFonts w:ascii="Times New Roman" w:hAnsi="Times New Roman" w:cs="Times New Roman"/>
          <w:sz w:val="24"/>
          <w:szCs w:val="24"/>
          <w:lang w:eastAsia="ru-RU"/>
        </w:rPr>
        <w:lastRenderedPageBreak/>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47"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забезпечення рівних прав та можливостей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474" w:name="n474"/>
      <w:bookmarkEnd w:id="474"/>
      <w:r w:rsidRPr="002560BA">
        <w:rPr>
          <w:rFonts w:ascii="Times New Roman" w:hAnsi="Times New Roman" w:cs="Times New Roman"/>
          <w:sz w:val="24"/>
          <w:szCs w:val="24"/>
          <w:lang w:eastAsia="ru-RU"/>
        </w:rP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48"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забезпечення рівних прав та можливостей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475" w:name="n475"/>
      <w:bookmarkEnd w:id="475"/>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-3</w:t>
      </w:r>
      <w:r w:rsidRPr="002560BA">
        <w:rPr>
          <w:rFonts w:ascii="Times New Roman" w:hAnsi="Times New Roman" w:cs="Times New Roman"/>
          <w:sz w:val="24"/>
          <w:szCs w:val="24"/>
          <w:lang w:eastAsia="ru-RU"/>
        </w:rPr>
        <w:t>. Заінтересовані особи у справах про видачу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76" w:name="n476"/>
      <w:bookmarkEnd w:id="476"/>
      <w:r w:rsidRPr="002560BA">
        <w:rPr>
          <w:rFonts w:ascii="Times New Roman" w:hAnsi="Times New Roman" w:cs="Times New Roman"/>
          <w:sz w:val="24"/>
          <w:szCs w:val="24"/>
          <w:lang w:eastAsia="ru-RU"/>
        </w:rP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77" w:name="n477"/>
      <w:bookmarkEnd w:id="477"/>
      <w:r w:rsidRPr="002560BA">
        <w:rPr>
          <w:rFonts w:ascii="Times New Roman" w:hAnsi="Times New Roman" w:cs="Times New Roman"/>
          <w:sz w:val="24"/>
          <w:szCs w:val="24"/>
          <w:lang w:eastAsia="ru-RU"/>
        </w:rP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2560BA" w:rsidRPr="002560BA" w:rsidRDefault="002560BA" w:rsidP="002560BA">
      <w:pPr>
        <w:pStyle w:val="a5"/>
        <w:ind w:firstLine="709"/>
        <w:rPr>
          <w:rFonts w:ascii="Times New Roman" w:hAnsi="Times New Roman" w:cs="Times New Roman"/>
          <w:sz w:val="24"/>
          <w:szCs w:val="24"/>
          <w:lang w:eastAsia="ru-RU"/>
        </w:rPr>
      </w:pPr>
      <w:bookmarkStart w:id="478" w:name="n478"/>
      <w:bookmarkEnd w:id="478"/>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-4</w:t>
      </w:r>
      <w:r w:rsidRPr="002560BA">
        <w:rPr>
          <w:rFonts w:ascii="Times New Roman" w:hAnsi="Times New Roman" w:cs="Times New Roman"/>
          <w:sz w:val="24"/>
          <w:szCs w:val="24"/>
          <w:lang w:eastAsia="ru-RU"/>
        </w:rPr>
        <w:t>. Зміст заяви</w:t>
      </w:r>
    </w:p>
    <w:p w:rsidR="002560BA" w:rsidRPr="002560BA" w:rsidRDefault="002560BA" w:rsidP="002560BA">
      <w:pPr>
        <w:pStyle w:val="a5"/>
        <w:ind w:firstLine="709"/>
        <w:rPr>
          <w:rFonts w:ascii="Times New Roman" w:hAnsi="Times New Roman" w:cs="Times New Roman"/>
          <w:sz w:val="24"/>
          <w:szCs w:val="24"/>
          <w:lang w:eastAsia="ru-RU"/>
        </w:rPr>
      </w:pPr>
      <w:bookmarkStart w:id="479" w:name="n479"/>
      <w:bookmarkEnd w:id="479"/>
      <w:r w:rsidRPr="002560BA">
        <w:rPr>
          <w:rFonts w:ascii="Times New Roman" w:hAnsi="Times New Roman" w:cs="Times New Roman"/>
          <w:sz w:val="24"/>
          <w:szCs w:val="24"/>
          <w:lang w:eastAsia="ru-RU"/>
        </w:rPr>
        <w:t>1. У заяві про видачу обмежувального припису повинно бути зазначено:</w:t>
      </w:r>
    </w:p>
    <w:p w:rsidR="002560BA" w:rsidRPr="002560BA" w:rsidRDefault="002560BA" w:rsidP="002560BA">
      <w:pPr>
        <w:pStyle w:val="a5"/>
        <w:ind w:firstLine="709"/>
        <w:rPr>
          <w:rFonts w:ascii="Times New Roman" w:hAnsi="Times New Roman" w:cs="Times New Roman"/>
          <w:sz w:val="24"/>
          <w:szCs w:val="24"/>
          <w:lang w:eastAsia="ru-RU"/>
        </w:rPr>
      </w:pPr>
      <w:bookmarkStart w:id="480" w:name="n480"/>
      <w:bookmarkEnd w:id="480"/>
      <w:r w:rsidRPr="002560BA">
        <w:rPr>
          <w:rFonts w:ascii="Times New Roman" w:hAnsi="Times New Roman" w:cs="Times New Roman"/>
          <w:sz w:val="24"/>
          <w:szCs w:val="24"/>
          <w:lang w:eastAsia="ru-RU"/>
        </w:rPr>
        <w:t>1) найменування суду, до якого подається заява;</w:t>
      </w:r>
    </w:p>
    <w:p w:rsidR="002560BA" w:rsidRPr="002560BA" w:rsidRDefault="002560BA" w:rsidP="002560BA">
      <w:pPr>
        <w:pStyle w:val="a5"/>
        <w:ind w:firstLine="709"/>
        <w:rPr>
          <w:rFonts w:ascii="Times New Roman" w:hAnsi="Times New Roman" w:cs="Times New Roman"/>
          <w:sz w:val="24"/>
          <w:szCs w:val="24"/>
          <w:lang w:eastAsia="ru-RU"/>
        </w:rPr>
      </w:pPr>
      <w:bookmarkStart w:id="481" w:name="n481"/>
      <w:bookmarkEnd w:id="481"/>
      <w:r w:rsidRPr="002560BA">
        <w:rPr>
          <w:rFonts w:ascii="Times New Roman" w:hAnsi="Times New Roman" w:cs="Times New Roman"/>
          <w:sz w:val="24"/>
          <w:szCs w:val="24"/>
          <w:lang w:eastAsia="ru-RU"/>
        </w:rP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2560BA" w:rsidRPr="002560BA" w:rsidRDefault="002560BA" w:rsidP="002560BA">
      <w:pPr>
        <w:pStyle w:val="a5"/>
        <w:ind w:firstLine="709"/>
        <w:rPr>
          <w:rFonts w:ascii="Times New Roman" w:hAnsi="Times New Roman" w:cs="Times New Roman"/>
          <w:sz w:val="24"/>
          <w:szCs w:val="24"/>
          <w:lang w:eastAsia="ru-RU"/>
        </w:rPr>
      </w:pPr>
      <w:bookmarkStart w:id="482" w:name="n482"/>
      <w:bookmarkEnd w:id="482"/>
      <w:r w:rsidRPr="002560BA">
        <w:rPr>
          <w:rFonts w:ascii="Times New Roman" w:hAnsi="Times New Roman" w:cs="Times New Roman"/>
          <w:sz w:val="24"/>
          <w:szCs w:val="24"/>
          <w:lang w:eastAsia="ru-RU"/>
        </w:rPr>
        <w:t>3) обставини, що свідчать про необхідність видачі судом обмежувального припису, та докази, що їх підтверджують (за наявності).</w:t>
      </w:r>
    </w:p>
    <w:p w:rsidR="002560BA" w:rsidRPr="002560BA" w:rsidRDefault="002560BA" w:rsidP="002560BA">
      <w:pPr>
        <w:pStyle w:val="a5"/>
        <w:ind w:firstLine="709"/>
        <w:rPr>
          <w:rFonts w:ascii="Times New Roman" w:hAnsi="Times New Roman" w:cs="Times New Roman"/>
          <w:sz w:val="24"/>
          <w:szCs w:val="24"/>
          <w:lang w:eastAsia="ru-RU"/>
        </w:rPr>
      </w:pPr>
      <w:bookmarkStart w:id="483" w:name="n483"/>
      <w:bookmarkEnd w:id="483"/>
      <w:r w:rsidRPr="002560BA">
        <w:rPr>
          <w:rFonts w:ascii="Times New Roman" w:hAnsi="Times New Roman" w:cs="Times New Roman"/>
          <w:sz w:val="24"/>
          <w:szCs w:val="24"/>
          <w:lang w:eastAsia="ru-RU"/>
        </w:rPr>
        <w:t>2. У разі неможливості надати докази, визначені пунктом 3 частини першої цієї статті, до заяви може бути додано клопотання про їх витребування.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484" w:name="n484"/>
      <w:bookmarkEnd w:id="484"/>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-5</w:t>
      </w:r>
      <w:r w:rsidRPr="002560BA">
        <w:rPr>
          <w:rFonts w:ascii="Times New Roman" w:hAnsi="Times New Roman" w:cs="Times New Roman"/>
          <w:sz w:val="24"/>
          <w:szCs w:val="24"/>
          <w:lang w:eastAsia="ru-RU"/>
        </w:rPr>
        <w:t>. Розгляд справи</w:t>
      </w:r>
    </w:p>
    <w:p w:rsidR="002560BA" w:rsidRPr="002560BA" w:rsidRDefault="002560BA" w:rsidP="002560BA">
      <w:pPr>
        <w:pStyle w:val="a5"/>
        <w:ind w:firstLine="709"/>
        <w:rPr>
          <w:rFonts w:ascii="Times New Roman" w:hAnsi="Times New Roman" w:cs="Times New Roman"/>
          <w:sz w:val="24"/>
          <w:szCs w:val="24"/>
          <w:lang w:eastAsia="ru-RU"/>
        </w:rPr>
      </w:pPr>
      <w:bookmarkStart w:id="485" w:name="n485"/>
      <w:bookmarkEnd w:id="485"/>
      <w:r w:rsidRPr="002560BA">
        <w:rPr>
          <w:rFonts w:ascii="Times New Roman" w:hAnsi="Times New Roman" w:cs="Times New Roman"/>
          <w:sz w:val="24"/>
          <w:szCs w:val="24"/>
          <w:lang w:eastAsia="ru-RU"/>
        </w:rPr>
        <w:t>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2560BA" w:rsidRPr="002560BA" w:rsidRDefault="002560BA" w:rsidP="002560BA">
      <w:pPr>
        <w:pStyle w:val="a5"/>
        <w:ind w:firstLine="709"/>
        <w:rPr>
          <w:rFonts w:ascii="Times New Roman" w:hAnsi="Times New Roman" w:cs="Times New Roman"/>
          <w:sz w:val="24"/>
          <w:szCs w:val="24"/>
          <w:lang w:eastAsia="ru-RU"/>
        </w:rPr>
      </w:pPr>
      <w:bookmarkStart w:id="486" w:name="n486"/>
      <w:bookmarkEnd w:id="486"/>
      <w:r w:rsidRPr="002560BA">
        <w:rPr>
          <w:rFonts w:ascii="Times New Roman" w:hAnsi="Times New Roman" w:cs="Times New Roman"/>
          <w:sz w:val="24"/>
          <w:szCs w:val="24"/>
          <w:lang w:eastAsia="ru-RU"/>
        </w:rPr>
        <w:t>Неявка належним чином повідомлених заінтересованих осіб не перешкоджає розгляду справи про видачу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87" w:name="n487"/>
      <w:bookmarkEnd w:id="487"/>
      <w:r w:rsidRPr="002560BA">
        <w:rPr>
          <w:rFonts w:ascii="Times New Roman" w:hAnsi="Times New Roman" w:cs="Times New Roman"/>
          <w:sz w:val="24"/>
          <w:szCs w:val="24"/>
          <w:lang w:eastAsia="ru-RU"/>
        </w:rP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2560BA" w:rsidRPr="002560BA" w:rsidRDefault="002560BA" w:rsidP="002560BA">
      <w:pPr>
        <w:pStyle w:val="a5"/>
        <w:ind w:firstLine="709"/>
        <w:rPr>
          <w:rFonts w:ascii="Times New Roman" w:hAnsi="Times New Roman" w:cs="Times New Roman"/>
          <w:sz w:val="24"/>
          <w:szCs w:val="24"/>
          <w:lang w:eastAsia="ru-RU"/>
        </w:rPr>
      </w:pPr>
      <w:bookmarkStart w:id="488" w:name="n488"/>
      <w:bookmarkEnd w:id="488"/>
      <w:r w:rsidRPr="002560BA">
        <w:rPr>
          <w:rFonts w:ascii="Times New Roman" w:hAnsi="Times New Roman" w:cs="Times New Roman"/>
          <w:sz w:val="24"/>
          <w:szCs w:val="24"/>
          <w:lang w:eastAsia="ru-RU"/>
        </w:rPr>
        <w:t>3. Судові витрати, пов’язані з розглядом справи про видачу обмежувального припису, відносяться на рахунок держави.</w:t>
      </w:r>
    </w:p>
    <w:p w:rsidR="002560BA" w:rsidRPr="002560BA" w:rsidRDefault="002560BA" w:rsidP="002560BA">
      <w:pPr>
        <w:pStyle w:val="a5"/>
        <w:ind w:firstLine="709"/>
        <w:rPr>
          <w:rFonts w:ascii="Times New Roman" w:hAnsi="Times New Roman" w:cs="Times New Roman"/>
          <w:sz w:val="24"/>
          <w:szCs w:val="24"/>
          <w:lang w:eastAsia="ru-RU"/>
        </w:rPr>
      </w:pPr>
      <w:bookmarkStart w:id="489" w:name="n489"/>
      <w:bookmarkEnd w:id="489"/>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-6</w:t>
      </w:r>
      <w:r w:rsidRPr="002560BA">
        <w:rPr>
          <w:rFonts w:ascii="Times New Roman" w:hAnsi="Times New Roman" w:cs="Times New Roman"/>
          <w:sz w:val="24"/>
          <w:szCs w:val="24"/>
          <w:lang w:eastAsia="ru-RU"/>
        </w:rPr>
        <w:t>. Рішення суду</w:t>
      </w:r>
    </w:p>
    <w:p w:rsidR="002560BA" w:rsidRPr="002560BA" w:rsidRDefault="002560BA" w:rsidP="002560BA">
      <w:pPr>
        <w:pStyle w:val="a5"/>
        <w:ind w:firstLine="709"/>
        <w:rPr>
          <w:rFonts w:ascii="Times New Roman" w:hAnsi="Times New Roman" w:cs="Times New Roman"/>
          <w:sz w:val="24"/>
          <w:szCs w:val="24"/>
          <w:lang w:eastAsia="ru-RU"/>
        </w:rPr>
      </w:pPr>
      <w:bookmarkStart w:id="490" w:name="n490"/>
      <w:bookmarkEnd w:id="490"/>
      <w:r w:rsidRPr="002560BA">
        <w:rPr>
          <w:rFonts w:ascii="Times New Roman" w:hAnsi="Times New Roman" w:cs="Times New Roman"/>
          <w:sz w:val="24"/>
          <w:szCs w:val="24"/>
          <w:lang w:eastAsia="ru-RU"/>
        </w:rPr>
        <w:t>1. Розглянувши заяву про видачу обмежувального припису, суд ухвалює рішення про задоволення заяви або про відмову в її задоволенні.</w:t>
      </w:r>
    </w:p>
    <w:p w:rsidR="002560BA" w:rsidRPr="002560BA" w:rsidRDefault="002560BA" w:rsidP="002560BA">
      <w:pPr>
        <w:pStyle w:val="a5"/>
        <w:ind w:firstLine="709"/>
        <w:rPr>
          <w:rFonts w:ascii="Times New Roman" w:hAnsi="Times New Roman" w:cs="Times New Roman"/>
          <w:sz w:val="24"/>
          <w:szCs w:val="24"/>
          <w:lang w:eastAsia="ru-RU"/>
        </w:rPr>
      </w:pPr>
      <w:bookmarkStart w:id="491" w:name="n491"/>
      <w:bookmarkEnd w:id="491"/>
      <w:r w:rsidRPr="002560BA">
        <w:rPr>
          <w:rFonts w:ascii="Times New Roman" w:hAnsi="Times New Roman" w:cs="Times New Roman"/>
          <w:sz w:val="24"/>
          <w:szCs w:val="24"/>
          <w:lang w:eastAsia="ru-RU"/>
        </w:rP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49"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забезпечення рівних прав та можливостей жінок і чоловіків", на строк від одного до шести місяців.</w:t>
      </w:r>
    </w:p>
    <w:p w:rsidR="002560BA" w:rsidRPr="002560BA" w:rsidRDefault="002560BA" w:rsidP="002560BA">
      <w:pPr>
        <w:pStyle w:val="a5"/>
        <w:ind w:firstLine="709"/>
        <w:rPr>
          <w:rFonts w:ascii="Times New Roman" w:hAnsi="Times New Roman" w:cs="Times New Roman"/>
          <w:sz w:val="24"/>
          <w:szCs w:val="24"/>
          <w:lang w:eastAsia="ru-RU"/>
        </w:rPr>
      </w:pPr>
      <w:bookmarkStart w:id="492" w:name="n492"/>
      <w:bookmarkEnd w:id="492"/>
      <w:r w:rsidRPr="002560BA">
        <w:rPr>
          <w:rFonts w:ascii="Times New Roman" w:hAnsi="Times New Roman" w:cs="Times New Roman"/>
          <w:sz w:val="24"/>
          <w:szCs w:val="24"/>
          <w:lang w:eastAsia="ru-RU"/>
        </w:rPr>
        <w:lastRenderedPageBreak/>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493" w:name="n493"/>
      <w:bookmarkEnd w:id="493"/>
      <w:r w:rsidRPr="002560BA">
        <w:rPr>
          <w:rFonts w:ascii="Times New Roman" w:hAnsi="Times New Roman" w:cs="Times New Roman"/>
          <w:sz w:val="24"/>
          <w:szCs w:val="24"/>
          <w:lang w:eastAsia="ru-RU"/>
        </w:rPr>
        <w:t>4. Рішення суду про видачу обмежувального припису підлягає негайному виконанню, а його оскарження не зупиняє його виконання.</w:t>
      </w:r>
    </w:p>
    <w:p w:rsidR="002560BA" w:rsidRPr="002560BA" w:rsidRDefault="002560BA" w:rsidP="002560BA">
      <w:pPr>
        <w:pStyle w:val="a5"/>
        <w:ind w:firstLine="709"/>
        <w:rPr>
          <w:rFonts w:ascii="Times New Roman" w:hAnsi="Times New Roman" w:cs="Times New Roman"/>
          <w:sz w:val="24"/>
          <w:szCs w:val="24"/>
          <w:lang w:eastAsia="ru-RU"/>
        </w:rPr>
      </w:pPr>
      <w:bookmarkStart w:id="494" w:name="n494"/>
      <w:bookmarkEnd w:id="494"/>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-7</w:t>
      </w:r>
      <w:r w:rsidRPr="002560BA">
        <w:rPr>
          <w:rFonts w:ascii="Times New Roman" w:hAnsi="Times New Roman" w:cs="Times New Roman"/>
          <w:sz w:val="24"/>
          <w:szCs w:val="24"/>
          <w:lang w:eastAsia="ru-RU"/>
        </w:rPr>
        <w:t>. Продовження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95" w:name="n495"/>
      <w:bookmarkEnd w:id="495"/>
      <w:r w:rsidRPr="002560BA">
        <w:rPr>
          <w:rFonts w:ascii="Times New Roman" w:hAnsi="Times New Roman" w:cs="Times New Roman"/>
          <w:sz w:val="24"/>
          <w:szCs w:val="24"/>
          <w:lang w:eastAsia="ru-RU"/>
        </w:rPr>
        <w:t>1. За заявою осіб, визначених статтею 350</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sidRPr="002560BA">
        <w:rPr>
          <w:rFonts w:ascii="Times New Roman" w:hAnsi="Times New Roman" w:cs="Times New Roman"/>
          <w:sz w:val="24"/>
          <w:szCs w:val="24"/>
          <w:vertAlign w:val="superscript"/>
          <w:lang w:eastAsia="ru-RU"/>
        </w:rPr>
        <w:t>-6</w:t>
      </w:r>
      <w:r w:rsidRPr="002560BA">
        <w:rPr>
          <w:rFonts w:ascii="Times New Roman" w:hAnsi="Times New Roman" w:cs="Times New Roman"/>
          <w:sz w:val="24"/>
          <w:szCs w:val="24"/>
          <w:lang w:eastAsia="ru-RU"/>
        </w:rPr>
        <w:t> цього Кодексу.</w:t>
      </w:r>
    </w:p>
    <w:p w:rsidR="002560BA" w:rsidRPr="002560BA" w:rsidRDefault="002560BA" w:rsidP="002560BA">
      <w:pPr>
        <w:pStyle w:val="a5"/>
        <w:ind w:firstLine="709"/>
        <w:rPr>
          <w:rFonts w:ascii="Times New Roman" w:hAnsi="Times New Roman" w:cs="Times New Roman"/>
          <w:sz w:val="24"/>
          <w:szCs w:val="24"/>
          <w:lang w:eastAsia="ru-RU"/>
        </w:rPr>
      </w:pPr>
      <w:bookmarkStart w:id="496" w:name="n496"/>
      <w:bookmarkEnd w:id="496"/>
      <w:r w:rsidRPr="002560BA">
        <w:rPr>
          <w:rFonts w:ascii="Times New Roman" w:hAnsi="Times New Roman" w:cs="Times New Roman"/>
          <w:sz w:val="24"/>
          <w:szCs w:val="24"/>
          <w:lang w:eastAsia="ru-RU"/>
        </w:rPr>
        <w:t>Стаття 350</w:t>
      </w:r>
      <w:r w:rsidRPr="002560BA">
        <w:rPr>
          <w:rFonts w:ascii="Times New Roman" w:hAnsi="Times New Roman" w:cs="Times New Roman"/>
          <w:sz w:val="24"/>
          <w:szCs w:val="24"/>
          <w:vertAlign w:val="superscript"/>
          <w:lang w:eastAsia="ru-RU"/>
        </w:rPr>
        <w:t>-8</w:t>
      </w:r>
      <w:r w:rsidRPr="002560BA">
        <w:rPr>
          <w:rFonts w:ascii="Times New Roman" w:hAnsi="Times New Roman" w:cs="Times New Roman"/>
          <w:sz w:val="24"/>
          <w:szCs w:val="24"/>
          <w:lang w:eastAsia="ru-RU"/>
        </w:rPr>
        <w:t>. Вручення рішення суду, повідомлення про видачу або продовження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497" w:name="n497"/>
      <w:bookmarkEnd w:id="497"/>
      <w:r w:rsidRPr="002560BA">
        <w:rPr>
          <w:rFonts w:ascii="Times New Roman" w:hAnsi="Times New Roman" w:cs="Times New Roman"/>
          <w:sz w:val="24"/>
          <w:szCs w:val="24"/>
          <w:lang w:eastAsia="ru-RU"/>
        </w:rP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2560BA" w:rsidRPr="002560BA" w:rsidRDefault="002560BA" w:rsidP="002560BA">
      <w:pPr>
        <w:pStyle w:val="a5"/>
        <w:ind w:firstLine="709"/>
        <w:rPr>
          <w:rFonts w:ascii="Times New Roman" w:hAnsi="Times New Roman" w:cs="Times New Roman"/>
          <w:sz w:val="24"/>
          <w:szCs w:val="24"/>
          <w:lang w:eastAsia="ru-RU"/>
        </w:rPr>
      </w:pPr>
      <w:bookmarkStart w:id="498" w:name="n498"/>
      <w:bookmarkEnd w:id="498"/>
      <w:r w:rsidRPr="002560BA">
        <w:rPr>
          <w:rFonts w:ascii="Times New Roman" w:hAnsi="Times New Roman" w:cs="Times New Roman"/>
          <w:sz w:val="24"/>
          <w:szCs w:val="24"/>
          <w:lang w:eastAsia="ru-RU"/>
        </w:rPr>
        <w:t>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2560BA" w:rsidRPr="002560BA" w:rsidRDefault="002560BA" w:rsidP="002560BA">
      <w:pPr>
        <w:pStyle w:val="a5"/>
        <w:ind w:firstLine="709"/>
        <w:rPr>
          <w:rFonts w:ascii="Times New Roman" w:hAnsi="Times New Roman" w:cs="Times New Roman"/>
          <w:sz w:val="24"/>
          <w:szCs w:val="24"/>
          <w:lang w:eastAsia="ru-RU"/>
        </w:rPr>
      </w:pPr>
      <w:bookmarkStart w:id="499" w:name="n499"/>
      <w:bookmarkEnd w:id="499"/>
      <w:r w:rsidRPr="002560BA">
        <w:rPr>
          <w:rFonts w:ascii="Times New Roman" w:hAnsi="Times New Roman" w:cs="Times New Roman"/>
          <w:sz w:val="24"/>
          <w:szCs w:val="24"/>
          <w:lang w:eastAsia="ru-RU"/>
        </w:rPr>
        <w:t>у </w:t>
      </w:r>
      <w:hyperlink r:id="rId50" w:anchor="n9115" w:tgtFrame="_blank" w:history="1">
        <w:r w:rsidRPr="002560BA">
          <w:rPr>
            <w:rFonts w:ascii="Times New Roman" w:hAnsi="Times New Roman" w:cs="Times New Roman"/>
            <w:color w:val="000099"/>
            <w:sz w:val="24"/>
            <w:szCs w:val="24"/>
            <w:u w:val="single"/>
            <w:lang w:eastAsia="ru-RU"/>
          </w:rPr>
          <w:t>статті 430</w:t>
        </w:r>
      </w:hyperlink>
      <w:r w:rsidRPr="002560BA">
        <w:rPr>
          <w:rFonts w:ascii="Times New Roman" w:hAnsi="Times New Roman" w:cs="Times New Roman"/>
          <w:sz w:val="24"/>
          <w:szCs w:val="24"/>
          <w:lang w:eastAsia="ru-RU"/>
        </w:rPr>
        <w:t>:</w:t>
      </w:r>
    </w:p>
    <w:bookmarkStart w:id="500" w:name="n500"/>
    <w:bookmarkEnd w:id="500"/>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"https://zakon.rada.gov.ua/laws/show/1618-15" \l "n9116"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частину першу</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доповнити пунктом 10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01" w:name="n501"/>
      <w:bookmarkEnd w:id="501"/>
      <w:r w:rsidRPr="002560BA">
        <w:rPr>
          <w:rFonts w:ascii="Times New Roman" w:hAnsi="Times New Roman" w:cs="Times New Roman"/>
          <w:sz w:val="24"/>
          <w:szCs w:val="24"/>
          <w:lang w:eastAsia="ru-RU"/>
        </w:rPr>
        <w:t>"10) видачу або продовження обмежувального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502" w:name="n502"/>
      <w:bookmarkEnd w:id="502"/>
      <w:r w:rsidRPr="002560BA">
        <w:rPr>
          <w:rFonts w:ascii="Times New Roman" w:hAnsi="Times New Roman" w:cs="Times New Roman"/>
          <w:sz w:val="24"/>
          <w:szCs w:val="24"/>
          <w:lang w:eastAsia="ru-RU"/>
        </w:rPr>
        <w:t>3) у </w:t>
      </w:r>
      <w:hyperlink r:id="rId51" w:tgtFrame="_blank" w:history="1">
        <w:r w:rsidRPr="002560BA">
          <w:rPr>
            <w:rFonts w:ascii="Times New Roman" w:hAnsi="Times New Roman" w:cs="Times New Roman"/>
            <w:color w:val="000099"/>
            <w:sz w:val="24"/>
            <w:szCs w:val="24"/>
            <w:u w:val="single"/>
            <w:lang w:eastAsia="ru-RU"/>
          </w:rPr>
          <w:t>Законі України "Про охорону дитинства"</w:t>
        </w:r>
      </w:hyperlink>
      <w:r w:rsidRPr="002560BA">
        <w:rPr>
          <w:rFonts w:ascii="Times New Roman" w:hAnsi="Times New Roman" w:cs="Times New Roman"/>
          <w:sz w:val="24"/>
          <w:szCs w:val="24"/>
          <w:lang w:eastAsia="ru-RU"/>
        </w:rPr>
        <w:t> (Відомості Верховної Ради України, 2001 р., № 30, ст. 142 із наступними змінами):</w:t>
      </w:r>
    </w:p>
    <w:p w:rsidR="002560BA" w:rsidRPr="002560BA" w:rsidRDefault="002560BA" w:rsidP="002560BA">
      <w:pPr>
        <w:pStyle w:val="a5"/>
        <w:ind w:firstLine="709"/>
        <w:rPr>
          <w:rFonts w:ascii="Times New Roman" w:hAnsi="Times New Roman" w:cs="Times New Roman"/>
          <w:sz w:val="24"/>
          <w:szCs w:val="24"/>
          <w:lang w:eastAsia="ru-RU"/>
        </w:rPr>
      </w:pPr>
      <w:bookmarkStart w:id="503" w:name="n503"/>
      <w:bookmarkEnd w:id="503"/>
      <w:r w:rsidRPr="002560BA">
        <w:rPr>
          <w:rFonts w:ascii="Times New Roman" w:hAnsi="Times New Roman" w:cs="Times New Roman"/>
          <w:sz w:val="24"/>
          <w:szCs w:val="24"/>
          <w:lang w:eastAsia="ru-RU"/>
        </w:rPr>
        <w:t>у </w:t>
      </w:r>
      <w:hyperlink r:id="rId52" w:anchor="n8" w:tgtFrame="_blank" w:history="1">
        <w:r w:rsidRPr="002560BA">
          <w:rPr>
            <w:rFonts w:ascii="Times New Roman" w:hAnsi="Times New Roman" w:cs="Times New Roman"/>
            <w:color w:val="000099"/>
            <w:sz w:val="24"/>
            <w:szCs w:val="24"/>
            <w:u w:val="single"/>
            <w:lang w:eastAsia="ru-RU"/>
          </w:rPr>
          <w:t>статті 1</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504" w:name="n504"/>
      <w:bookmarkEnd w:id="504"/>
      <w:r w:rsidRPr="002560BA">
        <w:rPr>
          <w:rFonts w:ascii="Times New Roman" w:hAnsi="Times New Roman" w:cs="Times New Roman"/>
          <w:sz w:val="24"/>
          <w:szCs w:val="24"/>
          <w:lang w:eastAsia="ru-RU"/>
        </w:rPr>
        <w:t>після абзацу четвертого доповнити новим абзацом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05" w:name="n505"/>
      <w:bookmarkEnd w:id="505"/>
      <w:r w:rsidRPr="002560BA">
        <w:rPr>
          <w:rFonts w:ascii="Times New Roman" w:hAnsi="Times New Roman" w:cs="Times New Roman"/>
          <w:sz w:val="24"/>
          <w:szCs w:val="24"/>
          <w:lang w:eastAsia="ru-RU"/>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2560BA" w:rsidRPr="002560BA" w:rsidRDefault="002560BA" w:rsidP="002560BA">
      <w:pPr>
        <w:pStyle w:val="a5"/>
        <w:ind w:firstLine="709"/>
        <w:rPr>
          <w:rFonts w:ascii="Times New Roman" w:hAnsi="Times New Roman" w:cs="Times New Roman"/>
          <w:sz w:val="24"/>
          <w:szCs w:val="24"/>
          <w:lang w:eastAsia="ru-RU"/>
        </w:rPr>
      </w:pPr>
      <w:bookmarkStart w:id="506" w:name="n506"/>
      <w:bookmarkEnd w:id="506"/>
      <w:r w:rsidRPr="002560BA">
        <w:rPr>
          <w:rFonts w:ascii="Times New Roman" w:hAnsi="Times New Roman" w:cs="Times New Roman"/>
          <w:sz w:val="24"/>
          <w:szCs w:val="24"/>
          <w:lang w:eastAsia="ru-RU"/>
        </w:rPr>
        <w:t>У зв’язку з цим абзаци п’ятий - двадцятий вважати відповідно абзацами шостим - двадцять першим;</w:t>
      </w:r>
    </w:p>
    <w:p w:rsidR="002560BA" w:rsidRPr="002560BA" w:rsidRDefault="002560BA" w:rsidP="002560BA">
      <w:pPr>
        <w:pStyle w:val="a5"/>
        <w:ind w:firstLine="709"/>
        <w:rPr>
          <w:rFonts w:ascii="Times New Roman" w:hAnsi="Times New Roman" w:cs="Times New Roman"/>
          <w:sz w:val="24"/>
          <w:szCs w:val="24"/>
          <w:lang w:eastAsia="ru-RU"/>
        </w:rPr>
      </w:pPr>
      <w:bookmarkStart w:id="507" w:name="n507"/>
      <w:bookmarkEnd w:id="507"/>
      <w:r w:rsidRPr="002560BA">
        <w:rPr>
          <w:rFonts w:ascii="Times New Roman" w:hAnsi="Times New Roman" w:cs="Times New Roman"/>
          <w:sz w:val="24"/>
          <w:szCs w:val="24"/>
          <w:lang w:eastAsia="ru-RU"/>
        </w:rPr>
        <w:t>в абзаці десятому слова "насильством та жорстоким поводженням у сім’ї" замінити словами "жорстоким поводженням, зокрема домашнім насильством";</w:t>
      </w:r>
    </w:p>
    <w:p w:rsidR="002560BA" w:rsidRPr="002560BA" w:rsidRDefault="002560BA" w:rsidP="002560BA">
      <w:pPr>
        <w:pStyle w:val="a5"/>
        <w:ind w:firstLine="709"/>
        <w:rPr>
          <w:rFonts w:ascii="Times New Roman" w:hAnsi="Times New Roman" w:cs="Times New Roman"/>
          <w:sz w:val="24"/>
          <w:szCs w:val="24"/>
          <w:lang w:eastAsia="ru-RU"/>
        </w:rPr>
      </w:pPr>
      <w:bookmarkStart w:id="508" w:name="n508"/>
      <w:bookmarkEnd w:id="508"/>
      <w:r w:rsidRPr="002560BA">
        <w:rPr>
          <w:rFonts w:ascii="Times New Roman" w:hAnsi="Times New Roman" w:cs="Times New Roman"/>
          <w:sz w:val="24"/>
          <w:szCs w:val="24"/>
          <w:lang w:eastAsia="ru-RU"/>
        </w:rPr>
        <w:t>у </w:t>
      </w:r>
      <w:hyperlink r:id="rId53" w:anchor="n97" w:tgtFrame="_blank" w:history="1">
        <w:r w:rsidRPr="002560BA">
          <w:rPr>
            <w:rFonts w:ascii="Times New Roman" w:hAnsi="Times New Roman" w:cs="Times New Roman"/>
            <w:color w:val="000099"/>
            <w:sz w:val="24"/>
            <w:szCs w:val="24"/>
            <w:u w:val="single"/>
            <w:lang w:eastAsia="ru-RU"/>
          </w:rPr>
          <w:t>статті 10</w:t>
        </w:r>
      </w:hyperlink>
      <w:r w:rsidRPr="002560BA">
        <w:rPr>
          <w:rFonts w:ascii="Times New Roman" w:hAnsi="Times New Roman" w:cs="Times New Roman"/>
          <w:sz w:val="24"/>
          <w:szCs w:val="24"/>
          <w:lang w:eastAsia="ru-RU"/>
        </w:rPr>
        <w:t>:</w:t>
      </w:r>
    </w:p>
    <w:bookmarkStart w:id="509" w:name="n509"/>
    <w:bookmarkEnd w:id="509"/>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"https://zakon.rada.gov.ua/laws/show/2402-14" \l "n100"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абзац другий</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частини другої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510" w:name="n510"/>
      <w:bookmarkEnd w:id="510"/>
      <w:r w:rsidRPr="002560BA">
        <w:rPr>
          <w:rFonts w:ascii="Times New Roman" w:hAnsi="Times New Roman" w:cs="Times New Roman"/>
          <w:sz w:val="24"/>
          <w:szCs w:val="24"/>
          <w:lang w:eastAsia="ru-RU"/>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bookmarkStart w:id="511" w:name="n511"/>
    <w:bookmarkEnd w:id="511"/>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"https://zakon.rada.gov.ua/laws/show/2402-14" \l "n103"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частину третю</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після слів "центри соціальних служб для сім’ї, дітей та молоді" доповнити словами "кол-центр з питань запобігання та протидії домашньому насильству, насильству за ознакою статі та насильству стосовно дітей";</w:t>
      </w:r>
    </w:p>
    <w:bookmarkStart w:id="512" w:name="n512"/>
    <w:bookmarkEnd w:id="512"/>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"https://zakon.rada.gov.ua/laws/show/2402-14" \l "n105"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частину четверту</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після слів "центрів соціальних служб для сім’ї, дітей та молоді" доповнити словами "кол-центру з питань запобігання та протидії домашньому насильству, насильству за ознакою статі та насильству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513" w:name="n513"/>
      <w:bookmarkEnd w:id="513"/>
      <w:r w:rsidRPr="002560BA">
        <w:rPr>
          <w:rFonts w:ascii="Times New Roman" w:hAnsi="Times New Roman" w:cs="Times New Roman"/>
          <w:sz w:val="24"/>
          <w:szCs w:val="24"/>
          <w:lang w:eastAsia="ru-RU"/>
        </w:rPr>
        <w:t>у </w:t>
      </w:r>
      <w:hyperlink r:id="rId54" w:anchor="n108" w:tgtFrame="_blank" w:history="1">
        <w:r w:rsidRPr="002560BA">
          <w:rPr>
            <w:rFonts w:ascii="Times New Roman" w:hAnsi="Times New Roman" w:cs="Times New Roman"/>
            <w:color w:val="000099"/>
            <w:sz w:val="24"/>
            <w:szCs w:val="24"/>
            <w:u w:val="single"/>
            <w:lang w:eastAsia="ru-RU"/>
          </w:rPr>
          <w:t>частині шостій</w:t>
        </w:r>
      </w:hyperlink>
      <w:r w:rsidRPr="002560BA">
        <w:rPr>
          <w:rFonts w:ascii="Times New Roman" w:hAnsi="Times New Roman" w:cs="Times New Roman"/>
          <w:sz w:val="24"/>
          <w:szCs w:val="24"/>
          <w:lang w:eastAsia="ru-RU"/>
        </w:rPr>
        <w:t>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bookmarkStart w:id="514" w:name="n514"/>
    <w:bookmarkEnd w:id="514"/>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lastRenderedPageBreak/>
        <w:fldChar w:fldCharType="begin"/>
      </w:r>
      <w:r w:rsidRPr="002560BA">
        <w:rPr>
          <w:rFonts w:ascii="Times New Roman" w:hAnsi="Times New Roman" w:cs="Times New Roman"/>
          <w:sz w:val="24"/>
          <w:szCs w:val="24"/>
          <w:lang w:eastAsia="ru-RU"/>
        </w:rPr>
        <w:instrText xml:space="preserve"> HYPERLINK "https://zakon.rada.gov.ua/laws/show/2402-14" \l "n367"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частину другу</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статті 23</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2560BA" w:rsidRPr="002560BA" w:rsidRDefault="002560BA" w:rsidP="002560BA">
      <w:pPr>
        <w:pStyle w:val="a5"/>
        <w:ind w:firstLine="709"/>
        <w:rPr>
          <w:rFonts w:ascii="Times New Roman" w:hAnsi="Times New Roman" w:cs="Times New Roman"/>
          <w:sz w:val="24"/>
          <w:szCs w:val="24"/>
          <w:lang w:eastAsia="ru-RU"/>
        </w:rPr>
      </w:pPr>
      <w:bookmarkStart w:id="515" w:name="n515"/>
      <w:bookmarkEnd w:id="515"/>
      <w:r w:rsidRPr="002560BA">
        <w:rPr>
          <w:rFonts w:ascii="Times New Roman" w:hAnsi="Times New Roman" w:cs="Times New Roman"/>
          <w:sz w:val="24"/>
          <w:szCs w:val="24"/>
          <w:lang w:eastAsia="ru-RU"/>
        </w:rPr>
        <w:t>4) абзаци </w:t>
      </w:r>
      <w:hyperlink r:id="rId55" w:anchor="n18" w:tgtFrame="_blank" w:history="1">
        <w:r w:rsidRPr="002560BA">
          <w:rPr>
            <w:rFonts w:ascii="Times New Roman" w:hAnsi="Times New Roman" w:cs="Times New Roman"/>
            <w:color w:val="000099"/>
            <w:sz w:val="24"/>
            <w:szCs w:val="24"/>
            <w:u w:val="single"/>
            <w:lang w:eastAsia="ru-RU"/>
          </w:rPr>
          <w:t>восьмий</w:t>
        </w:r>
      </w:hyperlink>
      <w:r w:rsidRPr="002560BA">
        <w:rPr>
          <w:rFonts w:ascii="Times New Roman" w:hAnsi="Times New Roman" w:cs="Times New Roman"/>
          <w:sz w:val="24"/>
          <w:szCs w:val="24"/>
          <w:lang w:eastAsia="ru-RU"/>
        </w:rPr>
        <w:t> і </w:t>
      </w:r>
      <w:hyperlink r:id="rId56" w:anchor="n20" w:tgtFrame="_blank" w:history="1">
        <w:r w:rsidRPr="002560BA">
          <w:rPr>
            <w:rFonts w:ascii="Times New Roman" w:hAnsi="Times New Roman" w:cs="Times New Roman"/>
            <w:color w:val="000099"/>
            <w:sz w:val="24"/>
            <w:szCs w:val="24"/>
            <w:u w:val="single"/>
            <w:lang w:eastAsia="ru-RU"/>
          </w:rPr>
          <w:t>дев’ятий</w:t>
        </w:r>
      </w:hyperlink>
      <w:r w:rsidRPr="002560BA">
        <w:rPr>
          <w:rFonts w:ascii="Times New Roman" w:hAnsi="Times New Roman" w:cs="Times New Roman"/>
          <w:sz w:val="24"/>
          <w:szCs w:val="24"/>
          <w:lang w:eastAsia="ru-RU"/>
        </w:rPr>
        <w:t> статті 1 Закону України "Про соціальні послуги" (Відомості Верховної Ради України, 2003 р., № 45, ст. 358; 2009 р., № 38, ст. 535; 2011 р., № 42, ст. 435; 2012 р., № 19-20, ст. 173; 2013 р., № 3, ст. 22) після слова "насильства" доповнити словами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516" w:name="n516"/>
      <w:bookmarkEnd w:id="516"/>
      <w:r w:rsidRPr="002560BA">
        <w:rPr>
          <w:rFonts w:ascii="Times New Roman" w:hAnsi="Times New Roman" w:cs="Times New Roman"/>
          <w:sz w:val="24"/>
          <w:szCs w:val="24"/>
          <w:lang w:eastAsia="ru-RU"/>
        </w:rPr>
        <w:t>5) у </w:t>
      </w:r>
      <w:hyperlink r:id="rId57" w:tgtFrame="_blank" w:history="1">
        <w:r w:rsidRPr="002560BA">
          <w:rPr>
            <w:rFonts w:ascii="Times New Roman" w:hAnsi="Times New Roman" w:cs="Times New Roman"/>
            <w:color w:val="000099"/>
            <w:sz w:val="24"/>
            <w:szCs w:val="24"/>
            <w:u w:val="single"/>
            <w:lang w:eastAsia="ru-RU"/>
          </w:rPr>
          <w:t>Законі України "Про забезпечення рівних прав та можливостей жінок і чоловіків"</w:t>
        </w:r>
      </w:hyperlink>
      <w:r w:rsidRPr="002560BA">
        <w:rPr>
          <w:rFonts w:ascii="Times New Roman" w:hAnsi="Times New Roman" w:cs="Times New Roman"/>
          <w:sz w:val="24"/>
          <w:szCs w:val="24"/>
          <w:lang w:eastAsia="ru-RU"/>
        </w:rPr>
        <w:t>(Відомості Верховної Ради України, 2005 р., № 52, ст. 561; 2013 р., № 15, ст. 97; 2014 р., № 27, ст. 915):</w:t>
      </w:r>
    </w:p>
    <w:p w:rsidR="002560BA" w:rsidRPr="002560BA" w:rsidRDefault="002560BA" w:rsidP="002560BA">
      <w:pPr>
        <w:pStyle w:val="a5"/>
        <w:ind w:firstLine="709"/>
        <w:rPr>
          <w:rFonts w:ascii="Times New Roman" w:hAnsi="Times New Roman" w:cs="Times New Roman"/>
          <w:sz w:val="24"/>
          <w:szCs w:val="24"/>
          <w:lang w:eastAsia="ru-RU"/>
        </w:rPr>
      </w:pPr>
      <w:bookmarkStart w:id="517" w:name="n517"/>
      <w:bookmarkEnd w:id="517"/>
      <w:r w:rsidRPr="002560BA">
        <w:rPr>
          <w:rFonts w:ascii="Times New Roman" w:hAnsi="Times New Roman" w:cs="Times New Roman"/>
          <w:sz w:val="24"/>
          <w:szCs w:val="24"/>
          <w:lang w:eastAsia="ru-RU"/>
        </w:rPr>
        <w:t>у статті 1:</w:t>
      </w:r>
    </w:p>
    <w:p w:rsidR="002560BA" w:rsidRPr="002560BA" w:rsidRDefault="002560BA" w:rsidP="002560BA">
      <w:pPr>
        <w:pStyle w:val="a5"/>
        <w:ind w:firstLine="709"/>
        <w:rPr>
          <w:rFonts w:ascii="Times New Roman" w:hAnsi="Times New Roman" w:cs="Times New Roman"/>
          <w:sz w:val="24"/>
          <w:szCs w:val="24"/>
          <w:lang w:eastAsia="ru-RU"/>
        </w:rPr>
      </w:pPr>
      <w:bookmarkStart w:id="518" w:name="n518"/>
      <w:bookmarkEnd w:id="518"/>
      <w:r w:rsidRPr="002560BA">
        <w:rPr>
          <w:rFonts w:ascii="Times New Roman" w:hAnsi="Times New Roman" w:cs="Times New Roman"/>
          <w:sz w:val="24"/>
          <w:szCs w:val="24"/>
          <w:lang w:eastAsia="ru-RU"/>
        </w:rPr>
        <w:t>абзаци четвертий і п’ятий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519" w:name="n519"/>
      <w:bookmarkEnd w:id="519"/>
      <w:r w:rsidRPr="002560BA">
        <w:rPr>
          <w:rFonts w:ascii="Times New Roman" w:hAnsi="Times New Roman" w:cs="Times New Roman"/>
          <w:sz w:val="24"/>
          <w:szCs w:val="24"/>
          <w:lang w:eastAsia="ru-RU"/>
        </w:rP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58"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2560BA" w:rsidRPr="002560BA" w:rsidRDefault="002560BA" w:rsidP="002560BA">
      <w:pPr>
        <w:pStyle w:val="a5"/>
        <w:ind w:firstLine="709"/>
        <w:rPr>
          <w:rFonts w:ascii="Times New Roman" w:hAnsi="Times New Roman" w:cs="Times New Roman"/>
          <w:sz w:val="24"/>
          <w:szCs w:val="24"/>
          <w:lang w:eastAsia="ru-RU"/>
        </w:rPr>
      </w:pPr>
      <w:bookmarkStart w:id="520" w:name="n520"/>
      <w:bookmarkEnd w:id="520"/>
      <w:r w:rsidRPr="002560BA">
        <w:rPr>
          <w:rFonts w:ascii="Times New Roman" w:hAnsi="Times New Roman" w:cs="Times New Roman"/>
          <w:sz w:val="24"/>
          <w:szCs w:val="24"/>
          <w:lang w:eastAsia="ru-RU"/>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59" w:tgtFrame="_blank" w:history="1">
        <w:r w:rsidRPr="002560BA">
          <w:rPr>
            <w:rFonts w:ascii="Times New Roman" w:hAnsi="Times New Roman" w:cs="Times New Roman"/>
            <w:color w:val="000099"/>
            <w:sz w:val="24"/>
            <w:szCs w:val="24"/>
            <w:u w:val="single"/>
            <w:lang w:eastAsia="ru-RU"/>
          </w:rPr>
          <w:t>Конституцією</w:t>
        </w:r>
      </w:hyperlink>
      <w:r w:rsidRPr="002560BA">
        <w:rPr>
          <w:rFonts w:ascii="Times New Roman" w:hAnsi="Times New Roman" w:cs="Times New Roman"/>
          <w:sz w:val="24"/>
          <w:szCs w:val="24"/>
          <w:lang w:eastAsia="ru-RU"/>
        </w:rPr>
        <w:t> і законами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521" w:name="n521"/>
      <w:bookmarkEnd w:id="521"/>
      <w:r w:rsidRPr="002560BA">
        <w:rPr>
          <w:rFonts w:ascii="Times New Roman" w:hAnsi="Times New Roman" w:cs="Times New Roman"/>
          <w:sz w:val="24"/>
          <w:szCs w:val="24"/>
          <w:lang w:eastAsia="ru-RU"/>
        </w:rPr>
        <w:t>після абзацу шостого доповнити одинадцятьма новими абзацами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22" w:name="n522"/>
      <w:bookmarkEnd w:id="522"/>
      <w:r w:rsidRPr="002560BA">
        <w:rPr>
          <w:rFonts w:ascii="Times New Roman" w:hAnsi="Times New Roman" w:cs="Times New Roman"/>
          <w:sz w:val="24"/>
          <w:szCs w:val="24"/>
          <w:lang w:eastAsia="ru-RU"/>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2560BA" w:rsidRPr="002560BA" w:rsidRDefault="002560BA" w:rsidP="002560BA">
      <w:pPr>
        <w:pStyle w:val="a5"/>
        <w:ind w:firstLine="709"/>
        <w:rPr>
          <w:rFonts w:ascii="Times New Roman" w:hAnsi="Times New Roman" w:cs="Times New Roman"/>
          <w:sz w:val="24"/>
          <w:szCs w:val="24"/>
          <w:lang w:eastAsia="ru-RU"/>
        </w:rPr>
      </w:pPr>
      <w:bookmarkStart w:id="523" w:name="n523"/>
      <w:bookmarkEnd w:id="523"/>
      <w:r w:rsidRPr="002560BA">
        <w:rPr>
          <w:rFonts w:ascii="Times New Roman" w:hAnsi="Times New Roman" w:cs="Times New Roman"/>
          <w:sz w:val="24"/>
          <w:szCs w:val="24"/>
          <w:lang w:eastAsia="ru-RU"/>
        </w:rPr>
        <w:t>особа, яка постраждала від насильства за ознакою статі (далі - постраждала особа), - особа, яка зазнала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24" w:name="n524"/>
      <w:bookmarkEnd w:id="524"/>
      <w:r w:rsidRPr="002560BA">
        <w:rPr>
          <w:rFonts w:ascii="Times New Roman" w:hAnsi="Times New Roman" w:cs="Times New Roman"/>
          <w:sz w:val="24"/>
          <w:szCs w:val="24"/>
          <w:lang w:eastAsia="ru-RU"/>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525" w:name="n525"/>
      <w:bookmarkEnd w:id="525"/>
      <w:r w:rsidRPr="002560BA">
        <w:rPr>
          <w:rFonts w:ascii="Times New Roman" w:hAnsi="Times New Roman" w:cs="Times New Roman"/>
          <w:sz w:val="24"/>
          <w:szCs w:val="24"/>
          <w:lang w:eastAsia="ru-RU"/>
        </w:rPr>
        <w:t>кривдник - особа, яка вчинила насильство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26" w:name="n526"/>
      <w:bookmarkEnd w:id="526"/>
      <w:r w:rsidRPr="002560BA">
        <w:rPr>
          <w:rFonts w:ascii="Times New Roman" w:hAnsi="Times New Roman" w:cs="Times New Roman"/>
          <w:sz w:val="24"/>
          <w:szCs w:val="24"/>
          <w:lang w:eastAsia="ru-RU"/>
        </w:rPr>
        <w:t>дитина-кривдник - особа, яка не досягла вісімнадцятирічного віку та вчинила насильство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27" w:name="n527"/>
      <w:bookmarkEnd w:id="527"/>
      <w:r w:rsidRPr="002560BA">
        <w:rPr>
          <w:rFonts w:ascii="Times New Roman" w:hAnsi="Times New Roman" w:cs="Times New Roman"/>
          <w:sz w:val="24"/>
          <w:szCs w:val="24"/>
          <w:lang w:eastAsia="ru-RU"/>
        </w:rPr>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2560BA" w:rsidRPr="002560BA" w:rsidRDefault="002560BA" w:rsidP="002560BA">
      <w:pPr>
        <w:pStyle w:val="a5"/>
        <w:ind w:firstLine="709"/>
        <w:rPr>
          <w:rFonts w:ascii="Times New Roman" w:hAnsi="Times New Roman" w:cs="Times New Roman"/>
          <w:sz w:val="24"/>
          <w:szCs w:val="24"/>
          <w:lang w:eastAsia="ru-RU"/>
        </w:rPr>
      </w:pPr>
      <w:bookmarkStart w:id="528" w:name="n528"/>
      <w:bookmarkEnd w:id="528"/>
      <w:r w:rsidRPr="002560BA">
        <w:rPr>
          <w:rFonts w:ascii="Times New Roman" w:hAnsi="Times New Roman" w:cs="Times New Roman"/>
          <w:sz w:val="24"/>
          <w:szCs w:val="24"/>
          <w:lang w:eastAsia="ru-RU"/>
        </w:rPr>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2560BA" w:rsidRPr="002560BA" w:rsidRDefault="002560BA" w:rsidP="002560BA">
      <w:pPr>
        <w:pStyle w:val="a5"/>
        <w:ind w:firstLine="709"/>
        <w:rPr>
          <w:rFonts w:ascii="Times New Roman" w:hAnsi="Times New Roman" w:cs="Times New Roman"/>
          <w:sz w:val="24"/>
          <w:szCs w:val="24"/>
          <w:lang w:eastAsia="ru-RU"/>
        </w:rPr>
      </w:pPr>
      <w:bookmarkStart w:id="529" w:name="n529"/>
      <w:bookmarkEnd w:id="529"/>
      <w:r w:rsidRPr="002560BA">
        <w:rPr>
          <w:rFonts w:ascii="Times New Roman" w:hAnsi="Times New Roman" w:cs="Times New Roman"/>
          <w:sz w:val="24"/>
          <w:szCs w:val="24"/>
          <w:lang w:eastAsia="ru-RU"/>
        </w:rPr>
        <w:lastRenderedPageBreak/>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530" w:name="n530"/>
      <w:bookmarkEnd w:id="530"/>
      <w:r w:rsidRPr="002560BA">
        <w:rPr>
          <w:rFonts w:ascii="Times New Roman" w:hAnsi="Times New Roman" w:cs="Times New Roman"/>
          <w:sz w:val="24"/>
          <w:szCs w:val="24"/>
          <w:lang w:eastAsia="ru-RU"/>
        </w:rP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531" w:name="n531"/>
      <w:bookmarkEnd w:id="531"/>
      <w:r w:rsidRPr="002560BA">
        <w:rPr>
          <w:rFonts w:ascii="Times New Roman" w:hAnsi="Times New Roman" w:cs="Times New Roman"/>
          <w:sz w:val="24"/>
          <w:szCs w:val="24"/>
          <w:lang w:eastAsia="ru-RU"/>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532" w:name="n532"/>
      <w:bookmarkEnd w:id="532"/>
      <w:r w:rsidRPr="002560BA">
        <w:rPr>
          <w:rFonts w:ascii="Times New Roman" w:hAnsi="Times New Roman" w:cs="Times New Roman"/>
          <w:sz w:val="24"/>
          <w:szCs w:val="24"/>
          <w:lang w:eastAsia="ru-RU"/>
        </w:rP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533" w:name="n533"/>
      <w:bookmarkEnd w:id="533"/>
      <w:r w:rsidRPr="002560BA">
        <w:rPr>
          <w:rFonts w:ascii="Times New Roman" w:hAnsi="Times New Roman" w:cs="Times New Roman"/>
          <w:sz w:val="24"/>
          <w:szCs w:val="24"/>
          <w:lang w:eastAsia="ru-RU"/>
        </w:rPr>
        <w:t>У зв’язку з цим абзаци сьомий і восьмий вважати відповідно абзацами вісімнадцятим і дев’ятнадцятим;</w:t>
      </w:r>
    </w:p>
    <w:p w:rsidR="002560BA" w:rsidRPr="002560BA" w:rsidRDefault="002560BA" w:rsidP="002560BA">
      <w:pPr>
        <w:pStyle w:val="a5"/>
        <w:ind w:firstLine="709"/>
        <w:rPr>
          <w:rFonts w:ascii="Times New Roman" w:hAnsi="Times New Roman" w:cs="Times New Roman"/>
          <w:sz w:val="24"/>
          <w:szCs w:val="24"/>
          <w:lang w:eastAsia="ru-RU"/>
        </w:rPr>
      </w:pPr>
      <w:bookmarkStart w:id="534" w:name="n534"/>
      <w:bookmarkEnd w:id="534"/>
      <w:r w:rsidRPr="002560BA">
        <w:rPr>
          <w:rFonts w:ascii="Times New Roman" w:hAnsi="Times New Roman" w:cs="Times New Roman"/>
          <w:sz w:val="24"/>
          <w:szCs w:val="24"/>
          <w:lang w:eastAsia="ru-RU"/>
        </w:rPr>
        <w:t>статтю 3 після абзацу четвертого доповнити новим абзацом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35" w:name="n535"/>
      <w:bookmarkEnd w:id="535"/>
      <w:r w:rsidRPr="002560BA">
        <w:rPr>
          <w:rFonts w:ascii="Times New Roman" w:hAnsi="Times New Roman" w:cs="Times New Roman"/>
          <w:sz w:val="24"/>
          <w:szCs w:val="24"/>
          <w:lang w:eastAsia="ru-RU"/>
        </w:rPr>
        <w:t>"запобігання та протидію насильству за ознакою статі, у тому числі всім проявам насильства стосовно жінок".</w:t>
      </w:r>
    </w:p>
    <w:p w:rsidR="002560BA" w:rsidRPr="002560BA" w:rsidRDefault="002560BA" w:rsidP="002560BA">
      <w:pPr>
        <w:pStyle w:val="a5"/>
        <w:ind w:firstLine="709"/>
        <w:rPr>
          <w:rFonts w:ascii="Times New Roman" w:hAnsi="Times New Roman" w:cs="Times New Roman"/>
          <w:sz w:val="24"/>
          <w:szCs w:val="24"/>
          <w:lang w:eastAsia="ru-RU"/>
        </w:rPr>
      </w:pPr>
      <w:bookmarkStart w:id="536" w:name="n536"/>
      <w:bookmarkEnd w:id="536"/>
      <w:r w:rsidRPr="002560BA">
        <w:rPr>
          <w:rFonts w:ascii="Times New Roman" w:hAnsi="Times New Roman" w:cs="Times New Roman"/>
          <w:sz w:val="24"/>
          <w:szCs w:val="24"/>
          <w:lang w:eastAsia="ru-RU"/>
        </w:rPr>
        <w:t>У зв’язку з цим абзаци п’ятий - дев’ятий вважати відповідно абзацами шостим - десятим;</w:t>
      </w:r>
    </w:p>
    <w:p w:rsidR="002560BA" w:rsidRPr="002560BA" w:rsidRDefault="002560BA" w:rsidP="002560BA">
      <w:pPr>
        <w:pStyle w:val="a5"/>
        <w:ind w:firstLine="709"/>
        <w:rPr>
          <w:rFonts w:ascii="Times New Roman" w:hAnsi="Times New Roman" w:cs="Times New Roman"/>
          <w:sz w:val="24"/>
          <w:szCs w:val="24"/>
          <w:lang w:eastAsia="ru-RU"/>
        </w:rPr>
      </w:pPr>
      <w:bookmarkStart w:id="537" w:name="n537"/>
      <w:bookmarkEnd w:id="537"/>
      <w:r w:rsidRPr="002560BA">
        <w:rPr>
          <w:rFonts w:ascii="Times New Roman" w:hAnsi="Times New Roman" w:cs="Times New Roman"/>
          <w:sz w:val="24"/>
          <w:szCs w:val="24"/>
          <w:lang w:eastAsia="ru-RU"/>
        </w:rP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2560BA" w:rsidRPr="002560BA" w:rsidRDefault="002560BA" w:rsidP="002560BA">
      <w:pPr>
        <w:pStyle w:val="a5"/>
        <w:ind w:firstLine="709"/>
        <w:rPr>
          <w:rFonts w:ascii="Times New Roman" w:hAnsi="Times New Roman" w:cs="Times New Roman"/>
          <w:sz w:val="24"/>
          <w:szCs w:val="24"/>
          <w:lang w:eastAsia="ru-RU"/>
        </w:rPr>
      </w:pPr>
      <w:bookmarkStart w:id="538" w:name="n538"/>
      <w:bookmarkEnd w:id="538"/>
      <w:r w:rsidRPr="002560BA">
        <w:rPr>
          <w:rFonts w:ascii="Times New Roman" w:hAnsi="Times New Roman" w:cs="Times New Roman"/>
          <w:sz w:val="24"/>
          <w:szCs w:val="24"/>
          <w:lang w:eastAsia="ru-RU"/>
        </w:rPr>
        <w:t>у статті 7:</w:t>
      </w:r>
    </w:p>
    <w:p w:rsidR="002560BA" w:rsidRPr="002560BA" w:rsidRDefault="002560BA" w:rsidP="002560BA">
      <w:pPr>
        <w:pStyle w:val="a5"/>
        <w:ind w:firstLine="709"/>
        <w:rPr>
          <w:rFonts w:ascii="Times New Roman" w:hAnsi="Times New Roman" w:cs="Times New Roman"/>
          <w:sz w:val="24"/>
          <w:szCs w:val="24"/>
          <w:lang w:eastAsia="ru-RU"/>
        </w:rPr>
      </w:pPr>
      <w:bookmarkStart w:id="539" w:name="n539"/>
      <w:bookmarkEnd w:id="539"/>
      <w:r w:rsidRPr="002560BA">
        <w:rPr>
          <w:rFonts w:ascii="Times New Roman" w:hAnsi="Times New Roman" w:cs="Times New Roman"/>
          <w:sz w:val="24"/>
          <w:szCs w:val="24"/>
          <w:lang w:eastAsia="ru-RU"/>
        </w:rPr>
        <w:t>абзац сьомий частини першої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540" w:name="n540"/>
      <w:bookmarkEnd w:id="540"/>
      <w:r w:rsidRPr="002560BA">
        <w:rPr>
          <w:rFonts w:ascii="Times New Roman" w:hAnsi="Times New Roman" w:cs="Times New Roman"/>
          <w:sz w:val="24"/>
          <w:szCs w:val="24"/>
          <w:lang w:eastAsia="ru-RU"/>
        </w:rPr>
        <w:t>"громадські об’єднання";</w:t>
      </w:r>
    </w:p>
    <w:p w:rsidR="002560BA" w:rsidRPr="002560BA" w:rsidRDefault="002560BA" w:rsidP="002560BA">
      <w:pPr>
        <w:pStyle w:val="a5"/>
        <w:ind w:firstLine="709"/>
        <w:rPr>
          <w:rFonts w:ascii="Times New Roman" w:hAnsi="Times New Roman" w:cs="Times New Roman"/>
          <w:sz w:val="24"/>
          <w:szCs w:val="24"/>
          <w:lang w:eastAsia="ru-RU"/>
        </w:rPr>
      </w:pPr>
      <w:bookmarkStart w:id="541" w:name="n541"/>
      <w:bookmarkEnd w:id="541"/>
      <w:r w:rsidRPr="002560BA">
        <w:rPr>
          <w:rFonts w:ascii="Times New Roman" w:hAnsi="Times New Roman" w:cs="Times New Roman"/>
          <w:sz w:val="24"/>
          <w:szCs w:val="24"/>
          <w:lang w:eastAsia="ru-RU"/>
        </w:rPr>
        <w:t>у частині другій слова "об’єднання громадян" замінити словами "громадські об’єднання";</w:t>
      </w:r>
    </w:p>
    <w:p w:rsidR="002560BA" w:rsidRPr="002560BA" w:rsidRDefault="002560BA" w:rsidP="002560BA">
      <w:pPr>
        <w:pStyle w:val="a5"/>
        <w:ind w:firstLine="709"/>
        <w:rPr>
          <w:rFonts w:ascii="Times New Roman" w:hAnsi="Times New Roman" w:cs="Times New Roman"/>
          <w:sz w:val="24"/>
          <w:szCs w:val="24"/>
          <w:lang w:eastAsia="ru-RU"/>
        </w:rPr>
      </w:pPr>
      <w:bookmarkStart w:id="542" w:name="n542"/>
      <w:bookmarkEnd w:id="542"/>
      <w:r w:rsidRPr="002560BA">
        <w:rPr>
          <w:rFonts w:ascii="Times New Roman" w:hAnsi="Times New Roman" w:cs="Times New Roman"/>
          <w:sz w:val="24"/>
          <w:szCs w:val="24"/>
          <w:lang w:eastAsia="ru-RU"/>
        </w:rPr>
        <w:t>доповнити статтею 7</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43" w:name="n543"/>
      <w:bookmarkEnd w:id="543"/>
      <w:r w:rsidRPr="002560BA">
        <w:rPr>
          <w:rFonts w:ascii="Times New Roman" w:hAnsi="Times New Roman" w:cs="Times New Roman"/>
          <w:sz w:val="24"/>
          <w:szCs w:val="24"/>
          <w:lang w:eastAsia="ru-RU"/>
        </w:rPr>
        <w:t>"Стаття 7</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Суб’єкти,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44" w:name="n544"/>
      <w:bookmarkEnd w:id="544"/>
      <w:r w:rsidRPr="002560BA">
        <w:rPr>
          <w:rFonts w:ascii="Times New Roman" w:hAnsi="Times New Roman" w:cs="Times New Roman"/>
          <w:sz w:val="24"/>
          <w:szCs w:val="24"/>
          <w:lang w:eastAsia="ru-RU"/>
        </w:rPr>
        <w:t>Суб’єктами, що здійснюють заходи у сфері запобігання та протидії насильству за ознакою статі, є:</w:t>
      </w:r>
    </w:p>
    <w:p w:rsidR="002560BA" w:rsidRPr="002560BA" w:rsidRDefault="002560BA" w:rsidP="002560BA">
      <w:pPr>
        <w:pStyle w:val="a5"/>
        <w:ind w:firstLine="709"/>
        <w:rPr>
          <w:rFonts w:ascii="Times New Roman" w:hAnsi="Times New Roman" w:cs="Times New Roman"/>
          <w:sz w:val="24"/>
          <w:szCs w:val="24"/>
          <w:lang w:eastAsia="ru-RU"/>
        </w:rPr>
      </w:pPr>
      <w:bookmarkStart w:id="545" w:name="n545"/>
      <w:bookmarkEnd w:id="545"/>
      <w:r w:rsidRPr="002560BA">
        <w:rPr>
          <w:rFonts w:ascii="Times New Roman" w:hAnsi="Times New Roman" w:cs="Times New Roman"/>
          <w:sz w:val="24"/>
          <w:szCs w:val="24"/>
          <w:lang w:eastAsia="ru-RU"/>
        </w:rPr>
        <w:t>спеціально уповноважений центральний орган виконавчої влади з питань забезпечення рівних прав та можливостей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546" w:name="n546"/>
      <w:bookmarkEnd w:id="546"/>
      <w:r w:rsidRPr="002560BA">
        <w:rPr>
          <w:rFonts w:ascii="Times New Roman" w:hAnsi="Times New Roman" w:cs="Times New Roman"/>
          <w:sz w:val="24"/>
          <w:szCs w:val="24"/>
          <w:lang w:eastAsia="ru-RU"/>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2560BA" w:rsidRPr="002560BA" w:rsidRDefault="002560BA" w:rsidP="002560BA">
      <w:pPr>
        <w:pStyle w:val="a5"/>
        <w:ind w:firstLine="709"/>
        <w:rPr>
          <w:rFonts w:ascii="Times New Roman" w:hAnsi="Times New Roman" w:cs="Times New Roman"/>
          <w:sz w:val="24"/>
          <w:szCs w:val="24"/>
          <w:lang w:eastAsia="ru-RU"/>
        </w:rPr>
      </w:pPr>
      <w:bookmarkStart w:id="547" w:name="n547"/>
      <w:bookmarkEnd w:id="547"/>
      <w:r w:rsidRPr="002560BA">
        <w:rPr>
          <w:rFonts w:ascii="Times New Roman" w:hAnsi="Times New Roman" w:cs="Times New Roman"/>
          <w:sz w:val="24"/>
          <w:szCs w:val="24"/>
          <w:lang w:eastAsia="ru-RU"/>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2560BA" w:rsidRPr="002560BA" w:rsidRDefault="002560BA" w:rsidP="002560BA">
      <w:pPr>
        <w:pStyle w:val="a5"/>
        <w:ind w:firstLine="709"/>
        <w:rPr>
          <w:rFonts w:ascii="Times New Roman" w:hAnsi="Times New Roman" w:cs="Times New Roman"/>
          <w:sz w:val="24"/>
          <w:szCs w:val="24"/>
          <w:lang w:eastAsia="ru-RU"/>
        </w:rPr>
      </w:pPr>
      <w:bookmarkStart w:id="548" w:name="n548"/>
      <w:bookmarkEnd w:id="548"/>
      <w:r w:rsidRPr="002560BA">
        <w:rPr>
          <w:rFonts w:ascii="Times New Roman" w:hAnsi="Times New Roman" w:cs="Times New Roman"/>
          <w:sz w:val="24"/>
          <w:szCs w:val="24"/>
          <w:lang w:eastAsia="ru-RU"/>
        </w:rPr>
        <w:t>центри з надання безоплатної вторинної правової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549" w:name="n549"/>
      <w:bookmarkEnd w:id="549"/>
      <w:r w:rsidRPr="002560BA">
        <w:rPr>
          <w:rFonts w:ascii="Times New Roman" w:hAnsi="Times New Roman" w:cs="Times New Roman"/>
          <w:sz w:val="24"/>
          <w:szCs w:val="24"/>
          <w:lang w:eastAsia="ru-RU"/>
        </w:rPr>
        <w:t>суди;</w:t>
      </w:r>
    </w:p>
    <w:p w:rsidR="002560BA" w:rsidRPr="002560BA" w:rsidRDefault="002560BA" w:rsidP="002560BA">
      <w:pPr>
        <w:pStyle w:val="a5"/>
        <w:ind w:firstLine="709"/>
        <w:rPr>
          <w:rFonts w:ascii="Times New Roman" w:hAnsi="Times New Roman" w:cs="Times New Roman"/>
          <w:sz w:val="24"/>
          <w:szCs w:val="24"/>
          <w:lang w:eastAsia="ru-RU"/>
        </w:rPr>
      </w:pPr>
      <w:bookmarkStart w:id="550" w:name="n550"/>
      <w:bookmarkEnd w:id="550"/>
      <w:r w:rsidRPr="002560BA">
        <w:rPr>
          <w:rFonts w:ascii="Times New Roman" w:hAnsi="Times New Roman" w:cs="Times New Roman"/>
          <w:sz w:val="24"/>
          <w:szCs w:val="24"/>
          <w:lang w:eastAsia="ru-RU"/>
        </w:rPr>
        <w:t>прокуратура;</w:t>
      </w:r>
    </w:p>
    <w:p w:rsidR="002560BA" w:rsidRPr="002560BA" w:rsidRDefault="002560BA" w:rsidP="002560BA">
      <w:pPr>
        <w:pStyle w:val="a5"/>
        <w:ind w:firstLine="709"/>
        <w:rPr>
          <w:rFonts w:ascii="Times New Roman" w:hAnsi="Times New Roman" w:cs="Times New Roman"/>
          <w:sz w:val="24"/>
          <w:szCs w:val="24"/>
          <w:lang w:eastAsia="ru-RU"/>
        </w:rPr>
      </w:pPr>
      <w:bookmarkStart w:id="551" w:name="n551"/>
      <w:bookmarkEnd w:id="551"/>
      <w:r w:rsidRPr="002560BA">
        <w:rPr>
          <w:rFonts w:ascii="Times New Roman" w:hAnsi="Times New Roman" w:cs="Times New Roman"/>
          <w:sz w:val="24"/>
          <w:szCs w:val="24"/>
          <w:lang w:eastAsia="ru-RU"/>
        </w:rPr>
        <w:t>загальні та спеціалізовані служби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552" w:name="n552"/>
      <w:bookmarkEnd w:id="552"/>
      <w:r w:rsidRPr="002560BA">
        <w:rPr>
          <w:rFonts w:ascii="Times New Roman" w:hAnsi="Times New Roman" w:cs="Times New Roman"/>
          <w:sz w:val="24"/>
          <w:szCs w:val="24"/>
          <w:lang w:eastAsia="ru-RU"/>
        </w:rPr>
        <w:t>громадяни України, іноземці та особи без громадянства, які перебувають в Україні на законних підставах.</w:t>
      </w:r>
    </w:p>
    <w:p w:rsidR="002560BA" w:rsidRPr="002560BA" w:rsidRDefault="002560BA" w:rsidP="002560BA">
      <w:pPr>
        <w:pStyle w:val="a5"/>
        <w:ind w:firstLine="709"/>
        <w:rPr>
          <w:rFonts w:ascii="Times New Roman" w:hAnsi="Times New Roman" w:cs="Times New Roman"/>
          <w:sz w:val="24"/>
          <w:szCs w:val="24"/>
          <w:lang w:eastAsia="ru-RU"/>
        </w:rPr>
      </w:pPr>
      <w:bookmarkStart w:id="553" w:name="n553"/>
      <w:bookmarkEnd w:id="553"/>
      <w:r w:rsidRPr="002560BA">
        <w:rPr>
          <w:rFonts w:ascii="Times New Roman" w:hAnsi="Times New Roman" w:cs="Times New Roman"/>
          <w:sz w:val="24"/>
          <w:szCs w:val="24"/>
          <w:lang w:eastAsia="ru-RU"/>
        </w:rPr>
        <w:t xml:space="preserve">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w:t>
      </w:r>
      <w:r w:rsidRPr="002560BA">
        <w:rPr>
          <w:rFonts w:ascii="Times New Roman" w:hAnsi="Times New Roman" w:cs="Times New Roman"/>
          <w:sz w:val="24"/>
          <w:szCs w:val="24"/>
          <w:lang w:eastAsia="ru-RU"/>
        </w:rPr>
        <w:lastRenderedPageBreak/>
        <w:t>дітей, соціально-реабілітаційні центри (дитячі містечка), центри соціально-психологічної допомоги, територіальні центри соціального обслуговування (надання соціальних послуг) тощо).</w:t>
      </w:r>
    </w:p>
    <w:p w:rsidR="002560BA" w:rsidRPr="002560BA" w:rsidRDefault="002560BA" w:rsidP="002560BA">
      <w:pPr>
        <w:pStyle w:val="a5"/>
        <w:ind w:firstLine="709"/>
        <w:rPr>
          <w:rFonts w:ascii="Times New Roman" w:hAnsi="Times New Roman" w:cs="Times New Roman"/>
          <w:sz w:val="24"/>
          <w:szCs w:val="24"/>
          <w:lang w:eastAsia="ru-RU"/>
        </w:rPr>
      </w:pPr>
      <w:bookmarkStart w:id="554" w:name="n554"/>
      <w:bookmarkEnd w:id="554"/>
      <w:r w:rsidRPr="002560BA">
        <w:rPr>
          <w:rFonts w:ascii="Times New Roman" w:hAnsi="Times New Roman" w:cs="Times New Roman"/>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555" w:name="n555"/>
      <w:bookmarkEnd w:id="555"/>
      <w:r w:rsidRPr="002560BA">
        <w:rPr>
          <w:rFonts w:ascii="Times New Roman" w:hAnsi="Times New Roman" w:cs="Times New Roman"/>
          <w:sz w:val="24"/>
          <w:szCs w:val="24"/>
          <w:lang w:eastAsia="ru-RU"/>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556" w:name="n556"/>
      <w:bookmarkEnd w:id="556"/>
      <w:r w:rsidRPr="002560BA">
        <w:rPr>
          <w:rFonts w:ascii="Times New Roman" w:hAnsi="Times New Roman" w:cs="Times New Roman"/>
          <w:sz w:val="24"/>
          <w:szCs w:val="24"/>
          <w:lang w:eastAsia="ru-RU"/>
        </w:rPr>
        <w:t>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2560BA" w:rsidRPr="002560BA" w:rsidRDefault="002560BA" w:rsidP="002560BA">
      <w:pPr>
        <w:pStyle w:val="a5"/>
        <w:ind w:firstLine="709"/>
        <w:rPr>
          <w:rFonts w:ascii="Times New Roman" w:hAnsi="Times New Roman" w:cs="Times New Roman"/>
          <w:sz w:val="24"/>
          <w:szCs w:val="24"/>
          <w:lang w:eastAsia="ru-RU"/>
        </w:rPr>
      </w:pPr>
      <w:bookmarkStart w:id="557" w:name="n557"/>
      <w:bookmarkEnd w:id="557"/>
      <w:r w:rsidRPr="002560BA">
        <w:rPr>
          <w:rFonts w:ascii="Times New Roman" w:hAnsi="Times New Roman" w:cs="Times New Roman"/>
          <w:sz w:val="24"/>
          <w:szCs w:val="24"/>
          <w:lang w:eastAsia="ru-RU"/>
        </w:rPr>
        <w:t>у статті 9:</w:t>
      </w:r>
    </w:p>
    <w:p w:rsidR="002560BA" w:rsidRPr="002560BA" w:rsidRDefault="002560BA" w:rsidP="002560BA">
      <w:pPr>
        <w:pStyle w:val="a5"/>
        <w:ind w:firstLine="709"/>
        <w:rPr>
          <w:rFonts w:ascii="Times New Roman" w:hAnsi="Times New Roman" w:cs="Times New Roman"/>
          <w:sz w:val="24"/>
          <w:szCs w:val="24"/>
          <w:lang w:eastAsia="ru-RU"/>
        </w:rPr>
      </w:pPr>
      <w:bookmarkStart w:id="558" w:name="n558"/>
      <w:bookmarkEnd w:id="558"/>
      <w:r w:rsidRPr="002560BA">
        <w:rPr>
          <w:rFonts w:ascii="Times New Roman" w:hAnsi="Times New Roman" w:cs="Times New Roman"/>
          <w:sz w:val="24"/>
          <w:szCs w:val="24"/>
          <w:lang w:eastAsia="ru-RU"/>
        </w:rPr>
        <w:t>абзац третій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559" w:name="n559"/>
      <w:bookmarkEnd w:id="559"/>
      <w:r w:rsidRPr="002560BA">
        <w:rPr>
          <w:rFonts w:ascii="Times New Roman" w:hAnsi="Times New Roman" w:cs="Times New Roman"/>
          <w:sz w:val="24"/>
          <w:szCs w:val="24"/>
          <w:lang w:eastAsia="ru-RU"/>
        </w:rPr>
        <w:t>"розглядає звернення про випадки дискримінації за ознакою статі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0" w:name="n560"/>
      <w:bookmarkEnd w:id="560"/>
      <w:r w:rsidRPr="002560BA">
        <w:rPr>
          <w:rFonts w:ascii="Times New Roman" w:hAnsi="Times New Roman" w:cs="Times New Roman"/>
          <w:sz w:val="24"/>
          <w:szCs w:val="24"/>
          <w:lang w:eastAsia="ru-RU"/>
        </w:rPr>
        <w:t>абзац четвертий доповнити словами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1" w:name="n561"/>
      <w:bookmarkEnd w:id="561"/>
      <w:r w:rsidRPr="002560BA">
        <w:rPr>
          <w:rFonts w:ascii="Times New Roman" w:hAnsi="Times New Roman" w:cs="Times New Roman"/>
          <w:sz w:val="24"/>
          <w:szCs w:val="24"/>
          <w:lang w:eastAsia="ru-RU"/>
        </w:rPr>
        <w:t>у статті 10:</w:t>
      </w:r>
    </w:p>
    <w:p w:rsidR="002560BA" w:rsidRPr="002560BA" w:rsidRDefault="002560BA" w:rsidP="002560BA">
      <w:pPr>
        <w:pStyle w:val="a5"/>
        <w:ind w:firstLine="709"/>
        <w:rPr>
          <w:rFonts w:ascii="Times New Roman" w:hAnsi="Times New Roman" w:cs="Times New Roman"/>
          <w:sz w:val="24"/>
          <w:szCs w:val="24"/>
          <w:lang w:eastAsia="ru-RU"/>
        </w:rPr>
      </w:pPr>
      <w:bookmarkStart w:id="562" w:name="n562"/>
      <w:bookmarkEnd w:id="562"/>
      <w:r w:rsidRPr="002560BA">
        <w:rPr>
          <w:rFonts w:ascii="Times New Roman" w:hAnsi="Times New Roman" w:cs="Times New Roman"/>
          <w:sz w:val="24"/>
          <w:szCs w:val="24"/>
          <w:lang w:eastAsia="ru-RU"/>
        </w:rPr>
        <w:t>абзаци третій і п’ятий після слова "рівності"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3" w:name="n563"/>
      <w:bookmarkEnd w:id="563"/>
      <w:r w:rsidRPr="002560BA">
        <w:rPr>
          <w:rFonts w:ascii="Times New Roman" w:hAnsi="Times New Roman" w:cs="Times New Roman"/>
          <w:sz w:val="24"/>
          <w:szCs w:val="24"/>
          <w:lang w:eastAsia="ru-RU"/>
        </w:rPr>
        <w:t>абзац четвертий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4" w:name="n564"/>
      <w:bookmarkEnd w:id="564"/>
      <w:r w:rsidRPr="002560BA">
        <w:rPr>
          <w:rFonts w:ascii="Times New Roman" w:hAnsi="Times New Roman" w:cs="Times New Roman"/>
          <w:sz w:val="24"/>
          <w:szCs w:val="24"/>
          <w:lang w:eastAsia="ru-RU"/>
        </w:rPr>
        <w:t>у статті 11:</w:t>
      </w:r>
    </w:p>
    <w:p w:rsidR="002560BA" w:rsidRPr="002560BA" w:rsidRDefault="002560BA" w:rsidP="002560BA">
      <w:pPr>
        <w:pStyle w:val="a5"/>
        <w:ind w:firstLine="709"/>
        <w:rPr>
          <w:rFonts w:ascii="Times New Roman" w:hAnsi="Times New Roman" w:cs="Times New Roman"/>
          <w:sz w:val="24"/>
          <w:szCs w:val="24"/>
          <w:lang w:eastAsia="ru-RU"/>
        </w:rPr>
      </w:pPr>
      <w:bookmarkStart w:id="565" w:name="n565"/>
      <w:bookmarkEnd w:id="565"/>
      <w:r w:rsidRPr="002560BA">
        <w:rPr>
          <w:rFonts w:ascii="Times New Roman" w:hAnsi="Times New Roman" w:cs="Times New Roman"/>
          <w:sz w:val="24"/>
          <w:szCs w:val="24"/>
          <w:lang w:eastAsia="ru-RU"/>
        </w:rPr>
        <w:t>абзац другий доповнити словами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6" w:name="n566"/>
      <w:bookmarkEnd w:id="566"/>
      <w:r w:rsidRPr="002560BA">
        <w:rPr>
          <w:rFonts w:ascii="Times New Roman" w:hAnsi="Times New Roman" w:cs="Times New Roman"/>
          <w:sz w:val="24"/>
          <w:szCs w:val="24"/>
          <w:lang w:eastAsia="ru-RU"/>
        </w:rP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7" w:name="n567"/>
      <w:bookmarkEnd w:id="567"/>
      <w:r w:rsidRPr="002560BA">
        <w:rPr>
          <w:rFonts w:ascii="Times New Roman" w:hAnsi="Times New Roman" w:cs="Times New Roman"/>
          <w:sz w:val="24"/>
          <w:szCs w:val="24"/>
          <w:lang w:eastAsia="ru-RU"/>
        </w:rPr>
        <w:t>абзац четвертий доповнити словами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68" w:name="n568"/>
      <w:bookmarkEnd w:id="568"/>
      <w:r w:rsidRPr="002560BA">
        <w:rPr>
          <w:rFonts w:ascii="Times New Roman" w:hAnsi="Times New Roman" w:cs="Times New Roman"/>
          <w:sz w:val="24"/>
          <w:szCs w:val="24"/>
          <w:lang w:eastAsia="ru-RU"/>
        </w:rP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569" w:name="n569"/>
      <w:bookmarkEnd w:id="569"/>
      <w:r w:rsidRPr="002560BA">
        <w:rPr>
          <w:rFonts w:ascii="Times New Roman" w:hAnsi="Times New Roman" w:cs="Times New Roman"/>
          <w:sz w:val="24"/>
          <w:szCs w:val="24"/>
          <w:lang w:eastAsia="ru-RU"/>
        </w:rPr>
        <w:t>абзац шостий доповнити словами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70" w:name="n570"/>
      <w:bookmarkEnd w:id="570"/>
      <w:r w:rsidRPr="002560BA">
        <w:rPr>
          <w:rFonts w:ascii="Times New Roman" w:hAnsi="Times New Roman" w:cs="Times New Roman"/>
          <w:sz w:val="24"/>
          <w:szCs w:val="24"/>
          <w:lang w:eastAsia="ru-RU"/>
        </w:rPr>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71" w:name="n571"/>
      <w:bookmarkEnd w:id="571"/>
      <w:r w:rsidRPr="002560BA">
        <w:rPr>
          <w:rFonts w:ascii="Times New Roman" w:hAnsi="Times New Roman" w:cs="Times New Roman"/>
          <w:sz w:val="24"/>
          <w:szCs w:val="24"/>
          <w:lang w:eastAsia="ru-RU"/>
        </w:rPr>
        <w:t>абзаци дев’ятий і десятий доповнити словами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72" w:name="n572"/>
      <w:bookmarkEnd w:id="572"/>
      <w:r w:rsidRPr="002560BA">
        <w:rPr>
          <w:rFonts w:ascii="Times New Roman" w:hAnsi="Times New Roman" w:cs="Times New Roman"/>
          <w:sz w:val="24"/>
          <w:szCs w:val="24"/>
          <w:lang w:eastAsia="ru-RU"/>
        </w:rPr>
        <w:t>після абзацу одинадцятого доповнити п’ятьма новими абзацами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73" w:name="n573"/>
      <w:bookmarkEnd w:id="573"/>
      <w:r w:rsidRPr="002560BA">
        <w:rPr>
          <w:rFonts w:ascii="Times New Roman" w:hAnsi="Times New Roman" w:cs="Times New Roman"/>
          <w:sz w:val="24"/>
          <w:szCs w:val="24"/>
          <w:lang w:eastAsia="ru-RU"/>
        </w:rP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74" w:name="n574"/>
      <w:bookmarkEnd w:id="574"/>
      <w:r w:rsidRPr="002560BA">
        <w:rPr>
          <w:rFonts w:ascii="Times New Roman" w:hAnsi="Times New Roman" w:cs="Times New Roman"/>
          <w:sz w:val="24"/>
          <w:szCs w:val="24"/>
          <w:lang w:eastAsia="ru-RU"/>
        </w:rPr>
        <w:lastRenderedPageBreak/>
        <w:t>забезпечує розроблення та затвердження типових програм для кривдників, а також методичних рекомендацій щодо їх виконання;</w:t>
      </w:r>
    </w:p>
    <w:p w:rsidR="002560BA" w:rsidRPr="002560BA" w:rsidRDefault="002560BA" w:rsidP="002560BA">
      <w:pPr>
        <w:pStyle w:val="a5"/>
        <w:ind w:firstLine="709"/>
        <w:rPr>
          <w:rFonts w:ascii="Times New Roman" w:hAnsi="Times New Roman" w:cs="Times New Roman"/>
          <w:sz w:val="24"/>
          <w:szCs w:val="24"/>
          <w:lang w:eastAsia="ru-RU"/>
        </w:rPr>
      </w:pPr>
      <w:bookmarkStart w:id="575" w:name="n575"/>
      <w:bookmarkEnd w:id="575"/>
      <w:r w:rsidRPr="002560BA">
        <w:rPr>
          <w:rFonts w:ascii="Times New Roman" w:hAnsi="Times New Roman" w:cs="Times New Roman"/>
          <w:sz w:val="24"/>
          <w:szCs w:val="24"/>
          <w:lang w:eastAsia="ru-RU"/>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576" w:name="n576"/>
      <w:bookmarkEnd w:id="576"/>
      <w:r w:rsidRPr="002560BA">
        <w:rPr>
          <w:rFonts w:ascii="Times New Roman" w:hAnsi="Times New Roman" w:cs="Times New Roman"/>
          <w:sz w:val="24"/>
          <w:szCs w:val="24"/>
          <w:lang w:eastAsia="ru-RU"/>
        </w:rPr>
        <w:t>забезпечує розроблення та затвердження типових програм для постраждалих осіб, а також методичних рекомендацій щодо їх виконання;</w:t>
      </w:r>
    </w:p>
    <w:p w:rsidR="002560BA" w:rsidRPr="002560BA" w:rsidRDefault="002560BA" w:rsidP="002560BA">
      <w:pPr>
        <w:pStyle w:val="a5"/>
        <w:ind w:firstLine="709"/>
        <w:rPr>
          <w:rFonts w:ascii="Times New Roman" w:hAnsi="Times New Roman" w:cs="Times New Roman"/>
          <w:sz w:val="24"/>
          <w:szCs w:val="24"/>
          <w:lang w:eastAsia="ru-RU"/>
        </w:rPr>
      </w:pPr>
      <w:bookmarkStart w:id="577" w:name="n577"/>
      <w:bookmarkEnd w:id="577"/>
      <w:r w:rsidRPr="002560BA">
        <w:rPr>
          <w:rFonts w:ascii="Times New Roman" w:hAnsi="Times New Roman" w:cs="Times New Roman"/>
          <w:sz w:val="24"/>
          <w:szCs w:val="24"/>
          <w:lang w:eastAsia="ru-RU"/>
        </w:rP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2560BA" w:rsidRPr="002560BA" w:rsidRDefault="002560BA" w:rsidP="002560BA">
      <w:pPr>
        <w:pStyle w:val="a5"/>
        <w:ind w:firstLine="709"/>
        <w:rPr>
          <w:rFonts w:ascii="Times New Roman" w:hAnsi="Times New Roman" w:cs="Times New Roman"/>
          <w:sz w:val="24"/>
          <w:szCs w:val="24"/>
          <w:lang w:eastAsia="ru-RU"/>
        </w:rPr>
      </w:pPr>
      <w:bookmarkStart w:id="578" w:name="n578"/>
      <w:bookmarkEnd w:id="578"/>
      <w:r w:rsidRPr="002560BA">
        <w:rPr>
          <w:rFonts w:ascii="Times New Roman" w:hAnsi="Times New Roman" w:cs="Times New Roman"/>
          <w:sz w:val="24"/>
          <w:szCs w:val="24"/>
          <w:lang w:eastAsia="ru-RU"/>
        </w:rPr>
        <w:t>У зв’язку з цим абзаци дванадцятий - шістнадцятий вважати відповідно абзацами сімнадцятим - двадцять першим;</w:t>
      </w:r>
    </w:p>
    <w:p w:rsidR="002560BA" w:rsidRPr="002560BA" w:rsidRDefault="002560BA" w:rsidP="002560BA">
      <w:pPr>
        <w:pStyle w:val="a5"/>
        <w:ind w:firstLine="709"/>
        <w:rPr>
          <w:rFonts w:ascii="Times New Roman" w:hAnsi="Times New Roman" w:cs="Times New Roman"/>
          <w:sz w:val="24"/>
          <w:szCs w:val="24"/>
          <w:lang w:eastAsia="ru-RU"/>
        </w:rPr>
      </w:pPr>
      <w:bookmarkStart w:id="579" w:name="n579"/>
      <w:bookmarkEnd w:id="579"/>
      <w:r w:rsidRPr="002560BA">
        <w:rPr>
          <w:rFonts w:ascii="Times New Roman" w:hAnsi="Times New Roman" w:cs="Times New Roman"/>
          <w:sz w:val="24"/>
          <w:szCs w:val="24"/>
          <w:lang w:eastAsia="ru-RU"/>
        </w:rPr>
        <w:t>абзац вісімнадцятий доповнити словами "та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0" w:name="n580"/>
      <w:bookmarkEnd w:id="580"/>
      <w:r w:rsidRPr="002560BA">
        <w:rPr>
          <w:rFonts w:ascii="Times New Roman" w:hAnsi="Times New Roman" w:cs="Times New Roman"/>
          <w:sz w:val="24"/>
          <w:szCs w:val="24"/>
          <w:lang w:eastAsia="ru-RU"/>
        </w:rPr>
        <w:t>абзац дев’ятнадцятий виключити;</w:t>
      </w:r>
    </w:p>
    <w:p w:rsidR="002560BA" w:rsidRPr="002560BA" w:rsidRDefault="002560BA" w:rsidP="002560BA">
      <w:pPr>
        <w:pStyle w:val="a5"/>
        <w:ind w:firstLine="709"/>
        <w:rPr>
          <w:rFonts w:ascii="Times New Roman" w:hAnsi="Times New Roman" w:cs="Times New Roman"/>
          <w:sz w:val="24"/>
          <w:szCs w:val="24"/>
          <w:lang w:eastAsia="ru-RU"/>
        </w:rPr>
      </w:pPr>
      <w:bookmarkStart w:id="581" w:name="n581"/>
      <w:bookmarkEnd w:id="581"/>
      <w:r w:rsidRPr="002560BA">
        <w:rPr>
          <w:rFonts w:ascii="Times New Roman" w:hAnsi="Times New Roman" w:cs="Times New Roman"/>
          <w:sz w:val="24"/>
          <w:szCs w:val="24"/>
          <w:lang w:eastAsia="ru-RU"/>
        </w:rP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2" w:name="n582"/>
      <w:bookmarkEnd w:id="582"/>
      <w:r w:rsidRPr="002560BA">
        <w:rPr>
          <w:rFonts w:ascii="Times New Roman" w:hAnsi="Times New Roman" w:cs="Times New Roman"/>
          <w:sz w:val="24"/>
          <w:szCs w:val="24"/>
          <w:lang w:eastAsia="ru-RU"/>
        </w:rPr>
        <w:t>абзац двадцять перший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3" w:name="n583"/>
      <w:bookmarkEnd w:id="583"/>
      <w:r w:rsidRPr="002560BA">
        <w:rPr>
          <w:rFonts w:ascii="Times New Roman" w:hAnsi="Times New Roman" w:cs="Times New Roman"/>
          <w:sz w:val="24"/>
          <w:szCs w:val="24"/>
          <w:lang w:eastAsia="ru-RU"/>
        </w:rPr>
        <w:t>у статті 12:</w:t>
      </w:r>
    </w:p>
    <w:p w:rsidR="002560BA" w:rsidRPr="002560BA" w:rsidRDefault="002560BA" w:rsidP="002560BA">
      <w:pPr>
        <w:pStyle w:val="a5"/>
        <w:ind w:firstLine="709"/>
        <w:rPr>
          <w:rFonts w:ascii="Times New Roman" w:hAnsi="Times New Roman" w:cs="Times New Roman"/>
          <w:sz w:val="24"/>
          <w:szCs w:val="24"/>
          <w:lang w:eastAsia="ru-RU"/>
        </w:rPr>
      </w:pPr>
      <w:bookmarkStart w:id="584" w:name="n584"/>
      <w:bookmarkEnd w:id="584"/>
      <w:r w:rsidRPr="002560BA">
        <w:rPr>
          <w:rFonts w:ascii="Times New Roman" w:hAnsi="Times New Roman" w:cs="Times New Roman"/>
          <w:sz w:val="24"/>
          <w:szCs w:val="24"/>
          <w:lang w:eastAsia="ru-RU"/>
        </w:rPr>
        <w:t>назву після слова "чоловіків"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5" w:name="n585"/>
      <w:bookmarkEnd w:id="585"/>
      <w:r w:rsidRPr="002560BA">
        <w:rPr>
          <w:rFonts w:ascii="Times New Roman" w:hAnsi="Times New Roman" w:cs="Times New Roman"/>
          <w:sz w:val="24"/>
          <w:szCs w:val="24"/>
          <w:lang w:eastAsia="ru-RU"/>
        </w:rPr>
        <w:t>у частині першій:</w:t>
      </w:r>
    </w:p>
    <w:p w:rsidR="002560BA" w:rsidRPr="002560BA" w:rsidRDefault="002560BA" w:rsidP="002560BA">
      <w:pPr>
        <w:pStyle w:val="a5"/>
        <w:ind w:firstLine="709"/>
        <w:rPr>
          <w:rFonts w:ascii="Times New Roman" w:hAnsi="Times New Roman" w:cs="Times New Roman"/>
          <w:sz w:val="24"/>
          <w:szCs w:val="24"/>
          <w:lang w:eastAsia="ru-RU"/>
        </w:rPr>
      </w:pPr>
      <w:bookmarkStart w:id="586" w:name="n586"/>
      <w:bookmarkEnd w:id="586"/>
      <w:r w:rsidRPr="002560BA">
        <w:rPr>
          <w:rFonts w:ascii="Times New Roman" w:hAnsi="Times New Roman" w:cs="Times New Roman"/>
          <w:sz w:val="24"/>
          <w:szCs w:val="24"/>
          <w:lang w:eastAsia="ru-RU"/>
        </w:rPr>
        <w:t>абзац другий доповнити словами "запобігання та протидію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7" w:name="n587"/>
      <w:bookmarkEnd w:id="587"/>
      <w:r w:rsidRPr="002560BA">
        <w:rPr>
          <w:rFonts w:ascii="Times New Roman" w:hAnsi="Times New Roman" w:cs="Times New Roman"/>
          <w:sz w:val="24"/>
          <w:szCs w:val="24"/>
          <w:lang w:eastAsia="ru-RU"/>
        </w:rPr>
        <w:t>абзаци третій, шостий та восьмий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8" w:name="n588"/>
      <w:bookmarkEnd w:id="588"/>
      <w:r w:rsidRPr="002560BA">
        <w:rPr>
          <w:rFonts w:ascii="Times New Roman" w:hAnsi="Times New Roman" w:cs="Times New Roman"/>
          <w:sz w:val="24"/>
          <w:szCs w:val="24"/>
          <w:lang w:eastAsia="ru-RU"/>
        </w:rP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89" w:name="n589"/>
      <w:bookmarkEnd w:id="589"/>
      <w:r w:rsidRPr="002560BA">
        <w:rPr>
          <w:rFonts w:ascii="Times New Roman" w:hAnsi="Times New Roman" w:cs="Times New Roman"/>
          <w:sz w:val="24"/>
          <w:szCs w:val="24"/>
          <w:lang w:eastAsia="ru-RU"/>
        </w:rPr>
        <w:t>після абзацу восьмого доповнити двома новими абзацами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590" w:name="n590"/>
      <w:bookmarkEnd w:id="590"/>
      <w:r w:rsidRPr="002560BA">
        <w:rPr>
          <w:rFonts w:ascii="Times New Roman" w:hAnsi="Times New Roman" w:cs="Times New Roman"/>
          <w:sz w:val="24"/>
          <w:szCs w:val="24"/>
          <w:lang w:eastAsia="ru-RU"/>
        </w:rP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591" w:name="n591"/>
      <w:bookmarkEnd w:id="591"/>
      <w:r w:rsidRPr="002560BA">
        <w:rPr>
          <w:rFonts w:ascii="Times New Roman" w:hAnsi="Times New Roman" w:cs="Times New Roman"/>
          <w:sz w:val="24"/>
          <w:szCs w:val="24"/>
          <w:lang w:eastAsia="ru-RU"/>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92" w:name="n592"/>
      <w:bookmarkEnd w:id="592"/>
      <w:r w:rsidRPr="002560BA">
        <w:rPr>
          <w:rFonts w:ascii="Times New Roman" w:hAnsi="Times New Roman" w:cs="Times New Roman"/>
          <w:sz w:val="24"/>
          <w:szCs w:val="24"/>
          <w:lang w:eastAsia="ru-RU"/>
        </w:rPr>
        <w:t>У зв’язку з цим абзаци дев’ятий - одинадцятий вважати відповідно абзацами одинадцятим - тринадцятим;</w:t>
      </w:r>
    </w:p>
    <w:p w:rsidR="002560BA" w:rsidRPr="002560BA" w:rsidRDefault="002560BA" w:rsidP="002560BA">
      <w:pPr>
        <w:pStyle w:val="a5"/>
        <w:ind w:firstLine="709"/>
        <w:rPr>
          <w:rFonts w:ascii="Times New Roman" w:hAnsi="Times New Roman" w:cs="Times New Roman"/>
          <w:sz w:val="24"/>
          <w:szCs w:val="24"/>
          <w:lang w:eastAsia="ru-RU"/>
        </w:rPr>
      </w:pPr>
      <w:bookmarkStart w:id="593" w:name="n593"/>
      <w:bookmarkEnd w:id="593"/>
      <w:r w:rsidRPr="002560BA">
        <w:rPr>
          <w:rFonts w:ascii="Times New Roman" w:hAnsi="Times New Roman" w:cs="Times New Roman"/>
          <w:sz w:val="24"/>
          <w:szCs w:val="24"/>
          <w:lang w:eastAsia="ru-RU"/>
        </w:rP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94" w:name="n594"/>
      <w:bookmarkEnd w:id="594"/>
      <w:r w:rsidRPr="002560BA">
        <w:rPr>
          <w:rFonts w:ascii="Times New Roman" w:hAnsi="Times New Roman" w:cs="Times New Roman"/>
          <w:sz w:val="24"/>
          <w:szCs w:val="24"/>
          <w:lang w:eastAsia="ru-RU"/>
        </w:rP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95" w:name="n595"/>
      <w:bookmarkEnd w:id="595"/>
      <w:r w:rsidRPr="002560BA">
        <w:rPr>
          <w:rFonts w:ascii="Times New Roman" w:hAnsi="Times New Roman" w:cs="Times New Roman"/>
          <w:sz w:val="24"/>
          <w:szCs w:val="24"/>
          <w:lang w:eastAsia="ru-RU"/>
        </w:rPr>
        <w:t>частину п’яту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596" w:name="n596"/>
      <w:bookmarkEnd w:id="596"/>
      <w:r w:rsidRPr="002560BA">
        <w:rPr>
          <w:rFonts w:ascii="Times New Roman" w:hAnsi="Times New Roman" w:cs="Times New Roman"/>
          <w:sz w:val="24"/>
          <w:szCs w:val="24"/>
          <w:lang w:eastAsia="ru-RU"/>
        </w:rPr>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2560BA" w:rsidRPr="002560BA" w:rsidRDefault="002560BA" w:rsidP="002560BA">
      <w:pPr>
        <w:pStyle w:val="a5"/>
        <w:ind w:firstLine="709"/>
        <w:rPr>
          <w:rFonts w:ascii="Times New Roman" w:hAnsi="Times New Roman" w:cs="Times New Roman"/>
          <w:sz w:val="24"/>
          <w:szCs w:val="24"/>
          <w:lang w:eastAsia="ru-RU"/>
        </w:rPr>
      </w:pPr>
      <w:bookmarkStart w:id="597" w:name="n597"/>
      <w:bookmarkEnd w:id="597"/>
      <w:r w:rsidRPr="002560BA">
        <w:rPr>
          <w:rFonts w:ascii="Times New Roman" w:hAnsi="Times New Roman" w:cs="Times New Roman"/>
          <w:sz w:val="24"/>
          <w:szCs w:val="24"/>
          <w:lang w:eastAsia="ru-RU"/>
        </w:rPr>
        <w:t>у статті 13:</w:t>
      </w:r>
    </w:p>
    <w:p w:rsidR="002560BA" w:rsidRPr="002560BA" w:rsidRDefault="002560BA" w:rsidP="002560BA">
      <w:pPr>
        <w:pStyle w:val="a5"/>
        <w:ind w:firstLine="709"/>
        <w:rPr>
          <w:rFonts w:ascii="Times New Roman" w:hAnsi="Times New Roman" w:cs="Times New Roman"/>
          <w:sz w:val="24"/>
          <w:szCs w:val="24"/>
          <w:lang w:eastAsia="ru-RU"/>
        </w:rPr>
      </w:pPr>
      <w:bookmarkStart w:id="598" w:name="n598"/>
      <w:bookmarkEnd w:id="598"/>
      <w:r w:rsidRPr="002560BA">
        <w:rPr>
          <w:rFonts w:ascii="Times New Roman" w:hAnsi="Times New Roman" w:cs="Times New Roman"/>
          <w:sz w:val="24"/>
          <w:szCs w:val="24"/>
          <w:lang w:eastAsia="ru-RU"/>
        </w:rPr>
        <w:t>назву та абзац перший після слів "жінок і чоловіків"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599" w:name="n599"/>
      <w:bookmarkEnd w:id="599"/>
      <w:r w:rsidRPr="002560BA">
        <w:rPr>
          <w:rFonts w:ascii="Times New Roman" w:hAnsi="Times New Roman" w:cs="Times New Roman"/>
          <w:sz w:val="24"/>
          <w:szCs w:val="24"/>
          <w:lang w:eastAsia="ru-RU"/>
        </w:rPr>
        <w:lastRenderedPageBreak/>
        <w:t>після абзацу третього доповнити новим абзацом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600" w:name="n600"/>
      <w:bookmarkEnd w:id="600"/>
      <w:r w:rsidRPr="002560BA">
        <w:rPr>
          <w:rFonts w:ascii="Times New Roman" w:hAnsi="Times New Roman" w:cs="Times New Roman"/>
          <w:sz w:val="24"/>
          <w:szCs w:val="24"/>
          <w:lang w:eastAsia="ru-RU"/>
        </w:rPr>
        <w:t>"координації заходів у сфері запобігання та протидії насильству за ознакою статі та моніторингу їх реалізації на місцевому рівні".</w:t>
      </w:r>
    </w:p>
    <w:p w:rsidR="002560BA" w:rsidRPr="002560BA" w:rsidRDefault="002560BA" w:rsidP="002560BA">
      <w:pPr>
        <w:pStyle w:val="a5"/>
        <w:ind w:firstLine="709"/>
        <w:rPr>
          <w:rFonts w:ascii="Times New Roman" w:hAnsi="Times New Roman" w:cs="Times New Roman"/>
          <w:sz w:val="24"/>
          <w:szCs w:val="24"/>
          <w:lang w:eastAsia="ru-RU"/>
        </w:rPr>
      </w:pPr>
      <w:bookmarkStart w:id="601" w:name="n601"/>
      <w:bookmarkEnd w:id="601"/>
      <w:r w:rsidRPr="002560BA">
        <w:rPr>
          <w:rFonts w:ascii="Times New Roman" w:hAnsi="Times New Roman" w:cs="Times New Roman"/>
          <w:sz w:val="24"/>
          <w:szCs w:val="24"/>
          <w:lang w:eastAsia="ru-RU"/>
        </w:rPr>
        <w:t>У зв’язку з цим абзаци четвертий - десятий вважати відповідно абзацами п’ятим - одинадцятим;</w:t>
      </w:r>
    </w:p>
    <w:p w:rsidR="002560BA" w:rsidRPr="002560BA" w:rsidRDefault="002560BA" w:rsidP="002560BA">
      <w:pPr>
        <w:pStyle w:val="a5"/>
        <w:ind w:firstLine="709"/>
        <w:rPr>
          <w:rFonts w:ascii="Times New Roman" w:hAnsi="Times New Roman" w:cs="Times New Roman"/>
          <w:sz w:val="24"/>
          <w:szCs w:val="24"/>
          <w:lang w:eastAsia="ru-RU"/>
        </w:rPr>
      </w:pPr>
      <w:bookmarkStart w:id="602" w:name="n602"/>
      <w:bookmarkEnd w:id="602"/>
      <w:r w:rsidRPr="002560BA">
        <w:rPr>
          <w:rFonts w:ascii="Times New Roman" w:hAnsi="Times New Roman" w:cs="Times New Roman"/>
          <w:sz w:val="24"/>
          <w:szCs w:val="24"/>
          <w:lang w:eastAsia="ru-RU"/>
        </w:rP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03" w:name="n603"/>
      <w:bookmarkEnd w:id="603"/>
      <w:r w:rsidRPr="002560BA">
        <w:rPr>
          <w:rFonts w:ascii="Times New Roman" w:hAnsi="Times New Roman" w:cs="Times New Roman"/>
          <w:sz w:val="24"/>
          <w:szCs w:val="24"/>
          <w:lang w:eastAsia="ru-RU"/>
        </w:rPr>
        <w:t>абзац дев’ятий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604" w:name="n604"/>
      <w:bookmarkEnd w:id="604"/>
      <w:r w:rsidRPr="002560BA">
        <w:rPr>
          <w:rFonts w:ascii="Times New Roman" w:hAnsi="Times New Roman" w:cs="Times New Roman"/>
          <w:sz w:val="24"/>
          <w:szCs w:val="24"/>
          <w:lang w:eastAsia="ru-RU"/>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605" w:name="n605"/>
      <w:bookmarkEnd w:id="605"/>
      <w:r w:rsidRPr="002560BA">
        <w:rPr>
          <w:rFonts w:ascii="Times New Roman" w:hAnsi="Times New Roman" w:cs="Times New Roman"/>
          <w:sz w:val="24"/>
          <w:szCs w:val="24"/>
          <w:lang w:eastAsia="ru-RU"/>
        </w:rP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606" w:name="n606"/>
      <w:bookmarkEnd w:id="606"/>
      <w:r w:rsidRPr="002560BA">
        <w:rPr>
          <w:rFonts w:ascii="Times New Roman" w:hAnsi="Times New Roman" w:cs="Times New Roman"/>
          <w:sz w:val="24"/>
          <w:szCs w:val="24"/>
          <w:lang w:eastAsia="ru-RU"/>
        </w:rPr>
        <w:t>доповнити статтями 13</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і 13</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607" w:name="n607"/>
      <w:bookmarkEnd w:id="607"/>
      <w:r w:rsidRPr="002560BA">
        <w:rPr>
          <w:rFonts w:ascii="Times New Roman" w:hAnsi="Times New Roman" w:cs="Times New Roman"/>
          <w:sz w:val="24"/>
          <w:szCs w:val="24"/>
          <w:lang w:eastAsia="ru-RU"/>
        </w:rPr>
        <w:t>"Стаття 13</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Повноваження центрів з надання безоплатної вторинної правової допомоги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08" w:name="n608"/>
      <w:bookmarkEnd w:id="608"/>
      <w:r w:rsidRPr="002560BA">
        <w:rPr>
          <w:rFonts w:ascii="Times New Roman" w:hAnsi="Times New Roman" w:cs="Times New Roman"/>
          <w:sz w:val="24"/>
          <w:szCs w:val="24"/>
          <w:lang w:eastAsia="ru-RU"/>
        </w:rPr>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60"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безоплатну правову допомогу", у тому числі на базі загальних та спеціалізованих служб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609" w:name="n609"/>
      <w:bookmarkEnd w:id="609"/>
      <w:r w:rsidRPr="002560BA">
        <w:rPr>
          <w:rFonts w:ascii="Times New Roman" w:hAnsi="Times New Roman" w:cs="Times New Roman"/>
          <w:sz w:val="24"/>
          <w:szCs w:val="24"/>
          <w:lang w:eastAsia="ru-RU"/>
        </w:rPr>
        <w:t>Стаття 13</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Повноваження загальних та спеціалізованих служб підтримки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610" w:name="n610"/>
      <w:bookmarkEnd w:id="610"/>
      <w:r w:rsidRPr="002560BA">
        <w:rPr>
          <w:rFonts w:ascii="Times New Roman" w:hAnsi="Times New Roman" w:cs="Times New Roman"/>
          <w:sz w:val="24"/>
          <w:szCs w:val="24"/>
          <w:lang w:eastAsia="ru-RU"/>
        </w:rPr>
        <w:t>Загальні та спеціалізовані служби підтримки постраждалих осіб у межах своїх повноважень здійснюють:</w:t>
      </w:r>
    </w:p>
    <w:p w:rsidR="002560BA" w:rsidRPr="002560BA" w:rsidRDefault="002560BA" w:rsidP="002560BA">
      <w:pPr>
        <w:pStyle w:val="a5"/>
        <w:ind w:firstLine="709"/>
        <w:rPr>
          <w:rFonts w:ascii="Times New Roman" w:hAnsi="Times New Roman" w:cs="Times New Roman"/>
          <w:sz w:val="24"/>
          <w:szCs w:val="24"/>
          <w:lang w:eastAsia="ru-RU"/>
        </w:rPr>
      </w:pPr>
      <w:bookmarkStart w:id="611" w:name="n611"/>
      <w:bookmarkEnd w:id="611"/>
      <w:r w:rsidRPr="002560BA">
        <w:rPr>
          <w:rFonts w:ascii="Times New Roman" w:hAnsi="Times New Roman" w:cs="Times New Roman"/>
          <w:sz w:val="24"/>
          <w:szCs w:val="24"/>
          <w:lang w:eastAsia="ru-RU"/>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2560BA" w:rsidRPr="002560BA" w:rsidRDefault="002560BA" w:rsidP="002560BA">
      <w:pPr>
        <w:pStyle w:val="a5"/>
        <w:ind w:firstLine="709"/>
        <w:rPr>
          <w:rFonts w:ascii="Times New Roman" w:hAnsi="Times New Roman" w:cs="Times New Roman"/>
          <w:sz w:val="24"/>
          <w:szCs w:val="24"/>
          <w:lang w:eastAsia="ru-RU"/>
        </w:rPr>
      </w:pPr>
      <w:bookmarkStart w:id="612" w:name="n612"/>
      <w:bookmarkEnd w:id="612"/>
      <w:r w:rsidRPr="002560BA">
        <w:rPr>
          <w:rFonts w:ascii="Times New Roman" w:hAnsi="Times New Roman" w:cs="Times New Roman"/>
          <w:sz w:val="24"/>
          <w:szCs w:val="24"/>
          <w:lang w:eastAsia="ru-RU"/>
        </w:rPr>
        <w:t>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613" w:name="n613"/>
      <w:bookmarkEnd w:id="613"/>
      <w:r w:rsidRPr="002560BA">
        <w:rPr>
          <w:rFonts w:ascii="Times New Roman" w:hAnsi="Times New Roman" w:cs="Times New Roman"/>
          <w:sz w:val="24"/>
          <w:szCs w:val="24"/>
          <w:lang w:eastAsia="ru-RU"/>
        </w:rPr>
        <w:t>оцінку потреб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614" w:name="n614"/>
      <w:bookmarkEnd w:id="614"/>
      <w:r w:rsidRPr="002560BA">
        <w:rPr>
          <w:rFonts w:ascii="Times New Roman" w:hAnsi="Times New Roman" w:cs="Times New Roman"/>
          <w:sz w:val="24"/>
          <w:szCs w:val="24"/>
          <w:lang w:eastAsia="ru-RU"/>
        </w:rPr>
        <w:t>надання постраждалим особам повної та вичерпної інформації про їхні права і можливості щодо отримання ними дієвої допомоги;</w:t>
      </w:r>
    </w:p>
    <w:p w:rsidR="002560BA" w:rsidRPr="002560BA" w:rsidRDefault="002560BA" w:rsidP="002560BA">
      <w:pPr>
        <w:pStyle w:val="a5"/>
        <w:ind w:firstLine="709"/>
        <w:rPr>
          <w:rFonts w:ascii="Times New Roman" w:hAnsi="Times New Roman" w:cs="Times New Roman"/>
          <w:sz w:val="24"/>
          <w:szCs w:val="24"/>
          <w:lang w:eastAsia="ru-RU"/>
        </w:rPr>
      </w:pPr>
      <w:bookmarkStart w:id="615" w:name="n615"/>
      <w:bookmarkEnd w:id="615"/>
      <w:r w:rsidRPr="002560BA">
        <w:rPr>
          <w:rFonts w:ascii="Times New Roman" w:hAnsi="Times New Roman" w:cs="Times New Roman"/>
          <w:sz w:val="24"/>
          <w:szCs w:val="24"/>
          <w:lang w:eastAsia="ru-RU"/>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616" w:name="n616"/>
      <w:bookmarkEnd w:id="616"/>
      <w:r w:rsidRPr="002560BA">
        <w:rPr>
          <w:rFonts w:ascii="Times New Roman" w:hAnsi="Times New Roman" w:cs="Times New Roman"/>
          <w:sz w:val="24"/>
          <w:szCs w:val="24"/>
          <w:lang w:eastAsia="ru-RU"/>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2560BA" w:rsidRPr="002560BA" w:rsidRDefault="002560BA" w:rsidP="002560BA">
      <w:pPr>
        <w:pStyle w:val="a5"/>
        <w:ind w:firstLine="709"/>
        <w:rPr>
          <w:rFonts w:ascii="Times New Roman" w:hAnsi="Times New Roman" w:cs="Times New Roman"/>
          <w:sz w:val="24"/>
          <w:szCs w:val="24"/>
          <w:lang w:eastAsia="ru-RU"/>
        </w:rPr>
      </w:pPr>
      <w:bookmarkStart w:id="617" w:name="n617"/>
      <w:bookmarkEnd w:id="617"/>
      <w:r w:rsidRPr="002560BA">
        <w:rPr>
          <w:rFonts w:ascii="Times New Roman" w:hAnsi="Times New Roman" w:cs="Times New Roman"/>
          <w:sz w:val="24"/>
          <w:szCs w:val="24"/>
          <w:lang w:eastAsia="ru-RU"/>
        </w:rPr>
        <w:t>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618" w:name="n618"/>
      <w:bookmarkEnd w:id="618"/>
      <w:r w:rsidRPr="002560BA">
        <w:rPr>
          <w:rFonts w:ascii="Times New Roman" w:hAnsi="Times New Roman" w:cs="Times New Roman"/>
          <w:sz w:val="24"/>
          <w:szCs w:val="24"/>
          <w:lang w:eastAsia="ru-RU"/>
        </w:rPr>
        <w:lastRenderedPageBreak/>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2560BA" w:rsidRPr="002560BA" w:rsidRDefault="002560BA" w:rsidP="002560BA">
      <w:pPr>
        <w:pStyle w:val="a5"/>
        <w:ind w:firstLine="709"/>
        <w:rPr>
          <w:rFonts w:ascii="Times New Roman" w:hAnsi="Times New Roman" w:cs="Times New Roman"/>
          <w:sz w:val="24"/>
          <w:szCs w:val="24"/>
          <w:lang w:eastAsia="ru-RU"/>
        </w:rPr>
      </w:pPr>
      <w:bookmarkStart w:id="619" w:name="n619"/>
      <w:bookmarkEnd w:id="619"/>
      <w:r w:rsidRPr="002560BA">
        <w:rPr>
          <w:rFonts w:ascii="Times New Roman" w:hAnsi="Times New Roman" w:cs="Times New Roman"/>
          <w:sz w:val="24"/>
          <w:szCs w:val="24"/>
          <w:lang w:eastAsia="ru-RU"/>
        </w:rPr>
        <w:t>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620" w:name="n620"/>
      <w:bookmarkEnd w:id="620"/>
      <w:r w:rsidRPr="002560BA">
        <w:rPr>
          <w:rFonts w:ascii="Times New Roman" w:hAnsi="Times New Roman" w:cs="Times New Roman"/>
          <w:sz w:val="24"/>
          <w:szCs w:val="24"/>
          <w:lang w:eastAsia="ru-RU"/>
        </w:rPr>
        <w:t>у статті 14:</w:t>
      </w:r>
    </w:p>
    <w:p w:rsidR="002560BA" w:rsidRPr="002560BA" w:rsidRDefault="002560BA" w:rsidP="002560BA">
      <w:pPr>
        <w:pStyle w:val="a5"/>
        <w:ind w:firstLine="709"/>
        <w:rPr>
          <w:rFonts w:ascii="Times New Roman" w:hAnsi="Times New Roman" w:cs="Times New Roman"/>
          <w:sz w:val="24"/>
          <w:szCs w:val="24"/>
          <w:lang w:eastAsia="ru-RU"/>
        </w:rPr>
      </w:pPr>
      <w:bookmarkStart w:id="621" w:name="n621"/>
      <w:bookmarkEnd w:id="621"/>
      <w:r w:rsidRPr="002560BA">
        <w:rPr>
          <w:rFonts w:ascii="Times New Roman" w:hAnsi="Times New Roman" w:cs="Times New Roman"/>
          <w:sz w:val="24"/>
          <w:szCs w:val="24"/>
          <w:lang w:eastAsia="ru-RU"/>
        </w:rPr>
        <w:t>назву та абзац перший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622" w:name="n622"/>
      <w:bookmarkEnd w:id="622"/>
      <w:r w:rsidRPr="002560BA">
        <w:rPr>
          <w:rFonts w:ascii="Times New Roman" w:hAnsi="Times New Roman" w:cs="Times New Roman"/>
          <w:sz w:val="24"/>
          <w:szCs w:val="24"/>
          <w:lang w:eastAsia="ru-RU"/>
        </w:rPr>
        <w:t>"Стаття 14.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23" w:name="n623"/>
      <w:bookmarkEnd w:id="623"/>
      <w:r w:rsidRPr="002560BA">
        <w:rPr>
          <w:rFonts w:ascii="Times New Roman" w:hAnsi="Times New Roman" w:cs="Times New Roman"/>
          <w:sz w:val="24"/>
          <w:szCs w:val="24"/>
          <w:lang w:eastAsia="ru-RU"/>
        </w:rPr>
        <w:t>Громадські об’єднання та іноземні неурядові організації можуть";</w:t>
      </w:r>
    </w:p>
    <w:p w:rsidR="002560BA" w:rsidRPr="002560BA" w:rsidRDefault="002560BA" w:rsidP="002560BA">
      <w:pPr>
        <w:pStyle w:val="a5"/>
        <w:ind w:firstLine="709"/>
        <w:rPr>
          <w:rFonts w:ascii="Times New Roman" w:hAnsi="Times New Roman" w:cs="Times New Roman"/>
          <w:sz w:val="24"/>
          <w:szCs w:val="24"/>
          <w:lang w:eastAsia="ru-RU"/>
        </w:rPr>
      </w:pPr>
      <w:bookmarkStart w:id="624" w:name="n624"/>
      <w:bookmarkEnd w:id="624"/>
      <w:r w:rsidRPr="002560BA">
        <w:rPr>
          <w:rFonts w:ascii="Times New Roman" w:hAnsi="Times New Roman" w:cs="Times New Roman"/>
          <w:sz w:val="24"/>
          <w:szCs w:val="24"/>
          <w:lang w:eastAsia="ru-RU"/>
        </w:rPr>
        <w:t>абзаци другий, п’ятий і шостий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25" w:name="n625"/>
      <w:bookmarkEnd w:id="625"/>
      <w:r w:rsidRPr="002560BA">
        <w:rPr>
          <w:rFonts w:ascii="Times New Roman" w:hAnsi="Times New Roman" w:cs="Times New Roman"/>
          <w:sz w:val="24"/>
          <w:szCs w:val="24"/>
          <w:lang w:eastAsia="ru-RU"/>
        </w:rPr>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26" w:name="n626"/>
      <w:bookmarkEnd w:id="626"/>
      <w:r w:rsidRPr="002560BA">
        <w:rPr>
          <w:rFonts w:ascii="Times New Roman" w:hAnsi="Times New Roman" w:cs="Times New Roman"/>
          <w:sz w:val="24"/>
          <w:szCs w:val="24"/>
          <w:lang w:eastAsia="ru-RU"/>
        </w:rPr>
        <w:t>у розділі V:</w:t>
      </w:r>
    </w:p>
    <w:p w:rsidR="002560BA" w:rsidRPr="002560BA" w:rsidRDefault="002560BA" w:rsidP="002560BA">
      <w:pPr>
        <w:pStyle w:val="a5"/>
        <w:ind w:firstLine="709"/>
        <w:rPr>
          <w:rFonts w:ascii="Times New Roman" w:hAnsi="Times New Roman" w:cs="Times New Roman"/>
          <w:sz w:val="24"/>
          <w:szCs w:val="24"/>
          <w:lang w:eastAsia="ru-RU"/>
        </w:rPr>
      </w:pPr>
      <w:bookmarkStart w:id="627" w:name="n627"/>
      <w:bookmarkEnd w:id="627"/>
      <w:r w:rsidRPr="002560BA">
        <w:rPr>
          <w:rFonts w:ascii="Times New Roman" w:hAnsi="Times New Roman" w:cs="Times New Roman"/>
          <w:sz w:val="24"/>
          <w:szCs w:val="24"/>
          <w:lang w:eastAsia="ru-RU"/>
        </w:rPr>
        <w:t>назву доповнити словами "та в засобах масової інформації";</w:t>
      </w:r>
    </w:p>
    <w:p w:rsidR="002560BA" w:rsidRPr="002560BA" w:rsidRDefault="002560BA" w:rsidP="002560BA">
      <w:pPr>
        <w:pStyle w:val="a5"/>
        <w:ind w:firstLine="709"/>
        <w:rPr>
          <w:rFonts w:ascii="Times New Roman" w:hAnsi="Times New Roman" w:cs="Times New Roman"/>
          <w:sz w:val="24"/>
          <w:szCs w:val="24"/>
          <w:lang w:eastAsia="ru-RU"/>
        </w:rPr>
      </w:pPr>
      <w:bookmarkStart w:id="628" w:name="n628"/>
      <w:bookmarkEnd w:id="628"/>
      <w:r w:rsidRPr="002560BA">
        <w:rPr>
          <w:rFonts w:ascii="Times New Roman" w:hAnsi="Times New Roman" w:cs="Times New Roman"/>
          <w:sz w:val="24"/>
          <w:szCs w:val="24"/>
          <w:lang w:eastAsia="ru-RU"/>
        </w:rPr>
        <w:t>у статті 21:</w:t>
      </w:r>
    </w:p>
    <w:p w:rsidR="002560BA" w:rsidRPr="002560BA" w:rsidRDefault="002560BA" w:rsidP="002560BA">
      <w:pPr>
        <w:pStyle w:val="a5"/>
        <w:ind w:firstLine="709"/>
        <w:rPr>
          <w:rFonts w:ascii="Times New Roman" w:hAnsi="Times New Roman" w:cs="Times New Roman"/>
          <w:sz w:val="24"/>
          <w:szCs w:val="24"/>
          <w:lang w:eastAsia="ru-RU"/>
        </w:rPr>
      </w:pPr>
      <w:bookmarkStart w:id="629" w:name="n629"/>
      <w:bookmarkEnd w:id="629"/>
      <w:r w:rsidRPr="002560BA">
        <w:rPr>
          <w:rFonts w:ascii="Times New Roman" w:hAnsi="Times New Roman" w:cs="Times New Roman"/>
          <w:sz w:val="24"/>
          <w:szCs w:val="24"/>
          <w:lang w:eastAsia="ru-RU"/>
        </w:rPr>
        <w:t>у частині другій:</w:t>
      </w:r>
    </w:p>
    <w:p w:rsidR="002560BA" w:rsidRPr="002560BA" w:rsidRDefault="002560BA" w:rsidP="002560BA">
      <w:pPr>
        <w:pStyle w:val="a5"/>
        <w:ind w:firstLine="709"/>
        <w:rPr>
          <w:rFonts w:ascii="Times New Roman" w:hAnsi="Times New Roman" w:cs="Times New Roman"/>
          <w:sz w:val="24"/>
          <w:szCs w:val="24"/>
          <w:lang w:eastAsia="ru-RU"/>
        </w:rPr>
      </w:pPr>
      <w:bookmarkStart w:id="630" w:name="n630"/>
      <w:bookmarkEnd w:id="630"/>
      <w:r w:rsidRPr="002560BA">
        <w:rPr>
          <w:rFonts w:ascii="Times New Roman" w:hAnsi="Times New Roman" w:cs="Times New Roman"/>
          <w:sz w:val="24"/>
          <w:szCs w:val="24"/>
          <w:lang w:eastAsia="ru-RU"/>
        </w:rPr>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2560BA" w:rsidRPr="002560BA" w:rsidRDefault="002560BA" w:rsidP="002560BA">
      <w:pPr>
        <w:pStyle w:val="a5"/>
        <w:ind w:firstLine="709"/>
        <w:rPr>
          <w:rFonts w:ascii="Times New Roman" w:hAnsi="Times New Roman" w:cs="Times New Roman"/>
          <w:sz w:val="24"/>
          <w:szCs w:val="24"/>
          <w:lang w:eastAsia="ru-RU"/>
        </w:rPr>
      </w:pPr>
      <w:bookmarkStart w:id="631" w:name="n631"/>
      <w:bookmarkEnd w:id="631"/>
      <w:r w:rsidRPr="002560BA">
        <w:rPr>
          <w:rFonts w:ascii="Times New Roman" w:hAnsi="Times New Roman" w:cs="Times New Roman"/>
          <w:sz w:val="24"/>
          <w:szCs w:val="24"/>
          <w:lang w:eastAsia="ru-RU"/>
        </w:rPr>
        <w:t>абзац четвертий після слів "ґендерної рівності" доповнити словами "ненасильницької поведінки, взаємоповаги та", а після слова "обов’язків" - словами "між жінками та чоловіками";</w:t>
      </w:r>
    </w:p>
    <w:p w:rsidR="002560BA" w:rsidRPr="002560BA" w:rsidRDefault="002560BA" w:rsidP="002560BA">
      <w:pPr>
        <w:pStyle w:val="a5"/>
        <w:ind w:firstLine="709"/>
        <w:rPr>
          <w:rFonts w:ascii="Times New Roman" w:hAnsi="Times New Roman" w:cs="Times New Roman"/>
          <w:sz w:val="24"/>
          <w:szCs w:val="24"/>
          <w:lang w:eastAsia="ru-RU"/>
        </w:rPr>
      </w:pPr>
      <w:bookmarkStart w:id="632" w:name="n632"/>
      <w:bookmarkEnd w:id="632"/>
      <w:r w:rsidRPr="002560BA">
        <w:rPr>
          <w:rFonts w:ascii="Times New Roman" w:hAnsi="Times New Roman" w:cs="Times New Roman"/>
          <w:sz w:val="24"/>
          <w:szCs w:val="24"/>
          <w:lang w:eastAsia="ru-RU"/>
        </w:rPr>
        <w:t>частину третю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33" w:name="n633"/>
      <w:bookmarkEnd w:id="633"/>
      <w:r w:rsidRPr="002560BA">
        <w:rPr>
          <w:rFonts w:ascii="Times New Roman" w:hAnsi="Times New Roman" w:cs="Times New Roman"/>
          <w:sz w:val="24"/>
          <w:szCs w:val="24"/>
          <w:lang w:eastAsia="ru-RU"/>
        </w:rPr>
        <w:t>частину четверту після слів "жінок і чоловіків" доповнити словами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34" w:name="n634"/>
      <w:bookmarkEnd w:id="634"/>
      <w:r w:rsidRPr="002560BA">
        <w:rPr>
          <w:rFonts w:ascii="Times New Roman" w:hAnsi="Times New Roman" w:cs="Times New Roman"/>
          <w:sz w:val="24"/>
          <w:szCs w:val="24"/>
          <w:lang w:eastAsia="ru-RU"/>
        </w:rPr>
        <w:t>доповнити статтею 21</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635" w:name="n635"/>
      <w:bookmarkEnd w:id="635"/>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Забезпечення рівних прав та можливостей жінок і чоловіків у діяльності засобів масової інформації</w:t>
      </w:r>
    </w:p>
    <w:p w:rsidR="002560BA" w:rsidRPr="002560BA" w:rsidRDefault="002560BA" w:rsidP="002560BA">
      <w:pPr>
        <w:pStyle w:val="a5"/>
        <w:ind w:firstLine="709"/>
        <w:rPr>
          <w:rFonts w:ascii="Times New Roman" w:hAnsi="Times New Roman" w:cs="Times New Roman"/>
          <w:sz w:val="24"/>
          <w:szCs w:val="24"/>
          <w:lang w:eastAsia="ru-RU"/>
        </w:rPr>
      </w:pPr>
      <w:bookmarkStart w:id="636" w:name="n636"/>
      <w:bookmarkEnd w:id="636"/>
      <w:r w:rsidRPr="002560BA">
        <w:rPr>
          <w:rFonts w:ascii="Times New Roman" w:hAnsi="Times New Roman" w:cs="Times New Roman"/>
          <w:sz w:val="24"/>
          <w:szCs w:val="24"/>
          <w:lang w:eastAsia="ru-RU"/>
        </w:rPr>
        <w:t>Засоби масової інформації відповідно до законодавства сприяють недопущенню:</w:t>
      </w:r>
    </w:p>
    <w:p w:rsidR="002560BA" w:rsidRPr="002560BA" w:rsidRDefault="002560BA" w:rsidP="002560BA">
      <w:pPr>
        <w:pStyle w:val="a5"/>
        <w:ind w:firstLine="709"/>
        <w:rPr>
          <w:rFonts w:ascii="Times New Roman" w:hAnsi="Times New Roman" w:cs="Times New Roman"/>
          <w:sz w:val="24"/>
          <w:szCs w:val="24"/>
          <w:lang w:eastAsia="ru-RU"/>
        </w:rPr>
      </w:pPr>
      <w:bookmarkStart w:id="637" w:name="n637"/>
      <w:bookmarkEnd w:id="637"/>
      <w:r w:rsidRPr="002560BA">
        <w:rPr>
          <w:rFonts w:ascii="Times New Roman" w:hAnsi="Times New Roman" w:cs="Times New Roman"/>
          <w:sz w:val="24"/>
          <w:szCs w:val="24"/>
          <w:lang w:eastAsia="ru-RU"/>
        </w:rPr>
        <w:t>дискримінації за ознакою статі та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38" w:name="n638"/>
      <w:bookmarkEnd w:id="638"/>
      <w:r w:rsidRPr="002560BA">
        <w:rPr>
          <w:rFonts w:ascii="Times New Roman" w:hAnsi="Times New Roman" w:cs="Times New Roman"/>
          <w:sz w:val="24"/>
          <w:szCs w:val="24"/>
          <w:lang w:eastAsia="ru-RU"/>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2560BA" w:rsidRPr="002560BA" w:rsidRDefault="002560BA" w:rsidP="002560BA">
      <w:pPr>
        <w:pStyle w:val="a5"/>
        <w:ind w:firstLine="709"/>
        <w:rPr>
          <w:rFonts w:ascii="Times New Roman" w:hAnsi="Times New Roman" w:cs="Times New Roman"/>
          <w:sz w:val="24"/>
          <w:szCs w:val="24"/>
          <w:lang w:eastAsia="ru-RU"/>
        </w:rPr>
      </w:pPr>
      <w:bookmarkStart w:id="639" w:name="n639"/>
      <w:bookmarkEnd w:id="639"/>
      <w:r w:rsidRPr="002560BA">
        <w:rPr>
          <w:rFonts w:ascii="Times New Roman" w:hAnsi="Times New Roman" w:cs="Times New Roman"/>
          <w:sz w:val="24"/>
          <w:szCs w:val="24"/>
          <w:lang w:eastAsia="ru-RU"/>
        </w:rPr>
        <w:t>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40" w:name="n640"/>
      <w:bookmarkEnd w:id="640"/>
      <w:r w:rsidRPr="002560BA">
        <w:rPr>
          <w:rFonts w:ascii="Times New Roman" w:hAnsi="Times New Roman" w:cs="Times New Roman"/>
          <w:sz w:val="24"/>
          <w:szCs w:val="24"/>
          <w:lang w:eastAsia="ru-RU"/>
        </w:rPr>
        <w:t>доповнити розділом V</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641" w:name="n641"/>
      <w:bookmarkEnd w:id="641"/>
      <w:r w:rsidRPr="002560BA">
        <w:rPr>
          <w:rFonts w:ascii="Times New Roman" w:hAnsi="Times New Roman" w:cs="Times New Roman"/>
          <w:sz w:val="24"/>
          <w:szCs w:val="24"/>
          <w:lang w:eastAsia="ru-RU"/>
        </w:rPr>
        <w:t>"Розділ V</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w:t>
      </w:r>
      <w:r w:rsidRPr="002560BA">
        <w:rPr>
          <w:rFonts w:ascii="Times New Roman" w:hAnsi="Times New Roman" w:cs="Times New Roman"/>
          <w:sz w:val="24"/>
          <w:szCs w:val="24"/>
          <w:lang w:eastAsia="ru-RU"/>
        </w:rPr>
        <w:br/>
        <w:t>ЗАПОБІГАННЯ ТА ПРОТИДІЯ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42" w:name="n642"/>
      <w:bookmarkEnd w:id="642"/>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-2</w:t>
      </w:r>
      <w:r w:rsidRPr="002560BA">
        <w:rPr>
          <w:rFonts w:ascii="Times New Roman" w:hAnsi="Times New Roman" w:cs="Times New Roman"/>
          <w:sz w:val="24"/>
          <w:szCs w:val="24"/>
          <w:lang w:eastAsia="ru-RU"/>
        </w:rPr>
        <w:t>. Запобігання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43" w:name="n643"/>
      <w:bookmarkEnd w:id="643"/>
      <w:r w:rsidRPr="002560BA">
        <w:rPr>
          <w:rFonts w:ascii="Times New Roman" w:hAnsi="Times New Roman" w:cs="Times New Roman"/>
          <w:sz w:val="24"/>
          <w:szCs w:val="24"/>
          <w:lang w:eastAsia="ru-RU"/>
        </w:rPr>
        <w:t>Заходи із запобігання насильству за ознакою статі здійснюються за такими напрямами:</w:t>
      </w:r>
    </w:p>
    <w:p w:rsidR="002560BA" w:rsidRPr="002560BA" w:rsidRDefault="002560BA" w:rsidP="002560BA">
      <w:pPr>
        <w:pStyle w:val="a5"/>
        <w:ind w:firstLine="709"/>
        <w:rPr>
          <w:rFonts w:ascii="Times New Roman" w:hAnsi="Times New Roman" w:cs="Times New Roman"/>
          <w:sz w:val="24"/>
          <w:szCs w:val="24"/>
          <w:lang w:eastAsia="ru-RU"/>
        </w:rPr>
      </w:pPr>
      <w:bookmarkStart w:id="644" w:name="n644"/>
      <w:bookmarkEnd w:id="644"/>
      <w:r w:rsidRPr="002560BA">
        <w:rPr>
          <w:rFonts w:ascii="Times New Roman" w:hAnsi="Times New Roman" w:cs="Times New Roman"/>
          <w:sz w:val="24"/>
          <w:szCs w:val="24"/>
          <w:lang w:eastAsia="ru-RU"/>
        </w:rPr>
        <w:t>вивчення ситуації та збір даних про факти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45" w:name="n645"/>
      <w:bookmarkEnd w:id="645"/>
      <w:r w:rsidRPr="002560BA">
        <w:rPr>
          <w:rFonts w:ascii="Times New Roman" w:hAnsi="Times New Roman" w:cs="Times New Roman"/>
          <w:sz w:val="24"/>
          <w:szCs w:val="24"/>
          <w:lang w:eastAsia="ru-RU"/>
        </w:rPr>
        <w:lastRenderedPageBreak/>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646" w:name="n646"/>
      <w:bookmarkEnd w:id="646"/>
      <w:r w:rsidRPr="002560BA">
        <w:rPr>
          <w:rFonts w:ascii="Times New Roman" w:hAnsi="Times New Roman" w:cs="Times New Roman"/>
          <w:sz w:val="24"/>
          <w:szCs w:val="24"/>
          <w:lang w:eastAsia="ru-RU"/>
        </w:rPr>
        <w:t>проведення інформаційних кампаній щодо проявів насильства за ознакою статі, його наслідків, зокрема для дітей;</w:t>
      </w:r>
    </w:p>
    <w:p w:rsidR="002560BA" w:rsidRPr="002560BA" w:rsidRDefault="002560BA" w:rsidP="002560BA">
      <w:pPr>
        <w:pStyle w:val="a5"/>
        <w:ind w:firstLine="709"/>
        <w:rPr>
          <w:rFonts w:ascii="Times New Roman" w:hAnsi="Times New Roman" w:cs="Times New Roman"/>
          <w:sz w:val="24"/>
          <w:szCs w:val="24"/>
          <w:lang w:eastAsia="ru-RU"/>
        </w:rPr>
      </w:pPr>
      <w:bookmarkStart w:id="647" w:name="n647"/>
      <w:bookmarkEnd w:id="647"/>
      <w:r w:rsidRPr="002560BA">
        <w:rPr>
          <w:rFonts w:ascii="Times New Roman" w:hAnsi="Times New Roman" w:cs="Times New Roman"/>
          <w:sz w:val="24"/>
          <w:szCs w:val="24"/>
          <w:lang w:eastAsia="ru-RU"/>
        </w:rP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648" w:name="n648"/>
      <w:bookmarkEnd w:id="648"/>
      <w:r w:rsidRPr="002560BA">
        <w:rPr>
          <w:rFonts w:ascii="Times New Roman" w:hAnsi="Times New Roman" w:cs="Times New Roman"/>
          <w:sz w:val="24"/>
          <w:szCs w:val="24"/>
          <w:lang w:eastAsia="ru-RU"/>
        </w:rP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49" w:name="n649"/>
      <w:bookmarkEnd w:id="649"/>
      <w:r w:rsidRPr="002560BA">
        <w:rPr>
          <w:rFonts w:ascii="Times New Roman" w:hAnsi="Times New Roman" w:cs="Times New Roman"/>
          <w:sz w:val="24"/>
          <w:szCs w:val="24"/>
          <w:lang w:eastAsia="ru-RU"/>
        </w:rPr>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2560BA" w:rsidRPr="002560BA" w:rsidRDefault="002560BA" w:rsidP="002560BA">
      <w:pPr>
        <w:pStyle w:val="a5"/>
        <w:ind w:firstLine="709"/>
        <w:rPr>
          <w:rFonts w:ascii="Times New Roman" w:hAnsi="Times New Roman" w:cs="Times New Roman"/>
          <w:sz w:val="24"/>
          <w:szCs w:val="24"/>
          <w:lang w:eastAsia="ru-RU"/>
        </w:rPr>
      </w:pPr>
      <w:bookmarkStart w:id="650" w:name="n650"/>
      <w:bookmarkEnd w:id="650"/>
      <w:r w:rsidRPr="002560BA">
        <w:rPr>
          <w:rFonts w:ascii="Times New Roman" w:hAnsi="Times New Roman" w:cs="Times New Roman"/>
          <w:sz w:val="24"/>
          <w:szCs w:val="24"/>
          <w:lang w:eastAsia="ru-RU"/>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2560BA" w:rsidRPr="002560BA" w:rsidRDefault="002560BA" w:rsidP="002560BA">
      <w:pPr>
        <w:pStyle w:val="a5"/>
        <w:ind w:firstLine="709"/>
        <w:rPr>
          <w:rFonts w:ascii="Times New Roman" w:hAnsi="Times New Roman" w:cs="Times New Roman"/>
          <w:sz w:val="24"/>
          <w:szCs w:val="24"/>
          <w:lang w:eastAsia="ru-RU"/>
        </w:rPr>
      </w:pPr>
      <w:bookmarkStart w:id="651" w:name="n651"/>
      <w:bookmarkEnd w:id="651"/>
      <w:r w:rsidRPr="002560BA">
        <w:rPr>
          <w:rFonts w:ascii="Times New Roman" w:hAnsi="Times New Roman" w:cs="Times New Roman"/>
          <w:sz w:val="24"/>
          <w:szCs w:val="24"/>
          <w:lang w:eastAsia="ru-RU"/>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52" w:name="n652"/>
      <w:bookmarkEnd w:id="652"/>
      <w:r w:rsidRPr="002560BA">
        <w:rPr>
          <w:rFonts w:ascii="Times New Roman" w:hAnsi="Times New Roman" w:cs="Times New Roman"/>
          <w:sz w:val="24"/>
          <w:szCs w:val="24"/>
          <w:lang w:eastAsia="ru-RU"/>
        </w:rPr>
        <w:t>Вжиття будь-яких заходів у сфері запобігання насильству за ознакою статі здійснюється без дискримінації за будь-якою ознакою.</w:t>
      </w:r>
    </w:p>
    <w:p w:rsidR="002560BA" w:rsidRPr="002560BA" w:rsidRDefault="002560BA" w:rsidP="002560BA">
      <w:pPr>
        <w:pStyle w:val="a5"/>
        <w:ind w:firstLine="709"/>
        <w:rPr>
          <w:rFonts w:ascii="Times New Roman" w:hAnsi="Times New Roman" w:cs="Times New Roman"/>
          <w:sz w:val="24"/>
          <w:szCs w:val="24"/>
          <w:lang w:eastAsia="ru-RU"/>
        </w:rPr>
      </w:pPr>
      <w:bookmarkStart w:id="653" w:name="n653"/>
      <w:bookmarkEnd w:id="653"/>
      <w:r w:rsidRPr="002560BA">
        <w:rPr>
          <w:rFonts w:ascii="Times New Roman" w:hAnsi="Times New Roman" w:cs="Times New Roman"/>
          <w:sz w:val="24"/>
          <w:szCs w:val="24"/>
          <w:lang w:eastAsia="ru-RU"/>
        </w:rPr>
        <w:t>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кол-центру з питань запобігання та протидії домашньому насильству, насильству за ознакою статі та насильству стосовно дітей.</w:t>
      </w:r>
    </w:p>
    <w:p w:rsidR="002560BA" w:rsidRPr="002560BA" w:rsidRDefault="002560BA" w:rsidP="002560BA">
      <w:pPr>
        <w:pStyle w:val="a5"/>
        <w:ind w:firstLine="709"/>
        <w:rPr>
          <w:rFonts w:ascii="Times New Roman" w:hAnsi="Times New Roman" w:cs="Times New Roman"/>
          <w:sz w:val="24"/>
          <w:szCs w:val="24"/>
          <w:lang w:eastAsia="ru-RU"/>
        </w:rPr>
      </w:pPr>
      <w:bookmarkStart w:id="654" w:name="n654"/>
      <w:bookmarkEnd w:id="654"/>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-3</w:t>
      </w:r>
      <w:r w:rsidRPr="002560BA">
        <w:rPr>
          <w:rFonts w:ascii="Times New Roman" w:hAnsi="Times New Roman" w:cs="Times New Roman"/>
          <w:sz w:val="24"/>
          <w:szCs w:val="24"/>
          <w:lang w:eastAsia="ru-RU"/>
        </w:rPr>
        <w:t>. Надання допомоги та захисту постраждалим особам</w:t>
      </w:r>
    </w:p>
    <w:p w:rsidR="002560BA" w:rsidRPr="002560BA" w:rsidRDefault="002560BA" w:rsidP="002560BA">
      <w:pPr>
        <w:pStyle w:val="a5"/>
        <w:ind w:firstLine="709"/>
        <w:rPr>
          <w:rFonts w:ascii="Times New Roman" w:hAnsi="Times New Roman" w:cs="Times New Roman"/>
          <w:sz w:val="24"/>
          <w:szCs w:val="24"/>
          <w:lang w:eastAsia="ru-RU"/>
        </w:rPr>
      </w:pPr>
      <w:bookmarkStart w:id="655" w:name="n655"/>
      <w:bookmarkEnd w:id="655"/>
      <w:r w:rsidRPr="002560BA">
        <w:rPr>
          <w:rFonts w:ascii="Times New Roman" w:hAnsi="Times New Roman" w:cs="Times New Roman"/>
          <w:sz w:val="24"/>
          <w:szCs w:val="24"/>
          <w:lang w:eastAsia="ru-RU"/>
        </w:rP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656" w:name="n656"/>
      <w:bookmarkEnd w:id="656"/>
      <w:r w:rsidRPr="002560BA">
        <w:rPr>
          <w:rFonts w:ascii="Times New Roman" w:hAnsi="Times New Roman" w:cs="Times New Roman"/>
          <w:sz w:val="24"/>
          <w:szCs w:val="24"/>
          <w:lang w:eastAsia="ru-RU"/>
        </w:rPr>
        <w:t>Надання допомоги та захисту постраждалим особам здійснюється за такими напрямами:</w:t>
      </w:r>
    </w:p>
    <w:p w:rsidR="002560BA" w:rsidRPr="002560BA" w:rsidRDefault="002560BA" w:rsidP="002560BA">
      <w:pPr>
        <w:pStyle w:val="a5"/>
        <w:ind w:firstLine="709"/>
        <w:rPr>
          <w:rFonts w:ascii="Times New Roman" w:hAnsi="Times New Roman" w:cs="Times New Roman"/>
          <w:sz w:val="24"/>
          <w:szCs w:val="24"/>
          <w:lang w:eastAsia="ru-RU"/>
        </w:rPr>
      </w:pPr>
      <w:bookmarkStart w:id="657" w:name="n657"/>
      <w:bookmarkEnd w:id="657"/>
      <w:r w:rsidRPr="002560BA">
        <w:rPr>
          <w:rFonts w:ascii="Times New Roman" w:hAnsi="Times New Roman" w:cs="Times New Roman"/>
          <w:sz w:val="24"/>
          <w:szCs w:val="24"/>
          <w:lang w:eastAsia="ru-RU"/>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658" w:name="n658"/>
      <w:bookmarkEnd w:id="658"/>
      <w:r w:rsidRPr="002560BA">
        <w:rPr>
          <w:rFonts w:ascii="Times New Roman" w:hAnsi="Times New Roman" w:cs="Times New Roman"/>
          <w:sz w:val="24"/>
          <w:szCs w:val="24"/>
          <w:lang w:eastAsia="ru-RU"/>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2560BA" w:rsidRPr="002560BA" w:rsidRDefault="002560BA" w:rsidP="002560BA">
      <w:pPr>
        <w:pStyle w:val="a5"/>
        <w:ind w:firstLine="709"/>
        <w:rPr>
          <w:rFonts w:ascii="Times New Roman" w:hAnsi="Times New Roman" w:cs="Times New Roman"/>
          <w:sz w:val="24"/>
          <w:szCs w:val="24"/>
          <w:lang w:eastAsia="ru-RU"/>
        </w:rPr>
      </w:pPr>
      <w:bookmarkStart w:id="659" w:name="n659"/>
      <w:bookmarkEnd w:id="659"/>
      <w:r w:rsidRPr="002560BA">
        <w:rPr>
          <w:rFonts w:ascii="Times New Roman" w:hAnsi="Times New Roman" w:cs="Times New Roman"/>
          <w:sz w:val="24"/>
          <w:szCs w:val="24"/>
          <w:lang w:eastAsia="ru-RU"/>
        </w:rPr>
        <w:t>надання у разі потреби тимчасового притулку для безпечного розміщення постраждалих осіб, особливо жінок з дітьми;</w:t>
      </w:r>
    </w:p>
    <w:p w:rsidR="002560BA" w:rsidRPr="002560BA" w:rsidRDefault="002560BA" w:rsidP="002560BA">
      <w:pPr>
        <w:pStyle w:val="a5"/>
        <w:ind w:firstLine="709"/>
        <w:rPr>
          <w:rFonts w:ascii="Times New Roman" w:hAnsi="Times New Roman" w:cs="Times New Roman"/>
          <w:sz w:val="24"/>
          <w:szCs w:val="24"/>
          <w:lang w:eastAsia="ru-RU"/>
        </w:rPr>
      </w:pPr>
      <w:bookmarkStart w:id="660" w:name="n660"/>
      <w:bookmarkEnd w:id="660"/>
      <w:r w:rsidRPr="002560BA">
        <w:rPr>
          <w:rFonts w:ascii="Times New Roman" w:hAnsi="Times New Roman" w:cs="Times New Roman"/>
          <w:sz w:val="24"/>
          <w:szCs w:val="24"/>
          <w:lang w:eastAsia="ru-RU"/>
        </w:rP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61"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безоплатну правову допомогу";</w:t>
      </w:r>
    </w:p>
    <w:p w:rsidR="002560BA" w:rsidRPr="002560BA" w:rsidRDefault="002560BA" w:rsidP="002560BA">
      <w:pPr>
        <w:pStyle w:val="a5"/>
        <w:ind w:firstLine="709"/>
        <w:rPr>
          <w:rFonts w:ascii="Times New Roman" w:hAnsi="Times New Roman" w:cs="Times New Roman"/>
          <w:sz w:val="24"/>
          <w:szCs w:val="24"/>
          <w:lang w:eastAsia="ru-RU"/>
        </w:rPr>
      </w:pPr>
      <w:bookmarkStart w:id="661" w:name="n661"/>
      <w:bookmarkEnd w:id="661"/>
      <w:r w:rsidRPr="002560BA">
        <w:rPr>
          <w:rFonts w:ascii="Times New Roman" w:hAnsi="Times New Roman" w:cs="Times New Roman"/>
          <w:sz w:val="24"/>
          <w:szCs w:val="24"/>
          <w:lang w:eastAsia="ru-RU"/>
        </w:rPr>
        <w:t>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2560BA" w:rsidRPr="002560BA" w:rsidRDefault="002560BA" w:rsidP="002560BA">
      <w:pPr>
        <w:pStyle w:val="a5"/>
        <w:ind w:firstLine="709"/>
        <w:rPr>
          <w:rFonts w:ascii="Times New Roman" w:hAnsi="Times New Roman" w:cs="Times New Roman"/>
          <w:sz w:val="24"/>
          <w:szCs w:val="24"/>
          <w:lang w:eastAsia="ru-RU"/>
        </w:rPr>
      </w:pPr>
      <w:bookmarkStart w:id="662" w:name="n662"/>
      <w:bookmarkEnd w:id="662"/>
      <w:r w:rsidRPr="002560BA">
        <w:rPr>
          <w:rFonts w:ascii="Times New Roman" w:hAnsi="Times New Roman" w:cs="Times New Roman"/>
          <w:sz w:val="24"/>
          <w:szCs w:val="24"/>
          <w:lang w:eastAsia="ru-RU"/>
        </w:rP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2560BA" w:rsidRPr="002560BA" w:rsidRDefault="002560BA" w:rsidP="002560BA">
      <w:pPr>
        <w:pStyle w:val="a5"/>
        <w:ind w:firstLine="709"/>
        <w:rPr>
          <w:rFonts w:ascii="Times New Roman" w:hAnsi="Times New Roman" w:cs="Times New Roman"/>
          <w:sz w:val="24"/>
          <w:szCs w:val="24"/>
          <w:lang w:eastAsia="ru-RU"/>
        </w:rPr>
      </w:pPr>
      <w:bookmarkStart w:id="663" w:name="n663"/>
      <w:bookmarkEnd w:id="663"/>
      <w:r w:rsidRPr="002560BA">
        <w:rPr>
          <w:rFonts w:ascii="Times New Roman" w:hAnsi="Times New Roman" w:cs="Times New Roman"/>
          <w:sz w:val="24"/>
          <w:szCs w:val="24"/>
          <w:lang w:eastAsia="ru-RU"/>
        </w:rPr>
        <w:lastRenderedPageBreak/>
        <w:t>Допомога постраждалим особам надається за місцем звернення.</w:t>
      </w:r>
    </w:p>
    <w:p w:rsidR="002560BA" w:rsidRPr="002560BA" w:rsidRDefault="002560BA" w:rsidP="002560BA">
      <w:pPr>
        <w:pStyle w:val="a5"/>
        <w:ind w:firstLine="709"/>
        <w:rPr>
          <w:rFonts w:ascii="Times New Roman" w:hAnsi="Times New Roman" w:cs="Times New Roman"/>
          <w:sz w:val="24"/>
          <w:szCs w:val="24"/>
          <w:lang w:eastAsia="ru-RU"/>
        </w:rPr>
      </w:pPr>
      <w:bookmarkStart w:id="664" w:name="n664"/>
      <w:bookmarkEnd w:id="664"/>
      <w:r w:rsidRPr="002560BA">
        <w:rPr>
          <w:rFonts w:ascii="Times New Roman" w:hAnsi="Times New Roman" w:cs="Times New Roman"/>
          <w:sz w:val="24"/>
          <w:szCs w:val="24"/>
          <w:lang w:eastAsia="ru-RU"/>
        </w:rPr>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2560BA" w:rsidRPr="002560BA" w:rsidRDefault="002560BA" w:rsidP="002560BA">
      <w:pPr>
        <w:pStyle w:val="a5"/>
        <w:ind w:firstLine="709"/>
        <w:rPr>
          <w:rFonts w:ascii="Times New Roman" w:hAnsi="Times New Roman" w:cs="Times New Roman"/>
          <w:sz w:val="24"/>
          <w:szCs w:val="24"/>
          <w:lang w:eastAsia="ru-RU"/>
        </w:rPr>
      </w:pPr>
      <w:bookmarkStart w:id="665" w:name="n665"/>
      <w:bookmarkEnd w:id="665"/>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-4</w:t>
      </w:r>
      <w:r w:rsidRPr="002560BA">
        <w:rPr>
          <w:rFonts w:ascii="Times New Roman" w:hAnsi="Times New Roman" w:cs="Times New Roman"/>
          <w:sz w:val="24"/>
          <w:szCs w:val="24"/>
          <w:lang w:eastAsia="ru-RU"/>
        </w:rPr>
        <w:t>. Права постраждалих осіб</w:t>
      </w:r>
    </w:p>
    <w:p w:rsidR="002560BA" w:rsidRPr="002560BA" w:rsidRDefault="002560BA" w:rsidP="002560BA">
      <w:pPr>
        <w:pStyle w:val="a5"/>
        <w:ind w:firstLine="709"/>
        <w:rPr>
          <w:rFonts w:ascii="Times New Roman" w:hAnsi="Times New Roman" w:cs="Times New Roman"/>
          <w:sz w:val="24"/>
          <w:szCs w:val="24"/>
          <w:lang w:eastAsia="ru-RU"/>
        </w:rPr>
      </w:pPr>
      <w:bookmarkStart w:id="666" w:name="n666"/>
      <w:bookmarkEnd w:id="666"/>
      <w:r w:rsidRPr="002560BA">
        <w:rPr>
          <w:rFonts w:ascii="Times New Roman" w:hAnsi="Times New Roman" w:cs="Times New Roman"/>
          <w:sz w:val="24"/>
          <w:szCs w:val="24"/>
          <w:lang w:eastAsia="ru-RU"/>
        </w:rPr>
        <w:t>Постраждалі особи мають право на:</w:t>
      </w:r>
    </w:p>
    <w:p w:rsidR="002560BA" w:rsidRPr="002560BA" w:rsidRDefault="002560BA" w:rsidP="002560BA">
      <w:pPr>
        <w:pStyle w:val="a5"/>
        <w:ind w:firstLine="709"/>
        <w:rPr>
          <w:rFonts w:ascii="Times New Roman" w:hAnsi="Times New Roman" w:cs="Times New Roman"/>
          <w:sz w:val="24"/>
          <w:szCs w:val="24"/>
          <w:lang w:eastAsia="ru-RU"/>
        </w:rPr>
      </w:pPr>
      <w:bookmarkStart w:id="667" w:name="n667"/>
      <w:bookmarkEnd w:id="667"/>
      <w:r w:rsidRPr="002560BA">
        <w:rPr>
          <w:rFonts w:ascii="Times New Roman" w:hAnsi="Times New Roman" w:cs="Times New Roman"/>
          <w:sz w:val="24"/>
          <w:szCs w:val="24"/>
          <w:lang w:eastAsia="ru-RU"/>
        </w:rPr>
        <w:t>дієвий, ефективний та невідкладний захист у разі вчинення насильства, недопущення повторних випадків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668" w:name="n668"/>
      <w:bookmarkEnd w:id="668"/>
      <w:r w:rsidRPr="002560BA">
        <w:rPr>
          <w:rFonts w:ascii="Times New Roman" w:hAnsi="Times New Roman" w:cs="Times New Roman"/>
          <w:sz w:val="24"/>
          <w:szCs w:val="24"/>
          <w:lang w:eastAsia="ru-RU"/>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69" w:name="n669"/>
      <w:bookmarkEnd w:id="669"/>
      <w:r w:rsidRPr="002560BA">
        <w:rPr>
          <w:rFonts w:ascii="Times New Roman" w:hAnsi="Times New Roman" w:cs="Times New Roman"/>
          <w:sz w:val="24"/>
          <w:szCs w:val="24"/>
          <w:lang w:eastAsia="ru-RU"/>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2560BA" w:rsidRPr="002560BA" w:rsidRDefault="002560BA" w:rsidP="002560BA">
      <w:pPr>
        <w:pStyle w:val="a5"/>
        <w:ind w:firstLine="709"/>
        <w:rPr>
          <w:rFonts w:ascii="Times New Roman" w:hAnsi="Times New Roman" w:cs="Times New Roman"/>
          <w:sz w:val="24"/>
          <w:szCs w:val="24"/>
          <w:lang w:eastAsia="ru-RU"/>
        </w:rPr>
      </w:pPr>
      <w:bookmarkStart w:id="670" w:name="n670"/>
      <w:bookmarkEnd w:id="670"/>
      <w:r w:rsidRPr="002560BA">
        <w:rPr>
          <w:rFonts w:ascii="Times New Roman" w:hAnsi="Times New Roman" w:cs="Times New Roman"/>
          <w:sz w:val="24"/>
          <w:szCs w:val="24"/>
          <w:lang w:eastAsia="ru-RU"/>
        </w:rPr>
        <w:t>безоплатне отримання відповідно до законодавства медичної, соціальної та психологічної допомоги, інших соціальних послуг;</w:t>
      </w:r>
    </w:p>
    <w:p w:rsidR="002560BA" w:rsidRPr="002560BA" w:rsidRDefault="002560BA" w:rsidP="002560BA">
      <w:pPr>
        <w:pStyle w:val="a5"/>
        <w:ind w:firstLine="709"/>
        <w:rPr>
          <w:rFonts w:ascii="Times New Roman" w:hAnsi="Times New Roman" w:cs="Times New Roman"/>
          <w:sz w:val="24"/>
          <w:szCs w:val="24"/>
          <w:lang w:eastAsia="ru-RU"/>
        </w:rPr>
      </w:pPr>
      <w:bookmarkStart w:id="671" w:name="n671"/>
      <w:bookmarkEnd w:id="671"/>
      <w:r w:rsidRPr="002560BA">
        <w:rPr>
          <w:rFonts w:ascii="Times New Roman" w:hAnsi="Times New Roman" w:cs="Times New Roman"/>
          <w:sz w:val="24"/>
          <w:szCs w:val="24"/>
          <w:lang w:eastAsia="ru-RU"/>
        </w:rPr>
        <w:t>безоплатну правову допомогу в порядку, встановленому </w:t>
      </w:r>
      <w:hyperlink r:id="rId62" w:tgtFrame="_blank" w:history="1">
        <w:r w:rsidRPr="002560BA">
          <w:rPr>
            <w:rFonts w:ascii="Times New Roman" w:hAnsi="Times New Roman" w:cs="Times New Roman"/>
            <w:color w:val="000099"/>
            <w:sz w:val="24"/>
            <w:szCs w:val="24"/>
            <w:u w:val="single"/>
            <w:lang w:eastAsia="ru-RU"/>
          </w:rPr>
          <w:t>Законом України</w:t>
        </w:r>
      </w:hyperlink>
      <w:r w:rsidRPr="002560BA">
        <w:rPr>
          <w:rFonts w:ascii="Times New Roman" w:hAnsi="Times New Roman" w:cs="Times New Roman"/>
          <w:sz w:val="24"/>
          <w:szCs w:val="24"/>
          <w:lang w:eastAsia="ru-RU"/>
        </w:rPr>
        <w:t> "Про безоплатну правову допомогу";</w:t>
      </w:r>
    </w:p>
    <w:p w:rsidR="002560BA" w:rsidRPr="002560BA" w:rsidRDefault="002560BA" w:rsidP="002560BA">
      <w:pPr>
        <w:pStyle w:val="a5"/>
        <w:ind w:firstLine="709"/>
        <w:rPr>
          <w:rFonts w:ascii="Times New Roman" w:hAnsi="Times New Roman" w:cs="Times New Roman"/>
          <w:sz w:val="24"/>
          <w:szCs w:val="24"/>
          <w:lang w:eastAsia="ru-RU"/>
        </w:rPr>
      </w:pPr>
      <w:bookmarkStart w:id="672" w:name="n672"/>
      <w:bookmarkEnd w:id="672"/>
      <w:r w:rsidRPr="002560BA">
        <w:rPr>
          <w:rFonts w:ascii="Times New Roman" w:hAnsi="Times New Roman" w:cs="Times New Roman"/>
          <w:sz w:val="24"/>
          <w:szCs w:val="24"/>
          <w:lang w:eastAsia="ru-RU"/>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73" w:name="n673"/>
      <w:bookmarkEnd w:id="673"/>
      <w:r w:rsidRPr="002560BA">
        <w:rPr>
          <w:rFonts w:ascii="Times New Roman" w:hAnsi="Times New Roman" w:cs="Times New Roman"/>
          <w:sz w:val="24"/>
          <w:szCs w:val="24"/>
          <w:lang w:eastAsia="ru-RU"/>
        </w:rPr>
        <w:t>конфіденційність інформації особистого характеру, що стала відома під час роботи з такими особами;</w:t>
      </w:r>
    </w:p>
    <w:p w:rsidR="002560BA" w:rsidRPr="002560BA" w:rsidRDefault="002560BA" w:rsidP="002560BA">
      <w:pPr>
        <w:pStyle w:val="a5"/>
        <w:ind w:firstLine="709"/>
        <w:rPr>
          <w:rFonts w:ascii="Times New Roman" w:hAnsi="Times New Roman" w:cs="Times New Roman"/>
          <w:sz w:val="24"/>
          <w:szCs w:val="24"/>
          <w:lang w:eastAsia="ru-RU"/>
        </w:rPr>
      </w:pPr>
      <w:bookmarkStart w:id="674" w:name="n674"/>
      <w:bookmarkEnd w:id="674"/>
      <w:r w:rsidRPr="002560BA">
        <w:rPr>
          <w:rFonts w:ascii="Times New Roman" w:hAnsi="Times New Roman" w:cs="Times New Roman"/>
          <w:sz w:val="24"/>
          <w:szCs w:val="24"/>
          <w:lang w:eastAsia="ru-RU"/>
        </w:rPr>
        <w:t>звернення до суду із заявою про видачу обмежувального припису стосовно кривдника в порядку, передбаченому законом;</w:t>
      </w:r>
    </w:p>
    <w:p w:rsidR="002560BA" w:rsidRPr="002560BA" w:rsidRDefault="002560BA" w:rsidP="002560BA">
      <w:pPr>
        <w:pStyle w:val="a5"/>
        <w:ind w:firstLine="709"/>
        <w:rPr>
          <w:rFonts w:ascii="Times New Roman" w:hAnsi="Times New Roman" w:cs="Times New Roman"/>
          <w:sz w:val="24"/>
          <w:szCs w:val="24"/>
          <w:lang w:eastAsia="ru-RU"/>
        </w:rPr>
      </w:pPr>
      <w:bookmarkStart w:id="675" w:name="n675"/>
      <w:bookmarkEnd w:id="675"/>
      <w:r w:rsidRPr="002560BA">
        <w:rPr>
          <w:rFonts w:ascii="Times New Roman" w:hAnsi="Times New Roman" w:cs="Times New Roman"/>
          <w:sz w:val="24"/>
          <w:szCs w:val="24"/>
          <w:lang w:eastAsia="ru-RU"/>
        </w:rPr>
        <w:t>інші права, передбачені законодавством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76" w:name="n676"/>
      <w:bookmarkEnd w:id="676"/>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-5</w:t>
      </w:r>
      <w:r w:rsidRPr="002560BA">
        <w:rPr>
          <w:rFonts w:ascii="Times New Roman" w:hAnsi="Times New Roman" w:cs="Times New Roman"/>
          <w:sz w:val="24"/>
          <w:szCs w:val="24"/>
          <w:lang w:eastAsia="ru-RU"/>
        </w:rPr>
        <w:t>. Обмежувальний припис стосовно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677" w:name="n677"/>
      <w:bookmarkEnd w:id="677"/>
      <w:r w:rsidRPr="002560BA">
        <w:rPr>
          <w:rFonts w:ascii="Times New Roman" w:hAnsi="Times New Roman" w:cs="Times New Roman"/>
          <w:sz w:val="24"/>
          <w:szCs w:val="24"/>
          <w:lang w:eastAsia="ru-RU"/>
        </w:rPr>
        <w:t>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мають право звернутися до суду із заявою про видачу обмежувального припису стосовно кривдника.</w:t>
      </w:r>
    </w:p>
    <w:p w:rsidR="002560BA" w:rsidRPr="002560BA" w:rsidRDefault="002560BA" w:rsidP="002560BA">
      <w:pPr>
        <w:pStyle w:val="a5"/>
        <w:ind w:firstLine="709"/>
        <w:rPr>
          <w:rFonts w:ascii="Times New Roman" w:hAnsi="Times New Roman" w:cs="Times New Roman"/>
          <w:sz w:val="24"/>
          <w:szCs w:val="24"/>
          <w:lang w:eastAsia="ru-RU"/>
        </w:rPr>
      </w:pPr>
      <w:bookmarkStart w:id="678" w:name="n678"/>
      <w:bookmarkEnd w:id="678"/>
      <w:r w:rsidRPr="002560BA">
        <w:rPr>
          <w:rFonts w:ascii="Times New Roman" w:hAnsi="Times New Roman" w:cs="Times New Roman"/>
          <w:sz w:val="24"/>
          <w:szCs w:val="24"/>
          <w:lang w:eastAsia="ru-RU"/>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2560BA" w:rsidRPr="002560BA" w:rsidRDefault="002560BA" w:rsidP="002560BA">
      <w:pPr>
        <w:pStyle w:val="a5"/>
        <w:ind w:firstLine="709"/>
        <w:rPr>
          <w:rFonts w:ascii="Times New Roman" w:hAnsi="Times New Roman" w:cs="Times New Roman"/>
          <w:sz w:val="24"/>
          <w:szCs w:val="24"/>
          <w:lang w:eastAsia="ru-RU"/>
        </w:rPr>
      </w:pPr>
      <w:bookmarkStart w:id="679" w:name="n679"/>
      <w:bookmarkEnd w:id="679"/>
      <w:r w:rsidRPr="002560BA">
        <w:rPr>
          <w:rFonts w:ascii="Times New Roman" w:hAnsi="Times New Roman" w:cs="Times New Roman"/>
          <w:sz w:val="24"/>
          <w:szCs w:val="24"/>
          <w:lang w:eastAsia="ru-RU"/>
        </w:rPr>
        <w:t>заборона перебувати в місці спільного проживання (перебування) з постраждалою особою;</w:t>
      </w:r>
    </w:p>
    <w:p w:rsidR="002560BA" w:rsidRPr="002560BA" w:rsidRDefault="002560BA" w:rsidP="002560BA">
      <w:pPr>
        <w:pStyle w:val="a5"/>
        <w:ind w:firstLine="709"/>
        <w:rPr>
          <w:rFonts w:ascii="Times New Roman" w:hAnsi="Times New Roman" w:cs="Times New Roman"/>
          <w:sz w:val="24"/>
          <w:szCs w:val="24"/>
          <w:lang w:eastAsia="ru-RU"/>
        </w:rPr>
      </w:pPr>
      <w:bookmarkStart w:id="680" w:name="n680"/>
      <w:bookmarkEnd w:id="680"/>
      <w:r w:rsidRPr="002560BA">
        <w:rPr>
          <w:rFonts w:ascii="Times New Roman" w:hAnsi="Times New Roman" w:cs="Times New Roman"/>
          <w:sz w:val="24"/>
          <w:szCs w:val="24"/>
          <w:lang w:eastAsia="ru-RU"/>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681" w:name="n681"/>
      <w:bookmarkEnd w:id="681"/>
      <w:r w:rsidRPr="002560BA">
        <w:rPr>
          <w:rFonts w:ascii="Times New Roman" w:hAnsi="Times New Roman" w:cs="Times New Roman"/>
          <w:sz w:val="24"/>
          <w:szCs w:val="24"/>
          <w:lang w:eastAsia="ru-RU"/>
        </w:rPr>
        <w:t>обмеження спілкування з постраждалою дитиною;</w:t>
      </w:r>
    </w:p>
    <w:p w:rsidR="002560BA" w:rsidRPr="002560BA" w:rsidRDefault="002560BA" w:rsidP="002560BA">
      <w:pPr>
        <w:pStyle w:val="a5"/>
        <w:ind w:firstLine="709"/>
        <w:rPr>
          <w:rFonts w:ascii="Times New Roman" w:hAnsi="Times New Roman" w:cs="Times New Roman"/>
          <w:sz w:val="24"/>
          <w:szCs w:val="24"/>
          <w:lang w:eastAsia="ru-RU"/>
        </w:rPr>
      </w:pPr>
      <w:bookmarkStart w:id="682" w:name="n682"/>
      <w:bookmarkEnd w:id="682"/>
      <w:r w:rsidRPr="002560BA">
        <w:rPr>
          <w:rFonts w:ascii="Times New Roman" w:hAnsi="Times New Roman" w:cs="Times New Roman"/>
          <w:sz w:val="24"/>
          <w:szCs w:val="24"/>
          <w:lang w:eastAsia="ru-RU"/>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2560BA" w:rsidRPr="002560BA" w:rsidRDefault="002560BA" w:rsidP="002560BA">
      <w:pPr>
        <w:pStyle w:val="a5"/>
        <w:ind w:firstLine="709"/>
        <w:rPr>
          <w:rFonts w:ascii="Times New Roman" w:hAnsi="Times New Roman" w:cs="Times New Roman"/>
          <w:sz w:val="24"/>
          <w:szCs w:val="24"/>
          <w:lang w:eastAsia="ru-RU"/>
        </w:rPr>
      </w:pPr>
      <w:bookmarkStart w:id="683" w:name="n683"/>
      <w:bookmarkEnd w:id="683"/>
      <w:r w:rsidRPr="002560BA">
        <w:rPr>
          <w:rFonts w:ascii="Times New Roman" w:hAnsi="Times New Roman" w:cs="Times New Roman"/>
          <w:sz w:val="24"/>
          <w:szCs w:val="24"/>
          <w:lang w:eastAsia="ru-RU"/>
        </w:rP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2560BA" w:rsidRPr="002560BA" w:rsidRDefault="002560BA" w:rsidP="002560BA">
      <w:pPr>
        <w:pStyle w:val="a5"/>
        <w:ind w:firstLine="709"/>
        <w:rPr>
          <w:rFonts w:ascii="Times New Roman" w:hAnsi="Times New Roman" w:cs="Times New Roman"/>
          <w:sz w:val="24"/>
          <w:szCs w:val="24"/>
          <w:lang w:eastAsia="ru-RU"/>
        </w:rPr>
      </w:pPr>
      <w:bookmarkStart w:id="684" w:name="n684"/>
      <w:bookmarkEnd w:id="684"/>
      <w:r w:rsidRPr="002560BA">
        <w:rPr>
          <w:rFonts w:ascii="Times New Roman" w:hAnsi="Times New Roman" w:cs="Times New Roman"/>
          <w:sz w:val="24"/>
          <w:szCs w:val="24"/>
          <w:lang w:eastAsia="ru-RU"/>
        </w:rPr>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2560BA" w:rsidRPr="002560BA" w:rsidRDefault="002560BA" w:rsidP="002560BA">
      <w:pPr>
        <w:pStyle w:val="a5"/>
        <w:ind w:firstLine="709"/>
        <w:rPr>
          <w:rFonts w:ascii="Times New Roman" w:hAnsi="Times New Roman" w:cs="Times New Roman"/>
          <w:sz w:val="24"/>
          <w:szCs w:val="24"/>
          <w:lang w:eastAsia="ru-RU"/>
        </w:rPr>
      </w:pPr>
      <w:bookmarkStart w:id="685" w:name="n685"/>
      <w:bookmarkEnd w:id="685"/>
      <w:r w:rsidRPr="002560BA">
        <w:rPr>
          <w:rFonts w:ascii="Times New Roman" w:hAnsi="Times New Roman" w:cs="Times New Roman"/>
          <w:sz w:val="24"/>
          <w:szCs w:val="24"/>
          <w:lang w:eastAsia="ru-RU"/>
        </w:rPr>
        <w:t>Рішення про видачу обмежувального припису або про відмову у видачі обмежувального припису приймається на підставі оцінки ризиків.</w:t>
      </w:r>
    </w:p>
    <w:p w:rsidR="002560BA" w:rsidRPr="002560BA" w:rsidRDefault="002560BA" w:rsidP="002560BA">
      <w:pPr>
        <w:pStyle w:val="a5"/>
        <w:ind w:firstLine="709"/>
        <w:rPr>
          <w:rFonts w:ascii="Times New Roman" w:hAnsi="Times New Roman" w:cs="Times New Roman"/>
          <w:sz w:val="24"/>
          <w:szCs w:val="24"/>
          <w:lang w:eastAsia="ru-RU"/>
        </w:rPr>
      </w:pPr>
      <w:bookmarkStart w:id="686" w:name="n686"/>
      <w:bookmarkEnd w:id="686"/>
      <w:r w:rsidRPr="002560BA">
        <w:rPr>
          <w:rFonts w:ascii="Times New Roman" w:hAnsi="Times New Roman" w:cs="Times New Roman"/>
          <w:sz w:val="24"/>
          <w:szCs w:val="24"/>
          <w:lang w:eastAsia="ru-RU"/>
        </w:rPr>
        <w:t>Обмежувальний припис видається на строк від одного до шести місяців.</w:t>
      </w:r>
    </w:p>
    <w:p w:rsidR="002560BA" w:rsidRPr="002560BA" w:rsidRDefault="002560BA" w:rsidP="002560BA">
      <w:pPr>
        <w:pStyle w:val="a5"/>
        <w:ind w:firstLine="709"/>
        <w:rPr>
          <w:rFonts w:ascii="Times New Roman" w:hAnsi="Times New Roman" w:cs="Times New Roman"/>
          <w:sz w:val="24"/>
          <w:szCs w:val="24"/>
          <w:lang w:eastAsia="ru-RU"/>
        </w:rPr>
      </w:pPr>
      <w:bookmarkStart w:id="687" w:name="n687"/>
      <w:bookmarkEnd w:id="687"/>
      <w:r w:rsidRPr="002560BA">
        <w:rPr>
          <w:rFonts w:ascii="Times New Roman" w:hAnsi="Times New Roman" w:cs="Times New Roman"/>
          <w:sz w:val="24"/>
          <w:szCs w:val="24"/>
          <w:lang w:eastAsia="ru-RU"/>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2560BA" w:rsidRPr="002560BA" w:rsidRDefault="002560BA" w:rsidP="002560BA">
      <w:pPr>
        <w:pStyle w:val="a5"/>
        <w:ind w:firstLine="709"/>
        <w:rPr>
          <w:rFonts w:ascii="Times New Roman" w:hAnsi="Times New Roman" w:cs="Times New Roman"/>
          <w:sz w:val="24"/>
          <w:szCs w:val="24"/>
          <w:lang w:eastAsia="ru-RU"/>
        </w:rPr>
      </w:pPr>
      <w:bookmarkStart w:id="688" w:name="n688"/>
      <w:bookmarkEnd w:id="688"/>
      <w:r w:rsidRPr="002560BA">
        <w:rPr>
          <w:rFonts w:ascii="Times New Roman" w:hAnsi="Times New Roman" w:cs="Times New Roman"/>
          <w:sz w:val="24"/>
          <w:szCs w:val="24"/>
          <w:lang w:eastAsia="ru-RU"/>
        </w:rPr>
        <w:t xml:space="preserve">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w:t>
      </w:r>
      <w:r w:rsidRPr="002560BA">
        <w:rPr>
          <w:rFonts w:ascii="Times New Roman" w:hAnsi="Times New Roman" w:cs="Times New Roman"/>
          <w:sz w:val="24"/>
          <w:szCs w:val="24"/>
          <w:lang w:eastAsia="ru-RU"/>
        </w:rPr>
        <w:lastRenderedPageBreak/>
        <w:t>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2560BA" w:rsidRPr="002560BA" w:rsidRDefault="002560BA" w:rsidP="002560BA">
      <w:pPr>
        <w:pStyle w:val="a5"/>
        <w:ind w:firstLine="709"/>
        <w:rPr>
          <w:rFonts w:ascii="Times New Roman" w:hAnsi="Times New Roman" w:cs="Times New Roman"/>
          <w:sz w:val="24"/>
          <w:szCs w:val="24"/>
          <w:lang w:eastAsia="ru-RU"/>
        </w:rPr>
      </w:pPr>
      <w:bookmarkStart w:id="689" w:name="n689"/>
      <w:bookmarkEnd w:id="689"/>
      <w:r w:rsidRPr="002560BA">
        <w:rPr>
          <w:rFonts w:ascii="Times New Roman" w:hAnsi="Times New Roman" w:cs="Times New Roman"/>
          <w:sz w:val="24"/>
          <w:szCs w:val="24"/>
          <w:lang w:eastAsia="ru-RU"/>
        </w:rP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2560BA" w:rsidRPr="002560BA" w:rsidRDefault="002560BA" w:rsidP="002560BA">
      <w:pPr>
        <w:pStyle w:val="a5"/>
        <w:ind w:firstLine="709"/>
        <w:rPr>
          <w:rFonts w:ascii="Times New Roman" w:hAnsi="Times New Roman" w:cs="Times New Roman"/>
          <w:sz w:val="24"/>
          <w:szCs w:val="24"/>
          <w:lang w:eastAsia="ru-RU"/>
        </w:rPr>
      </w:pPr>
      <w:bookmarkStart w:id="690" w:name="n690"/>
      <w:bookmarkEnd w:id="690"/>
      <w:r w:rsidRPr="002560BA">
        <w:rPr>
          <w:rFonts w:ascii="Times New Roman" w:hAnsi="Times New Roman" w:cs="Times New Roman"/>
          <w:sz w:val="24"/>
          <w:szCs w:val="24"/>
          <w:lang w:eastAsia="ru-RU"/>
        </w:rPr>
        <w:t>Порядок видачі судом обмежувального припису визначається </w:t>
      </w:r>
      <w:hyperlink r:id="rId63" w:tgtFrame="_blank" w:history="1">
        <w:r w:rsidRPr="002560BA">
          <w:rPr>
            <w:rFonts w:ascii="Times New Roman" w:hAnsi="Times New Roman" w:cs="Times New Roman"/>
            <w:color w:val="000099"/>
            <w:sz w:val="24"/>
            <w:szCs w:val="24"/>
            <w:u w:val="single"/>
            <w:lang w:eastAsia="ru-RU"/>
          </w:rPr>
          <w:t>Цивільним процесуальним кодексом України</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691" w:name="n691"/>
      <w:bookmarkEnd w:id="691"/>
      <w:r w:rsidRPr="002560BA">
        <w:rPr>
          <w:rFonts w:ascii="Times New Roman" w:hAnsi="Times New Roman" w:cs="Times New Roman"/>
          <w:sz w:val="24"/>
          <w:szCs w:val="24"/>
          <w:lang w:eastAsia="ru-RU"/>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692" w:name="n692"/>
      <w:bookmarkEnd w:id="692"/>
      <w:r w:rsidRPr="002560BA">
        <w:rPr>
          <w:rFonts w:ascii="Times New Roman" w:hAnsi="Times New Roman" w:cs="Times New Roman"/>
          <w:sz w:val="24"/>
          <w:szCs w:val="24"/>
          <w:lang w:eastAsia="ru-RU"/>
        </w:rP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64" w:tgtFrame="_blank" w:history="1">
        <w:r w:rsidRPr="002560BA">
          <w:rPr>
            <w:rFonts w:ascii="Times New Roman" w:hAnsi="Times New Roman" w:cs="Times New Roman"/>
            <w:color w:val="000099"/>
            <w:sz w:val="24"/>
            <w:szCs w:val="24"/>
            <w:u w:val="single"/>
            <w:lang w:eastAsia="ru-RU"/>
          </w:rPr>
          <w:t>Кримінальним кодексом України</w:t>
        </w:r>
      </w:hyperlink>
      <w:r w:rsidRPr="002560BA">
        <w:rPr>
          <w:rFonts w:ascii="Times New Roman" w:hAnsi="Times New Roman" w:cs="Times New Roman"/>
          <w:sz w:val="24"/>
          <w:szCs w:val="24"/>
          <w:lang w:eastAsia="ru-RU"/>
        </w:rPr>
        <w:t> та </w:t>
      </w:r>
      <w:hyperlink r:id="rId65" w:tgtFrame="_blank" w:history="1">
        <w:r w:rsidRPr="002560BA">
          <w:rPr>
            <w:rFonts w:ascii="Times New Roman" w:hAnsi="Times New Roman" w:cs="Times New Roman"/>
            <w:color w:val="000099"/>
            <w:sz w:val="24"/>
            <w:szCs w:val="24"/>
            <w:u w:val="single"/>
            <w:lang w:eastAsia="ru-RU"/>
          </w:rPr>
          <w:t>Кримінальним процесуальним кодексом України</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693" w:name="n693"/>
      <w:bookmarkEnd w:id="693"/>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-6</w:t>
      </w:r>
      <w:r w:rsidRPr="002560BA">
        <w:rPr>
          <w:rFonts w:ascii="Times New Roman" w:hAnsi="Times New Roman" w:cs="Times New Roman"/>
          <w:sz w:val="24"/>
          <w:szCs w:val="24"/>
          <w:lang w:eastAsia="ru-RU"/>
        </w:rPr>
        <w:t>. Взяття на профілактичний облік кривдника та проведення з ним профілактичної роботи</w:t>
      </w:r>
    </w:p>
    <w:p w:rsidR="002560BA" w:rsidRPr="002560BA" w:rsidRDefault="002560BA" w:rsidP="002560BA">
      <w:pPr>
        <w:pStyle w:val="a5"/>
        <w:ind w:firstLine="709"/>
        <w:rPr>
          <w:rFonts w:ascii="Times New Roman" w:hAnsi="Times New Roman" w:cs="Times New Roman"/>
          <w:sz w:val="24"/>
          <w:szCs w:val="24"/>
          <w:lang w:eastAsia="ru-RU"/>
        </w:rPr>
      </w:pPr>
      <w:bookmarkStart w:id="694" w:name="n694"/>
      <w:bookmarkEnd w:id="694"/>
      <w:r w:rsidRPr="002560BA">
        <w:rPr>
          <w:rFonts w:ascii="Times New Roman" w:hAnsi="Times New Roman" w:cs="Times New Roman"/>
          <w:sz w:val="24"/>
          <w:szCs w:val="24"/>
          <w:lang w:eastAsia="ru-RU"/>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2560BA" w:rsidRPr="002560BA" w:rsidRDefault="002560BA" w:rsidP="002560BA">
      <w:pPr>
        <w:pStyle w:val="a5"/>
        <w:ind w:firstLine="709"/>
        <w:rPr>
          <w:rFonts w:ascii="Times New Roman" w:hAnsi="Times New Roman" w:cs="Times New Roman"/>
          <w:sz w:val="24"/>
          <w:szCs w:val="24"/>
          <w:lang w:eastAsia="ru-RU"/>
        </w:rPr>
      </w:pPr>
      <w:bookmarkStart w:id="695" w:name="n695"/>
      <w:bookmarkEnd w:id="695"/>
      <w:r w:rsidRPr="002560BA">
        <w:rPr>
          <w:rFonts w:ascii="Times New Roman" w:hAnsi="Times New Roman" w:cs="Times New Roman"/>
          <w:sz w:val="24"/>
          <w:szCs w:val="24"/>
          <w:lang w:eastAsia="ru-RU"/>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696" w:name="n696"/>
      <w:bookmarkEnd w:id="696"/>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-7</w:t>
      </w:r>
      <w:r w:rsidRPr="002560BA">
        <w:rPr>
          <w:rFonts w:ascii="Times New Roman" w:hAnsi="Times New Roman" w:cs="Times New Roman"/>
          <w:sz w:val="24"/>
          <w:szCs w:val="24"/>
          <w:lang w:eastAsia="ru-RU"/>
        </w:rPr>
        <w:t>. Взаємодія суб’єктів,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697" w:name="n697"/>
      <w:bookmarkEnd w:id="697"/>
      <w:r w:rsidRPr="002560BA">
        <w:rPr>
          <w:rFonts w:ascii="Times New Roman" w:hAnsi="Times New Roman" w:cs="Times New Roman"/>
          <w:sz w:val="24"/>
          <w:szCs w:val="24"/>
          <w:lang w:eastAsia="ru-RU"/>
        </w:rPr>
        <w:t>Взаємодія суб’єктів, що здійснюють заходи у сфері запобігання та протидії насильству за ознакою статі, передбачає:</w:t>
      </w:r>
    </w:p>
    <w:p w:rsidR="002560BA" w:rsidRPr="002560BA" w:rsidRDefault="002560BA" w:rsidP="002560BA">
      <w:pPr>
        <w:pStyle w:val="a5"/>
        <w:ind w:firstLine="709"/>
        <w:rPr>
          <w:rFonts w:ascii="Times New Roman" w:hAnsi="Times New Roman" w:cs="Times New Roman"/>
          <w:sz w:val="24"/>
          <w:szCs w:val="24"/>
          <w:lang w:eastAsia="ru-RU"/>
        </w:rPr>
      </w:pPr>
      <w:bookmarkStart w:id="698" w:name="n698"/>
      <w:bookmarkEnd w:id="698"/>
      <w:r w:rsidRPr="002560BA">
        <w:rPr>
          <w:rFonts w:ascii="Times New Roman" w:hAnsi="Times New Roman" w:cs="Times New Roman"/>
          <w:sz w:val="24"/>
          <w:szCs w:val="24"/>
          <w:lang w:eastAsia="ru-RU"/>
        </w:rPr>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2560BA" w:rsidRPr="002560BA" w:rsidRDefault="002560BA" w:rsidP="002560BA">
      <w:pPr>
        <w:pStyle w:val="a5"/>
        <w:ind w:firstLine="709"/>
        <w:rPr>
          <w:rFonts w:ascii="Times New Roman" w:hAnsi="Times New Roman" w:cs="Times New Roman"/>
          <w:sz w:val="24"/>
          <w:szCs w:val="24"/>
          <w:lang w:eastAsia="ru-RU"/>
        </w:rPr>
      </w:pPr>
      <w:bookmarkStart w:id="699" w:name="n699"/>
      <w:bookmarkEnd w:id="699"/>
      <w:r w:rsidRPr="002560BA">
        <w:rPr>
          <w:rFonts w:ascii="Times New Roman" w:hAnsi="Times New Roman" w:cs="Times New Roman"/>
          <w:sz w:val="24"/>
          <w:szCs w:val="24"/>
          <w:lang w:eastAsia="ru-RU"/>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2560BA" w:rsidRPr="002560BA" w:rsidRDefault="002560BA" w:rsidP="002560BA">
      <w:pPr>
        <w:pStyle w:val="a5"/>
        <w:ind w:firstLine="709"/>
        <w:rPr>
          <w:rFonts w:ascii="Times New Roman" w:hAnsi="Times New Roman" w:cs="Times New Roman"/>
          <w:sz w:val="24"/>
          <w:szCs w:val="24"/>
          <w:lang w:eastAsia="ru-RU"/>
        </w:rPr>
      </w:pPr>
      <w:bookmarkStart w:id="700" w:name="n700"/>
      <w:bookmarkEnd w:id="700"/>
      <w:r w:rsidRPr="002560BA">
        <w:rPr>
          <w:rFonts w:ascii="Times New Roman" w:hAnsi="Times New Roman" w:cs="Times New Roman"/>
          <w:sz w:val="24"/>
          <w:szCs w:val="24"/>
          <w:lang w:eastAsia="ru-RU"/>
        </w:rP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2560BA" w:rsidRPr="002560BA" w:rsidRDefault="002560BA" w:rsidP="002560BA">
      <w:pPr>
        <w:pStyle w:val="a5"/>
        <w:ind w:firstLine="709"/>
        <w:rPr>
          <w:rFonts w:ascii="Times New Roman" w:hAnsi="Times New Roman" w:cs="Times New Roman"/>
          <w:sz w:val="24"/>
          <w:szCs w:val="24"/>
          <w:lang w:eastAsia="ru-RU"/>
        </w:rPr>
      </w:pPr>
      <w:bookmarkStart w:id="701" w:name="n701"/>
      <w:bookmarkEnd w:id="701"/>
      <w:r w:rsidRPr="002560BA">
        <w:rPr>
          <w:rFonts w:ascii="Times New Roman" w:hAnsi="Times New Roman" w:cs="Times New Roman"/>
          <w:sz w:val="24"/>
          <w:szCs w:val="24"/>
          <w:lang w:eastAsia="ru-RU"/>
        </w:rPr>
        <w:t>розроблення та виконання відповідно до компетенції програм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702" w:name="n702"/>
      <w:bookmarkEnd w:id="702"/>
      <w:r w:rsidRPr="002560BA">
        <w:rPr>
          <w:rFonts w:ascii="Times New Roman" w:hAnsi="Times New Roman" w:cs="Times New Roman"/>
          <w:sz w:val="24"/>
          <w:szCs w:val="24"/>
          <w:lang w:eastAsia="ru-RU"/>
        </w:rPr>
        <w:t>розроблення програм запобігання та протидії насильству за ознакою статі відповідно до компетенції;</w:t>
      </w:r>
    </w:p>
    <w:p w:rsidR="002560BA" w:rsidRPr="002560BA" w:rsidRDefault="002560BA" w:rsidP="002560BA">
      <w:pPr>
        <w:pStyle w:val="a5"/>
        <w:ind w:firstLine="709"/>
        <w:rPr>
          <w:rFonts w:ascii="Times New Roman" w:hAnsi="Times New Roman" w:cs="Times New Roman"/>
          <w:sz w:val="24"/>
          <w:szCs w:val="24"/>
          <w:lang w:eastAsia="ru-RU"/>
        </w:rPr>
      </w:pPr>
      <w:bookmarkStart w:id="703" w:name="n703"/>
      <w:bookmarkEnd w:id="703"/>
      <w:r w:rsidRPr="002560BA">
        <w:rPr>
          <w:rFonts w:ascii="Times New Roman" w:hAnsi="Times New Roman" w:cs="Times New Roman"/>
          <w:sz w:val="24"/>
          <w:szCs w:val="24"/>
          <w:lang w:eastAsia="ru-RU"/>
        </w:rPr>
        <w:t>організацію здійснення заходів у сфері запобігання та протидії насильству за ознакою статі відповідно до компетенції;</w:t>
      </w:r>
    </w:p>
    <w:p w:rsidR="002560BA" w:rsidRPr="002560BA" w:rsidRDefault="002560BA" w:rsidP="002560BA">
      <w:pPr>
        <w:pStyle w:val="a5"/>
        <w:ind w:firstLine="709"/>
        <w:rPr>
          <w:rFonts w:ascii="Times New Roman" w:hAnsi="Times New Roman" w:cs="Times New Roman"/>
          <w:sz w:val="24"/>
          <w:szCs w:val="24"/>
          <w:lang w:eastAsia="ru-RU"/>
        </w:rPr>
      </w:pPr>
      <w:bookmarkStart w:id="704" w:name="n704"/>
      <w:bookmarkEnd w:id="704"/>
      <w:r w:rsidRPr="002560BA">
        <w:rPr>
          <w:rFonts w:ascii="Times New Roman" w:hAnsi="Times New Roman" w:cs="Times New Roman"/>
          <w:sz w:val="24"/>
          <w:szCs w:val="24"/>
          <w:lang w:eastAsia="ru-RU"/>
        </w:rPr>
        <w:t>обмін досвідом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05" w:name="n705"/>
      <w:bookmarkEnd w:id="705"/>
      <w:r w:rsidRPr="002560BA">
        <w:rPr>
          <w:rFonts w:ascii="Times New Roman" w:hAnsi="Times New Roman" w:cs="Times New Roman"/>
          <w:sz w:val="24"/>
          <w:szCs w:val="24"/>
          <w:lang w:eastAsia="ru-RU"/>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06" w:name="n706"/>
      <w:bookmarkEnd w:id="706"/>
      <w:r w:rsidRPr="002560BA">
        <w:rPr>
          <w:rFonts w:ascii="Times New Roman" w:hAnsi="Times New Roman" w:cs="Times New Roman"/>
          <w:sz w:val="24"/>
          <w:szCs w:val="24"/>
          <w:lang w:eastAsia="ru-RU"/>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707" w:name="n707"/>
      <w:bookmarkEnd w:id="707"/>
      <w:r w:rsidRPr="002560BA">
        <w:rPr>
          <w:rFonts w:ascii="Times New Roman" w:hAnsi="Times New Roman" w:cs="Times New Roman"/>
          <w:sz w:val="24"/>
          <w:szCs w:val="24"/>
          <w:lang w:eastAsia="ru-RU"/>
        </w:rP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708" w:name="n708"/>
      <w:bookmarkEnd w:id="708"/>
      <w:r w:rsidRPr="002560BA">
        <w:rPr>
          <w:rFonts w:ascii="Times New Roman" w:hAnsi="Times New Roman" w:cs="Times New Roman"/>
          <w:sz w:val="24"/>
          <w:szCs w:val="24"/>
          <w:lang w:eastAsia="ru-RU"/>
        </w:rPr>
        <w:lastRenderedPageBreak/>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2560BA" w:rsidRPr="002560BA" w:rsidRDefault="002560BA" w:rsidP="002560BA">
      <w:pPr>
        <w:pStyle w:val="a5"/>
        <w:ind w:firstLine="709"/>
        <w:rPr>
          <w:rFonts w:ascii="Times New Roman" w:hAnsi="Times New Roman" w:cs="Times New Roman"/>
          <w:sz w:val="24"/>
          <w:szCs w:val="24"/>
          <w:lang w:eastAsia="ru-RU"/>
        </w:rPr>
      </w:pPr>
      <w:bookmarkStart w:id="709" w:name="n709"/>
      <w:bookmarkEnd w:id="709"/>
      <w:r w:rsidRPr="002560BA">
        <w:rPr>
          <w:rFonts w:ascii="Times New Roman" w:hAnsi="Times New Roman" w:cs="Times New Roman"/>
          <w:sz w:val="24"/>
          <w:szCs w:val="24"/>
          <w:lang w:eastAsia="ru-RU"/>
        </w:rPr>
        <w:t>Стаття 21</w:t>
      </w:r>
      <w:r w:rsidRPr="002560BA">
        <w:rPr>
          <w:rFonts w:ascii="Times New Roman" w:hAnsi="Times New Roman" w:cs="Times New Roman"/>
          <w:sz w:val="24"/>
          <w:szCs w:val="24"/>
          <w:vertAlign w:val="superscript"/>
          <w:lang w:eastAsia="ru-RU"/>
        </w:rPr>
        <w:t>-8</w:t>
      </w:r>
      <w:r w:rsidRPr="002560BA">
        <w:rPr>
          <w:rFonts w:ascii="Times New Roman" w:hAnsi="Times New Roman" w:cs="Times New Roman"/>
          <w:sz w:val="24"/>
          <w:szCs w:val="24"/>
          <w:lang w:eastAsia="ru-RU"/>
        </w:rPr>
        <w:t>. Виконання програм для кривдників</w:t>
      </w:r>
    </w:p>
    <w:p w:rsidR="002560BA" w:rsidRPr="002560BA" w:rsidRDefault="002560BA" w:rsidP="002560BA">
      <w:pPr>
        <w:pStyle w:val="a5"/>
        <w:ind w:firstLine="709"/>
        <w:rPr>
          <w:rFonts w:ascii="Times New Roman" w:hAnsi="Times New Roman" w:cs="Times New Roman"/>
          <w:sz w:val="24"/>
          <w:szCs w:val="24"/>
          <w:lang w:eastAsia="ru-RU"/>
        </w:rPr>
      </w:pPr>
      <w:bookmarkStart w:id="710" w:name="n710"/>
      <w:bookmarkEnd w:id="710"/>
      <w:r w:rsidRPr="002560BA">
        <w:rPr>
          <w:rFonts w:ascii="Times New Roman" w:hAnsi="Times New Roman" w:cs="Times New Roman"/>
          <w:sz w:val="24"/>
          <w:szCs w:val="24"/>
          <w:lang w:eastAsia="ru-RU"/>
        </w:rPr>
        <w:t>Суб’єктами, відповідальними за виконання програм для кривдників, є місцеві державні адміністрації та органи місцевого самоврядування.</w:t>
      </w:r>
    </w:p>
    <w:p w:rsidR="002560BA" w:rsidRPr="002560BA" w:rsidRDefault="002560BA" w:rsidP="002560BA">
      <w:pPr>
        <w:pStyle w:val="a5"/>
        <w:ind w:firstLine="709"/>
        <w:rPr>
          <w:rFonts w:ascii="Times New Roman" w:hAnsi="Times New Roman" w:cs="Times New Roman"/>
          <w:sz w:val="24"/>
          <w:szCs w:val="24"/>
          <w:lang w:eastAsia="ru-RU"/>
        </w:rPr>
      </w:pPr>
      <w:bookmarkStart w:id="711" w:name="n711"/>
      <w:bookmarkEnd w:id="711"/>
      <w:r w:rsidRPr="002560BA">
        <w:rPr>
          <w:rFonts w:ascii="Times New Roman" w:hAnsi="Times New Roman" w:cs="Times New Roman"/>
          <w:sz w:val="24"/>
          <w:szCs w:val="24"/>
          <w:lang w:eastAsia="ru-RU"/>
        </w:rPr>
        <w:t>Суб’єкт, відповідальний за виконання програм для кривдників, організовує та забезпечує проходження кривдниками таких програм.</w:t>
      </w:r>
    </w:p>
    <w:p w:rsidR="002560BA" w:rsidRPr="002560BA" w:rsidRDefault="002560BA" w:rsidP="002560BA">
      <w:pPr>
        <w:pStyle w:val="a5"/>
        <w:ind w:firstLine="709"/>
        <w:rPr>
          <w:rFonts w:ascii="Times New Roman" w:hAnsi="Times New Roman" w:cs="Times New Roman"/>
          <w:sz w:val="24"/>
          <w:szCs w:val="24"/>
          <w:lang w:eastAsia="ru-RU"/>
        </w:rPr>
      </w:pPr>
      <w:bookmarkStart w:id="712" w:name="n712"/>
      <w:bookmarkEnd w:id="712"/>
      <w:r w:rsidRPr="002560BA">
        <w:rPr>
          <w:rFonts w:ascii="Times New Roman" w:hAnsi="Times New Roman" w:cs="Times New Roman"/>
          <w:sz w:val="24"/>
          <w:szCs w:val="24"/>
          <w:lang w:eastAsia="ru-RU"/>
        </w:rPr>
        <w:t>Виконання програм для кривдників стосовно дітей-кривдників здійснюється з урахуванням вікових та психологічних особливостей дітей.</w:t>
      </w:r>
    </w:p>
    <w:p w:rsidR="002560BA" w:rsidRPr="002560BA" w:rsidRDefault="002560BA" w:rsidP="002560BA">
      <w:pPr>
        <w:pStyle w:val="a5"/>
        <w:ind w:firstLine="709"/>
        <w:rPr>
          <w:rFonts w:ascii="Times New Roman" w:hAnsi="Times New Roman" w:cs="Times New Roman"/>
          <w:sz w:val="24"/>
          <w:szCs w:val="24"/>
          <w:lang w:eastAsia="ru-RU"/>
        </w:rPr>
      </w:pPr>
      <w:bookmarkStart w:id="713" w:name="n713"/>
      <w:bookmarkEnd w:id="713"/>
      <w:r w:rsidRPr="002560BA">
        <w:rPr>
          <w:rFonts w:ascii="Times New Roman" w:hAnsi="Times New Roman" w:cs="Times New Roman"/>
          <w:sz w:val="24"/>
          <w:szCs w:val="24"/>
          <w:lang w:eastAsia="ru-RU"/>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2560BA" w:rsidRPr="002560BA" w:rsidRDefault="002560BA" w:rsidP="002560BA">
      <w:pPr>
        <w:pStyle w:val="a5"/>
        <w:ind w:firstLine="709"/>
        <w:rPr>
          <w:rFonts w:ascii="Times New Roman" w:hAnsi="Times New Roman" w:cs="Times New Roman"/>
          <w:sz w:val="24"/>
          <w:szCs w:val="24"/>
          <w:lang w:eastAsia="ru-RU"/>
        </w:rPr>
      </w:pPr>
      <w:bookmarkStart w:id="714" w:name="n714"/>
      <w:bookmarkEnd w:id="714"/>
      <w:r w:rsidRPr="002560BA">
        <w:rPr>
          <w:rFonts w:ascii="Times New Roman" w:hAnsi="Times New Roman" w:cs="Times New Roman"/>
          <w:sz w:val="24"/>
          <w:szCs w:val="24"/>
          <w:lang w:eastAsia="ru-RU"/>
        </w:rPr>
        <w:t>Виконання програм для кривдників забезпечують фахівці, які пройшли відповідне навчання.</w:t>
      </w:r>
    </w:p>
    <w:p w:rsidR="002560BA" w:rsidRPr="002560BA" w:rsidRDefault="002560BA" w:rsidP="002560BA">
      <w:pPr>
        <w:pStyle w:val="a5"/>
        <w:ind w:firstLine="709"/>
        <w:rPr>
          <w:rFonts w:ascii="Times New Roman" w:hAnsi="Times New Roman" w:cs="Times New Roman"/>
          <w:sz w:val="24"/>
          <w:szCs w:val="24"/>
          <w:lang w:eastAsia="ru-RU"/>
        </w:rPr>
      </w:pPr>
      <w:bookmarkStart w:id="715" w:name="n715"/>
      <w:bookmarkEnd w:id="715"/>
      <w:r w:rsidRPr="002560BA">
        <w:rPr>
          <w:rFonts w:ascii="Times New Roman" w:hAnsi="Times New Roman" w:cs="Times New Roman"/>
          <w:sz w:val="24"/>
          <w:szCs w:val="24"/>
          <w:lang w:eastAsia="ru-RU"/>
        </w:rP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2560BA" w:rsidRPr="002560BA" w:rsidRDefault="002560BA" w:rsidP="002560BA">
      <w:pPr>
        <w:pStyle w:val="a5"/>
        <w:ind w:firstLine="709"/>
        <w:rPr>
          <w:rFonts w:ascii="Times New Roman" w:hAnsi="Times New Roman" w:cs="Times New Roman"/>
          <w:sz w:val="24"/>
          <w:szCs w:val="24"/>
          <w:lang w:eastAsia="ru-RU"/>
        </w:rPr>
      </w:pPr>
      <w:bookmarkStart w:id="716" w:name="n716"/>
      <w:bookmarkEnd w:id="716"/>
      <w:r w:rsidRPr="002560BA">
        <w:rPr>
          <w:rFonts w:ascii="Times New Roman" w:hAnsi="Times New Roman" w:cs="Times New Roman"/>
          <w:sz w:val="24"/>
          <w:szCs w:val="24"/>
          <w:lang w:eastAsia="ru-RU"/>
        </w:rPr>
        <w:t>Кривдник повинен мати можливість відвідувати програму для кривдників за власною ініціативою на добровільній основі.</w:t>
      </w:r>
    </w:p>
    <w:p w:rsidR="002560BA" w:rsidRPr="002560BA" w:rsidRDefault="002560BA" w:rsidP="002560BA">
      <w:pPr>
        <w:pStyle w:val="a5"/>
        <w:ind w:firstLine="709"/>
        <w:rPr>
          <w:rFonts w:ascii="Times New Roman" w:hAnsi="Times New Roman" w:cs="Times New Roman"/>
          <w:sz w:val="24"/>
          <w:szCs w:val="24"/>
          <w:lang w:eastAsia="ru-RU"/>
        </w:rPr>
      </w:pPr>
      <w:bookmarkStart w:id="717" w:name="n717"/>
      <w:bookmarkEnd w:id="717"/>
      <w:r w:rsidRPr="002560BA">
        <w:rPr>
          <w:rFonts w:ascii="Times New Roman" w:hAnsi="Times New Roman" w:cs="Times New Roman"/>
          <w:sz w:val="24"/>
          <w:szCs w:val="24"/>
          <w:lang w:eastAsia="ru-RU"/>
        </w:rP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2560BA" w:rsidRPr="002560BA" w:rsidRDefault="002560BA" w:rsidP="002560BA">
      <w:pPr>
        <w:pStyle w:val="a5"/>
        <w:ind w:firstLine="709"/>
        <w:rPr>
          <w:rFonts w:ascii="Times New Roman" w:hAnsi="Times New Roman" w:cs="Times New Roman"/>
          <w:sz w:val="24"/>
          <w:szCs w:val="24"/>
          <w:lang w:eastAsia="ru-RU"/>
        </w:rPr>
      </w:pPr>
      <w:bookmarkStart w:id="718" w:name="n718"/>
      <w:bookmarkEnd w:id="718"/>
      <w:r w:rsidRPr="002560BA">
        <w:rPr>
          <w:rFonts w:ascii="Times New Roman" w:hAnsi="Times New Roman" w:cs="Times New Roman"/>
          <w:sz w:val="24"/>
          <w:szCs w:val="24"/>
          <w:lang w:eastAsia="ru-RU"/>
        </w:rPr>
        <w:t>Притягнення кривдника до відповідальності за непроходження програми для кривдників не звільняє його від обов’язку пройти таку програму.</w:t>
      </w:r>
    </w:p>
    <w:p w:rsidR="002560BA" w:rsidRPr="002560BA" w:rsidRDefault="002560BA" w:rsidP="002560BA">
      <w:pPr>
        <w:pStyle w:val="a5"/>
        <w:ind w:firstLine="709"/>
        <w:rPr>
          <w:rFonts w:ascii="Times New Roman" w:hAnsi="Times New Roman" w:cs="Times New Roman"/>
          <w:sz w:val="24"/>
          <w:szCs w:val="24"/>
          <w:lang w:eastAsia="ru-RU"/>
        </w:rPr>
      </w:pPr>
      <w:bookmarkStart w:id="719" w:name="n719"/>
      <w:bookmarkEnd w:id="719"/>
      <w:r w:rsidRPr="002560BA">
        <w:rPr>
          <w:rFonts w:ascii="Times New Roman" w:hAnsi="Times New Roman" w:cs="Times New Roman"/>
          <w:sz w:val="24"/>
          <w:szCs w:val="24"/>
          <w:lang w:eastAsia="ru-RU"/>
        </w:rPr>
        <w:t>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66" w:anchor="n3376" w:tgtFrame="_blank" w:history="1">
        <w:r w:rsidRPr="002560BA">
          <w:rPr>
            <w:rFonts w:ascii="Times New Roman" w:hAnsi="Times New Roman" w:cs="Times New Roman"/>
            <w:color w:val="000099"/>
            <w:sz w:val="24"/>
            <w:szCs w:val="24"/>
            <w:u w:val="single"/>
            <w:lang w:eastAsia="ru-RU"/>
          </w:rPr>
          <w:t>пункту 4</w:t>
        </w:r>
      </w:hyperlink>
      <w:r w:rsidRPr="002560BA">
        <w:rPr>
          <w:rFonts w:ascii="Times New Roman" w:hAnsi="Times New Roman" w:cs="Times New Roman"/>
          <w:sz w:val="24"/>
          <w:szCs w:val="24"/>
          <w:lang w:eastAsia="ru-RU"/>
        </w:rPr>
        <w:t> частини другої статті 76 Кримінального кодексу України";</w:t>
      </w:r>
    </w:p>
    <w:p w:rsidR="002560BA" w:rsidRPr="002560BA" w:rsidRDefault="002560BA" w:rsidP="002560BA">
      <w:pPr>
        <w:pStyle w:val="a5"/>
        <w:ind w:firstLine="709"/>
        <w:rPr>
          <w:rFonts w:ascii="Times New Roman" w:hAnsi="Times New Roman" w:cs="Times New Roman"/>
          <w:sz w:val="24"/>
          <w:szCs w:val="24"/>
          <w:lang w:eastAsia="ru-RU"/>
        </w:rPr>
      </w:pPr>
      <w:bookmarkStart w:id="720" w:name="n720"/>
      <w:bookmarkEnd w:id="720"/>
      <w:r w:rsidRPr="002560BA">
        <w:rPr>
          <w:rFonts w:ascii="Times New Roman" w:hAnsi="Times New Roman" w:cs="Times New Roman"/>
          <w:sz w:val="24"/>
          <w:szCs w:val="24"/>
          <w:lang w:eastAsia="ru-RU"/>
        </w:rPr>
        <w:t>у статті 22:</w:t>
      </w:r>
    </w:p>
    <w:p w:rsidR="002560BA" w:rsidRPr="002560BA" w:rsidRDefault="002560BA" w:rsidP="002560BA">
      <w:pPr>
        <w:pStyle w:val="a5"/>
        <w:ind w:firstLine="709"/>
        <w:rPr>
          <w:rFonts w:ascii="Times New Roman" w:hAnsi="Times New Roman" w:cs="Times New Roman"/>
          <w:sz w:val="24"/>
          <w:szCs w:val="24"/>
          <w:lang w:eastAsia="ru-RU"/>
        </w:rPr>
      </w:pPr>
      <w:bookmarkStart w:id="721" w:name="n721"/>
      <w:bookmarkEnd w:id="721"/>
      <w:r w:rsidRPr="002560BA">
        <w:rPr>
          <w:rFonts w:ascii="Times New Roman" w:hAnsi="Times New Roman" w:cs="Times New Roman"/>
          <w:sz w:val="24"/>
          <w:szCs w:val="24"/>
          <w:lang w:eastAsia="ru-RU"/>
        </w:rPr>
        <w:t>назву доповнити словами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22" w:name="n722"/>
      <w:bookmarkEnd w:id="722"/>
      <w:r w:rsidRPr="002560BA">
        <w:rPr>
          <w:rFonts w:ascii="Times New Roman" w:hAnsi="Times New Roman" w:cs="Times New Roman"/>
          <w:sz w:val="24"/>
          <w:szCs w:val="24"/>
          <w:lang w:eastAsia="ru-RU"/>
        </w:rPr>
        <w:t>частину першу після слова "домагань" доповнити словами "або постраждала від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23" w:name="n723"/>
      <w:bookmarkEnd w:id="723"/>
      <w:r w:rsidRPr="002560BA">
        <w:rPr>
          <w:rFonts w:ascii="Times New Roman" w:hAnsi="Times New Roman" w:cs="Times New Roman"/>
          <w:sz w:val="24"/>
          <w:szCs w:val="24"/>
          <w:lang w:eastAsia="ru-RU"/>
        </w:rPr>
        <w:t>у частині другій слова "будь-якої статі" виключити, а слова "рівності прав та можливостей жінок і чоловіків" замінити словами "прав, гарантованих </w:t>
      </w:r>
      <w:hyperlink r:id="rId67" w:tgtFrame="_blank" w:history="1">
        <w:r w:rsidRPr="002560BA">
          <w:rPr>
            <w:rFonts w:ascii="Times New Roman" w:hAnsi="Times New Roman" w:cs="Times New Roman"/>
            <w:color w:val="000099"/>
            <w:sz w:val="24"/>
            <w:szCs w:val="24"/>
            <w:u w:val="single"/>
            <w:lang w:eastAsia="ru-RU"/>
          </w:rPr>
          <w:t>Конвенцією ООН про ліквідацію всіх форм дискримінації щодо жінок</w:t>
        </w:r>
      </w:hyperlink>
      <w:r w:rsidRPr="002560BA">
        <w:rPr>
          <w:rFonts w:ascii="Times New Roman" w:hAnsi="Times New Roman" w:cs="Times New Roman"/>
          <w:sz w:val="24"/>
          <w:szCs w:val="24"/>
          <w:lang w:eastAsia="ru-RU"/>
        </w:rPr>
        <w:t>";</w:t>
      </w:r>
    </w:p>
    <w:p w:rsidR="002560BA" w:rsidRPr="002560BA" w:rsidRDefault="002560BA" w:rsidP="002560BA">
      <w:pPr>
        <w:pStyle w:val="a5"/>
        <w:ind w:firstLine="709"/>
        <w:rPr>
          <w:rFonts w:ascii="Times New Roman" w:hAnsi="Times New Roman" w:cs="Times New Roman"/>
          <w:sz w:val="24"/>
          <w:szCs w:val="24"/>
          <w:lang w:eastAsia="ru-RU"/>
        </w:rPr>
      </w:pPr>
      <w:bookmarkStart w:id="724" w:name="n724"/>
      <w:bookmarkEnd w:id="724"/>
      <w:r w:rsidRPr="002560BA">
        <w:rPr>
          <w:rFonts w:ascii="Times New Roman" w:hAnsi="Times New Roman" w:cs="Times New Roman"/>
          <w:sz w:val="24"/>
          <w:szCs w:val="24"/>
          <w:lang w:eastAsia="ru-RU"/>
        </w:rPr>
        <w:t>у статті 23:</w:t>
      </w:r>
    </w:p>
    <w:p w:rsidR="002560BA" w:rsidRPr="002560BA" w:rsidRDefault="002560BA" w:rsidP="002560BA">
      <w:pPr>
        <w:pStyle w:val="a5"/>
        <w:ind w:firstLine="709"/>
        <w:rPr>
          <w:rFonts w:ascii="Times New Roman" w:hAnsi="Times New Roman" w:cs="Times New Roman"/>
          <w:sz w:val="24"/>
          <w:szCs w:val="24"/>
          <w:lang w:eastAsia="ru-RU"/>
        </w:rPr>
      </w:pPr>
      <w:bookmarkStart w:id="725" w:name="n725"/>
      <w:bookmarkEnd w:id="725"/>
      <w:r w:rsidRPr="002560BA">
        <w:rPr>
          <w:rFonts w:ascii="Times New Roman" w:hAnsi="Times New Roman" w:cs="Times New Roman"/>
          <w:sz w:val="24"/>
          <w:szCs w:val="24"/>
          <w:lang w:eastAsia="ru-RU"/>
        </w:rPr>
        <w:t>назву доповнити словами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26" w:name="n726"/>
      <w:bookmarkEnd w:id="726"/>
      <w:r w:rsidRPr="002560BA">
        <w:rPr>
          <w:rFonts w:ascii="Times New Roman" w:hAnsi="Times New Roman" w:cs="Times New Roman"/>
          <w:sz w:val="24"/>
          <w:szCs w:val="24"/>
          <w:lang w:eastAsia="ru-RU"/>
        </w:rP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27" w:name="n727"/>
      <w:bookmarkEnd w:id="727"/>
      <w:r w:rsidRPr="002560BA">
        <w:rPr>
          <w:rFonts w:ascii="Times New Roman" w:hAnsi="Times New Roman" w:cs="Times New Roman"/>
          <w:sz w:val="24"/>
          <w:szCs w:val="24"/>
          <w:lang w:eastAsia="ru-RU"/>
        </w:rPr>
        <w:t>у частині другій слова "за ознакою статі чи сексуальних домагань, визначається </w:t>
      </w:r>
      <w:hyperlink r:id="rId68" w:tgtFrame="_blank" w:history="1">
        <w:r w:rsidRPr="002560BA">
          <w:rPr>
            <w:rFonts w:ascii="Times New Roman" w:hAnsi="Times New Roman" w:cs="Times New Roman"/>
            <w:color w:val="000099"/>
            <w:sz w:val="24"/>
            <w:szCs w:val="24"/>
            <w:u w:val="single"/>
            <w:lang w:eastAsia="ru-RU"/>
          </w:rPr>
          <w:t>Цивільним кодексом України</w:t>
        </w:r>
      </w:hyperlink>
      <w:r w:rsidRPr="002560BA">
        <w:rPr>
          <w:rFonts w:ascii="Times New Roman" w:hAnsi="Times New Roman" w:cs="Times New Roman"/>
          <w:sz w:val="24"/>
          <w:szCs w:val="24"/>
          <w:lang w:eastAsia="ru-RU"/>
        </w:rPr>
        <w:t> та іншими законами" замінити словами "за ознакою статі, сексуальних домагань чи інших актів насильства за ознакою статі, визначається законом";</w:t>
      </w:r>
    </w:p>
    <w:p w:rsidR="002560BA" w:rsidRPr="002560BA" w:rsidRDefault="002560BA" w:rsidP="002560BA">
      <w:pPr>
        <w:pStyle w:val="a5"/>
        <w:ind w:firstLine="709"/>
        <w:rPr>
          <w:rFonts w:ascii="Times New Roman" w:hAnsi="Times New Roman" w:cs="Times New Roman"/>
          <w:sz w:val="24"/>
          <w:szCs w:val="24"/>
          <w:lang w:eastAsia="ru-RU"/>
        </w:rPr>
      </w:pPr>
      <w:bookmarkStart w:id="728" w:name="n728"/>
      <w:bookmarkEnd w:id="728"/>
      <w:r w:rsidRPr="002560BA">
        <w:rPr>
          <w:rFonts w:ascii="Times New Roman" w:hAnsi="Times New Roman" w:cs="Times New Roman"/>
          <w:sz w:val="24"/>
          <w:szCs w:val="24"/>
          <w:lang w:eastAsia="ru-RU"/>
        </w:rPr>
        <w:t>6) у </w:t>
      </w:r>
      <w:hyperlink r:id="rId69" w:tgtFrame="_blank" w:history="1">
        <w:r w:rsidRPr="002560BA">
          <w:rPr>
            <w:rFonts w:ascii="Times New Roman" w:hAnsi="Times New Roman" w:cs="Times New Roman"/>
            <w:color w:val="000099"/>
            <w:sz w:val="24"/>
            <w:szCs w:val="24"/>
            <w:u w:val="single"/>
            <w:lang w:eastAsia="ru-RU"/>
          </w:rPr>
          <w:t>Законі України "Про соціальну роботу з сім’ями, дітьми та молоддю"</w:t>
        </w:r>
      </w:hyperlink>
      <w:r w:rsidRPr="002560BA">
        <w:rPr>
          <w:rFonts w:ascii="Times New Roman" w:hAnsi="Times New Roman" w:cs="Times New Roman"/>
          <w:sz w:val="24"/>
          <w:szCs w:val="24"/>
          <w:lang w:eastAsia="ru-RU"/>
        </w:rPr>
        <w:t> (Відомості Верховної Ради України, 2009 р., № 23, ст. 284; 2012 р., № 19-20, ст. 173; 2014 р., № 6-7, ст. 80; 2016 р., № 4, ст. 44, № 43, ст. 736):</w:t>
      </w:r>
    </w:p>
    <w:p w:rsidR="002560BA" w:rsidRPr="002560BA" w:rsidRDefault="002560BA" w:rsidP="002560BA">
      <w:pPr>
        <w:pStyle w:val="a5"/>
        <w:ind w:firstLine="709"/>
        <w:rPr>
          <w:rFonts w:ascii="Times New Roman" w:hAnsi="Times New Roman" w:cs="Times New Roman"/>
          <w:sz w:val="24"/>
          <w:szCs w:val="24"/>
          <w:lang w:eastAsia="ru-RU"/>
        </w:rPr>
      </w:pPr>
      <w:bookmarkStart w:id="729" w:name="n729"/>
      <w:bookmarkEnd w:id="729"/>
      <w:r w:rsidRPr="002560BA">
        <w:rPr>
          <w:rFonts w:ascii="Times New Roman" w:hAnsi="Times New Roman" w:cs="Times New Roman"/>
          <w:sz w:val="24"/>
          <w:szCs w:val="24"/>
          <w:lang w:eastAsia="ru-RU"/>
        </w:rPr>
        <w:lastRenderedPageBreak/>
        <w:t>в абзаці одинадцятому статті 7 слова "жорстокості та насильства" замінити словами "жорстокості, насильства, зокрема домашнього";</w:t>
      </w:r>
    </w:p>
    <w:p w:rsidR="002560BA" w:rsidRPr="002560BA" w:rsidRDefault="002560BA" w:rsidP="002560BA">
      <w:pPr>
        <w:pStyle w:val="a5"/>
        <w:ind w:firstLine="709"/>
        <w:rPr>
          <w:rFonts w:ascii="Times New Roman" w:hAnsi="Times New Roman" w:cs="Times New Roman"/>
          <w:sz w:val="24"/>
          <w:szCs w:val="24"/>
          <w:lang w:eastAsia="ru-RU"/>
        </w:rPr>
      </w:pPr>
      <w:bookmarkStart w:id="730" w:name="n730"/>
      <w:bookmarkEnd w:id="730"/>
      <w:r w:rsidRPr="002560BA">
        <w:rPr>
          <w:rFonts w:ascii="Times New Roman" w:hAnsi="Times New Roman" w:cs="Times New Roman"/>
          <w:sz w:val="24"/>
          <w:szCs w:val="24"/>
          <w:lang w:eastAsia="ru-RU"/>
        </w:rPr>
        <w:t>в абзаці другому статті 9 слова "насильству в сім’ї" замінити словами "домашньому насильству";</w:t>
      </w:r>
    </w:p>
    <w:p w:rsidR="002560BA" w:rsidRPr="002560BA" w:rsidRDefault="002560BA" w:rsidP="002560BA">
      <w:pPr>
        <w:pStyle w:val="a5"/>
        <w:ind w:firstLine="709"/>
        <w:rPr>
          <w:rFonts w:ascii="Times New Roman" w:hAnsi="Times New Roman" w:cs="Times New Roman"/>
          <w:sz w:val="24"/>
          <w:szCs w:val="24"/>
          <w:lang w:eastAsia="ru-RU"/>
        </w:rPr>
      </w:pPr>
      <w:bookmarkStart w:id="731" w:name="n731"/>
      <w:bookmarkEnd w:id="731"/>
      <w:r w:rsidRPr="002560BA">
        <w:rPr>
          <w:rFonts w:ascii="Times New Roman" w:hAnsi="Times New Roman" w:cs="Times New Roman"/>
          <w:sz w:val="24"/>
          <w:szCs w:val="24"/>
          <w:lang w:eastAsia="ru-RU"/>
        </w:rPr>
        <w:t>абзац третій частини першої статті 10 після слова "насильства" доповнити словами "зокрема домашнього";</w:t>
      </w:r>
    </w:p>
    <w:p w:rsidR="002560BA" w:rsidRPr="002560BA" w:rsidRDefault="002560BA" w:rsidP="002560BA">
      <w:pPr>
        <w:pStyle w:val="a5"/>
        <w:ind w:firstLine="709"/>
        <w:rPr>
          <w:rFonts w:ascii="Times New Roman" w:hAnsi="Times New Roman" w:cs="Times New Roman"/>
          <w:sz w:val="24"/>
          <w:szCs w:val="24"/>
          <w:lang w:eastAsia="ru-RU"/>
        </w:rPr>
      </w:pPr>
      <w:bookmarkStart w:id="732" w:name="n732"/>
      <w:bookmarkEnd w:id="732"/>
      <w:r w:rsidRPr="002560BA">
        <w:rPr>
          <w:rFonts w:ascii="Times New Roman" w:hAnsi="Times New Roman" w:cs="Times New Roman"/>
          <w:sz w:val="24"/>
          <w:szCs w:val="24"/>
          <w:lang w:eastAsia="ru-RU"/>
        </w:rPr>
        <w:t>в абзаці четвертому частини третьої статті 11 слова "насильства в сім’ї" замінити словами "домашнього насильства";</w:t>
      </w:r>
    </w:p>
    <w:p w:rsidR="002560BA" w:rsidRPr="002560BA" w:rsidRDefault="002560BA" w:rsidP="002560BA">
      <w:pPr>
        <w:pStyle w:val="a5"/>
        <w:ind w:firstLine="709"/>
        <w:rPr>
          <w:rFonts w:ascii="Times New Roman" w:hAnsi="Times New Roman" w:cs="Times New Roman"/>
          <w:sz w:val="24"/>
          <w:szCs w:val="24"/>
          <w:lang w:eastAsia="ru-RU"/>
        </w:rPr>
      </w:pPr>
      <w:bookmarkStart w:id="733" w:name="n733"/>
      <w:bookmarkEnd w:id="733"/>
      <w:r w:rsidRPr="002560BA">
        <w:rPr>
          <w:rFonts w:ascii="Times New Roman" w:hAnsi="Times New Roman" w:cs="Times New Roman"/>
          <w:sz w:val="24"/>
          <w:szCs w:val="24"/>
          <w:lang w:eastAsia="ru-RU"/>
        </w:rPr>
        <w:t>7) у </w:t>
      </w:r>
      <w:hyperlink r:id="rId70" w:anchor="n86" w:tgtFrame="_blank" w:history="1">
        <w:r w:rsidRPr="002560BA">
          <w:rPr>
            <w:rFonts w:ascii="Times New Roman" w:hAnsi="Times New Roman" w:cs="Times New Roman"/>
            <w:color w:val="000099"/>
            <w:sz w:val="24"/>
            <w:szCs w:val="24"/>
            <w:u w:val="single"/>
            <w:lang w:eastAsia="ru-RU"/>
          </w:rPr>
          <w:t>частині першій</w:t>
        </w:r>
      </w:hyperlink>
      <w:r w:rsidRPr="002560BA">
        <w:rPr>
          <w:rFonts w:ascii="Times New Roman" w:hAnsi="Times New Roman" w:cs="Times New Roman"/>
          <w:sz w:val="24"/>
          <w:szCs w:val="24"/>
          <w:lang w:eastAsia="ru-RU"/>
        </w:rPr>
        <w:t> статті 14 Закону України "Про безоплатну правову допомогу" (Відомості Верховної Ради України, 2011 р., № 51, ст. 577; 2013 р., № 21, ст. 208; 2015 р., № 2-3, ст. 12; 2016 р., № 10, ст. 99, № 27, ст. 521; 2017 р., № 7-8, ст. 50):</w:t>
      </w:r>
    </w:p>
    <w:bookmarkStart w:id="734" w:name="n734"/>
    <w:bookmarkEnd w:id="734"/>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"https://zakon.rada.gov.ua/laws/show/3460-17" \l "n88"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пункт 2</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735" w:name="n735"/>
      <w:bookmarkEnd w:id="735"/>
      <w:r w:rsidRPr="002560BA">
        <w:rPr>
          <w:rFonts w:ascii="Times New Roman" w:hAnsi="Times New Roman" w:cs="Times New Roman"/>
          <w:sz w:val="24"/>
          <w:szCs w:val="24"/>
          <w:lang w:eastAsia="ru-RU"/>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736" w:name="n736"/>
      <w:bookmarkEnd w:id="736"/>
      <w:r w:rsidRPr="002560BA">
        <w:rPr>
          <w:rFonts w:ascii="Times New Roman" w:hAnsi="Times New Roman" w:cs="Times New Roman"/>
          <w:sz w:val="24"/>
          <w:szCs w:val="24"/>
          <w:lang w:eastAsia="ru-RU"/>
        </w:rPr>
        <w:t>доповнити пунктом 13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737" w:name="n737"/>
      <w:bookmarkEnd w:id="737"/>
      <w:r w:rsidRPr="002560BA">
        <w:rPr>
          <w:rFonts w:ascii="Times New Roman" w:hAnsi="Times New Roman" w:cs="Times New Roman"/>
          <w:sz w:val="24"/>
          <w:szCs w:val="24"/>
          <w:lang w:eastAsia="ru-RU"/>
        </w:rPr>
        <w:t>"13) особи, які постраждали від домашнього насильства або насильства за ознакою статі, - на всі види правових послуг, передбачені частиною другою статті 13 цього Закону";</w:t>
      </w:r>
    </w:p>
    <w:p w:rsidR="002560BA" w:rsidRPr="002560BA" w:rsidRDefault="002560BA" w:rsidP="002560BA">
      <w:pPr>
        <w:pStyle w:val="a5"/>
        <w:ind w:firstLine="709"/>
        <w:rPr>
          <w:rFonts w:ascii="Times New Roman" w:hAnsi="Times New Roman" w:cs="Times New Roman"/>
          <w:sz w:val="24"/>
          <w:szCs w:val="24"/>
          <w:lang w:eastAsia="ru-RU"/>
        </w:rPr>
      </w:pPr>
      <w:bookmarkStart w:id="738" w:name="n738"/>
      <w:bookmarkEnd w:id="738"/>
      <w:r w:rsidRPr="002560BA">
        <w:rPr>
          <w:rFonts w:ascii="Times New Roman" w:hAnsi="Times New Roman" w:cs="Times New Roman"/>
          <w:sz w:val="24"/>
          <w:szCs w:val="24"/>
          <w:lang w:eastAsia="ru-RU"/>
        </w:rPr>
        <w:t>8) у </w:t>
      </w:r>
      <w:hyperlink r:id="rId71" w:anchor="n16" w:tgtFrame="_blank" w:history="1">
        <w:r w:rsidRPr="002560BA">
          <w:rPr>
            <w:rFonts w:ascii="Times New Roman" w:hAnsi="Times New Roman" w:cs="Times New Roman"/>
            <w:color w:val="000099"/>
            <w:sz w:val="24"/>
            <w:szCs w:val="24"/>
            <w:u w:val="single"/>
            <w:lang w:eastAsia="ru-RU"/>
          </w:rPr>
          <w:t>частині другій</w:t>
        </w:r>
      </w:hyperlink>
      <w:r w:rsidRPr="002560BA">
        <w:rPr>
          <w:rFonts w:ascii="Times New Roman" w:hAnsi="Times New Roman" w:cs="Times New Roman"/>
          <w:sz w:val="24"/>
          <w:szCs w:val="24"/>
          <w:lang w:eastAsia="ru-RU"/>
        </w:rPr>
        <w:t> статті 3 Закону України "Про судовий збір" (Відомості Верховної Ради України, 2012 р., № 14, ст. 87; 2014 р., № 12, ст. 178; 2015 р., № 33, ст. 323, № 45, ст. 408):</w:t>
      </w:r>
    </w:p>
    <w:p w:rsidR="002560BA" w:rsidRPr="002560BA" w:rsidRDefault="002560BA" w:rsidP="002560BA">
      <w:pPr>
        <w:pStyle w:val="a5"/>
        <w:ind w:firstLine="709"/>
        <w:rPr>
          <w:rFonts w:ascii="Times New Roman" w:hAnsi="Times New Roman" w:cs="Times New Roman"/>
          <w:sz w:val="24"/>
          <w:szCs w:val="24"/>
          <w:lang w:eastAsia="ru-RU"/>
        </w:rPr>
      </w:pPr>
      <w:bookmarkStart w:id="739" w:name="n739"/>
      <w:bookmarkEnd w:id="739"/>
      <w:r w:rsidRPr="002560BA">
        <w:rPr>
          <w:rFonts w:ascii="Times New Roman" w:hAnsi="Times New Roman" w:cs="Times New Roman"/>
          <w:sz w:val="24"/>
          <w:szCs w:val="24"/>
          <w:lang w:eastAsia="ru-RU"/>
        </w:rPr>
        <w:t>доповнити пунктом 12</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такого змісту:</w:t>
      </w:r>
    </w:p>
    <w:p w:rsidR="002560BA" w:rsidRPr="002560BA" w:rsidRDefault="002560BA" w:rsidP="002560BA">
      <w:pPr>
        <w:pStyle w:val="a5"/>
        <w:ind w:firstLine="709"/>
        <w:rPr>
          <w:rFonts w:ascii="Times New Roman" w:hAnsi="Times New Roman" w:cs="Times New Roman"/>
          <w:sz w:val="24"/>
          <w:szCs w:val="24"/>
          <w:lang w:eastAsia="ru-RU"/>
        </w:rPr>
      </w:pPr>
      <w:bookmarkStart w:id="740" w:name="n740"/>
      <w:bookmarkEnd w:id="740"/>
      <w:r w:rsidRPr="002560BA">
        <w:rPr>
          <w:rFonts w:ascii="Times New Roman" w:hAnsi="Times New Roman" w:cs="Times New Roman"/>
          <w:sz w:val="24"/>
          <w:szCs w:val="24"/>
          <w:lang w:eastAsia="ru-RU"/>
        </w:rPr>
        <w:t>"12</w:t>
      </w:r>
      <w:r w:rsidRPr="002560BA">
        <w:rPr>
          <w:rFonts w:ascii="Times New Roman" w:hAnsi="Times New Roman" w:cs="Times New Roman"/>
          <w:sz w:val="24"/>
          <w:szCs w:val="24"/>
          <w:vertAlign w:val="superscript"/>
          <w:lang w:eastAsia="ru-RU"/>
        </w:rPr>
        <w:t>-1</w:t>
      </w:r>
      <w:r w:rsidRPr="002560BA">
        <w:rPr>
          <w:rFonts w:ascii="Times New Roman" w:hAnsi="Times New Roman" w:cs="Times New Roman"/>
          <w:sz w:val="24"/>
          <w:szCs w:val="24"/>
          <w:lang w:eastAsia="ru-RU"/>
        </w:rPr>
        <w:t>) заяви про видачу обмежувального припису";</w:t>
      </w:r>
    </w:p>
    <w:bookmarkStart w:id="741" w:name="n741"/>
    <w:bookmarkEnd w:id="741"/>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fldChar w:fldCharType="begin"/>
      </w:r>
      <w:r w:rsidRPr="002560BA">
        <w:rPr>
          <w:rFonts w:ascii="Times New Roman" w:hAnsi="Times New Roman" w:cs="Times New Roman"/>
          <w:sz w:val="24"/>
          <w:szCs w:val="24"/>
          <w:lang w:eastAsia="ru-RU"/>
        </w:rPr>
        <w:instrText xml:space="preserve"> HYPERLINK "https://zakon.rada.gov.ua/laws/show/3674-17" \l "n31" \t "_blank" </w:instrText>
      </w:r>
      <w:r w:rsidRPr="002560BA">
        <w:rPr>
          <w:rFonts w:ascii="Times New Roman" w:hAnsi="Times New Roman" w:cs="Times New Roman"/>
          <w:sz w:val="24"/>
          <w:szCs w:val="24"/>
          <w:lang w:eastAsia="ru-RU"/>
        </w:rPr>
        <w:fldChar w:fldCharType="separate"/>
      </w:r>
      <w:r w:rsidRPr="002560BA">
        <w:rPr>
          <w:rFonts w:ascii="Times New Roman" w:hAnsi="Times New Roman" w:cs="Times New Roman"/>
          <w:color w:val="000099"/>
          <w:sz w:val="24"/>
          <w:szCs w:val="24"/>
          <w:u w:val="single"/>
          <w:lang w:eastAsia="ru-RU"/>
        </w:rPr>
        <w:t>пункт 14</w:t>
      </w:r>
      <w:r w:rsidRPr="002560BA">
        <w:rPr>
          <w:rFonts w:ascii="Times New Roman" w:hAnsi="Times New Roman" w:cs="Times New Roman"/>
          <w:sz w:val="24"/>
          <w:szCs w:val="24"/>
          <w:lang w:eastAsia="ru-RU"/>
        </w:rPr>
        <w:fldChar w:fldCharType="end"/>
      </w:r>
      <w:r w:rsidRPr="002560BA">
        <w:rPr>
          <w:rFonts w:ascii="Times New Roman" w:hAnsi="Times New Roman" w:cs="Times New Roman"/>
          <w:sz w:val="24"/>
          <w:szCs w:val="24"/>
          <w:lang w:eastAsia="ru-RU"/>
        </w:rPr>
        <w:t> викласти в такій редакції:</w:t>
      </w:r>
    </w:p>
    <w:p w:rsidR="002560BA" w:rsidRPr="002560BA" w:rsidRDefault="002560BA" w:rsidP="002560BA">
      <w:pPr>
        <w:pStyle w:val="a5"/>
        <w:ind w:firstLine="709"/>
        <w:rPr>
          <w:rFonts w:ascii="Times New Roman" w:hAnsi="Times New Roman" w:cs="Times New Roman"/>
          <w:sz w:val="24"/>
          <w:szCs w:val="24"/>
          <w:lang w:eastAsia="ru-RU"/>
        </w:rPr>
      </w:pPr>
      <w:bookmarkStart w:id="742" w:name="n742"/>
      <w:bookmarkEnd w:id="742"/>
      <w:r w:rsidRPr="002560BA">
        <w:rPr>
          <w:rFonts w:ascii="Times New Roman" w:hAnsi="Times New Roman" w:cs="Times New Roman"/>
          <w:sz w:val="24"/>
          <w:szCs w:val="24"/>
          <w:lang w:eastAsia="ru-RU"/>
        </w:rPr>
        <w:t>"14) заяви, апеляційної та касаційної скарги про захист прав малолітніх чи неповнолітніх осіб";</w:t>
      </w:r>
    </w:p>
    <w:p w:rsidR="002560BA" w:rsidRPr="002560BA" w:rsidRDefault="002560BA" w:rsidP="002560BA">
      <w:pPr>
        <w:pStyle w:val="a5"/>
        <w:ind w:firstLine="709"/>
        <w:rPr>
          <w:rFonts w:ascii="Times New Roman" w:hAnsi="Times New Roman" w:cs="Times New Roman"/>
          <w:sz w:val="24"/>
          <w:szCs w:val="24"/>
          <w:lang w:eastAsia="ru-RU"/>
        </w:rPr>
      </w:pPr>
      <w:bookmarkStart w:id="743" w:name="n743"/>
      <w:bookmarkEnd w:id="743"/>
      <w:r w:rsidRPr="002560BA">
        <w:rPr>
          <w:rFonts w:ascii="Times New Roman" w:hAnsi="Times New Roman" w:cs="Times New Roman"/>
          <w:sz w:val="24"/>
          <w:szCs w:val="24"/>
          <w:lang w:eastAsia="ru-RU"/>
        </w:rPr>
        <w:t>9) у </w:t>
      </w:r>
      <w:hyperlink r:id="rId72" w:anchor="n181" w:tgtFrame="_blank" w:history="1">
        <w:r w:rsidRPr="002560BA">
          <w:rPr>
            <w:rFonts w:ascii="Times New Roman" w:hAnsi="Times New Roman" w:cs="Times New Roman"/>
            <w:color w:val="000099"/>
            <w:sz w:val="24"/>
            <w:szCs w:val="24"/>
            <w:u w:val="single"/>
            <w:lang w:eastAsia="ru-RU"/>
          </w:rPr>
          <w:t>пункті 18</w:t>
        </w:r>
      </w:hyperlink>
      <w:r w:rsidRPr="002560BA">
        <w:rPr>
          <w:rFonts w:ascii="Times New Roman" w:hAnsi="Times New Roman" w:cs="Times New Roman"/>
          <w:sz w:val="24"/>
          <w:szCs w:val="24"/>
          <w:lang w:eastAsia="ru-RU"/>
        </w:rPr>
        <w:t> частини першої статті 23 Закону України "Про Національну поліцію" (Відомості Верховної Ради України, 2015 р., № 40-41, ст. 379) слова "припинення насильства в сім’ї" замінити словами "протидії домашньому насильству або насильству за ознакою статі".</w:t>
      </w:r>
    </w:p>
    <w:p w:rsidR="002560BA" w:rsidRPr="002560BA" w:rsidRDefault="002560BA" w:rsidP="002560BA">
      <w:pPr>
        <w:pStyle w:val="a5"/>
        <w:ind w:firstLine="709"/>
        <w:rPr>
          <w:rFonts w:ascii="Times New Roman" w:hAnsi="Times New Roman" w:cs="Times New Roman"/>
          <w:sz w:val="24"/>
          <w:szCs w:val="24"/>
          <w:lang w:eastAsia="ru-RU"/>
        </w:rPr>
      </w:pPr>
      <w:bookmarkStart w:id="744" w:name="n744"/>
      <w:bookmarkEnd w:id="744"/>
      <w:r w:rsidRPr="002560BA">
        <w:rPr>
          <w:rFonts w:ascii="Times New Roman" w:hAnsi="Times New Roman" w:cs="Times New Roman"/>
          <w:sz w:val="24"/>
          <w:szCs w:val="24"/>
          <w:lang w:eastAsia="ru-RU"/>
        </w:rPr>
        <w:t>4. Кабінету Міністрів України у шестимісячний строк з дня набрання чинності цим Законом:</w:t>
      </w:r>
    </w:p>
    <w:p w:rsidR="002560BA" w:rsidRPr="002560BA" w:rsidRDefault="002560BA" w:rsidP="002560BA">
      <w:pPr>
        <w:pStyle w:val="a5"/>
        <w:ind w:firstLine="709"/>
        <w:rPr>
          <w:rFonts w:ascii="Times New Roman" w:hAnsi="Times New Roman" w:cs="Times New Roman"/>
          <w:sz w:val="24"/>
          <w:szCs w:val="24"/>
          <w:lang w:eastAsia="ru-RU"/>
        </w:rPr>
      </w:pPr>
      <w:bookmarkStart w:id="745" w:name="n745"/>
      <w:bookmarkEnd w:id="745"/>
      <w:r w:rsidRPr="002560BA">
        <w:rPr>
          <w:rFonts w:ascii="Times New Roman" w:hAnsi="Times New Roman" w:cs="Times New Roman"/>
          <w:sz w:val="24"/>
          <w:szCs w:val="24"/>
          <w:lang w:eastAsia="ru-RU"/>
        </w:rPr>
        <w:t>привести свої нормативно-правові акти у відповідність із цим Законом;</w:t>
      </w:r>
    </w:p>
    <w:p w:rsidR="002560BA" w:rsidRPr="002560BA" w:rsidRDefault="002560BA" w:rsidP="002560BA">
      <w:pPr>
        <w:pStyle w:val="a5"/>
        <w:ind w:firstLine="709"/>
        <w:rPr>
          <w:rFonts w:ascii="Times New Roman" w:hAnsi="Times New Roman" w:cs="Times New Roman"/>
          <w:sz w:val="24"/>
          <w:szCs w:val="24"/>
          <w:lang w:eastAsia="ru-RU"/>
        </w:rPr>
      </w:pPr>
      <w:bookmarkStart w:id="746" w:name="n746"/>
      <w:bookmarkEnd w:id="746"/>
      <w:r w:rsidRPr="002560BA">
        <w:rPr>
          <w:rFonts w:ascii="Times New Roman" w:hAnsi="Times New Roman" w:cs="Times New Roman"/>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5"/>
        <w:gridCol w:w="6544"/>
      </w:tblGrid>
      <w:tr w:rsidR="002560BA" w:rsidRPr="002560BA" w:rsidTr="002560BA">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2560BA" w:rsidRPr="002560BA" w:rsidRDefault="002560BA" w:rsidP="002560BA">
            <w:pPr>
              <w:pStyle w:val="a5"/>
              <w:ind w:firstLine="709"/>
              <w:rPr>
                <w:rFonts w:ascii="Times New Roman" w:hAnsi="Times New Roman" w:cs="Times New Roman"/>
                <w:sz w:val="24"/>
                <w:szCs w:val="24"/>
                <w:lang w:eastAsia="ru-RU"/>
              </w:rPr>
            </w:pPr>
            <w:bookmarkStart w:id="747" w:name="n747"/>
            <w:bookmarkEnd w:id="747"/>
            <w:r w:rsidRPr="002560BA">
              <w:rPr>
                <w:rFonts w:ascii="Times New Roman" w:hAnsi="Times New Roman" w:cs="Times New Roman"/>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t>П.ПОРОШЕНКО</w:t>
            </w:r>
          </w:p>
        </w:tc>
      </w:tr>
      <w:tr w:rsidR="002560BA" w:rsidRPr="002560BA" w:rsidTr="002560BA">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2560BA" w:rsidRPr="002560BA" w:rsidRDefault="002560BA" w:rsidP="002560BA">
            <w:pPr>
              <w:pStyle w:val="a5"/>
              <w:ind w:firstLine="709"/>
              <w:rPr>
                <w:rFonts w:ascii="Times New Roman" w:hAnsi="Times New Roman" w:cs="Times New Roman"/>
                <w:sz w:val="24"/>
                <w:szCs w:val="24"/>
                <w:lang w:eastAsia="ru-RU"/>
              </w:rPr>
            </w:pPr>
            <w:r w:rsidRPr="002560BA">
              <w:rPr>
                <w:rFonts w:ascii="Times New Roman" w:hAnsi="Times New Roman" w:cs="Times New Roman"/>
                <w:sz w:val="24"/>
                <w:szCs w:val="24"/>
                <w:lang w:eastAsia="ru-RU"/>
              </w:rPr>
              <w:t>м. Київ </w:t>
            </w:r>
            <w:r w:rsidRPr="002560BA">
              <w:rPr>
                <w:rFonts w:ascii="Times New Roman" w:hAnsi="Times New Roman" w:cs="Times New Roman"/>
                <w:sz w:val="24"/>
                <w:szCs w:val="24"/>
                <w:lang w:eastAsia="ru-RU"/>
              </w:rPr>
              <w:br/>
              <w:t>7 грудня 2017 року </w:t>
            </w:r>
            <w:r w:rsidRPr="002560BA">
              <w:rPr>
                <w:rFonts w:ascii="Times New Roman" w:hAnsi="Times New Roman" w:cs="Times New Roman"/>
                <w:sz w:val="24"/>
                <w:szCs w:val="24"/>
                <w:lang w:eastAsia="ru-RU"/>
              </w:rPr>
              <w:br/>
              <w:t>№ 2229-VIII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2560BA" w:rsidRPr="002560BA" w:rsidRDefault="002560BA" w:rsidP="002560BA">
            <w:pPr>
              <w:pStyle w:val="a5"/>
              <w:ind w:firstLine="709"/>
              <w:rPr>
                <w:rFonts w:ascii="Times New Roman" w:hAnsi="Times New Roman" w:cs="Times New Roman"/>
                <w:sz w:val="24"/>
                <w:szCs w:val="24"/>
                <w:lang w:eastAsia="ru-RU"/>
              </w:rPr>
            </w:pPr>
          </w:p>
        </w:tc>
      </w:tr>
    </w:tbl>
    <w:p w:rsidR="00F95CD4" w:rsidRPr="002560BA" w:rsidRDefault="00F95CD4" w:rsidP="002560BA">
      <w:pPr>
        <w:pStyle w:val="a5"/>
        <w:ind w:firstLine="709"/>
        <w:rPr>
          <w:rFonts w:ascii="Times New Roman" w:hAnsi="Times New Roman" w:cs="Times New Roman"/>
          <w:sz w:val="24"/>
          <w:szCs w:val="24"/>
        </w:rPr>
      </w:pPr>
    </w:p>
    <w:sectPr w:rsidR="00F95CD4" w:rsidRPr="002560BA" w:rsidSect="002560B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E0" w:rsidRDefault="00432FE0" w:rsidP="002560BA">
      <w:pPr>
        <w:spacing w:after="0" w:line="240" w:lineRule="auto"/>
      </w:pPr>
      <w:r>
        <w:separator/>
      </w:r>
    </w:p>
  </w:endnote>
  <w:endnote w:type="continuationSeparator" w:id="0">
    <w:p w:rsidR="00432FE0" w:rsidRDefault="00432FE0" w:rsidP="0025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E0" w:rsidRDefault="00432FE0" w:rsidP="002560BA">
      <w:pPr>
        <w:spacing w:after="0" w:line="240" w:lineRule="auto"/>
      </w:pPr>
      <w:r>
        <w:separator/>
      </w:r>
    </w:p>
  </w:footnote>
  <w:footnote w:type="continuationSeparator" w:id="0">
    <w:p w:rsidR="00432FE0" w:rsidRDefault="00432FE0" w:rsidP="00256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66"/>
    <w:rsid w:val="00134866"/>
    <w:rsid w:val="002560BA"/>
    <w:rsid w:val="00432FE0"/>
    <w:rsid w:val="00F9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F8B1F-89C0-4179-9EE0-719E3E3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25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2560BA"/>
  </w:style>
  <w:style w:type="paragraph" w:customStyle="1" w:styleId="rvps6">
    <w:name w:val="rvps6"/>
    <w:basedOn w:val="a"/>
    <w:rsid w:val="0025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560BA"/>
  </w:style>
  <w:style w:type="paragraph" w:customStyle="1" w:styleId="rvps7">
    <w:name w:val="rvps7"/>
    <w:basedOn w:val="a"/>
    <w:rsid w:val="0025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560BA"/>
  </w:style>
  <w:style w:type="paragraph" w:customStyle="1" w:styleId="rvps2">
    <w:name w:val="rvps2"/>
    <w:basedOn w:val="a"/>
    <w:rsid w:val="0025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560BA"/>
  </w:style>
  <w:style w:type="character" w:customStyle="1" w:styleId="rvts9">
    <w:name w:val="rvts9"/>
    <w:basedOn w:val="a0"/>
    <w:rsid w:val="002560BA"/>
  </w:style>
  <w:style w:type="character" w:styleId="a3">
    <w:name w:val="Hyperlink"/>
    <w:basedOn w:val="a0"/>
    <w:uiPriority w:val="99"/>
    <w:semiHidden/>
    <w:unhideWhenUsed/>
    <w:rsid w:val="002560BA"/>
    <w:rPr>
      <w:color w:val="0000FF"/>
      <w:u w:val="single"/>
    </w:rPr>
  </w:style>
  <w:style w:type="character" w:styleId="a4">
    <w:name w:val="FollowedHyperlink"/>
    <w:basedOn w:val="a0"/>
    <w:uiPriority w:val="99"/>
    <w:semiHidden/>
    <w:unhideWhenUsed/>
    <w:rsid w:val="002560BA"/>
    <w:rPr>
      <w:color w:val="800080"/>
      <w:u w:val="single"/>
    </w:rPr>
  </w:style>
  <w:style w:type="character" w:customStyle="1" w:styleId="rvts46">
    <w:name w:val="rvts46"/>
    <w:basedOn w:val="a0"/>
    <w:rsid w:val="002560BA"/>
  </w:style>
  <w:style w:type="character" w:customStyle="1" w:styleId="rvts37">
    <w:name w:val="rvts37"/>
    <w:basedOn w:val="a0"/>
    <w:rsid w:val="002560BA"/>
  </w:style>
  <w:style w:type="paragraph" w:customStyle="1" w:styleId="rvps4">
    <w:name w:val="rvps4"/>
    <w:basedOn w:val="a"/>
    <w:rsid w:val="00256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256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560BA"/>
    <w:pPr>
      <w:spacing w:after="0" w:line="240" w:lineRule="auto"/>
    </w:pPr>
  </w:style>
  <w:style w:type="paragraph" w:styleId="a6">
    <w:name w:val="header"/>
    <w:basedOn w:val="a"/>
    <w:link w:val="a7"/>
    <w:uiPriority w:val="99"/>
    <w:unhideWhenUsed/>
    <w:rsid w:val="002560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60BA"/>
  </w:style>
  <w:style w:type="paragraph" w:styleId="a8">
    <w:name w:val="footer"/>
    <w:basedOn w:val="a"/>
    <w:link w:val="a9"/>
    <w:uiPriority w:val="99"/>
    <w:unhideWhenUsed/>
    <w:rsid w:val="002560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02139">
      <w:bodyDiv w:val="1"/>
      <w:marLeft w:val="0"/>
      <w:marRight w:val="0"/>
      <w:marTop w:val="0"/>
      <w:marBottom w:val="0"/>
      <w:divBdr>
        <w:top w:val="none" w:sz="0" w:space="0" w:color="auto"/>
        <w:left w:val="none" w:sz="0" w:space="0" w:color="auto"/>
        <w:bottom w:val="none" w:sz="0" w:space="0" w:color="auto"/>
        <w:right w:val="none" w:sz="0" w:space="0" w:color="auto"/>
      </w:divBdr>
      <w:divsChild>
        <w:div w:id="1808623064">
          <w:marLeft w:val="0"/>
          <w:marRight w:val="0"/>
          <w:marTop w:val="0"/>
          <w:marBottom w:val="150"/>
          <w:divBdr>
            <w:top w:val="none" w:sz="0" w:space="0" w:color="auto"/>
            <w:left w:val="none" w:sz="0" w:space="0" w:color="auto"/>
            <w:bottom w:val="none" w:sz="0" w:space="0" w:color="auto"/>
            <w:right w:val="none" w:sz="0" w:space="0" w:color="auto"/>
          </w:divBdr>
        </w:div>
        <w:div w:id="5829564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297-17" TargetMode="External"/><Relationship Id="rId21" Type="http://schemas.openxmlformats.org/officeDocument/2006/relationships/hyperlink" Target="https://zakon.rada.gov.ua/laws/show/655-2018-%D0%BF" TargetMode="External"/><Relationship Id="rId42" Type="http://schemas.openxmlformats.org/officeDocument/2006/relationships/hyperlink" Target="https://zakon.rada.gov.ua/laws/show/2866-15" TargetMode="External"/><Relationship Id="rId47" Type="http://schemas.openxmlformats.org/officeDocument/2006/relationships/hyperlink" Target="https://zakon.rada.gov.ua/laws/show/2866-15" TargetMode="External"/><Relationship Id="rId63" Type="http://schemas.openxmlformats.org/officeDocument/2006/relationships/hyperlink" Target="https://zakon.rada.gov.ua/laws/show/1618-15" TargetMode="External"/><Relationship Id="rId68" Type="http://schemas.openxmlformats.org/officeDocument/2006/relationships/hyperlink" Target="https://zakon.rada.gov.ua/laws/show/435-15" TargetMode="External"/><Relationship Id="rId2" Type="http://schemas.openxmlformats.org/officeDocument/2006/relationships/settings" Target="settings.xml"/><Relationship Id="rId16" Type="http://schemas.openxmlformats.org/officeDocument/2006/relationships/hyperlink" Target="https://zakon.rada.gov.ua/laws/show/2229-19" TargetMode="External"/><Relationship Id="rId29" Type="http://schemas.openxmlformats.org/officeDocument/2006/relationships/hyperlink" Target="https://zakon.rada.gov.ua/laws/show/2229-19" TargetMode="External"/><Relationship Id="rId11" Type="http://schemas.openxmlformats.org/officeDocument/2006/relationships/hyperlink" Target="https://zakon.rada.gov.ua/laws/show/z1222-18" TargetMode="External"/><Relationship Id="rId24" Type="http://schemas.openxmlformats.org/officeDocument/2006/relationships/hyperlink" Target="https://zakon.rada.gov.ua/laws/show/2229-19" TargetMode="External"/><Relationship Id="rId32" Type="http://schemas.openxmlformats.org/officeDocument/2006/relationships/hyperlink" Target="https://zakon.rada.gov.ua/laws/show/z0965-18" TargetMode="External"/><Relationship Id="rId37" Type="http://schemas.openxmlformats.org/officeDocument/2006/relationships/hyperlink" Target="https://zakon.rada.gov.ua/laws/show/435-15" TargetMode="External"/><Relationship Id="rId40" Type="http://schemas.openxmlformats.org/officeDocument/2006/relationships/hyperlink" Target="https://zakon.rada.gov.ua/laws/show/2789-14" TargetMode="External"/><Relationship Id="rId45" Type="http://schemas.openxmlformats.org/officeDocument/2006/relationships/hyperlink" Target="https://zakon.rada.gov.ua/laws/show/1618-15" TargetMode="External"/><Relationship Id="rId53" Type="http://schemas.openxmlformats.org/officeDocument/2006/relationships/hyperlink" Target="https://zakon.rada.gov.ua/laws/show/2402-14" TargetMode="External"/><Relationship Id="rId58" Type="http://schemas.openxmlformats.org/officeDocument/2006/relationships/hyperlink" Target="https://zakon.rada.gov.ua/laws/show/5207-17" TargetMode="External"/><Relationship Id="rId66" Type="http://schemas.openxmlformats.org/officeDocument/2006/relationships/hyperlink" Target="https://zakon.rada.gov.ua/laws/show/2341-14"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zakon.rada.gov.ua/laws/show/3460-17" TargetMode="External"/><Relationship Id="rId19" Type="http://schemas.openxmlformats.org/officeDocument/2006/relationships/hyperlink" Target="https://zakon.rada.gov.ua/laws/show/2229-19"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z1458-18"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3460-17" TargetMode="External"/><Relationship Id="rId35" Type="http://schemas.openxmlformats.org/officeDocument/2006/relationships/hyperlink" Target="https://zakon.rada.gov.ua/laws/show/4651-17" TargetMode="External"/><Relationship Id="rId43" Type="http://schemas.openxmlformats.org/officeDocument/2006/relationships/hyperlink" Target="https://zakon.rada.gov.ua/laws/show/80731-10" TargetMode="External"/><Relationship Id="rId48" Type="http://schemas.openxmlformats.org/officeDocument/2006/relationships/hyperlink" Target="https://zakon.rada.gov.ua/laws/show/2866-15" TargetMode="External"/><Relationship Id="rId56" Type="http://schemas.openxmlformats.org/officeDocument/2006/relationships/hyperlink" Target="https://zakon.rada.gov.ua/laws/show/966-15" TargetMode="External"/><Relationship Id="rId64" Type="http://schemas.openxmlformats.org/officeDocument/2006/relationships/hyperlink" Target="https://zakon.rada.gov.ua/laws/show/2341-14" TargetMode="External"/><Relationship Id="rId69" Type="http://schemas.openxmlformats.org/officeDocument/2006/relationships/hyperlink" Target="https://zakon.rada.gov.ua/laws/show/2558-14" TargetMode="External"/><Relationship Id="rId8" Type="http://schemas.openxmlformats.org/officeDocument/2006/relationships/hyperlink" Target="https://zakon.rada.gov.ua/laws/show/995_021" TargetMode="External"/><Relationship Id="rId51" Type="http://schemas.openxmlformats.org/officeDocument/2006/relationships/hyperlink" Target="https://zakon.rada.gov.ua/laws/show/2402-14" TargetMode="External"/><Relationship Id="rId72" Type="http://schemas.openxmlformats.org/officeDocument/2006/relationships/hyperlink" Target="https://zakon.rada.gov.ua/laws/show/580-19" TargetMode="External"/><Relationship Id="rId3" Type="http://schemas.openxmlformats.org/officeDocument/2006/relationships/webSettings" Target="webSettings.xml"/><Relationship Id="rId12" Type="http://schemas.openxmlformats.org/officeDocument/2006/relationships/hyperlink" Target="https://zakon.rada.gov.ua/laws/show/2947-14" TargetMode="External"/><Relationship Id="rId17" Type="http://schemas.openxmlformats.org/officeDocument/2006/relationships/hyperlink" Target="https://zakon.rada.gov.ua/laws/show/3460-17" TargetMode="External"/><Relationship Id="rId25" Type="http://schemas.openxmlformats.org/officeDocument/2006/relationships/hyperlink" Target="https://zakon.rada.gov.ua/laws/show/2297-17" TargetMode="External"/><Relationship Id="rId33" Type="http://schemas.openxmlformats.org/officeDocument/2006/relationships/hyperlink" Target="https://zakon.rada.gov.ua/laws/show/1618-15"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2866-15" TargetMode="External"/><Relationship Id="rId59" Type="http://schemas.openxmlformats.org/officeDocument/2006/relationships/hyperlink" Target="https://zakon.rada.gov.ua/laws/show/254%D0%BA/96-%D0%B2%D1%80" TargetMode="External"/><Relationship Id="rId67" Type="http://schemas.openxmlformats.org/officeDocument/2006/relationships/hyperlink" Target="https://zakon.rada.gov.ua/laws/show/995_207" TargetMode="External"/><Relationship Id="rId20" Type="http://schemas.openxmlformats.org/officeDocument/2006/relationships/hyperlink" Target="https://zakon.rada.gov.ua/laws/show/654-2018-%D0%BF" TargetMode="External"/><Relationship Id="rId41" Type="http://schemas.openxmlformats.org/officeDocument/2006/relationships/hyperlink" Target="https://zakon.rada.gov.ua/laws/show/80731-10" TargetMode="External"/><Relationship Id="rId54" Type="http://schemas.openxmlformats.org/officeDocument/2006/relationships/hyperlink" Target="https://zakon.rada.gov.ua/laws/show/2402-14" TargetMode="External"/><Relationship Id="rId62" Type="http://schemas.openxmlformats.org/officeDocument/2006/relationships/hyperlink" Target="https://zakon.rada.gov.ua/laws/show/3460-17" TargetMode="External"/><Relationship Id="rId70" Type="http://schemas.openxmlformats.org/officeDocument/2006/relationships/hyperlink" Target="https://zakon.rada.gov.ua/laws/show/3460-17"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s://zakon.rada.gov.ua/laws/show/2229-19" TargetMode="External"/><Relationship Id="rId23" Type="http://schemas.openxmlformats.org/officeDocument/2006/relationships/hyperlink" Target="https://zakon.rada.gov.ua/laws/show/658-2018-%D0%BF" TargetMode="External"/><Relationship Id="rId28" Type="http://schemas.openxmlformats.org/officeDocument/2006/relationships/hyperlink" Target="https://zakon.rada.gov.ua/laws/show/3460-17" TargetMode="External"/><Relationship Id="rId36" Type="http://schemas.openxmlformats.org/officeDocument/2006/relationships/hyperlink" Target="https://zakon.rada.gov.ua/laws/show/2341-14" TargetMode="External"/><Relationship Id="rId49" Type="http://schemas.openxmlformats.org/officeDocument/2006/relationships/hyperlink" Target="https://zakon.rada.gov.ua/laws/show/2866-15" TargetMode="External"/><Relationship Id="rId57" Type="http://schemas.openxmlformats.org/officeDocument/2006/relationships/hyperlink" Target="https://zakon.rada.gov.ua/laws/show/2866-15" TargetMode="External"/><Relationship Id="rId10" Type="http://schemas.openxmlformats.org/officeDocument/2006/relationships/hyperlink" Target="https://zakon.rada.gov.ua/laws/show/994_135" TargetMode="External"/><Relationship Id="rId31" Type="http://schemas.openxmlformats.org/officeDocument/2006/relationships/hyperlink" Target="https://zakon.rada.gov.ua/laws/show/2229-19" TargetMode="External"/><Relationship Id="rId44" Type="http://schemas.openxmlformats.org/officeDocument/2006/relationships/hyperlink" Target="https://zakon.rada.gov.ua/laws/show/1618-15" TargetMode="External"/><Relationship Id="rId52" Type="http://schemas.openxmlformats.org/officeDocument/2006/relationships/hyperlink" Target="https://zakon.rada.gov.ua/laws/show/2402-14" TargetMode="External"/><Relationship Id="rId60" Type="http://schemas.openxmlformats.org/officeDocument/2006/relationships/hyperlink" Target="https://zakon.rada.gov.ua/laws/show/3460-17" TargetMode="External"/><Relationship Id="rId65" Type="http://schemas.openxmlformats.org/officeDocument/2006/relationships/hyperlink" Target="https://zakon.rada.gov.ua/laws/show/4651-17"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akon.rada.gov.ua/laws/show/994_927" TargetMode="External"/><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229-19" TargetMode="External"/><Relationship Id="rId39" Type="http://schemas.openxmlformats.org/officeDocument/2006/relationships/hyperlink" Target="https://zakon.rada.gov.ua/laws/show/254%D0%BA/96-%D0%B2%D1%80" TargetMode="External"/><Relationship Id="rId34" Type="http://schemas.openxmlformats.org/officeDocument/2006/relationships/hyperlink" Target="https://zakon.rada.gov.ua/laws/show/2341-14" TargetMode="External"/><Relationship Id="rId50" Type="http://schemas.openxmlformats.org/officeDocument/2006/relationships/hyperlink" Target="https://zakon.rada.gov.ua/laws/show/1618-15" TargetMode="External"/><Relationship Id="rId55" Type="http://schemas.openxmlformats.org/officeDocument/2006/relationships/hyperlink" Target="https://zakon.rada.gov.ua/laws/show/966-15"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zakon.rada.gov.ua/laws/show/367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20653</Words>
  <Characters>117726</Characters>
  <Application>Microsoft Office Word</Application>
  <DocSecurity>0</DocSecurity>
  <Lines>981</Lines>
  <Paragraphs>276</Paragraphs>
  <ScaleCrop>false</ScaleCrop>
  <Company/>
  <LinksUpToDate>false</LinksUpToDate>
  <CharactersWithSpaces>138103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2019-02-13T07:44:00Z</dcterms:created>
  <dcterms:modified xsi:type="dcterms:W3CDTF">2019-02-13T07:47:00Z</dcterms:modified>
</cp:coreProperties>
</file>