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10" w:rsidRPr="00D67264" w:rsidRDefault="00892110" w:rsidP="00892110">
      <w:pPr>
        <w:jc w:val="center"/>
        <w:rPr>
          <w:b/>
          <w:sz w:val="24"/>
          <w:szCs w:val="24"/>
        </w:rPr>
      </w:pPr>
      <w:r w:rsidRPr="00D67264">
        <w:rPr>
          <w:b/>
          <w:sz w:val="24"/>
          <w:szCs w:val="24"/>
        </w:rPr>
        <w:t>ЗАГАЛЬНООСВІТНЯ ШКОЛА І-ІІІ СТУПЕНІВ № 6 ім. ЖИТНИЧЕНКА І.В.</w:t>
      </w:r>
    </w:p>
    <w:p w:rsidR="00892110" w:rsidRPr="00D67264" w:rsidRDefault="00892110" w:rsidP="00892110">
      <w:pPr>
        <w:jc w:val="center"/>
        <w:rPr>
          <w:b/>
          <w:sz w:val="24"/>
          <w:szCs w:val="24"/>
        </w:rPr>
      </w:pPr>
      <w:r w:rsidRPr="00D67264">
        <w:rPr>
          <w:b/>
          <w:sz w:val="24"/>
          <w:szCs w:val="24"/>
        </w:rPr>
        <w:t>М. БЕРДИЧЕВА ЖИТОМИРСЬКОЇ ОБЛАСТІ</w:t>
      </w:r>
    </w:p>
    <w:p w:rsidR="00892110" w:rsidRPr="00D67264" w:rsidRDefault="00892110" w:rsidP="00892110">
      <w:pPr>
        <w:jc w:val="center"/>
        <w:rPr>
          <w:sz w:val="24"/>
          <w:szCs w:val="24"/>
        </w:rPr>
      </w:pPr>
      <w:r w:rsidRPr="00D67264">
        <w:rPr>
          <w:sz w:val="24"/>
          <w:szCs w:val="24"/>
        </w:rPr>
        <w:t>Інд. к. 22057161</w:t>
      </w:r>
    </w:p>
    <w:p w:rsidR="00892110" w:rsidRPr="00D67264" w:rsidRDefault="00892110" w:rsidP="00892110">
      <w:pPr>
        <w:jc w:val="center"/>
        <w:rPr>
          <w:sz w:val="24"/>
          <w:szCs w:val="24"/>
        </w:rPr>
      </w:pPr>
      <w:r w:rsidRPr="00D67264">
        <w:rPr>
          <w:sz w:val="24"/>
          <w:szCs w:val="24"/>
        </w:rPr>
        <w:t>Вул. Житомирська, 104/2,  м. Бердичів, Житомирська область, 13300,</w:t>
      </w:r>
    </w:p>
    <w:p w:rsidR="00892110" w:rsidRPr="00D67264" w:rsidRDefault="00892110" w:rsidP="00892110">
      <w:pPr>
        <w:jc w:val="center"/>
        <w:rPr>
          <w:sz w:val="24"/>
          <w:szCs w:val="24"/>
          <w:lang w:val="en-US"/>
        </w:rPr>
      </w:pPr>
      <w:proofErr w:type="spellStart"/>
      <w:r w:rsidRPr="00D67264">
        <w:rPr>
          <w:sz w:val="24"/>
          <w:szCs w:val="24"/>
        </w:rPr>
        <w:t>тел</w:t>
      </w:r>
      <w:proofErr w:type="spellEnd"/>
      <w:r w:rsidRPr="00D67264">
        <w:rPr>
          <w:sz w:val="24"/>
          <w:szCs w:val="24"/>
          <w:lang w:val="en-US"/>
        </w:rPr>
        <w:t>.:  6-34-15, 6-35-</w:t>
      </w:r>
      <w:proofErr w:type="gramStart"/>
      <w:r w:rsidRPr="00D67264">
        <w:rPr>
          <w:sz w:val="24"/>
          <w:szCs w:val="24"/>
          <w:lang w:val="en-US"/>
        </w:rPr>
        <w:t>58  E</w:t>
      </w:r>
      <w:proofErr w:type="gramEnd"/>
      <w:r w:rsidRPr="00D67264">
        <w:rPr>
          <w:sz w:val="24"/>
          <w:szCs w:val="24"/>
          <w:lang w:val="en-US"/>
        </w:rPr>
        <w:t xml:space="preserve">-mail: </w:t>
      </w:r>
      <w:hyperlink r:id="rId4" w:history="1">
        <w:r w:rsidRPr="00D67264">
          <w:rPr>
            <w:rStyle w:val="af4"/>
            <w:rFonts w:eastAsiaTheme="majorEastAsia"/>
            <w:sz w:val="24"/>
            <w:szCs w:val="24"/>
            <w:lang w:val="en-US"/>
          </w:rPr>
          <w:t>school.number6@Gmail.com</w:t>
        </w:r>
      </w:hyperlink>
      <w:r w:rsidRPr="00D67264">
        <w:rPr>
          <w:sz w:val="24"/>
          <w:szCs w:val="24"/>
          <w:lang w:val="en-US"/>
        </w:rPr>
        <w:t xml:space="preserve"> </w:t>
      </w:r>
    </w:p>
    <w:p w:rsidR="00335EBB" w:rsidRPr="00892110" w:rsidRDefault="00335EBB" w:rsidP="00335EBB">
      <w:pPr>
        <w:pStyle w:val="aa"/>
        <w:spacing w:line="276" w:lineRule="auto"/>
        <w:ind w:left="4395" w:firstLine="708"/>
        <w:rPr>
          <w:rFonts w:cs="Times New Roman"/>
          <w:b/>
          <w:sz w:val="28"/>
          <w:szCs w:val="28"/>
          <w:lang w:val="en-US"/>
        </w:rPr>
      </w:pPr>
    </w:p>
    <w:p w:rsidR="00335EBB" w:rsidRPr="00A579A8" w:rsidRDefault="00335EBB" w:rsidP="00335EBB">
      <w:pPr>
        <w:pStyle w:val="aa"/>
        <w:ind w:left="4395" w:firstLine="708"/>
        <w:rPr>
          <w:rFonts w:cs="Times New Roman"/>
          <w:b/>
          <w:sz w:val="28"/>
          <w:szCs w:val="28"/>
        </w:rPr>
      </w:pPr>
    </w:p>
    <w:p w:rsidR="00335EBB" w:rsidRPr="00A579A8" w:rsidRDefault="00335EBB" w:rsidP="00335EBB">
      <w:pPr>
        <w:pStyle w:val="aa"/>
        <w:ind w:left="4395" w:firstLine="708"/>
        <w:rPr>
          <w:rFonts w:cs="Times New Roman"/>
          <w:b/>
          <w:sz w:val="28"/>
          <w:szCs w:val="28"/>
        </w:rPr>
      </w:pPr>
    </w:p>
    <w:p w:rsidR="00335EBB" w:rsidRPr="00A579A8" w:rsidRDefault="00335EBB" w:rsidP="00335EBB">
      <w:pPr>
        <w:tabs>
          <w:tab w:val="left" w:pos="720"/>
        </w:tabs>
        <w:ind w:left="720" w:right="42"/>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jc w:val="center"/>
        <w:rPr>
          <w:b/>
          <w:bCs/>
          <w:sz w:val="32"/>
          <w:szCs w:val="28"/>
        </w:rPr>
      </w:pPr>
      <w:r w:rsidRPr="00A579A8">
        <w:rPr>
          <w:b/>
          <w:bCs/>
          <w:sz w:val="32"/>
          <w:szCs w:val="28"/>
        </w:rPr>
        <w:t xml:space="preserve">ІНСТРУКЦІЯ </w:t>
      </w:r>
    </w:p>
    <w:p w:rsidR="00335EBB" w:rsidRPr="00A579A8" w:rsidRDefault="00335EBB" w:rsidP="00335EBB">
      <w:pPr>
        <w:spacing w:line="276" w:lineRule="auto"/>
        <w:jc w:val="center"/>
        <w:rPr>
          <w:b/>
          <w:bCs/>
          <w:sz w:val="32"/>
          <w:szCs w:val="28"/>
        </w:rPr>
      </w:pPr>
      <w:r w:rsidRPr="00A579A8">
        <w:rPr>
          <w:b/>
          <w:bCs/>
          <w:sz w:val="32"/>
          <w:szCs w:val="28"/>
        </w:rPr>
        <w:t>З БЕЗПЕКИ ЖИТТЄДІЯЛЬНОСТІ</w:t>
      </w:r>
      <w:r w:rsidR="00892110">
        <w:rPr>
          <w:b/>
          <w:bCs/>
          <w:sz w:val="32"/>
          <w:szCs w:val="28"/>
        </w:rPr>
        <w:t xml:space="preserve"> № 15</w:t>
      </w:r>
      <w:r w:rsidRPr="00A579A8">
        <w:rPr>
          <w:b/>
          <w:bCs/>
          <w:sz w:val="32"/>
          <w:szCs w:val="28"/>
        </w:rPr>
        <w:t xml:space="preserve"> - БЖД</w:t>
      </w:r>
    </w:p>
    <w:p w:rsidR="00335EBB" w:rsidRPr="00542EBB" w:rsidRDefault="004A37C4" w:rsidP="00335EBB">
      <w:pPr>
        <w:spacing w:line="276" w:lineRule="auto"/>
        <w:jc w:val="center"/>
        <w:rPr>
          <w:b/>
          <w:sz w:val="32"/>
        </w:rPr>
      </w:pPr>
      <w:r>
        <w:rPr>
          <w:b/>
          <w:sz w:val="32"/>
        </w:rPr>
        <w:t>для учнів</w:t>
      </w:r>
      <w:r w:rsidRPr="00542EBB">
        <w:rPr>
          <w:b/>
          <w:sz w:val="32"/>
        </w:rPr>
        <w:t xml:space="preserve">(вихованців) </w:t>
      </w:r>
      <w:r w:rsidR="00335EBB" w:rsidRPr="00542EBB">
        <w:rPr>
          <w:b/>
          <w:sz w:val="32"/>
        </w:rPr>
        <w:t xml:space="preserve"> під час перевезення автотранспортом</w:t>
      </w:r>
    </w:p>
    <w:p w:rsidR="00335EBB" w:rsidRPr="00A579A8" w:rsidRDefault="00335EBB" w:rsidP="00335EBB">
      <w:pPr>
        <w:spacing w:line="276" w:lineRule="auto"/>
        <w:jc w:val="center"/>
        <w:rPr>
          <w:b/>
          <w:bCs/>
          <w:sz w:val="32"/>
          <w:szCs w:val="28"/>
        </w:rPr>
      </w:pPr>
      <w:r w:rsidRPr="00A579A8">
        <w:rPr>
          <w:b/>
          <w:bCs/>
          <w:sz w:val="32"/>
          <w:szCs w:val="28"/>
        </w:rPr>
        <w:t xml:space="preserve"> (ІНСТРУКЦІЯ З БЕЗПЕКИ ЖИТТЄДІЯЛЬНОСТІ</w:t>
      </w:r>
    </w:p>
    <w:p w:rsidR="00335EBB" w:rsidRPr="00A579A8" w:rsidRDefault="00892110" w:rsidP="00335EBB">
      <w:pPr>
        <w:spacing w:line="276" w:lineRule="auto"/>
        <w:jc w:val="center"/>
        <w:rPr>
          <w:b/>
          <w:bCs/>
          <w:sz w:val="32"/>
          <w:szCs w:val="28"/>
        </w:rPr>
      </w:pPr>
      <w:r>
        <w:rPr>
          <w:b/>
          <w:bCs/>
          <w:sz w:val="32"/>
          <w:szCs w:val="28"/>
        </w:rPr>
        <w:t>№ 15</w:t>
      </w:r>
      <w:r w:rsidR="00335EBB">
        <w:rPr>
          <w:b/>
          <w:bCs/>
          <w:sz w:val="32"/>
          <w:szCs w:val="28"/>
        </w:rPr>
        <w:t xml:space="preserve"> – БЖДПУА</w:t>
      </w:r>
      <w:r w:rsidR="00335EBB" w:rsidRPr="00A579A8">
        <w:rPr>
          <w:b/>
          <w:bCs/>
          <w:sz w:val="32"/>
          <w:szCs w:val="28"/>
        </w:rPr>
        <w:t>)</w:t>
      </w:r>
    </w:p>
    <w:p w:rsidR="00335EBB" w:rsidRPr="00A579A8" w:rsidRDefault="00335EBB" w:rsidP="00335EBB">
      <w:pPr>
        <w:spacing w:line="276" w:lineRule="auto"/>
        <w:jc w:val="center"/>
        <w:rPr>
          <w:b/>
          <w:bCs/>
          <w:sz w:val="28"/>
          <w:szCs w:val="28"/>
        </w:rPr>
      </w:pPr>
    </w:p>
    <w:p w:rsidR="00335EBB" w:rsidRPr="00A579A8" w:rsidRDefault="00335EBB" w:rsidP="00335EBB">
      <w:pPr>
        <w:spacing w:line="276" w:lineRule="auto"/>
        <w:jc w:val="center"/>
        <w:rPr>
          <w:b/>
          <w:bCs/>
          <w:sz w:val="24"/>
          <w:szCs w:val="28"/>
        </w:rPr>
      </w:pPr>
      <w:r w:rsidRPr="00A579A8">
        <w:rPr>
          <w:sz w:val="28"/>
          <w:szCs w:val="28"/>
        </w:rPr>
        <w:t xml:space="preserve">_______________________________________ </w:t>
      </w:r>
      <w:r w:rsidRPr="00A579A8">
        <w:rPr>
          <w:sz w:val="28"/>
          <w:szCs w:val="28"/>
        </w:rPr>
        <w:br/>
      </w:r>
      <w:r w:rsidRPr="00A579A8">
        <w:rPr>
          <w:sz w:val="24"/>
          <w:szCs w:val="28"/>
        </w:rPr>
        <w:t>(місце видачі)</w:t>
      </w:r>
    </w:p>
    <w:p w:rsidR="00335EBB" w:rsidRPr="00A579A8" w:rsidRDefault="00335EBB" w:rsidP="00335EBB">
      <w:pPr>
        <w:spacing w:line="276" w:lineRule="auto"/>
        <w:rPr>
          <w:b/>
          <w:bCs/>
          <w:sz w:val="24"/>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335EBB" w:rsidRDefault="00335EBB" w:rsidP="00335EBB">
      <w:pPr>
        <w:rPr>
          <w:b/>
          <w:bCs/>
          <w:sz w:val="28"/>
          <w:szCs w:val="28"/>
        </w:rPr>
      </w:pPr>
    </w:p>
    <w:p w:rsidR="00335EBB" w:rsidRPr="00A579A8" w:rsidRDefault="00335EBB" w:rsidP="00335EBB">
      <w:pPr>
        <w:spacing w:line="276" w:lineRule="auto"/>
        <w:rPr>
          <w:b/>
          <w:bCs/>
          <w:sz w:val="28"/>
          <w:szCs w:val="28"/>
        </w:rPr>
      </w:pPr>
    </w:p>
    <w:p w:rsidR="00335EBB" w:rsidRPr="00A579A8" w:rsidRDefault="00335EBB" w:rsidP="00335EBB">
      <w:pPr>
        <w:spacing w:line="276" w:lineRule="auto"/>
        <w:rPr>
          <w:b/>
          <w:bCs/>
          <w:sz w:val="28"/>
          <w:szCs w:val="28"/>
        </w:rPr>
      </w:pPr>
    </w:p>
    <w:p w:rsidR="00892110" w:rsidRPr="00A579A8" w:rsidRDefault="00892110" w:rsidP="00892110">
      <w:pPr>
        <w:pStyle w:val="HTML"/>
        <w:tabs>
          <w:tab w:val="clear" w:pos="6412"/>
        </w:tabs>
        <w:ind w:left="5954"/>
        <w:rPr>
          <w:rFonts w:ascii="Times New Roman" w:hAnsi="Times New Roman" w:cs="Times New Roman"/>
          <w:sz w:val="24"/>
          <w:szCs w:val="28"/>
          <w:lang w:val="uk-UA"/>
        </w:rPr>
      </w:pPr>
      <w:r w:rsidRPr="00A579A8">
        <w:rPr>
          <w:rFonts w:ascii="Times New Roman" w:hAnsi="Times New Roman" w:cs="Times New Roman"/>
          <w:sz w:val="24"/>
          <w:szCs w:val="28"/>
          <w:lang w:val="uk-UA"/>
        </w:rPr>
        <w:lastRenderedPageBreak/>
        <w:t xml:space="preserve">Затверджено </w:t>
      </w:r>
      <w:r w:rsidRPr="00A579A8">
        <w:rPr>
          <w:rFonts w:ascii="Times New Roman" w:hAnsi="Times New Roman" w:cs="Times New Roman"/>
          <w:sz w:val="24"/>
          <w:szCs w:val="28"/>
          <w:lang w:val="uk-UA"/>
        </w:rPr>
        <w:br/>
        <w:t>Наказом директора</w:t>
      </w:r>
    </w:p>
    <w:p w:rsidR="00892110" w:rsidRPr="00A579A8" w:rsidRDefault="00892110" w:rsidP="00892110">
      <w:pPr>
        <w:pStyle w:val="HTML"/>
        <w:tabs>
          <w:tab w:val="clear" w:pos="6412"/>
        </w:tabs>
        <w:ind w:left="5954"/>
        <w:rPr>
          <w:rFonts w:ascii="Times New Roman" w:hAnsi="Times New Roman" w:cs="Times New Roman"/>
          <w:sz w:val="24"/>
          <w:szCs w:val="28"/>
          <w:lang w:val="uk-UA"/>
        </w:rPr>
      </w:pPr>
      <w:r>
        <w:rPr>
          <w:rFonts w:ascii="Times New Roman" w:hAnsi="Times New Roman" w:cs="Times New Roman"/>
          <w:sz w:val="24"/>
          <w:szCs w:val="28"/>
          <w:lang w:val="uk-UA"/>
        </w:rPr>
        <w:t xml:space="preserve">ЗОШ №6 </w:t>
      </w:r>
      <w:proofErr w:type="spellStart"/>
      <w:r>
        <w:rPr>
          <w:rFonts w:ascii="Times New Roman" w:hAnsi="Times New Roman" w:cs="Times New Roman"/>
          <w:sz w:val="24"/>
          <w:szCs w:val="28"/>
          <w:lang w:val="uk-UA"/>
        </w:rPr>
        <w:t>Патій</w:t>
      </w:r>
      <w:proofErr w:type="spellEnd"/>
      <w:r>
        <w:rPr>
          <w:rFonts w:ascii="Times New Roman" w:hAnsi="Times New Roman" w:cs="Times New Roman"/>
          <w:sz w:val="24"/>
          <w:szCs w:val="28"/>
          <w:lang w:val="uk-UA"/>
        </w:rPr>
        <w:t xml:space="preserve"> Л.В. </w:t>
      </w:r>
    </w:p>
    <w:p w:rsidR="00892110" w:rsidRPr="008F24F9" w:rsidRDefault="00892110" w:rsidP="00892110">
      <w:pPr>
        <w:ind w:left="5954"/>
        <w:rPr>
          <w:sz w:val="24"/>
          <w:szCs w:val="28"/>
        </w:rPr>
      </w:pPr>
      <w:bookmarkStart w:id="0" w:name="o212"/>
      <w:bookmarkEnd w:id="0"/>
      <w:r>
        <w:rPr>
          <w:sz w:val="24"/>
          <w:szCs w:val="28"/>
        </w:rPr>
        <w:t xml:space="preserve">від « </w:t>
      </w:r>
      <w:r w:rsidRPr="008F24F9">
        <w:rPr>
          <w:sz w:val="24"/>
          <w:szCs w:val="28"/>
        </w:rPr>
        <w:t>27</w:t>
      </w:r>
      <w:r>
        <w:rPr>
          <w:sz w:val="24"/>
          <w:szCs w:val="28"/>
        </w:rPr>
        <w:t xml:space="preserve"> » </w:t>
      </w:r>
      <w:r w:rsidRPr="008F24F9">
        <w:rPr>
          <w:sz w:val="24"/>
          <w:szCs w:val="28"/>
        </w:rPr>
        <w:t>серпня</w:t>
      </w:r>
      <w:r>
        <w:rPr>
          <w:sz w:val="24"/>
          <w:szCs w:val="28"/>
        </w:rPr>
        <w:t xml:space="preserve">  2020 р.  </w:t>
      </w:r>
    </w:p>
    <w:p w:rsidR="00335EBB" w:rsidRPr="00A579A8" w:rsidRDefault="00892110" w:rsidP="00892110">
      <w:pPr>
        <w:spacing w:line="276" w:lineRule="auto"/>
        <w:ind w:left="5954"/>
        <w:rPr>
          <w:b/>
          <w:bCs/>
          <w:sz w:val="28"/>
          <w:szCs w:val="28"/>
        </w:rPr>
      </w:pPr>
      <w:r>
        <w:rPr>
          <w:sz w:val="24"/>
          <w:szCs w:val="28"/>
        </w:rPr>
        <w:t>№</w:t>
      </w:r>
      <w:r w:rsidRPr="008F24F9">
        <w:rPr>
          <w:sz w:val="24"/>
          <w:szCs w:val="28"/>
        </w:rPr>
        <w:t>30/01-06</w:t>
      </w:r>
      <w:r w:rsidR="00335EBB" w:rsidRPr="00A579A8">
        <w:rPr>
          <w:sz w:val="24"/>
          <w:szCs w:val="28"/>
        </w:rPr>
        <w:br/>
      </w:r>
    </w:p>
    <w:p w:rsidR="00335EBB" w:rsidRPr="00335EBB" w:rsidRDefault="00335EBB" w:rsidP="00335EBB">
      <w:pPr>
        <w:spacing w:line="276" w:lineRule="auto"/>
        <w:jc w:val="center"/>
        <w:rPr>
          <w:b/>
          <w:bCs/>
          <w:sz w:val="28"/>
          <w:szCs w:val="28"/>
        </w:rPr>
      </w:pPr>
      <w:r w:rsidRPr="00335EBB">
        <w:rPr>
          <w:b/>
          <w:bCs/>
          <w:sz w:val="28"/>
          <w:szCs w:val="28"/>
        </w:rPr>
        <w:t xml:space="preserve">ІНСТРУКЦІЯ </w:t>
      </w:r>
    </w:p>
    <w:p w:rsidR="00335EBB" w:rsidRPr="00335EBB" w:rsidRDefault="00892110" w:rsidP="00335EBB">
      <w:pPr>
        <w:spacing w:line="276" w:lineRule="auto"/>
        <w:jc w:val="center"/>
        <w:rPr>
          <w:b/>
          <w:bCs/>
          <w:sz w:val="28"/>
          <w:szCs w:val="28"/>
        </w:rPr>
      </w:pPr>
      <w:r>
        <w:rPr>
          <w:b/>
          <w:bCs/>
          <w:sz w:val="28"/>
          <w:szCs w:val="28"/>
        </w:rPr>
        <w:t>З БЕЗПЕКИ ЖИТТЄДІЯЛЬНОСТІ № 15</w:t>
      </w:r>
      <w:r w:rsidR="00335EBB" w:rsidRPr="00335EBB">
        <w:rPr>
          <w:b/>
          <w:bCs/>
          <w:sz w:val="28"/>
          <w:szCs w:val="28"/>
        </w:rPr>
        <w:t xml:space="preserve"> - БЖД</w:t>
      </w:r>
    </w:p>
    <w:p w:rsidR="004A37C4" w:rsidRPr="004A37C4" w:rsidRDefault="004A37C4" w:rsidP="004A37C4">
      <w:pPr>
        <w:spacing w:line="276" w:lineRule="auto"/>
        <w:jc w:val="center"/>
        <w:rPr>
          <w:b/>
          <w:sz w:val="28"/>
        </w:rPr>
      </w:pPr>
      <w:r w:rsidRPr="004A37C4">
        <w:rPr>
          <w:b/>
          <w:sz w:val="28"/>
        </w:rPr>
        <w:t>для учнів(вихованців)  під час перевезення автотранспортом</w:t>
      </w:r>
    </w:p>
    <w:p w:rsidR="00335EBB" w:rsidRPr="00335EBB" w:rsidRDefault="00335EBB" w:rsidP="00335EBB">
      <w:pPr>
        <w:spacing w:line="276" w:lineRule="auto"/>
        <w:jc w:val="center"/>
        <w:rPr>
          <w:b/>
          <w:bCs/>
          <w:sz w:val="28"/>
          <w:szCs w:val="28"/>
        </w:rPr>
      </w:pPr>
      <w:r w:rsidRPr="00335EBB">
        <w:rPr>
          <w:b/>
          <w:bCs/>
          <w:sz w:val="28"/>
          <w:szCs w:val="28"/>
        </w:rPr>
        <w:t xml:space="preserve"> (ІНСТРУКЦ</w:t>
      </w:r>
      <w:r w:rsidR="00892110">
        <w:rPr>
          <w:b/>
          <w:bCs/>
          <w:sz w:val="28"/>
          <w:szCs w:val="28"/>
        </w:rPr>
        <w:t>ІЯ З БЕЗПЕКИ ЖИТТЄДІЯЛЬНОСТІ № 15</w:t>
      </w:r>
      <w:r w:rsidRPr="00335EBB">
        <w:rPr>
          <w:b/>
          <w:bCs/>
          <w:sz w:val="28"/>
          <w:szCs w:val="28"/>
        </w:rPr>
        <w:t xml:space="preserve"> – БЖД ПУА)</w:t>
      </w:r>
    </w:p>
    <w:p w:rsidR="00542EBB" w:rsidRPr="00456A1D" w:rsidRDefault="00542EBB" w:rsidP="00542EBB">
      <w:pPr>
        <w:jc w:val="both"/>
        <w:rPr>
          <w:sz w:val="24"/>
        </w:rPr>
      </w:pPr>
      <w:bookmarkStart w:id="1" w:name="_GoBack"/>
      <w:bookmarkEnd w:id="1"/>
    </w:p>
    <w:p w:rsidR="00542EBB" w:rsidRPr="00456A1D" w:rsidRDefault="00542EBB" w:rsidP="00542EBB">
      <w:pPr>
        <w:jc w:val="center"/>
        <w:rPr>
          <w:b/>
          <w:sz w:val="24"/>
        </w:rPr>
      </w:pPr>
      <w:r w:rsidRPr="00456A1D">
        <w:rPr>
          <w:b/>
          <w:sz w:val="24"/>
        </w:rPr>
        <w:t>1. Загальні вимоги безпеки.</w:t>
      </w:r>
    </w:p>
    <w:p w:rsidR="00542EBB" w:rsidRPr="00456A1D" w:rsidRDefault="00542EBB" w:rsidP="00542EBB">
      <w:pPr>
        <w:jc w:val="center"/>
        <w:rPr>
          <w:b/>
          <w:sz w:val="24"/>
        </w:rPr>
      </w:pPr>
    </w:p>
    <w:p w:rsidR="00542EBB" w:rsidRPr="00456A1D" w:rsidRDefault="00542EBB" w:rsidP="00335EBB">
      <w:pPr>
        <w:spacing w:line="276" w:lineRule="auto"/>
        <w:jc w:val="both"/>
        <w:rPr>
          <w:sz w:val="24"/>
        </w:rPr>
      </w:pPr>
      <w:r w:rsidRPr="00456A1D">
        <w:rPr>
          <w:sz w:val="24"/>
        </w:rPr>
        <w:t>1.1. Дотримання даної інструкції є обов’язковим для всіх учнів (вихованців)  під час перевезень автотранспортом організованих закладом освіти.</w:t>
      </w:r>
    </w:p>
    <w:p w:rsidR="005667DD" w:rsidRPr="00335EBB" w:rsidRDefault="00542EBB" w:rsidP="00335EBB">
      <w:pPr>
        <w:pStyle w:val="HTML"/>
        <w:shd w:val="clear" w:color="auto" w:fill="FFFFFF"/>
        <w:spacing w:line="276" w:lineRule="auto"/>
        <w:jc w:val="both"/>
        <w:textAlignment w:val="baseline"/>
        <w:rPr>
          <w:rFonts w:ascii="Times New Roman" w:hAnsi="Times New Roman" w:cs="Times New Roman"/>
          <w:sz w:val="24"/>
          <w:szCs w:val="21"/>
          <w:lang w:val="uk-UA"/>
        </w:rPr>
      </w:pPr>
      <w:r w:rsidRPr="00335EBB">
        <w:rPr>
          <w:sz w:val="24"/>
          <w:lang w:val="uk-UA"/>
        </w:rPr>
        <w:t xml:space="preserve">1.2. </w:t>
      </w:r>
      <w:r w:rsidR="005667DD" w:rsidRPr="00335EBB">
        <w:rPr>
          <w:rFonts w:ascii="Times New Roman" w:hAnsi="Times New Roman" w:cs="Times New Roman"/>
          <w:sz w:val="24"/>
          <w:szCs w:val="24"/>
          <w:lang w:val="uk-UA"/>
        </w:rPr>
        <w:t xml:space="preserve">Інструкцію розроблено </w:t>
      </w:r>
      <w:r w:rsidR="005667DD" w:rsidRPr="00335EBB">
        <w:rPr>
          <w:rFonts w:ascii="Times New Roman" w:hAnsi="Times New Roman" w:cs="Times New Roman"/>
          <w:sz w:val="24"/>
          <w:szCs w:val="18"/>
          <w:shd w:val="clear" w:color="auto" w:fill="FFFFFF"/>
          <w:lang w:val="uk-UA"/>
        </w:rPr>
        <w:t xml:space="preserve">Законів України “Про дорожній рух”, “Про автомобільний транспорт”, постанови Кабінету Міністрів України </w:t>
      </w:r>
      <w:r w:rsidR="00335EBB" w:rsidRPr="00335EBB">
        <w:rPr>
          <w:rFonts w:ascii="Times New Roman" w:hAnsi="Times New Roman" w:cs="Times New Roman"/>
          <w:bCs/>
          <w:sz w:val="24"/>
          <w:szCs w:val="21"/>
          <w:bdr w:val="none" w:sz="0" w:space="0" w:color="auto" w:frame="1"/>
          <w:lang w:val="uk-UA"/>
        </w:rPr>
        <w:t xml:space="preserve">від 18 лютого 1997 р. </w:t>
      </w:r>
      <w:r w:rsidR="00335EBB" w:rsidRPr="00335EBB">
        <w:rPr>
          <w:rFonts w:ascii="Times New Roman" w:hAnsi="Times New Roman" w:cs="Times New Roman"/>
          <w:bCs/>
          <w:sz w:val="24"/>
          <w:szCs w:val="21"/>
          <w:bdr w:val="none" w:sz="0" w:space="0" w:color="auto" w:frame="1"/>
        </w:rPr>
        <w:t>N</w:t>
      </w:r>
      <w:r w:rsidR="00335EBB" w:rsidRPr="00335EBB">
        <w:rPr>
          <w:rFonts w:ascii="Times New Roman" w:hAnsi="Times New Roman" w:cs="Times New Roman"/>
          <w:bCs/>
          <w:sz w:val="24"/>
          <w:szCs w:val="21"/>
          <w:bdr w:val="none" w:sz="0" w:space="0" w:color="auto" w:frame="1"/>
          <w:lang w:val="uk-UA"/>
        </w:rPr>
        <w:t xml:space="preserve"> 176 </w:t>
      </w:r>
      <w:r w:rsidR="005667DD" w:rsidRPr="00335EBB">
        <w:rPr>
          <w:rFonts w:ascii="Times New Roman" w:hAnsi="Times New Roman" w:cs="Times New Roman"/>
          <w:sz w:val="24"/>
          <w:szCs w:val="18"/>
          <w:shd w:val="clear" w:color="auto" w:fill="FFFFFF"/>
          <w:lang w:val="uk-UA"/>
        </w:rPr>
        <w:t>“ Правил</w:t>
      </w:r>
      <w:r w:rsidR="00335EBB" w:rsidRPr="00335EBB">
        <w:rPr>
          <w:rFonts w:ascii="Times New Roman" w:hAnsi="Times New Roman" w:cs="Times New Roman"/>
          <w:sz w:val="24"/>
          <w:szCs w:val="18"/>
          <w:shd w:val="clear" w:color="auto" w:fill="FFFFFF"/>
          <w:lang w:val="uk-UA"/>
        </w:rPr>
        <w:t>а</w:t>
      </w:r>
      <w:r w:rsidR="005667DD" w:rsidRPr="00335EBB">
        <w:rPr>
          <w:rFonts w:ascii="Times New Roman" w:hAnsi="Times New Roman" w:cs="Times New Roman"/>
          <w:sz w:val="24"/>
          <w:szCs w:val="18"/>
          <w:shd w:val="clear" w:color="auto" w:fill="FFFFFF"/>
          <w:lang w:val="uk-UA"/>
        </w:rPr>
        <w:t xml:space="preserve"> надання послуг пасажирського автомобільного транспорту “</w:t>
      </w:r>
      <w:r w:rsidR="00335EBB" w:rsidRPr="00335EBB">
        <w:rPr>
          <w:rFonts w:ascii="Times New Roman" w:hAnsi="Times New Roman" w:cs="Times New Roman"/>
          <w:sz w:val="24"/>
          <w:szCs w:val="18"/>
          <w:shd w:val="clear" w:color="auto" w:fill="FFFFFF"/>
          <w:lang w:val="uk-UA"/>
        </w:rPr>
        <w:t xml:space="preserve"> (зі змінами від </w:t>
      </w:r>
      <w:r w:rsidR="00335EBB" w:rsidRPr="00335EBB">
        <w:rPr>
          <w:rFonts w:ascii="Times New Roman" w:hAnsi="Times New Roman" w:cs="Times New Roman"/>
          <w:sz w:val="24"/>
          <w:lang w:val="uk-UA"/>
        </w:rPr>
        <w:t>7 лютого 2018 р. № 181</w:t>
      </w:r>
      <w:r w:rsidR="00335EBB" w:rsidRPr="00335EBB">
        <w:rPr>
          <w:rFonts w:ascii="Times New Roman" w:hAnsi="Times New Roman" w:cs="Times New Roman"/>
          <w:sz w:val="24"/>
          <w:szCs w:val="18"/>
          <w:shd w:val="clear" w:color="auto" w:fill="FFFFFF"/>
          <w:lang w:val="uk-UA"/>
        </w:rPr>
        <w:t>)</w:t>
      </w:r>
      <w:r w:rsidR="005667DD" w:rsidRPr="00335EBB">
        <w:rPr>
          <w:rFonts w:ascii="Times New Roman" w:hAnsi="Times New Roman" w:cs="Times New Roman"/>
          <w:sz w:val="24"/>
          <w:szCs w:val="18"/>
          <w:shd w:val="clear" w:color="auto" w:fill="FFFFFF"/>
          <w:lang w:val="uk-UA"/>
        </w:rPr>
        <w:t>.</w:t>
      </w:r>
    </w:p>
    <w:p w:rsidR="00542EBB" w:rsidRPr="00456A1D" w:rsidRDefault="005667DD" w:rsidP="00335EBB">
      <w:pPr>
        <w:spacing w:line="276" w:lineRule="auto"/>
        <w:jc w:val="both"/>
        <w:rPr>
          <w:sz w:val="24"/>
        </w:rPr>
      </w:pPr>
      <w:r>
        <w:rPr>
          <w:sz w:val="24"/>
        </w:rPr>
        <w:t xml:space="preserve">1.3. </w:t>
      </w:r>
      <w:r w:rsidR="00542EBB" w:rsidRPr="00456A1D">
        <w:rPr>
          <w:sz w:val="24"/>
        </w:rPr>
        <w:t>До перевезень допускаються учні (вихованці), які пройшли інструктаж з правил техніки безпеки під час перевезень.</w:t>
      </w:r>
    </w:p>
    <w:p w:rsidR="00542EBB" w:rsidRPr="00456A1D" w:rsidRDefault="00542EBB" w:rsidP="00335EBB">
      <w:pPr>
        <w:spacing w:line="276" w:lineRule="auto"/>
        <w:jc w:val="both"/>
        <w:rPr>
          <w:sz w:val="24"/>
        </w:rPr>
      </w:pPr>
      <w:r w:rsidRPr="00456A1D">
        <w:rPr>
          <w:sz w:val="24"/>
        </w:rPr>
        <w:t>1.</w:t>
      </w:r>
      <w:r w:rsidR="005667DD">
        <w:rPr>
          <w:sz w:val="24"/>
        </w:rPr>
        <w:t>4</w:t>
      </w:r>
      <w:r w:rsidRPr="00456A1D">
        <w:rPr>
          <w:sz w:val="24"/>
        </w:rPr>
        <w:t>. Учні (вихованці) допускаються до перевезень тільки у супроводі вихователя, вчителя або відповідальній особи, якій доручається перевезення дітей і яка пройшла відповідний інструктаж.</w:t>
      </w:r>
    </w:p>
    <w:p w:rsidR="00542EBB" w:rsidRPr="00456A1D" w:rsidRDefault="005667DD" w:rsidP="00335EBB">
      <w:pPr>
        <w:spacing w:line="276" w:lineRule="auto"/>
        <w:jc w:val="both"/>
        <w:rPr>
          <w:sz w:val="24"/>
        </w:rPr>
      </w:pPr>
      <w:r>
        <w:rPr>
          <w:sz w:val="24"/>
        </w:rPr>
        <w:t>1.5</w:t>
      </w:r>
      <w:r w:rsidR="00542EBB" w:rsidRPr="00456A1D">
        <w:rPr>
          <w:sz w:val="24"/>
        </w:rPr>
        <w:t>. Автобус для перевезень дітей має бути обладнаний спеціальним знаками, що вказують на те, що в ньому перевозяться діти, відповідними табличками “Діти”, вогнегасниками та медичними аптечками.</w:t>
      </w:r>
    </w:p>
    <w:p w:rsidR="00542EBB" w:rsidRPr="00456A1D" w:rsidRDefault="005667DD" w:rsidP="00335EBB">
      <w:pPr>
        <w:spacing w:line="276" w:lineRule="auto"/>
        <w:jc w:val="both"/>
        <w:rPr>
          <w:sz w:val="24"/>
        </w:rPr>
      </w:pPr>
      <w:r>
        <w:rPr>
          <w:sz w:val="24"/>
        </w:rPr>
        <w:t>1.6</w:t>
      </w:r>
      <w:r w:rsidR="00542EBB" w:rsidRPr="00456A1D">
        <w:rPr>
          <w:sz w:val="24"/>
        </w:rPr>
        <w:t>. Кількість пасажирів в автобусі не повинно перевищувати кількість місць обладнаних для сидіння.</w:t>
      </w:r>
    </w:p>
    <w:p w:rsidR="00542EBB" w:rsidRPr="00456A1D" w:rsidRDefault="00542EBB" w:rsidP="00542EBB">
      <w:pPr>
        <w:jc w:val="both"/>
        <w:rPr>
          <w:sz w:val="24"/>
        </w:rPr>
      </w:pPr>
    </w:p>
    <w:p w:rsidR="00542EBB" w:rsidRPr="00456A1D" w:rsidRDefault="00542EBB" w:rsidP="00542EBB">
      <w:pPr>
        <w:jc w:val="center"/>
        <w:rPr>
          <w:b/>
          <w:sz w:val="24"/>
        </w:rPr>
      </w:pPr>
      <w:r w:rsidRPr="00456A1D">
        <w:rPr>
          <w:b/>
          <w:sz w:val="24"/>
        </w:rPr>
        <w:t>2. Вимоги безпеки перед початком поїздки</w:t>
      </w:r>
    </w:p>
    <w:p w:rsidR="00542EBB" w:rsidRDefault="00542EBB" w:rsidP="00542EBB">
      <w:pPr>
        <w:jc w:val="both"/>
        <w:rPr>
          <w:sz w:val="24"/>
        </w:rPr>
      </w:pPr>
    </w:p>
    <w:p w:rsidR="00542EBB" w:rsidRPr="00456A1D" w:rsidRDefault="00542EBB" w:rsidP="00335EBB">
      <w:pPr>
        <w:spacing w:line="276" w:lineRule="auto"/>
        <w:jc w:val="both"/>
        <w:rPr>
          <w:sz w:val="24"/>
        </w:rPr>
      </w:pPr>
      <w:r w:rsidRPr="00456A1D">
        <w:rPr>
          <w:sz w:val="24"/>
        </w:rPr>
        <w:t>2.1. Перед початком поїздки учні (вихованці) повинні:</w:t>
      </w:r>
    </w:p>
    <w:p w:rsidR="00542EBB" w:rsidRPr="00456A1D" w:rsidRDefault="00542EBB" w:rsidP="00335EBB">
      <w:pPr>
        <w:spacing w:line="276" w:lineRule="auto"/>
        <w:jc w:val="both"/>
        <w:rPr>
          <w:sz w:val="24"/>
        </w:rPr>
      </w:pPr>
      <w:r w:rsidRPr="00456A1D">
        <w:rPr>
          <w:sz w:val="24"/>
        </w:rPr>
        <w:t>2.1.1. Пройти інструктаж з техніки безпеки під час перевезень;</w:t>
      </w:r>
    </w:p>
    <w:p w:rsidR="00542EBB" w:rsidRPr="00456A1D" w:rsidRDefault="00542EBB" w:rsidP="00335EBB">
      <w:pPr>
        <w:spacing w:line="276" w:lineRule="auto"/>
        <w:jc w:val="both"/>
        <w:rPr>
          <w:sz w:val="24"/>
        </w:rPr>
      </w:pPr>
      <w:r w:rsidRPr="00456A1D">
        <w:rPr>
          <w:sz w:val="24"/>
        </w:rPr>
        <w:t>2.1.2. Очікувати підходу автобуса у визначеному місці збору;</w:t>
      </w:r>
    </w:p>
    <w:p w:rsidR="00542EBB" w:rsidRPr="00456A1D" w:rsidRDefault="00542EBB" w:rsidP="00335EBB">
      <w:pPr>
        <w:spacing w:line="276" w:lineRule="auto"/>
        <w:jc w:val="both"/>
        <w:rPr>
          <w:sz w:val="24"/>
        </w:rPr>
      </w:pPr>
      <w:r w:rsidRPr="00456A1D">
        <w:rPr>
          <w:sz w:val="24"/>
        </w:rPr>
        <w:t>2.1.3. Збиратися у місця посадки спокійно, дотримуватися порядку та дисципліни;</w:t>
      </w:r>
    </w:p>
    <w:p w:rsidR="00542EBB" w:rsidRPr="00456A1D" w:rsidRDefault="00542EBB" w:rsidP="00335EBB">
      <w:pPr>
        <w:spacing w:line="276" w:lineRule="auto"/>
        <w:jc w:val="both"/>
        <w:rPr>
          <w:sz w:val="24"/>
        </w:rPr>
      </w:pPr>
      <w:r w:rsidRPr="00456A1D">
        <w:rPr>
          <w:sz w:val="24"/>
        </w:rPr>
        <w:t>2.1.4. За розпорядженням керівника, супроводжуючих осіб провести облік присутніх учасників поїздки;</w:t>
      </w:r>
    </w:p>
    <w:p w:rsidR="00542EBB" w:rsidRPr="00456A1D" w:rsidRDefault="00542EBB" w:rsidP="00335EBB">
      <w:pPr>
        <w:spacing w:line="276" w:lineRule="auto"/>
        <w:jc w:val="both"/>
        <w:rPr>
          <w:sz w:val="24"/>
        </w:rPr>
      </w:pPr>
      <w:r w:rsidRPr="00456A1D">
        <w:rPr>
          <w:sz w:val="24"/>
        </w:rPr>
        <w:t>2.1.5. Не виходити на зустріч автобусу що під’їжджає до місця посадки.</w:t>
      </w:r>
    </w:p>
    <w:p w:rsidR="00542EBB" w:rsidRPr="00456A1D" w:rsidRDefault="00542EBB" w:rsidP="00335EBB">
      <w:pPr>
        <w:spacing w:line="276" w:lineRule="auto"/>
        <w:jc w:val="both"/>
        <w:rPr>
          <w:sz w:val="24"/>
        </w:rPr>
      </w:pPr>
      <w:r w:rsidRPr="00456A1D">
        <w:rPr>
          <w:sz w:val="24"/>
        </w:rPr>
        <w:t>2.2. Після повної зупинки автобуса, за розпорядженням керівника, супроводжуючих осіб, спокійно, дотримуючись порядку, не штовхаючи один одного увійти до салону автобуса, зайняти місця для сидіння. Першими до салону автобуса входять старші за віком учні (вихованці) і займають місця в кінці салону автобуса.</w:t>
      </w:r>
    </w:p>
    <w:p w:rsidR="00542EBB" w:rsidRDefault="00542EBB" w:rsidP="00542EBB">
      <w:pPr>
        <w:jc w:val="both"/>
        <w:rPr>
          <w:sz w:val="24"/>
        </w:rPr>
      </w:pPr>
    </w:p>
    <w:p w:rsidR="00542EBB" w:rsidRPr="00456A1D" w:rsidRDefault="00542EBB" w:rsidP="00542EBB">
      <w:pPr>
        <w:jc w:val="center"/>
        <w:rPr>
          <w:b/>
          <w:sz w:val="24"/>
        </w:rPr>
      </w:pPr>
      <w:r>
        <w:rPr>
          <w:b/>
          <w:sz w:val="24"/>
        </w:rPr>
        <w:t>3</w:t>
      </w:r>
      <w:r w:rsidRPr="00456A1D">
        <w:rPr>
          <w:b/>
          <w:sz w:val="24"/>
        </w:rPr>
        <w:t xml:space="preserve">. Вимоги безпеки </w:t>
      </w:r>
      <w:r>
        <w:rPr>
          <w:b/>
          <w:sz w:val="24"/>
        </w:rPr>
        <w:t>під час</w:t>
      </w:r>
      <w:r w:rsidRPr="00456A1D">
        <w:rPr>
          <w:b/>
          <w:sz w:val="24"/>
        </w:rPr>
        <w:t xml:space="preserve"> поїздки</w:t>
      </w:r>
    </w:p>
    <w:p w:rsidR="00542EBB" w:rsidRDefault="00542EBB" w:rsidP="00542EBB">
      <w:pPr>
        <w:jc w:val="both"/>
        <w:rPr>
          <w:sz w:val="24"/>
        </w:rPr>
      </w:pPr>
    </w:p>
    <w:p w:rsidR="00542EBB" w:rsidRPr="00456A1D" w:rsidRDefault="00542EBB" w:rsidP="00335EBB">
      <w:pPr>
        <w:spacing w:line="276" w:lineRule="auto"/>
        <w:jc w:val="both"/>
        <w:rPr>
          <w:sz w:val="24"/>
        </w:rPr>
      </w:pPr>
      <w:r w:rsidRPr="00456A1D">
        <w:rPr>
          <w:sz w:val="24"/>
        </w:rPr>
        <w:lastRenderedPageBreak/>
        <w:t>3.</w:t>
      </w:r>
      <w:r>
        <w:rPr>
          <w:sz w:val="24"/>
        </w:rPr>
        <w:t>1.</w:t>
      </w:r>
      <w:r w:rsidRPr="00456A1D">
        <w:rPr>
          <w:sz w:val="24"/>
        </w:rPr>
        <w:t xml:space="preserve"> Під час поїздки учні (вихованці)  повинні дотримуватися порядку і дисципліни. Про всі недоліки заміченими під час поїздки, вони повинні повідомляти керівнику абу особі, що їх супроводжує.</w:t>
      </w:r>
    </w:p>
    <w:p w:rsidR="00542EBB" w:rsidRPr="00456A1D" w:rsidRDefault="00542EBB" w:rsidP="00335EBB">
      <w:pPr>
        <w:spacing w:line="276" w:lineRule="auto"/>
        <w:jc w:val="both"/>
        <w:rPr>
          <w:sz w:val="24"/>
        </w:rPr>
      </w:pPr>
      <w:r>
        <w:rPr>
          <w:sz w:val="24"/>
        </w:rPr>
        <w:t>3.2.</w:t>
      </w:r>
      <w:r w:rsidRPr="00456A1D">
        <w:rPr>
          <w:sz w:val="24"/>
        </w:rPr>
        <w:t xml:space="preserve"> Учням (вихованцям) забороняється:</w:t>
      </w:r>
    </w:p>
    <w:p w:rsidR="00542EBB" w:rsidRPr="00456A1D" w:rsidRDefault="00542EBB" w:rsidP="00335EBB">
      <w:pPr>
        <w:spacing w:line="276" w:lineRule="auto"/>
        <w:jc w:val="both"/>
        <w:rPr>
          <w:sz w:val="24"/>
        </w:rPr>
      </w:pPr>
      <w:r>
        <w:rPr>
          <w:sz w:val="24"/>
        </w:rPr>
        <w:t>3.2.1.</w:t>
      </w:r>
      <w:r w:rsidRPr="00456A1D">
        <w:rPr>
          <w:sz w:val="24"/>
        </w:rPr>
        <w:t xml:space="preserve"> Загромаджувати  проходи в салоні автобуса сумками, портфелями та іншими речами;</w:t>
      </w:r>
    </w:p>
    <w:p w:rsidR="00542EBB" w:rsidRPr="00456A1D" w:rsidRDefault="00542EBB" w:rsidP="00335EBB">
      <w:pPr>
        <w:spacing w:line="276" w:lineRule="auto"/>
        <w:jc w:val="both"/>
        <w:rPr>
          <w:sz w:val="24"/>
        </w:rPr>
      </w:pPr>
      <w:r>
        <w:rPr>
          <w:sz w:val="24"/>
        </w:rPr>
        <w:t>3.2.2.</w:t>
      </w:r>
      <w:r w:rsidRPr="00456A1D">
        <w:rPr>
          <w:sz w:val="24"/>
        </w:rPr>
        <w:t xml:space="preserve"> Вставати зі свого місця, відволікати водія розмовами, криком, тощо;</w:t>
      </w:r>
    </w:p>
    <w:p w:rsidR="00542EBB" w:rsidRPr="00456A1D" w:rsidRDefault="00542EBB" w:rsidP="00335EBB">
      <w:pPr>
        <w:spacing w:line="276" w:lineRule="auto"/>
        <w:jc w:val="both"/>
        <w:rPr>
          <w:sz w:val="24"/>
        </w:rPr>
      </w:pPr>
      <w:r>
        <w:rPr>
          <w:sz w:val="24"/>
        </w:rPr>
        <w:t>3.2.</w:t>
      </w:r>
      <w:r w:rsidRPr="00456A1D">
        <w:rPr>
          <w:sz w:val="24"/>
        </w:rPr>
        <w:t>3. Створювати аварійну, небезпечну ситуацію.</w:t>
      </w:r>
    </w:p>
    <w:p w:rsidR="00542EBB" w:rsidRPr="00456A1D" w:rsidRDefault="00542EBB" w:rsidP="00335EBB">
      <w:pPr>
        <w:spacing w:line="276" w:lineRule="auto"/>
        <w:jc w:val="both"/>
        <w:rPr>
          <w:sz w:val="24"/>
        </w:rPr>
      </w:pPr>
      <w:r>
        <w:rPr>
          <w:sz w:val="24"/>
        </w:rPr>
        <w:t>3.2.</w:t>
      </w:r>
      <w:r w:rsidRPr="00456A1D">
        <w:rPr>
          <w:sz w:val="24"/>
        </w:rPr>
        <w:t>4. Відкривати вікна, вентиляційні люки, спиратися на запасні (аварійні) двері, викидати у вікна предмети, тощо.</w:t>
      </w:r>
    </w:p>
    <w:p w:rsidR="00542EBB" w:rsidRPr="00456A1D" w:rsidRDefault="00542EBB" w:rsidP="00335EBB">
      <w:pPr>
        <w:spacing w:line="276" w:lineRule="auto"/>
        <w:jc w:val="both"/>
        <w:rPr>
          <w:sz w:val="24"/>
        </w:rPr>
      </w:pPr>
      <w:r>
        <w:rPr>
          <w:sz w:val="24"/>
        </w:rPr>
        <w:t>3.2.</w:t>
      </w:r>
      <w:r w:rsidRPr="00456A1D">
        <w:rPr>
          <w:sz w:val="24"/>
        </w:rPr>
        <w:t>5. Організовувати рухливі ігри, кидати речі, предмети, тощо.</w:t>
      </w:r>
    </w:p>
    <w:p w:rsidR="00542EBB" w:rsidRDefault="00542EBB" w:rsidP="00335EBB">
      <w:pPr>
        <w:spacing w:line="276" w:lineRule="auto"/>
        <w:jc w:val="center"/>
        <w:rPr>
          <w:b/>
          <w:sz w:val="24"/>
        </w:rPr>
      </w:pPr>
    </w:p>
    <w:p w:rsidR="00542EBB" w:rsidRPr="00456A1D" w:rsidRDefault="00542EBB" w:rsidP="00335EBB">
      <w:pPr>
        <w:spacing w:line="276" w:lineRule="auto"/>
        <w:jc w:val="center"/>
        <w:rPr>
          <w:b/>
          <w:sz w:val="24"/>
        </w:rPr>
      </w:pPr>
      <w:r w:rsidRPr="00456A1D">
        <w:rPr>
          <w:b/>
          <w:sz w:val="24"/>
        </w:rPr>
        <w:t>4. Вимоги безпеки по завершенні поїздки.</w:t>
      </w:r>
    </w:p>
    <w:p w:rsidR="00542EBB" w:rsidRPr="00456A1D" w:rsidRDefault="00542EBB" w:rsidP="00335EBB">
      <w:pPr>
        <w:spacing w:line="276" w:lineRule="auto"/>
        <w:jc w:val="center"/>
        <w:rPr>
          <w:b/>
          <w:sz w:val="24"/>
        </w:rPr>
      </w:pPr>
    </w:p>
    <w:p w:rsidR="00542EBB" w:rsidRPr="00456A1D" w:rsidRDefault="00542EBB" w:rsidP="00335EBB">
      <w:pPr>
        <w:spacing w:line="276" w:lineRule="auto"/>
        <w:jc w:val="both"/>
        <w:rPr>
          <w:sz w:val="24"/>
        </w:rPr>
      </w:pPr>
      <w:r w:rsidRPr="00456A1D">
        <w:rPr>
          <w:sz w:val="24"/>
        </w:rPr>
        <w:t>4.1. По завершенні поїздки учні (вихованці) повинні:</w:t>
      </w:r>
    </w:p>
    <w:p w:rsidR="00542EBB" w:rsidRPr="00456A1D" w:rsidRDefault="00542EBB" w:rsidP="00335EBB">
      <w:pPr>
        <w:spacing w:line="276" w:lineRule="auto"/>
        <w:jc w:val="both"/>
        <w:rPr>
          <w:sz w:val="24"/>
        </w:rPr>
      </w:pPr>
      <w:r w:rsidRPr="00456A1D">
        <w:rPr>
          <w:sz w:val="24"/>
        </w:rPr>
        <w:t>4.1.1. Після повної зупинки автобуса і з дозволу керівника або особи, що супроводжує спокійно. дотримуючись порядку вийти з автобуса. Першими з салону автобуса виходять діти, що займають місця ближче до виходу.</w:t>
      </w:r>
    </w:p>
    <w:p w:rsidR="00542EBB" w:rsidRPr="00456A1D" w:rsidRDefault="00542EBB" w:rsidP="00335EBB">
      <w:pPr>
        <w:spacing w:line="276" w:lineRule="auto"/>
        <w:jc w:val="both"/>
        <w:rPr>
          <w:sz w:val="24"/>
        </w:rPr>
      </w:pPr>
      <w:r w:rsidRPr="00456A1D">
        <w:rPr>
          <w:sz w:val="24"/>
        </w:rPr>
        <w:t>4.1.2. За розпорядженням керівника або особи, що супроводжує перевірити свої речі, провести облік присутніх.</w:t>
      </w:r>
    </w:p>
    <w:p w:rsidR="00542EBB" w:rsidRPr="00456A1D" w:rsidRDefault="00542EBB" w:rsidP="00335EBB">
      <w:pPr>
        <w:spacing w:line="276" w:lineRule="auto"/>
        <w:jc w:val="both"/>
        <w:rPr>
          <w:sz w:val="24"/>
        </w:rPr>
      </w:pPr>
      <w:r w:rsidRPr="00456A1D">
        <w:rPr>
          <w:sz w:val="24"/>
        </w:rPr>
        <w:t>4.1.4. Не залишати місця висадки до відходу автобуса, без дозволу керівника або особи, що супроводжує.</w:t>
      </w:r>
    </w:p>
    <w:p w:rsidR="00542EBB" w:rsidRPr="00456A1D" w:rsidRDefault="00542EBB" w:rsidP="00335EBB">
      <w:pPr>
        <w:spacing w:line="276" w:lineRule="auto"/>
        <w:jc w:val="center"/>
        <w:rPr>
          <w:b/>
          <w:sz w:val="24"/>
        </w:rPr>
      </w:pPr>
    </w:p>
    <w:p w:rsidR="00542EBB" w:rsidRPr="00456A1D" w:rsidRDefault="00542EBB" w:rsidP="00335EBB">
      <w:pPr>
        <w:spacing w:line="276" w:lineRule="auto"/>
        <w:jc w:val="center"/>
        <w:rPr>
          <w:b/>
          <w:sz w:val="24"/>
        </w:rPr>
      </w:pPr>
      <w:r>
        <w:rPr>
          <w:b/>
          <w:sz w:val="24"/>
        </w:rPr>
        <w:t>5</w:t>
      </w:r>
      <w:r w:rsidRPr="00456A1D">
        <w:rPr>
          <w:b/>
          <w:sz w:val="24"/>
        </w:rPr>
        <w:t>. Вимоги безпеки у випадку виникнення надзвичайної (аварійної) ситуації.</w:t>
      </w:r>
    </w:p>
    <w:p w:rsidR="00542EBB" w:rsidRPr="00456A1D" w:rsidRDefault="00542EBB" w:rsidP="00335EBB">
      <w:pPr>
        <w:spacing w:line="276" w:lineRule="auto"/>
        <w:jc w:val="center"/>
        <w:rPr>
          <w:b/>
          <w:sz w:val="24"/>
        </w:rPr>
      </w:pPr>
    </w:p>
    <w:p w:rsidR="00542EBB" w:rsidRPr="00456A1D" w:rsidRDefault="00542EBB" w:rsidP="00335EBB">
      <w:pPr>
        <w:spacing w:line="276" w:lineRule="auto"/>
        <w:jc w:val="both"/>
        <w:rPr>
          <w:sz w:val="24"/>
        </w:rPr>
      </w:pPr>
      <w:r>
        <w:rPr>
          <w:sz w:val="24"/>
        </w:rPr>
        <w:t>5</w:t>
      </w:r>
      <w:r w:rsidRPr="00456A1D">
        <w:rPr>
          <w:sz w:val="24"/>
        </w:rPr>
        <w:t>.1. У випадку погіршення самопочуття, раптовому захворюванні або у випадку травматизму учень (вихованець) повинен про це повідомити керівника або особу, що супроводжує.</w:t>
      </w:r>
    </w:p>
    <w:p w:rsidR="00542EBB" w:rsidRPr="00456A1D" w:rsidRDefault="00542EBB" w:rsidP="00335EBB">
      <w:pPr>
        <w:spacing w:line="276" w:lineRule="auto"/>
        <w:jc w:val="both"/>
        <w:rPr>
          <w:sz w:val="24"/>
        </w:rPr>
      </w:pPr>
      <w:r>
        <w:rPr>
          <w:sz w:val="24"/>
        </w:rPr>
        <w:t>5</w:t>
      </w:r>
      <w:r w:rsidRPr="00456A1D">
        <w:rPr>
          <w:sz w:val="24"/>
        </w:rPr>
        <w:t>.2.  В аварійний ситуації (технічна аварія, пожежа, тощо) за вказівкою водія, керівника або особи, що супроводжує учні (вихованці) повинні швидко, без паніки залишити автобус.</w:t>
      </w:r>
    </w:p>
    <w:p w:rsidR="00542EBB" w:rsidRPr="00456A1D" w:rsidRDefault="00542EBB" w:rsidP="00335EBB">
      <w:pPr>
        <w:spacing w:line="276" w:lineRule="auto"/>
        <w:jc w:val="both"/>
        <w:rPr>
          <w:sz w:val="24"/>
        </w:rPr>
      </w:pPr>
      <w:r>
        <w:rPr>
          <w:sz w:val="24"/>
        </w:rPr>
        <w:t>5</w:t>
      </w:r>
      <w:r w:rsidRPr="00456A1D">
        <w:rPr>
          <w:sz w:val="24"/>
        </w:rPr>
        <w:t>.3. У випадку захвату автобуса злочинцями. терористами учні (вихованці) повинні дотримуватися спокою, виконувати вимоги злочинців без паніки.</w:t>
      </w:r>
    </w:p>
    <w:p w:rsidR="00542EBB" w:rsidRDefault="00542EBB" w:rsidP="00542EBB">
      <w:pPr>
        <w:jc w:val="both"/>
        <w:rPr>
          <w:sz w:val="24"/>
        </w:rPr>
      </w:pPr>
    </w:p>
    <w:p w:rsidR="00335EBB" w:rsidRPr="00A579A8" w:rsidRDefault="00335EBB" w:rsidP="00335EBB">
      <w:pPr>
        <w:spacing w:line="276" w:lineRule="auto"/>
        <w:jc w:val="both"/>
        <w:rPr>
          <w:b/>
          <w:sz w:val="24"/>
        </w:rPr>
      </w:pPr>
      <w:r w:rsidRPr="00A579A8">
        <w:rPr>
          <w:b/>
          <w:sz w:val="24"/>
        </w:rPr>
        <w:t>Розроблено:</w:t>
      </w:r>
    </w:p>
    <w:p w:rsidR="00892110" w:rsidRDefault="00892110" w:rsidP="00892110">
      <w:pPr>
        <w:spacing w:line="276" w:lineRule="auto"/>
        <w:jc w:val="both"/>
        <w:rPr>
          <w:sz w:val="24"/>
          <w:lang w:val="ru-RU"/>
        </w:rPr>
      </w:pPr>
    </w:p>
    <w:p w:rsidR="00892110" w:rsidRPr="00E820ED" w:rsidRDefault="00892110" w:rsidP="00892110">
      <w:pPr>
        <w:jc w:val="both"/>
        <w:rPr>
          <w:sz w:val="24"/>
          <w:lang w:val="ru-RU"/>
        </w:rPr>
      </w:pPr>
      <w:r>
        <w:rPr>
          <w:sz w:val="24"/>
        </w:rPr>
        <w:t>Відповідальна особа  з охорони праці</w:t>
      </w:r>
      <w:r w:rsidRPr="00A579A8">
        <w:rPr>
          <w:sz w:val="24"/>
        </w:rPr>
        <w:tab/>
      </w:r>
      <w:r w:rsidRPr="00A579A8">
        <w:rPr>
          <w:sz w:val="24"/>
        </w:rPr>
        <w:tab/>
        <w:t>__________</w:t>
      </w:r>
      <w:r w:rsidRPr="00A579A8">
        <w:rPr>
          <w:sz w:val="24"/>
        </w:rPr>
        <w:tab/>
      </w:r>
      <w:r w:rsidRPr="00A579A8">
        <w:rPr>
          <w:sz w:val="24"/>
        </w:rPr>
        <w:tab/>
      </w:r>
      <w:r w:rsidRPr="00A579A8">
        <w:rPr>
          <w:sz w:val="24"/>
        </w:rPr>
        <w:tab/>
      </w:r>
      <w:r>
        <w:rPr>
          <w:sz w:val="24"/>
          <w:lang w:val="ru-RU"/>
        </w:rPr>
        <w:t>Данилюк Т.М.</w:t>
      </w:r>
    </w:p>
    <w:p w:rsidR="00335EBB" w:rsidRPr="00A579A8" w:rsidRDefault="00335EBB" w:rsidP="00892110">
      <w:pPr>
        <w:spacing w:line="276" w:lineRule="auto"/>
        <w:jc w:val="both"/>
        <w:rPr>
          <w:sz w:val="24"/>
        </w:rPr>
      </w:pPr>
      <w:r w:rsidRPr="00A579A8">
        <w:rPr>
          <w:sz w:val="24"/>
        </w:rPr>
        <w:t xml:space="preserve"> </w:t>
      </w:r>
    </w:p>
    <w:p w:rsidR="00F279D2" w:rsidRPr="00456A1D" w:rsidRDefault="00F279D2" w:rsidP="00542EBB">
      <w:pPr>
        <w:jc w:val="both"/>
        <w:rPr>
          <w:sz w:val="24"/>
        </w:rPr>
      </w:pPr>
    </w:p>
    <w:p w:rsidR="00A33CDC" w:rsidRDefault="00A33CDC"/>
    <w:sectPr w:rsidR="00A33CDC" w:rsidSect="0089211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EBB"/>
    <w:rsid w:val="000223D7"/>
    <w:rsid w:val="00041EA1"/>
    <w:rsid w:val="003209BA"/>
    <w:rsid w:val="00335EBB"/>
    <w:rsid w:val="003C52F6"/>
    <w:rsid w:val="004A37C4"/>
    <w:rsid w:val="004F0ECF"/>
    <w:rsid w:val="00542EBB"/>
    <w:rsid w:val="005667DD"/>
    <w:rsid w:val="006166EE"/>
    <w:rsid w:val="007A1BE0"/>
    <w:rsid w:val="00892110"/>
    <w:rsid w:val="008F288B"/>
    <w:rsid w:val="00927585"/>
    <w:rsid w:val="009E6AF0"/>
    <w:rsid w:val="00A33CDC"/>
    <w:rsid w:val="00A431A5"/>
    <w:rsid w:val="00BB015B"/>
    <w:rsid w:val="00C05323"/>
    <w:rsid w:val="00C56725"/>
    <w:rsid w:val="00C63B33"/>
    <w:rsid w:val="00CA6DB3"/>
    <w:rsid w:val="00D316C6"/>
    <w:rsid w:val="00DB7157"/>
    <w:rsid w:val="00DC39C9"/>
    <w:rsid w:val="00DC62BD"/>
    <w:rsid w:val="00ED34D9"/>
    <w:rsid w:val="00F1327C"/>
    <w:rsid w:val="00F27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BB"/>
    <w:pPr>
      <w:spacing w:after="0" w:line="240" w:lineRule="auto"/>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DC62BD"/>
    <w:pPr>
      <w:widowControl w:val="0"/>
      <w:autoSpaceDE w:val="0"/>
      <w:autoSpaceDN w:val="0"/>
      <w:adjustRightInd w:val="0"/>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DC62BD"/>
    <w:pPr>
      <w:widowControl w:val="0"/>
      <w:autoSpaceDE w:val="0"/>
      <w:autoSpaceDN w:val="0"/>
      <w:adjustRightInd w:val="0"/>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DC62BD"/>
    <w:pPr>
      <w:widowControl w:val="0"/>
      <w:autoSpaceDE w:val="0"/>
      <w:autoSpaceDN w:val="0"/>
      <w:adjustRightInd w:val="0"/>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DC62BD"/>
    <w:pPr>
      <w:widowControl w:val="0"/>
      <w:autoSpaceDE w:val="0"/>
      <w:autoSpaceDN w:val="0"/>
      <w:adjustRightInd w:val="0"/>
      <w:spacing w:before="28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DC62BD"/>
    <w:pPr>
      <w:widowControl w:val="0"/>
      <w:autoSpaceDE w:val="0"/>
      <w:autoSpaceDN w:val="0"/>
      <w:adjustRightInd w:val="0"/>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6">
    <w:name w:val="heading 6"/>
    <w:basedOn w:val="a"/>
    <w:next w:val="a"/>
    <w:link w:val="60"/>
    <w:uiPriority w:val="9"/>
    <w:semiHidden/>
    <w:unhideWhenUsed/>
    <w:qFormat/>
    <w:rsid w:val="00DC62BD"/>
    <w:pPr>
      <w:widowControl w:val="0"/>
      <w:autoSpaceDE w:val="0"/>
      <w:autoSpaceDN w:val="0"/>
      <w:adjustRightInd w:val="0"/>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7">
    <w:name w:val="heading 7"/>
    <w:basedOn w:val="a"/>
    <w:next w:val="a"/>
    <w:link w:val="70"/>
    <w:uiPriority w:val="9"/>
    <w:semiHidden/>
    <w:unhideWhenUsed/>
    <w:qFormat/>
    <w:rsid w:val="00DC62BD"/>
    <w:pPr>
      <w:widowControl w:val="0"/>
      <w:autoSpaceDE w:val="0"/>
      <w:autoSpaceDN w:val="0"/>
      <w:adjustRightInd w:val="0"/>
      <w:spacing w:before="280" w:line="360" w:lineRule="auto"/>
      <w:outlineLvl w:val="6"/>
    </w:pPr>
    <w:rPr>
      <w:rFonts w:asciiTheme="majorHAnsi" w:eastAsiaTheme="majorEastAsia" w:hAnsiTheme="majorHAnsi" w:cstheme="majorBidi"/>
      <w:b/>
      <w:bCs/>
      <w:i/>
      <w:iCs/>
      <w:lang w:val="en-US" w:eastAsia="en-US" w:bidi="en-US"/>
    </w:rPr>
  </w:style>
  <w:style w:type="paragraph" w:styleId="8">
    <w:name w:val="heading 8"/>
    <w:basedOn w:val="a"/>
    <w:next w:val="a"/>
    <w:link w:val="80"/>
    <w:uiPriority w:val="9"/>
    <w:semiHidden/>
    <w:unhideWhenUsed/>
    <w:qFormat/>
    <w:rsid w:val="00DC62BD"/>
    <w:pPr>
      <w:widowControl w:val="0"/>
      <w:autoSpaceDE w:val="0"/>
      <w:autoSpaceDN w:val="0"/>
      <w:adjustRightInd w:val="0"/>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DC62BD"/>
    <w:pPr>
      <w:widowControl w:val="0"/>
      <w:autoSpaceDE w:val="0"/>
      <w:autoSpaceDN w:val="0"/>
      <w:adjustRightInd w:val="0"/>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2BD"/>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DC62B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C62BD"/>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DC62BD"/>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DC62BD"/>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DC62BD"/>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DC62BD"/>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DC62BD"/>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DC62BD"/>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C62BD"/>
    <w:pPr>
      <w:widowControl w:val="0"/>
      <w:autoSpaceDE w:val="0"/>
      <w:autoSpaceDN w:val="0"/>
      <w:adjustRightInd w:val="0"/>
    </w:pPr>
    <w:rPr>
      <w:rFonts w:eastAsiaTheme="minorHAnsi" w:cstheme="minorBidi"/>
      <w:b/>
      <w:bCs/>
      <w:sz w:val="18"/>
      <w:szCs w:val="18"/>
    </w:rPr>
  </w:style>
  <w:style w:type="paragraph" w:styleId="a4">
    <w:name w:val="Title"/>
    <w:basedOn w:val="a"/>
    <w:next w:val="a"/>
    <w:link w:val="a5"/>
    <w:uiPriority w:val="10"/>
    <w:qFormat/>
    <w:rsid w:val="00DC62BD"/>
    <w:pPr>
      <w:widowControl w:val="0"/>
      <w:autoSpaceDE w:val="0"/>
      <w:autoSpaceDN w:val="0"/>
      <w:adjustRightInd w:val="0"/>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DC62BD"/>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C62BD"/>
    <w:pPr>
      <w:widowControl w:val="0"/>
      <w:autoSpaceDE w:val="0"/>
      <w:autoSpaceDN w:val="0"/>
      <w:adjustRightInd w:val="0"/>
      <w:spacing w:after="320"/>
      <w:jc w:val="right"/>
    </w:pPr>
    <w:rPr>
      <w:rFonts w:asciiTheme="minorHAnsi" w:eastAsiaTheme="minorHAnsi" w:hAnsiTheme="minorHAnsi" w:cstheme="minorBid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DC62BD"/>
    <w:rPr>
      <w:i/>
      <w:iCs/>
      <w:color w:val="808080" w:themeColor="text1" w:themeTint="7F"/>
      <w:spacing w:val="10"/>
      <w:sz w:val="24"/>
      <w:szCs w:val="24"/>
    </w:rPr>
  </w:style>
  <w:style w:type="character" w:styleId="a8">
    <w:name w:val="Strong"/>
    <w:basedOn w:val="a0"/>
    <w:uiPriority w:val="22"/>
    <w:qFormat/>
    <w:rsid w:val="00DC62BD"/>
    <w:rPr>
      <w:b/>
      <w:bCs/>
      <w:spacing w:val="0"/>
    </w:rPr>
  </w:style>
  <w:style w:type="character" w:styleId="a9">
    <w:name w:val="Emphasis"/>
    <w:uiPriority w:val="20"/>
    <w:qFormat/>
    <w:rsid w:val="00DC62BD"/>
    <w:rPr>
      <w:b/>
      <w:bCs/>
      <w:i/>
      <w:iCs/>
      <w:color w:val="auto"/>
    </w:rPr>
  </w:style>
  <w:style w:type="paragraph" w:styleId="aa">
    <w:name w:val="No Spacing"/>
    <w:basedOn w:val="a"/>
    <w:uiPriority w:val="1"/>
    <w:qFormat/>
    <w:rsid w:val="00DC62BD"/>
    <w:pPr>
      <w:widowControl w:val="0"/>
      <w:autoSpaceDE w:val="0"/>
      <w:autoSpaceDN w:val="0"/>
      <w:adjustRightInd w:val="0"/>
    </w:pPr>
    <w:rPr>
      <w:rFonts w:eastAsiaTheme="minorHAnsi" w:cstheme="minorBidi"/>
    </w:rPr>
  </w:style>
  <w:style w:type="paragraph" w:styleId="ab">
    <w:name w:val="List Paragraph"/>
    <w:basedOn w:val="a"/>
    <w:uiPriority w:val="34"/>
    <w:qFormat/>
    <w:rsid w:val="00DC62BD"/>
    <w:pPr>
      <w:widowControl w:val="0"/>
      <w:autoSpaceDE w:val="0"/>
      <w:autoSpaceDN w:val="0"/>
      <w:adjustRightInd w:val="0"/>
      <w:ind w:left="720"/>
      <w:contextualSpacing/>
    </w:pPr>
    <w:rPr>
      <w:rFonts w:eastAsiaTheme="minorHAnsi" w:cstheme="minorBidi"/>
    </w:rPr>
  </w:style>
  <w:style w:type="paragraph" w:styleId="21">
    <w:name w:val="Quote"/>
    <w:basedOn w:val="a"/>
    <w:next w:val="a"/>
    <w:link w:val="22"/>
    <w:uiPriority w:val="29"/>
    <w:qFormat/>
    <w:rsid w:val="00DC62BD"/>
    <w:pPr>
      <w:widowControl w:val="0"/>
      <w:autoSpaceDE w:val="0"/>
      <w:autoSpaceDN w:val="0"/>
      <w:adjustRightInd w:val="0"/>
    </w:pPr>
    <w:rPr>
      <w:rFonts w:asciiTheme="minorHAnsi" w:eastAsiaTheme="minorHAnsi" w:hAnsiTheme="minorHAnsi" w:cstheme="minorBidi"/>
      <w:color w:val="5A5A5A" w:themeColor="text1" w:themeTint="A5"/>
      <w:sz w:val="22"/>
      <w:szCs w:val="22"/>
      <w:lang w:val="en-US" w:eastAsia="en-US" w:bidi="en-US"/>
    </w:rPr>
  </w:style>
  <w:style w:type="character" w:customStyle="1" w:styleId="22">
    <w:name w:val="Цитата 2 Знак"/>
    <w:basedOn w:val="a0"/>
    <w:link w:val="21"/>
    <w:uiPriority w:val="29"/>
    <w:rsid w:val="00DC62BD"/>
    <w:rPr>
      <w:color w:val="5A5A5A" w:themeColor="text1" w:themeTint="A5"/>
    </w:rPr>
  </w:style>
  <w:style w:type="paragraph" w:styleId="ac">
    <w:name w:val="Intense Quote"/>
    <w:basedOn w:val="a"/>
    <w:next w:val="a"/>
    <w:link w:val="ad"/>
    <w:uiPriority w:val="30"/>
    <w:qFormat/>
    <w:rsid w:val="00DC62BD"/>
    <w:pPr>
      <w:widowControl w:val="0"/>
      <w:autoSpaceDE w:val="0"/>
      <w:autoSpaceDN w:val="0"/>
      <w:adjustRightInd w:val="0"/>
      <w:spacing w:before="320" w:after="480"/>
      <w:ind w:left="720" w:right="720"/>
      <w:jc w:val="center"/>
    </w:pPr>
    <w:rPr>
      <w:rFonts w:asciiTheme="majorHAnsi" w:eastAsiaTheme="majorEastAsia" w:hAnsiTheme="majorHAnsi" w:cstheme="majorBidi"/>
      <w:i/>
      <w:iCs/>
      <w:lang w:val="en-US" w:eastAsia="en-US" w:bidi="en-US"/>
    </w:rPr>
  </w:style>
  <w:style w:type="character" w:customStyle="1" w:styleId="ad">
    <w:name w:val="Выделенная цитата Знак"/>
    <w:basedOn w:val="a0"/>
    <w:link w:val="ac"/>
    <w:uiPriority w:val="30"/>
    <w:rsid w:val="00DC62BD"/>
    <w:rPr>
      <w:rFonts w:asciiTheme="majorHAnsi" w:eastAsiaTheme="majorEastAsia" w:hAnsiTheme="majorHAnsi" w:cstheme="majorBidi"/>
      <w:i/>
      <w:iCs/>
      <w:sz w:val="20"/>
      <w:szCs w:val="20"/>
    </w:rPr>
  </w:style>
  <w:style w:type="character" w:styleId="ae">
    <w:name w:val="Subtle Emphasis"/>
    <w:uiPriority w:val="19"/>
    <w:qFormat/>
    <w:rsid w:val="00DC62BD"/>
    <w:rPr>
      <w:i/>
      <w:iCs/>
      <w:color w:val="5A5A5A" w:themeColor="text1" w:themeTint="A5"/>
    </w:rPr>
  </w:style>
  <w:style w:type="character" w:styleId="af">
    <w:name w:val="Intense Emphasis"/>
    <w:uiPriority w:val="21"/>
    <w:qFormat/>
    <w:rsid w:val="00DC62BD"/>
    <w:rPr>
      <w:b/>
      <w:bCs/>
      <w:i/>
      <w:iCs/>
      <w:color w:val="auto"/>
      <w:u w:val="single"/>
    </w:rPr>
  </w:style>
  <w:style w:type="character" w:styleId="af0">
    <w:name w:val="Subtle Reference"/>
    <w:uiPriority w:val="31"/>
    <w:qFormat/>
    <w:rsid w:val="00DC62BD"/>
    <w:rPr>
      <w:smallCaps/>
    </w:rPr>
  </w:style>
  <w:style w:type="character" w:styleId="af1">
    <w:name w:val="Intense Reference"/>
    <w:uiPriority w:val="32"/>
    <w:qFormat/>
    <w:rsid w:val="00DC62BD"/>
    <w:rPr>
      <w:b/>
      <w:bCs/>
      <w:smallCaps/>
      <w:color w:val="auto"/>
    </w:rPr>
  </w:style>
  <w:style w:type="character" w:styleId="af2">
    <w:name w:val="Book Title"/>
    <w:uiPriority w:val="33"/>
    <w:qFormat/>
    <w:rsid w:val="00DC62BD"/>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DC62BD"/>
    <w:pPr>
      <w:outlineLvl w:val="9"/>
    </w:pPr>
    <w:rPr>
      <w:lang w:val="ru-RU" w:eastAsia="ru-RU" w:bidi="ar-SA"/>
    </w:rPr>
  </w:style>
  <w:style w:type="paragraph" w:styleId="HTML">
    <w:name w:val="HTML Preformatted"/>
    <w:basedOn w:val="a"/>
    <w:link w:val="HTML0"/>
    <w:unhideWhenUsed/>
    <w:rsid w:val="0033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335EBB"/>
    <w:rPr>
      <w:rFonts w:ascii="Courier New" w:eastAsia="Times New Roman" w:hAnsi="Courier New" w:cs="Courier New"/>
      <w:sz w:val="20"/>
      <w:szCs w:val="20"/>
      <w:lang w:val="ru-RU" w:eastAsia="ru-RU" w:bidi="ar-SA"/>
    </w:rPr>
  </w:style>
  <w:style w:type="character" w:styleId="af4">
    <w:name w:val="Hyperlink"/>
    <w:basedOn w:val="a0"/>
    <w:uiPriority w:val="99"/>
    <w:unhideWhenUsed/>
    <w:rsid w:val="00892110"/>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67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number6@Gmail.com"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2018-04-04T13:38:00Z</dcterms:created>
  <dcterms:modified xsi:type="dcterms:W3CDTF">2021-09-14T14:19:00Z</dcterms:modified>
</cp:coreProperties>
</file>