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Результативність гуртової роботи досить висока. Вихованці гуртків постійно займають призові місця на оглядах, конкурсах, фестивалях різних рівнів.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Так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 лютому 2016р</w:t>
      </w:r>
      <w:r>
        <w:rPr>
          <w:rFonts w:ascii="Times New Roman" w:hAnsi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фестивалі-конкурсі вокально-інструментальної творчості «Музика,що єднає молодь»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Диплом  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отримала  Воєводіна Валерія (естрадний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Березень 2016р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міський конкурс дитячої творчості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Сузір’</w:t>
      </w:r>
      <w:proofErr w:type="spellEnd"/>
      <w:r>
        <w:rPr>
          <w:rFonts w:ascii="Times New Roman" w:hAnsi="Times New Roman"/>
          <w:sz w:val="28"/>
          <w:szCs w:val="28"/>
        </w:rPr>
        <w:t>я 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ердичева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 місце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</w:t>
      </w:r>
      <w:r>
        <w:rPr>
          <w:rFonts w:ascii="Times New Roman" w:hAnsi="Times New Roman"/>
          <w:sz w:val="28"/>
          <w:szCs w:val="28"/>
          <w:lang w:val="uk-UA"/>
        </w:rPr>
        <w:t xml:space="preserve"> (народний спів,ІІІ вікова категорія)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ІІ місце - Воєводіна Валерія</w:t>
      </w:r>
      <w:r>
        <w:rPr>
          <w:rFonts w:ascii="Times New Roman" w:hAnsi="Times New Roman"/>
          <w:sz w:val="28"/>
          <w:szCs w:val="28"/>
          <w:lang w:val="uk-UA"/>
        </w:rPr>
        <w:t xml:space="preserve"> (естрадний спів,І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вікова категорія).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 місце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Муравська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Ольга</w:t>
      </w:r>
      <w:r>
        <w:rPr>
          <w:rFonts w:ascii="Times New Roman" w:hAnsi="Times New Roman"/>
          <w:sz w:val="28"/>
          <w:szCs w:val="28"/>
          <w:lang w:val="uk-UA"/>
        </w:rPr>
        <w:t xml:space="preserve"> (естрадний спів,ІІ вікова категорія).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Лютий 2017р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фестиваль-конкурс  вокально-інструментальної творчості «Музика,що єднає молодь»: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Диплом з відзнакою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Ксенія (народний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Диплом ІІІ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(естрадний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Лютий  2017 р</w:t>
      </w:r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Всеукраїнский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фестиваль-конкурс “Мелодії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 місце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</w:t>
      </w:r>
      <w:r>
        <w:rPr>
          <w:rFonts w:ascii="Times New Roman" w:hAnsi="Times New Roman"/>
          <w:sz w:val="28"/>
          <w:szCs w:val="28"/>
          <w:lang w:val="uk-UA"/>
        </w:rPr>
        <w:t xml:space="preserve"> (народний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ІІІ місце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Муравська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Ольга</w:t>
      </w:r>
      <w:r>
        <w:rPr>
          <w:rFonts w:ascii="Times New Roman" w:hAnsi="Times New Roman"/>
          <w:sz w:val="28"/>
          <w:szCs w:val="28"/>
          <w:lang w:val="uk-UA"/>
        </w:rPr>
        <w:t xml:space="preserve"> (естрадний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Лютий 2018р. – </w:t>
      </w:r>
      <w:r>
        <w:rPr>
          <w:rFonts w:ascii="Times New Roman" w:hAnsi="Times New Roman"/>
          <w:b/>
          <w:sz w:val="28"/>
          <w:szCs w:val="28"/>
          <w:lang w:val="uk-UA"/>
        </w:rPr>
        <w:t>ІІІ Регіональний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фестиваль-конкурс  вокально-інструментальної творчості «Музика,що єднає молодь»: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 ступеня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</w:t>
      </w:r>
      <w:r>
        <w:rPr>
          <w:rFonts w:ascii="Times New Roman" w:hAnsi="Times New Roman"/>
          <w:sz w:val="28"/>
          <w:szCs w:val="28"/>
          <w:lang w:val="uk-UA"/>
        </w:rPr>
        <w:t xml:space="preserve"> (народний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ІІ ступеня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Міняківська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Юлія</w:t>
      </w:r>
      <w:r>
        <w:rPr>
          <w:rFonts w:ascii="Times New Roman" w:hAnsi="Times New Roman"/>
          <w:sz w:val="28"/>
          <w:szCs w:val="28"/>
          <w:lang w:val="uk-UA"/>
        </w:rPr>
        <w:t xml:space="preserve"> (естрадний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Березень 2018р.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міський конкурс  дитячої творчості “Сузір’я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Бердичева”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 місце -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 (</w:t>
      </w:r>
      <w:r>
        <w:rPr>
          <w:rFonts w:ascii="Times New Roman" w:hAnsi="Times New Roman"/>
          <w:sz w:val="28"/>
          <w:szCs w:val="28"/>
          <w:lang w:val="uk-UA"/>
        </w:rPr>
        <w:t>народний спів,І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вікова категорія)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ІІІ місце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Міняківська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Юлія</w:t>
      </w:r>
      <w:r>
        <w:rPr>
          <w:rFonts w:ascii="Times New Roman" w:hAnsi="Times New Roman"/>
          <w:sz w:val="28"/>
          <w:szCs w:val="28"/>
          <w:lang w:val="uk-UA"/>
        </w:rPr>
        <w:t xml:space="preserve"> (естрадний спів,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вікова категорія). 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Лютий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2019р.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Регіональний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фестиваль-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конкурс  вокально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-інструментальної творчості «Музика,що єднає молодь»: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Диплом I ступеня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Кушнірук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Марія </w:t>
      </w:r>
      <w:r>
        <w:rPr>
          <w:rFonts w:ascii="Times New Roman" w:hAnsi="Times New Roman"/>
          <w:sz w:val="28"/>
          <w:szCs w:val="28"/>
          <w:lang w:val="uk-UA"/>
        </w:rPr>
        <w:t>(естрадний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II ступеня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</w:t>
      </w:r>
      <w:r>
        <w:rPr>
          <w:rFonts w:ascii="Times New Roman" w:hAnsi="Times New Roman"/>
          <w:sz w:val="28"/>
          <w:szCs w:val="28"/>
          <w:lang w:val="uk-UA"/>
        </w:rPr>
        <w:t xml:space="preserve"> (народний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Грудень 2019р.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 Міжнародний  фестиваль-конкурс мистецтв «Перлина Полісся»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місце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Кушнірук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Марія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(академічний спів).</w:t>
      </w:r>
      <w:proofErr w:type="gramEnd"/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Лютий 2020р.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Регіональний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фестиваль-конкурс  вокально-інструментальної творчості «Музика,що єднає молодь»: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ІІ ступеня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Гуцалюк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Ксенія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(народний спів).</w:t>
      </w:r>
    </w:p>
    <w:p w:rsidR="004B69AF" w:rsidRDefault="004B69AF" w:rsidP="004B69AF">
      <w:pPr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Диплом з відзнакою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Кушнірук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Марія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(академічний спів).</w:t>
      </w:r>
    </w:p>
    <w:p w:rsidR="004B69AF" w:rsidRDefault="004B69AF" w:rsidP="004B69AF">
      <w:pPr>
        <w:rPr>
          <w:lang w:val="uk-UA"/>
        </w:rPr>
      </w:pPr>
    </w:p>
    <w:p w:rsidR="00B17774" w:rsidRDefault="00B17774" w:rsidP="00B17774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У жовтні 2019р. разом з учнем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Стародубом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Ярославом брала участь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Всеукраїнській краєзнавчій експедиції  </w:t>
      </w:r>
      <w:r>
        <w:rPr>
          <w:rFonts w:ascii="Times New Roman" w:hAnsi="Times New Roman"/>
          <w:sz w:val="28"/>
          <w:szCs w:val="28"/>
          <w:lang w:val="uk-UA"/>
        </w:rPr>
        <w:t>учнівської молоді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Моя Батьківщина – Україна» </w:t>
      </w:r>
      <w:r>
        <w:rPr>
          <w:rFonts w:ascii="Times New Roman" w:hAnsi="Times New Roman"/>
          <w:sz w:val="28"/>
          <w:szCs w:val="28"/>
          <w:lang w:val="uk-UA"/>
        </w:rPr>
        <w:t>напрям «Із батьківської криниці» з теми «</w:t>
      </w:r>
      <w:r>
        <w:rPr>
          <w:rFonts w:ascii="Times New Roman" w:hAnsi="Times New Roman"/>
          <w:b/>
          <w:sz w:val="28"/>
          <w:szCs w:val="28"/>
          <w:lang w:val="uk-UA"/>
        </w:rPr>
        <w:t>Виникнення давніх музичних інструментів»,за що були нагороджені почесними грамотами.</w:t>
      </w:r>
    </w:p>
    <w:p w:rsidR="00B17774" w:rsidRDefault="00B17774" w:rsidP="00B1777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У листопаді 2019р. провела міський семінар вчителів музичного мистецтва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«Формування художньо-естетичних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освіти на уроках музичного мистецтва шляхом упровадження елементів сучасних педагогічних технологій»,</w:t>
      </w:r>
      <w:r>
        <w:rPr>
          <w:rFonts w:ascii="Times New Roman" w:hAnsi="Times New Roman"/>
          <w:sz w:val="28"/>
          <w:szCs w:val="28"/>
          <w:lang w:val="uk-UA"/>
        </w:rPr>
        <w:t>на якому презентувала  проектно-пошукову роботу здобувачів освіти ЗОШ№6 «Бердичів музичний. Видатні постаті землі Бердичівської».Провела майстер-клас «Мнемотехніка – технологія ефективного навчання»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Кроссенс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засіб творчості педагога».</w:t>
      </w:r>
    </w:p>
    <w:p w:rsidR="00B17774" w:rsidRDefault="00B17774" w:rsidP="00B1777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Виступала з презентацією на курсах підвищення кваліфікації при ЖОІППО «Розвиток творчих здібностей здобувачів освіти шляхом впровадження інформаційних технологій та інтерактивних методів навчання на уроках музичного мистецтва». Брала участь у тематичній дискусії «Професійний розвиток сучасного педагога».</w:t>
      </w:r>
    </w:p>
    <w:p w:rsidR="00A5706E" w:rsidRPr="004B69AF" w:rsidRDefault="00A5706E">
      <w:pPr>
        <w:rPr>
          <w:lang w:val="uk-UA"/>
        </w:rPr>
      </w:pPr>
    </w:p>
    <w:sectPr w:rsidR="00A5706E" w:rsidRPr="004B69AF" w:rsidSect="00A57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69AF"/>
    <w:rsid w:val="004B69AF"/>
    <w:rsid w:val="0097592B"/>
    <w:rsid w:val="00A5706E"/>
    <w:rsid w:val="00B17774"/>
    <w:rsid w:val="00EE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AF"/>
    <w:pPr>
      <w:spacing w:after="0" w:line="240" w:lineRule="auto"/>
    </w:pPr>
    <w:rPr>
      <w:rFonts w:ascii="Cambria" w:eastAsia="MS ??" w:hAnsi="Cambria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1970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2021-04-10T09:24:00Z</dcterms:created>
  <dcterms:modified xsi:type="dcterms:W3CDTF">2021-04-10T09:35:00Z</dcterms:modified>
</cp:coreProperties>
</file>