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1C" w:rsidRPr="009535B5" w:rsidRDefault="009535B5">
      <w:pPr>
        <w:rPr>
          <w:b/>
          <w:sz w:val="32"/>
          <w:szCs w:val="32"/>
          <w:lang w:val="uk-UA"/>
        </w:rPr>
      </w:pPr>
      <w:r w:rsidRPr="009535B5">
        <w:rPr>
          <w:b/>
          <w:sz w:val="32"/>
          <w:szCs w:val="32"/>
          <w:lang w:val="uk-UA"/>
        </w:rPr>
        <w:t>ТЕРИТОРІЯ ОБСЛУГОВУВАННЯ , ЗАКРІПЛЕНА ЗА ЗАКЛАДОМ ЗАГАЛЬНОЇ СЕРЕДНЬОЇ ОСВІТИ №6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"/>
        <w:gridCol w:w="3995"/>
        <w:gridCol w:w="2416"/>
      </w:tblGrid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Максима Кривоноса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вул.</w:t>
            </w:r>
          </w:p>
        </w:tc>
        <w:bookmarkStart w:id="0" w:name="_GoBack"/>
        <w:bookmarkEnd w:id="0"/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11"/>
              <w:widowControl/>
              <w:numPr>
                <w:ilvl w:val="0"/>
                <w:numId w:val="1"/>
              </w:numPr>
              <w:jc w:val="center"/>
              <w:rPr>
                <w:rStyle w:val="FontStyle36"/>
                <w:sz w:val="28"/>
                <w:szCs w:val="28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11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Будівельників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11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вул.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19"/>
              <w:widowControl/>
              <w:numPr>
                <w:ilvl w:val="0"/>
                <w:numId w:val="1"/>
              </w:numPr>
              <w:jc w:val="center"/>
              <w:rPr>
                <w:rStyle w:val="FontStyle36"/>
                <w:sz w:val="28"/>
                <w:szCs w:val="28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11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Будівельників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11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площа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19"/>
              <w:widowControl/>
              <w:numPr>
                <w:ilvl w:val="0"/>
                <w:numId w:val="1"/>
              </w:numPr>
              <w:jc w:val="center"/>
              <w:rPr>
                <w:rStyle w:val="FontStyle36"/>
                <w:sz w:val="28"/>
                <w:szCs w:val="28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11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Вільхова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11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вул.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11"/>
              <w:widowControl/>
              <w:numPr>
                <w:ilvl w:val="0"/>
                <w:numId w:val="1"/>
              </w:numPr>
              <w:jc w:val="center"/>
              <w:rPr>
                <w:rStyle w:val="FontStyle36"/>
                <w:sz w:val="28"/>
                <w:szCs w:val="28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11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Вільховий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11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пров.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19"/>
              <w:widowControl/>
              <w:numPr>
                <w:ilvl w:val="0"/>
                <w:numId w:val="1"/>
              </w:numPr>
              <w:jc w:val="center"/>
              <w:rPr>
                <w:rStyle w:val="FontStyle36"/>
                <w:sz w:val="28"/>
                <w:szCs w:val="28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11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proofErr w:type="spellStart"/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Волховбуду</w:t>
            </w:r>
            <w:proofErr w:type="spellEnd"/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11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вул.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11"/>
              <w:widowControl/>
              <w:numPr>
                <w:ilvl w:val="0"/>
                <w:numId w:val="1"/>
              </w:numPr>
              <w:spacing w:line="317" w:lineRule="exact"/>
              <w:jc w:val="center"/>
              <w:rPr>
                <w:rStyle w:val="FontStyle36"/>
                <w:position w:val="-5"/>
                <w:sz w:val="28"/>
                <w:szCs w:val="28"/>
                <w:lang w:eastAsia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11"/>
              <w:widowControl/>
              <w:rPr>
                <w:rStyle w:val="FontStyle36"/>
                <w:sz w:val="28"/>
                <w:szCs w:val="28"/>
                <w:lang w:val="uk-UA"/>
              </w:rPr>
            </w:pPr>
            <w:r w:rsidRPr="009535B5">
              <w:rPr>
                <w:rStyle w:val="FontStyle36"/>
                <w:sz w:val="28"/>
                <w:szCs w:val="28"/>
              </w:rPr>
              <w:t xml:space="preserve">8 </w:t>
            </w:r>
            <w:r w:rsidRPr="009535B5">
              <w:rPr>
                <w:rStyle w:val="FontStyle36"/>
                <w:sz w:val="28"/>
                <w:szCs w:val="28"/>
                <w:lang w:val="uk-UA"/>
              </w:rPr>
              <w:t>Березня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11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вул.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2"/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11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Генерала Ватутіна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11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вул.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11"/>
              <w:widowControl/>
              <w:numPr>
                <w:ilvl w:val="0"/>
                <w:numId w:val="1"/>
              </w:numPr>
              <w:jc w:val="center"/>
              <w:rPr>
                <w:rStyle w:val="FontStyle36"/>
                <w:sz w:val="28"/>
                <w:szCs w:val="28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11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Генерала Ватутіна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11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пров.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/>
              </w:rPr>
            </w:pPr>
            <w:proofErr w:type="spellStart"/>
            <w:r w:rsidRPr="009535B5">
              <w:rPr>
                <w:rStyle w:val="FontStyle36"/>
                <w:sz w:val="28"/>
                <w:szCs w:val="28"/>
                <w:lang w:val="uk-UA"/>
              </w:rPr>
              <w:t>Гришковецька</w:t>
            </w:r>
            <w:proofErr w:type="spellEnd"/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вул.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/>
              </w:rPr>
            </w:pPr>
            <w:r w:rsidRPr="009535B5">
              <w:rPr>
                <w:rStyle w:val="FontStyle36"/>
                <w:sz w:val="28"/>
                <w:szCs w:val="28"/>
                <w:lang w:val="uk-UA"/>
              </w:rPr>
              <w:t xml:space="preserve">Юрія </w:t>
            </w:r>
            <w:proofErr w:type="spellStart"/>
            <w:r w:rsidRPr="009535B5">
              <w:rPr>
                <w:rStyle w:val="FontStyle36"/>
                <w:sz w:val="28"/>
                <w:szCs w:val="28"/>
                <w:lang w:val="uk-UA"/>
              </w:rPr>
              <w:t>Панасюка</w:t>
            </w:r>
            <w:proofErr w:type="spellEnd"/>
            <w:r w:rsidRPr="009535B5">
              <w:rPr>
                <w:rStyle w:val="FontStyle36"/>
                <w:sz w:val="28"/>
                <w:szCs w:val="28"/>
                <w:lang w:val="uk-UA"/>
              </w:rPr>
              <w:t xml:space="preserve"> (</w:t>
            </w:r>
            <w:r w:rsidRPr="009535B5">
              <w:rPr>
                <w:rStyle w:val="FontStyle36"/>
                <w:sz w:val="28"/>
                <w:szCs w:val="28"/>
              </w:rPr>
              <w:t xml:space="preserve">25-го </w:t>
            </w:r>
            <w:r w:rsidRPr="009535B5">
              <w:rPr>
                <w:rStyle w:val="FontStyle36"/>
                <w:sz w:val="28"/>
                <w:szCs w:val="28"/>
                <w:lang w:val="uk-UA"/>
              </w:rPr>
              <w:t>Жовтня)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вул.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9"/>
              <w:widowControl/>
              <w:rPr>
                <w:rStyle w:val="FontStyle34"/>
                <w:b w:val="0"/>
                <w:bCs w:val="0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5"/>
                <w:b w:val="0"/>
                <w:bCs w:val="0"/>
                <w:sz w:val="28"/>
                <w:szCs w:val="28"/>
                <w:lang w:val="uk-UA"/>
              </w:rPr>
              <w:t xml:space="preserve">Олександра </w:t>
            </w:r>
            <w:proofErr w:type="spellStart"/>
            <w:r w:rsidRPr="009535B5">
              <w:rPr>
                <w:rStyle w:val="FontStyle35"/>
                <w:b w:val="0"/>
                <w:bCs w:val="0"/>
                <w:sz w:val="28"/>
                <w:szCs w:val="28"/>
                <w:lang w:val="uk-UA"/>
              </w:rPr>
              <w:t>Пителя</w:t>
            </w:r>
            <w:proofErr w:type="spellEnd"/>
            <w:r w:rsidRPr="009535B5">
              <w:rPr>
                <w:rStyle w:val="FontStyle35"/>
                <w:b w:val="0"/>
                <w:bCs w:val="0"/>
                <w:sz w:val="28"/>
                <w:szCs w:val="28"/>
                <w:lang w:val="uk-UA"/>
              </w:rPr>
              <w:t xml:space="preserve">  (10-ї П’ятирічки)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8"/>
              <w:widowControl/>
              <w:rPr>
                <w:rStyle w:val="FontStyle37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вул.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b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5"/>
                <w:b w:val="0"/>
                <w:bCs w:val="0"/>
                <w:sz w:val="28"/>
                <w:szCs w:val="28"/>
                <w:lang w:val="uk-UA"/>
              </w:rPr>
              <w:t xml:space="preserve">Олександра </w:t>
            </w:r>
            <w:proofErr w:type="spellStart"/>
            <w:r w:rsidRPr="009535B5">
              <w:rPr>
                <w:rStyle w:val="FontStyle35"/>
                <w:b w:val="0"/>
                <w:bCs w:val="0"/>
                <w:sz w:val="28"/>
                <w:szCs w:val="28"/>
                <w:lang w:val="uk-UA"/>
              </w:rPr>
              <w:t>Пителя</w:t>
            </w:r>
            <w:proofErr w:type="spellEnd"/>
            <w:r w:rsidRPr="009535B5">
              <w:rPr>
                <w:rStyle w:val="FontStyle35"/>
                <w:b w:val="0"/>
                <w:bCs w:val="0"/>
                <w:sz w:val="28"/>
                <w:szCs w:val="28"/>
                <w:lang w:val="uk-UA"/>
              </w:rPr>
              <w:t xml:space="preserve">  (10-ї П’ятирічки)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пров.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proofErr w:type="spellStart"/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Житниченка</w:t>
            </w:r>
            <w:proofErr w:type="spellEnd"/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вул.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Завадського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вул.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  <w:lang w:val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Залізнична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8"/>
              <w:widowControl/>
              <w:rPr>
                <w:rStyle w:val="FontStyle37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7"/>
                <w:sz w:val="28"/>
                <w:szCs w:val="28"/>
                <w:lang w:val="uk-UA" w:eastAsia="uk-UA"/>
              </w:rPr>
              <w:t>вул.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  <w:lang w:val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Залізничний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пров.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  <w:lang w:val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Івана Франка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вул.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  <w:lang w:val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Івана Франка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пров.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 xml:space="preserve">Квітнева/Радислава </w:t>
            </w:r>
            <w:proofErr w:type="spellStart"/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Атішева</w:t>
            </w:r>
            <w:proofErr w:type="spellEnd"/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 xml:space="preserve"> – від 85/92)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вул.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proofErr w:type="spellStart"/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Гулака-Артемовського</w:t>
            </w:r>
            <w:proofErr w:type="spellEnd"/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 xml:space="preserve"> (Колективізації)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вул.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Крилова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вул.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Крилова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пров.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Цадика (Куйбишева)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вул.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Цадика (Куйбишева)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пров.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sz w:val="28"/>
                <w:szCs w:val="28"/>
                <w:lang w:val="uk-UA"/>
              </w:rPr>
              <w:t>Макаренка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пров.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Міліцейська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вул.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jc w:val="both"/>
              <w:rPr>
                <w:rStyle w:val="FontStyle36"/>
                <w:sz w:val="28"/>
                <w:szCs w:val="28"/>
                <w:lang w:val="uk-UA" w:eastAsia="uk-UA"/>
              </w:rPr>
            </w:pPr>
            <w:proofErr w:type="spellStart"/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Мурованка</w:t>
            </w:r>
            <w:proofErr w:type="spellEnd"/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jc w:val="both"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вул.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jc w:val="both"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Нова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jc w:val="both"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вул.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jc w:val="both"/>
              <w:rPr>
                <w:rStyle w:val="FontStyle36"/>
                <w:sz w:val="28"/>
                <w:szCs w:val="28"/>
                <w:lang w:val="uk-UA" w:eastAsia="uk-UA"/>
              </w:rPr>
            </w:pPr>
            <w:proofErr w:type="spellStart"/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Озетівська</w:t>
            </w:r>
            <w:proofErr w:type="spellEnd"/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jc w:val="both"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вул.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jc w:val="both"/>
              <w:rPr>
                <w:rStyle w:val="FontStyle36"/>
                <w:sz w:val="28"/>
                <w:szCs w:val="28"/>
                <w:lang w:val="uk-UA" w:eastAsia="uk-UA"/>
              </w:rPr>
            </w:pPr>
            <w:proofErr w:type="spellStart"/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Озетівський</w:t>
            </w:r>
            <w:proofErr w:type="spellEnd"/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jc w:val="both"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пров.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jc w:val="both"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Шкіряників (Петровського)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jc w:val="both"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вул.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7"/>
              <w:widowControl/>
              <w:numPr>
                <w:ilvl w:val="0"/>
                <w:numId w:val="1"/>
              </w:numPr>
              <w:jc w:val="center"/>
              <w:rPr>
                <w:rStyle w:val="FontStyle36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jc w:val="both"/>
              <w:rPr>
                <w:rStyle w:val="FontStyle36"/>
                <w:sz w:val="28"/>
                <w:szCs w:val="28"/>
                <w:lang w:val="uk-UA" w:eastAsia="uk-UA"/>
              </w:rPr>
            </w:pPr>
            <w:proofErr w:type="spellStart"/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Піонтковського</w:t>
            </w:r>
            <w:proofErr w:type="spellEnd"/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jc w:val="both"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вул.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jc w:val="both"/>
              <w:rPr>
                <w:rStyle w:val="FontStyle36"/>
                <w:sz w:val="28"/>
                <w:szCs w:val="28"/>
                <w:lang w:val="uk-UA" w:eastAsia="uk-UA"/>
              </w:rPr>
            </w:pPr>
            <w:proofErr w:type="spellStart"/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Піонтковського</w:t>
            </w:r>
            <w:proofErr w:type="spellEnd"/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jc w:val="both"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пров.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jc w:val="both"/>
              <w:rPr>
                <w:rStyle w:val="FontStyle36"/>
                <w:sz w:val="28"/>
                <w:szCs w:val="28"/>
                <w:lang w:val="uk-UA" w:eastAsia="uk-UA"/>
              </w:rPr>
            </w:pPr>
            <w:proofErr w:type="spellStart"/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Пригородна</w:t>
            </w:r>
            <w:proofErr w:type="spellEnd"/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jc w:val="both"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вул.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455EF">
            <w:pPr>
              <w:pStyle w:val="Style3"/>
              <w:widowControl/>
              <w:numPr>
                <w:ilvl w:val="0"/>
                <w:numId w:val="1"/>
              </w:numPr>
              <w:jc w:val="center"/>
              <w:rPr>
                <w:rStyle w:val="FontStyle31"/>
                <w:b w:val="0"/>
                <w:bCs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jc w:val="both"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Волонтерська (П'ятирічки)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jc w:val="both"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вул.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53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11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Українська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11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вул.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53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11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Український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11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пров.</w:t>
            </w:r>
          </w:p>
        </w:tc>
      </w:tr>
      <w:tr w:rsidR="009535B5" w:rsidRPr="009535B5" w:rsidTr="009455EF">
        <w:trPr>
          <w:jc w:val="center"/>
        </w:trPr>
        <w:tc>
          <w:tcPr>
            <w:tcW w:w="1023" w:type="dxa"/>
          </w:tcPr>
          <w:p w:rsidR="009535B5" w:rsidRPr="009535B5" w:rsidRDefault="009535B5" w:rsidP="009535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95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Івана Огієнка (</w:t>
            </w:r>
            <w:proofErr w:type="spellStart"/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Червонотравнева</w:t>
            </w:r>
            <w:proofErr w:type="spellEnd"/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2416" w:type="dxa"/>
          </w:tcPr>
          <w:p w:rsidR="009535B5" w:rsidRPr="009535B5" w:rsidRDefault="009535B5" w:rsidP="009455EF">
            <w:pPr>
              <w:pStyle w:val="Style7"/>
              <w:widowControl/>
              <w:rPr>
                <w:rStyle w:val="FontStyle36"/>
                <w:sz w:val="28"/>
                <w:szCs w:val="28"/>
                <w:lang w:val="uk-UA" w:eastAsia="uk-UA"/>
              </w:rPr>
            </w:pPr>
            <w:r w:rsidRPr="009535B5">
              <w:rPr>
                <w:rStyle w:val="FontStyle36"/>
                <w:sz w:val="28"/>
                <w:szCs w:val="28"/>
                <w:lang w:val="uk-UA" w:eastAsia="uk-UA"/>
              </w:rPr>
              <w:t>вул.</w:t>
            </w:r>
          </w:p>
        </w:tc>
      </w:tr>
    </w:tbl>
    <w:p w:rsidR="009535B5" w:rsidRPr="009535B5" w:rsidRDefault="009535B5">
      <w:pPr>
        <w:rPr>
          <w:b/>
          <w:sz w:val="28"/>
          <w:szCs w:val="28"/>
          <w:lang w:val="uk-UA"/>
        </w:rPr>
      </w:pPr>
    </w:p>
    <w:sectPr w:rsidR="009535B5" w:rsidRPr="0095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4351"/>
    <w:multiLevelType w:val="hybridMultilevel"/>
    <w:tmpl w:val="926C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AC"/>
    <w:rsid w:val="00504A1C"/>
    <w:rsid w:val="009535B5"/>
    <w:rsid w:val="00B4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rsid w:val="009535B5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1">
    <w:name w:val="Style11"/>
    <w:basedOn w:val="a"/>
    <w:rsid w:val="00953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9535B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9">
    <w:name w:val="Style19"/>
    <w:basedOn w:val="a"/>
    <w:rsid w:val="00953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53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53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53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9535B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35">
    <w:name w:val="Font Style35"/>
    <w:rsid w:val="009535B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"/>
    <w:rsid w:val="00953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53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9535B5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rsid w:val="009535B5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1">
    <w:name w:val="Style11"/>
    <w:basedOn w:val="a"/>
    <w:rsid w:val="00953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9535B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9">
    <w:name w:val="Style19"/>
    <w:basedOn w:val="a"/>
    <w:rsid w:val="00953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53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53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53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9535B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35">
    <w:name w:val="Font Style35"/>
    <w:rsid w:val="009535B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"/>
    <w:rsid w:val="00953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53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9535B5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865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2018-05-04T09:06:00Z</dcterms:created>
  <dcterms:modified xsi:type="dcterms:W3CDTF">2018-05-04T09:12:00Z</dcterms:modified>
</cp:coreProperties>
</file>