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EC" w:rsidRDefault="005514EC" w:rsidP="0018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2655CE" w:rsidRPr="00905FD3" w:rsidRDefault="002655CE" w:rsidP="002655C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05FD3">
        <w:rPr>
          <w:rFonts w:ascii="Times New Roman" w:hAnsi="Times New Roman"/>
          <w:sz w:val="20"/>
          <w:szCs w:val="20"/>
        </w:rPr>
        <w:t>УКРАЇНА</w:t>
      </w:r>
    </w:p>
    <w:p w:rsidR="002655CE" w:rsidRPr="00905FD3" w:rsidRDefault="002655CE" w:rsidP="002655C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05FD3">
        <w:rPr>
          <w:rFonts w:ascii="Times New Roman" w:hAnsi="Times New Roman"/>
          <w:sz w:val="20"/>
          <w:szCs w:val="20"/>
        </w:rPr>
        <w:t>БЕРДИЧІВСЬКА МІСЬКА РАДА  ЖИТОМИРСЬКОЇ ОБЛАСТІ</w:t>
      </w:r>
    </w:p>
    <w:p w:rsidR="002655CE" w:rsidRPr="00905FD3" w:rsidRDefault="002655CE" w:rsidP="002655C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05FD3">
        <w:rPr>
          <w:rFonts w:ascii="Times New Roman" w:hAnsi="Times New Roman"/>
          <w:sz w:val="20"/>
          <w:szCs w:val="20"/>
        </w:rPr>
        <w:t>ГІМНАЗІЯ №6 ІМЕНІ ЖИТНИЧЕНКА</w:t>
      </w:r>
      <w:proofErr w:type="gramStart"/>
      <w:r w:rsidRPr="00905FD3">
        <w:rPr>
          <w:rFonts w:ascii="Times New Roman" w:hAnsi="Times New Roman"/>
          <w:sz w:val="20"/>
          <w:szCs w:val="20"/>
        </w:rPr>
        <w:t xml:space="preserve"> І.</w:t>
      </w:r>
      <w:proofErr w:type="gramEnd"/>
      <w:r w:rsidRPr="00905FD3">
        <w:rPr>
          <w:rFonts w:ascii="Times New Roman" w:hAnsi="Times New Roman"/>
          <w:sz w:val="20"/>
          <w:szCs w:val="20"/>
        </w:rPr>
        <w:t>В. М. БЕРДИЧЕВА ЖИТОМИРСЬКОЇ ОБЛАСТІ</w:t>
      </w:r>
    </w:p>
    <w:p w:rsidR="002655CE" w:rsidRPr="00905FD3" w:rsidRDefault="002655CE" w:rsidP="002655CE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05FD3">
        <w:rPr>
          <w:rFonts w:ascii="Times New Roman" w:hAnsi="Times New Roman"/>
          <w:sz w:val="20"/>
          <w:szCs w:val="20"/>
        </w:rPr>
        <w:t>Ідентифікаційний</w:t>
      </w:r>
      <w:proofErr w:type="spellEnd"/>
      <w:r w:rsidRPr="00905FD3">
        <w:rPr>
          <w:rFonts w:ascii="Times New Roman" w:hAnsi="Times New Roman"/>
          <w:sz w:val="20"/>
          <w:szCs w:val="20"/>
        </w:rPr>
        <w:t xml:space="preserve"> код  22057161</w:t>
      </w:r>
    </w:p>
    <w:p w:rsidR="002655CE" w:rsidRPr="00905FD3" w:rsidRDefault="002655CE" w:rsidP="002655CE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05FD3">
        <w:rPr>
          <w:rFonts w:ascii="Times New Roman" w:hAnsi="Times New Roman"/>
          <w:sz w:val="20"/>
          <w:szCs w:val="20"/>
        </w:rPr>
        <w:t>вул</w:t>
      </w:r>
      <w:proofErr w:type="spellEnd"/>
      <w:r w:rsidRPr="00905FD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05FD3">
        <w:rPr>
          <w:rFonts w:ascii="Times New Roman" w:hAnsi="Times New Roman"/>
          <w:sz w:val="20"/>
          <w:szCs w:val="20"/>
        </w:rPr>
        <w:t>Житомирська</w:t>
      </w:r>
      <w:proofErr w:type="spellEnd"/>
      <w:r w:rsidRPr="00905FD3">
        <w:rPr>
          <w:rFonts w:ascii="Times New Roman" w:hAnsi="Times New Roman"/>
          <w:sz w:val="20"/>
          <w:szCs w:val="20"/>
        </w:rPr>
        <w:t xml:space="preserve">, 104/2,  м. </w:t>
      </w:r>
      <w:proofErr w:type="spellStart"/>
      <w:r w:rsidRPr="00905FD3">
        <w:rPr>
          <w:rFonts w:ascii="Times New Roman" w:hAnsi="Times New Roman"/>
          <w:sz w:val="20"/>
          <w:szCs w:val="20"/>
        </w:rPr>
        <w:t>Бердичів</w:t>
      </w:r>
      <w:proofErr w:type="spellEnd"/>
      <w:r w:rsidRPr="00905FD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05FD3">
        <w:rPr>
          <w:rFonts w:ascii="Times New Roman" w:hAnsi="Times New Roman"/>
          <w:sz w:val="20"/>
          <w:szCs w:val="20"/>
        </w:rPr>
        <w:t>Житомирська</w:t>
      </w:r>
      <w:proofErr w:type="spellEnd"/>
      <w:r w:rsidRPr="00905FD3">
        <w:rPr>
          <w:rFonts w:ascii="Times New Roman" w:hAnsi="Times New Roman"/>
          <w:sz w:val="20"/>
          <w:szCs w:val="20"/>
        </w:rPr>
        <w:t xml:space="preserve"> область, 13300,</w:t>
      </w:r>
    </w:p>
    <w:p w:rsidR="002655CE" w:rsidRPr="00CC4A80" w:rsidRDefault="002655CE" w:rsidP="002655CE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  <w:r w:rsidRPr="00905FD3">
        <w:rPr>
          <w:rFonts w:ascii="Times New Roman" w:hAnsi="Times New Roman"/>
          <w:sz w:val="20"/>
          <w:szCs w:val="20"/>
        </w:rPr>
        <w:t>тел</w:t>
      </w:r>
      <w:r w:rsidRPr="00905FD3">
        <w:rPr>
          <w:rFonts w:ascii="Times New Roman" w:hAnsi="Times New Roman"/>
          <w:sz w:val="20"/>
          <w:szCs w:val="20"/>
          <w:lang w:val="en-US"/>
        </w:rPr>
        <w:t xml:space="preserve">.(04143)  6-34-15, 6-33-58  E-mail: </w:t>
      </w:r>
      <w:hyperlink r:id="rId5" w:history="1">
        <w:r w:rsidRPr="00905FD3">
          <w:rPr>
            <w:rStyle w:val="a7"/>
            <w:rFonts w:ascii="Times New Roman" w:hAnsi="Times New Roman"/>
            <w:sz w:val="20"/>
            <w:szCs w:val="20"/>
            <w:lang w:val="en-US"/>
          </w:rPr>
          <w:t>school.number6@gmail.com</w:t>
        </w:r>
      </w:hyperlink>
    </w:p>
    <w:p w:rsidR="005514EC" w:rsidRPr="002655CE" w:rsidRDefault="005514EC" w:rsidP="0055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/>
        </w:rPr>
      </w:pPr>
    </w:p>
    <w:p w:rsidR="005514EC" w:rsidRDefault="005514EC" w:rsidP="003F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185615" w:rsidRPr="00185615" w:rsidRDefault="00185615" w:rsidP="003F6D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ПРОТОКОЛ</w:t>
      </w:r>
    </w:p>
    <w:p w:rsidR="003F6DF9" w:rsidRDefault="003F6DF9" w:rsidP="003F6D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зборів працівників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гімназії №6 імені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І.В., громадськості </w:t>
      </w:r>
    </w:p>
    <w:p w:rsidR="00185615" w:rsidRPr="00431A06" w:rsidRDefault="002655CE" w:rsidP="003F6D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 </w:t>
      </w:r>
      <w:r w:rsidR="008E680A" w:rsidRPr="008E68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.06.2023</w:t>
      </w:r>
      <w:r w:rsidR="003F6D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р.</w:t>
      </w:r>
    </w:p>
    <w:p w:rsidR="00185615" w:rsidRPr="00185615" w:rsidRDefault="00185615" w:rsidP="003F6D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</w:p>
    <w:p w:rsidR="00185615" w:rsidRPr="00185615" w:rsidRDefault="008E680A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8E68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09</w:t>
      </w:r>
      <w:r w:rsidR="00185615"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червня 2023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</w:t>
      </w:r>
    </w:p>
    <w:p w:rsidR="00185615" w:rsidRPr="00185615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Голова зборів – Данилюк Т.М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Секретар – </w:t>
      </w:r>
      <w:proofErr w:type="spellStart"/>
      <w:r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Лодято</w:t>
      </w:r>
      <w:proofErr w:type="spellEnd"/>
      <w:r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Г.С.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ПОРЯДОК ДЕННИЙ</w:t>
      </w:r>
    </w:p>
    <w:p w:rsidR="00185615" w:rsidRPr="002655CE" w:rsidRDefault="00185615" w:rsidP="002655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Звіт директора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="00431A06"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№6 </w:t>
      </w:r>
      <w:r w:rsidR="002655CE" w:rsidRP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імені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 за 2022</w:t>
      </w:r>
      <w:r w:rsidR="00C957E8" w:rsidRP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/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2023</w:t>
      </w:r>
      <w:r w:rsidRP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перед трудовим колективом та громадськістю.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Доповідає директор </w:t>
      </w:r>
      <w:r w:rsidR="002655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гімназії №6 </w:t>
      </w:r>
      <w:r w:rsidR="002533A1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2533A1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2533A1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</w:t>
      </w:r>
    </w:p>
    <w:p w:rsidR="00185615" w:rsidRPr="002533A1" w:rsidRDefault="00185615" w:rsidP="002533A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Обрання лічильної комісії зборів.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Голова зборів </w:t>
      </w:r>
      <w:r w:rsidR="00EA6ADE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</w:t>
      </w:r>
      <w:r w:rsidR="00EA6ADE" w:rsidRPr="00185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2533A1" w:rsidRDefault="00185615" w:rsidP="002533A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Про таємне голосування щодо</w:t>
      </w:r>
      <w:r w:rsidR="00EA6A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оцінки роботи директора за 2022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/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2023</w:t>
      </w:r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253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Голова лічильної комісії</w:t>
      </w:r>
      <w:r w:rsidR="00EA6ADE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="00EA6ADE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Шибецький</w:t>
      </w:r>
      <w:proofErr w:type="spellEnd"/>
      <w:r w:rsidR="00EA6ADE" w:rsidRPr="00EA6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Є.В.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СЛУХАЛИ: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5E57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</w:t>
      </w:r>
      <w:r w:rsidR="00FA13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Звіт директора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гімназії  №6</w:t>
      </w:r>
      <w:r w:rsidR="00FA13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імені </w:t>
      </w:r>
      <w:r w:rsidR="005E57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E57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</w:t>
      </w:r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Людмили Василівни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за 2022/</w:t>
      </w:r>
      <w:r w:rsidR="00E81C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3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перед трудовим колективом та громадськістю.</w:t>
      </w:r>
    </w:p>
    <w:p w:rsidR="00185615" w:rsidRPr="00185615" w:rsidRDefault="00756A9B" w:rsidP="00FA13D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Людмила Василівна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 відзначила, що робота директора і колективу нероздільні і в чомусь директор направляє колектив, а ще частіше саме колектив змушує директора робити ті чи інші дії. Тому доповідаючи про свою роботу директор весь час опиралась на роботу колективу.</w:t>
      </w:r>
    </w:p>
    <w:p w:rsidR="00185615" w:rsidRPr="00185615" w:rsidRDefault="00185615" w:rsidP="00756A9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Педагогічний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колектив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поточному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навчальному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році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проводив </w:t>
      </w:r>
      <w:proofErr w:type="spellStart"/>
      <w:proofErr w:type="gram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посл</w:t>
      </w:r>
      <w:proofErr w:type="gram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ідовну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цілеспрямовану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роботу по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виконанню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завдань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визначених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основними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законодавчими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нормативними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документами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освітньої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галузі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зокрема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пов’язаними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реформою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Законом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України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«Про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повну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загальну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середню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концептуальними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засадами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української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Державним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стандартом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початкової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власною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Концепцією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Програмою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розвитку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навчального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закладу,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перспективним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proofErr w:type="gram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ічним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планом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роботи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забезпечував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оновлення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змісту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форм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методів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навчання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вдосконалення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освітнього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процесу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його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результативність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85615" w:rsidRDefault="00185615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Працівники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школи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команда, яка 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злагоджено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працює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досягнення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успіху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655CE" w:rsidRPr="002655CE" w:rsidRDefault="002655CE" w:rsidP="002655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Людмила Василівна </w:t>
      </w: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проінформувала про:</w:t>
      </w:r>
    </w:p>
    <w:p w:rsidR="002655CE" w:rsidRPr="002655CE" w:rsidRDefault="002655CE" w:rsidP="00265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    Організацію навчально-виховного процесу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гімназії</w:t>
      </w: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655CE" w:rsidRPr="002655CE" w:rsidRDefault="002655CE" w:rsidP="002655C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Методичну роботу.</w:t>
      </w:r>
    </w:p>
    <w:p w:rsidR="002655CE" w:rsidRPr="002655CE" w:rsidRDefault="002655CE" w:rsidP="002655C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кваліфікованими педагогічними кадрами.</w:t>
      </w:r>
    </w:p>
    <w:p w:rsidR="002655CE" w:rsidRPr="002655CE" w:rsidRDefault="002655CE" w:rsidP="002655C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Рівень навчальних досягнень учнів </w:t>
      </w:r>
      <w:proofErr w:type="spellStart"/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гімназії</w:t>
      </w:r>
      <w:proofErr w:type="spellEnd"/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655CE" w:rsidRPr="002655CE" w:rsidRDefault="002655CE" w:rsidP="002655C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Роботу з обдарованими дітьми.</w:t>
      </w:r>
    </w:p>
    <w:p w:rsidR="002655CE" w:rsidRPr="002655CE" w:rsidRDefault="002655CE" w:rsidP="002655C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Виховну роботу.</w:t>
      </w:r>
    </w:p>
    <w:p w:rsidR="002655CE" w:rsidRPr="002655CE" w:rsidRDefault="002655CE" w:rsidP="002655C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Соціальний захист дітей.</w:t>
      </w:r>
    </w:p>
    <w:p w:rsidR="002655CE" w:rsidRPr="002655CE" w:rsidRDefault="002655CE" w:rsidP="002655C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Охорону праці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гімназії</w:t>
      </w: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655CE" w:rsidRPr="002655CE" w:rsidRDefault="002655CE" w:rsidP="002655C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Матеріальну інфраструктуру, потреби.</w:t>
      </w:r>
    </w:p>
    <w:p w:rsidR="002655CE" w:rsidRPr="002655CE" w:rsidRDefault="002655CE" w:rsidP="002655C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Завдання на 2023-2024 навчальний рік.</w:t>
      </w:r>
    </w:p>
    <w:p w:rsidR="002655CE" w:rsidRPr="002655CE" w:rsidRDefault="002655CE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ВИСТУПИЛИ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185615" w:rsidRPr="00AF65A6" w:rsidRDefault="00185615" w:rsidP="00AF65A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Т.М.</w:t>
      </w:r>
      <w:r w:rsid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–  заступник директора з НВР відмітила наполегливу роботу директора з питань заходів щодо забезпечення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кваліфікованими педагогічними кадрами. Так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гімназія</w:t>
      </w: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100% забезпечена кваліфікованими вчителями. Створені сприятливі умови для проходження курсів підвищення кваліфікації та атестації педагогічних працівників. Директор проявляє зацікавленість в тому, щоб вчителі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брали активну участь в </w:t>
      </w:r>
      <w:r w:rsid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міських та</w:t>
      </w: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обласних семінарах, що підвищує їх</w:t>
      </w:r>
      <w:r w:rsid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ній</w:t>
      </w:r>
      <w:r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кваліфікаційний рівень та надає практичного досвіду. </w:t>
      </w:r>
    </w:p>
    <w:p w:rsidR="00185615" w:rsidRPr="00BF1E7A" w:rsidRDefault="00185615" w:rsidP="006943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Ткачук Т.О.</w:t>
      </w:r>
      <w:r w:rsid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94370" w:rsidRPr="006943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– </w:t>
      </w:r>
      <w:r w:rsidR="006D3261" w:rsidRPr="00AF6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заступник директора з НВР</w:t>
      </w:r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Вона відмітила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 д</w:t>
      </w:r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іяльність </w:t>
      </w:r>
      <w:r w:rsidR="00B76C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Людмили Василівни</w:t>
      </w:r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спрямована на покращення матеріально-технічної бази закладу, постійно проявляється </w:t>
      </w:r>
      <w:r w:rsidR="002655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турбота про кожного працівника. </w:t>
      </w:r>
      <w:r w:rsidR="00BF1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Так, дякуючи директору гімназії та управлінню освіти і науки були покращені умови в укритті, а саме: зроблено 2 вихід, що дає змогу розмістити 150 здобувачів освіти під час сигналу «Повітряна тривога». </w:t>
      </w:r>
      <w:r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Оцінила роботу директора школи задовільно.</w:t>
      </w:r>
    </w:p>
    <w:p w:rsidR="00185615" w:rsidRPr="00694370" w:rsidRDefault="00BF1E7A" w:rsidP="006943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Волинець О.В.</w:t>
      </w:r>
      <w:r w:rsidR="003A53ED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185615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практичний психолог</w:t>
      </w:r>
      <w:r w:rsidR="00185615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Сказала, що директор у своїй роботі дотримується вимог охорони дитинства, охорони праці та безпеки життєдіяльності, санітарно-гігієнічних та протипожежних норм, займає активну життєву позицію. Велику увагу приділяє дітям пільгових категорій. Директор вимагає дотримання правопорядку неповнолітніми та контролює проведення профілактичних заходів щодо попередження правопорушень з їх боку. Вважає правильну оцінк</w:t>
      </w:r>
      <w:r w:rsidR="003A53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 роботи директора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гімназії</w:t>
      </w:r>
      <w:r w:rsidR="00F401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 2022/2023</w:t>
      </w:r>
      <w:r w:rsidR="00185615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85615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="00185615" w:rsidRPr="006943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задовільною.</w:t>
      </w:r>
    </w:p>
    <w:p w:rsidR="00185615" w:rsidRPr="006D3261" w:rsidRDefault="00F4014D" w:rsidP="006943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Негодюк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Ю.Р.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</w:t>
      </w:r>
      <w:r w:rsidR="00431A06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члена батьківського комітету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Відмітила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 що протяг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ом навчального року директор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гімназії №6</w:t>
      </w:r>
      <w:r w:rsidR="00F37123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зосеред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ила свою роботу на ремонті гімназії. Протягом 2022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2023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  </w:t>
      </w:r>
      <w:proofErr w:type="spellStart"/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значно покр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ащився благоустрій території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Разом із тим директор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контролювала відвідування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гімназії</w:t>
      </w:r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здобувачами освіти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стан і оформлення класних кімнат, роботу з дітьми і батьками, які потребують особливої уваги. Роботу </w:t>
      </w:r>
      <w:proofErr w:type="spellStart"/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7F582C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</w:t>
      </w:r>
      <w:r w:rsidR="00185615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оцінено задовільно.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185615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СЛУХАЛИ: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Голову зборів </w:t>
      </w:r>
      <w:r w:rsidR="00252AE1"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</w:t>
      </w:r>
      <w:r w:rsidR="00252AE1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яка запропонувала для   ухвалення рішення нинішніх зборів обрати лічильну комісію у кількості 3 осіб. </w:t>
      </w:r>
      <w:r w:rsidR="00252AE1" w:rsidRPr="00431A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</w:t>
      </w:r>
      <w:r w:rsidR="00252AE1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запропонувала обрати </w:t>
      </w:r>
      <w:proofErr w:type="spellStart"/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Шибецького</w:t>
      </w:r>
      <w:proofErr w:type="spellEnd"/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Є.В.,  Станіславську Л.В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., </w:t>
      </w:r>
      <w:proofErr w:type="spellStart"/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Піжук</w:t>
      </w:r>
      <w:proofErr w:type="spellEnd"/>
      <w:r w:rsidR="00252A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Г.В.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УХВАЛИЛИ: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1</w:t>
      </w: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Обрати лічильну комісію у кількості 3 осіб.</w:t>
      </w:r>
    </w:p>
    <w:p w:rsidR="000B0D90" w:rsidRDefault="00185615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2.Обрати л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ічильну комісію у такому складі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: 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</w:p>
    <w:p w:rsidR="00185615" w:rsidRPr="00185615" w:rsidRDefault="000B0D90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Шибецького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Є.В.,  Станіславську Л.В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Піжук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Г.В.</w:t>
      </w:r>
    </w:p>
    <w:p w:rsidR="00185615" w:rsidRDefault="00185615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Відбулося таємне голосування стосовно результатів  управлінської діяльності директора </w:t>
      </w:r>
      <w:r w:rsidR="00F401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гімназії №6 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ім</w:t>
      </w:r>
      <w:r w:rsidR="00F401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ені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 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</w:t>
      </w:r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м. Бердичева 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0B0D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</w:t>
      </w:r>
      <w:r w:rsidR="00F401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за 2022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/</w:t>
      </w:r>
      <w:r w:rsidR="00F401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2023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СЛУХАЛИ:</w:t>
      </w:r>
    </w:p>
    <w:p w:rsidR="00185615" w:rsidRDefault="00185615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Голову лічильної комісії </w:t>
      </w:r>
      <w:proofErr w:type="spellStart"/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Шибецького</w:t>
      </w:r>
      <w:proofErr w:type="spellEnd"/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Є.В.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  про результати таємного голосування.</w:t>
      </w:r>
    </w:p>
    <w:p w:rsidR="006D3261" w:rsidRDefault="006D3261" w:rsidP="006D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Результати відкритого голосування:</w:t>
      </w:r>
    </w:p>
    <w:p w:rsidR="006D3261" w:rsidRDefault="006D3261" w:rsidP="006D326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голосуванні взяли участь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42</w:t>
      </w: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осіб, </w:t>
      </w:r>
    </w:p>
    <w:p w:rsidR="006D3261" w:rsidRPr="006D3261" w:rsidRDefault="006D3261" w:rsidP="006D326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визнали роботу директора закладу освіти:</w:t>
      </w:r>
    </w:p>
    <w:p w:rsidR="00C957E8" w:rsidRPr="00F4014D" w:rsidRDefault="006D3261" w:rsidP="00F4014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одноголосно задовільною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42 особи</w:t>
      </w:r>
    </w:p>
    <w:p w:rsidR="00C957E8" w:rsidRDefault="00C957E8" w:rsidP="0018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УХВАЛИЛИ: 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1. Прийняти постанову зборів.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ПОСТАНОВА</w:t>
      </w:r>
    </w:p>
    <w:p w:rsidR="00C957E8" w:rsidRDefault="00185615" w:rsidP="000D1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Звітування директора </w:t>
      </w:r>
      <w:r w:rsidR="00F401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№6</w:t>
      </w:r>
    </w:p>
    <w:p w:rsidR="00185615" w:rsidRPr="00185615" w:rsidRDefault="00F4014D" w:rsidP="000D1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Імені </w:t>
      </w:r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 м. Бердичева</w:t>
      </w:r>
    </w:p>
    <w:p w:rsidR="00185615" w:rsidRPr="00185615" w:rsidRDefault="000D102B" w:rsidP="0018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перед громадськістю</w:t>
      </w:r>
    </w:p>
    <w:p w:rsidR="00185615" w:rsidRPr="00185615" w:rsidRDefault="006D3261" w:rsidP="00185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 </w:t>
      </w:r>
      <w:r w:rsidR="008E68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червня 2023</w:t>
      </w:r>
      <w:r w:rsidR="00185615"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Заслухавши та обговоривши звіт директора </w:t>
      </w:r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№6 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Патій</w:t>
      </w:r>
      <w:proofErr w:type="spellEnd"/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Л.В. про роботу за 2022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/</w:t>
      </w:r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2023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по створенню умов для забезпечення рівного доступу для здобуття якісної освіти</w:t>
      </w:r>
      <w:r w:rsidR="00C957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5615" w:rsidRPr="00185615" w:rsidRDefault="00185615" w:rsidP="0018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Ухвалили</w:t>
      </w:r>
      <w:r w:rsidRPr="00185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185615" w:rsidRPr="00BF78A2" w:rsidRDefault="00185615" w:rsidP="00BF78A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225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Роботу директора </w:t>
      </w:r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="000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№6 </w:t>
      </w:r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F78A2" w:rsidRP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імені </w:t>
      </w:r>
      <w:proofErr w:type="spellStart"/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Житниченка</w:t>
      </w:r>
      <w:proofErr w:type="spellEnd"/>
      <w:r w:rsid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І.В.  за 2022/2023</w:t>
      </w:r>
      <w:r w:rsidR="000D102B" w:rsidRP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BF78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визнати – ЗАДОВІЛЬНОЮ.</w:t>
      </w:r>
    </w:p>
    <w:p w:rsidR="00185615" w:rsidRPr="00185615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185615" w:rsidRPr="00185615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85615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185615" w:rsidRPr="006D3261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Голова зборів      </w:t>
      </w:r>
      <w:r w:rsidR="006D3261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</w:t>
      </w:r>
      <w:r w:rsidR="00C95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</w:t>
      </w:r>
      <w:r w:rsidR="006D3261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DA1D03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Данилюк Т.М.</w:t>
      </w:r>
    </w:p>
    <w:p w:rsidR="00185615" w:rsidRPr="006D3261" w:rsidRDefault="00185615" w:rsidP="00185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Секретар           </w:t>
      </w:r>
      <w:r w:rsidR="00DA1D03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6D3261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</w:t>
      </w:r>
      <w:r w:rsidR="00DA1D03" w:rsidRPr="006D3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C95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</w:t>
      </w:r>
      <w:proofErr w:type="spellStart"/>
      <w:r w:rsidR="00DA1D03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Лодято</w:t>
      </w:r>
      <w:proofErr w:type="spellEnd"/>
      <w:r w:rsidR="00DA1D03" w:rsidRPr="006D32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Г.С.</w:t>
      </w:r>
    </w:p>
    <w:p w:rsidR="00E17214" w:rsidRPr="006D3261" w:rsidRDefault="00E17214">
      <w:pPr>
        <w:rPr>
          <w:color w:val="000000" w:themeColor="text1"/>
        </w:rPr>
      </w:pPr>
    </w:p>
    <w:sectPr w:rsidR="00E17214" w:rsidRPr="006D3261" w:rsidSect="005514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28B"/>
    <w:multiLevelType w:val="hybridMultilevel"/>
    <w:tmpl w:val="F268083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9E95551"/>
    <w:multiLevelType w:val="multilevel"/>
    <w:tmpl w:val="89EA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F2F59"/>
    <w:multiLevelType w:val="multilevel"/>
    <w:tmpl w:val="1AF2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4292D69"/>
    <w:multiLevelType w:val="multilevel"/>
    <w:tmpl w:val="7C5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0F38AB"/>
    <w:multiLevelType w:val="multilevel"/>
    <w:tmpl w:val="099A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A2E84"/>
    <w:multiLevelType w:val="hybridMultilevel"/>
    <w:tmpl w:val="6A0CDF4E"/>
    <w:lvl w:ilvl="0" w:tplc="41DE6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D43FA"/>
    <w:multiLevelType w:val="multilevel"/>
    <w:tmpl w:val="2B36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00FC6"/>
    <w:multiLevelType w:val="multilevel"/>
    <w:tmpl w:val="AED48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B6813"/>
    <w:multiLevelType w:val="hybridMultilevel"/>
    <w:tmpl w:val="7FBCE2AA"/>
    <w:lvl w:ilvl="0" w:tplc="19763012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C93553B"/>
    <w:multiLevelType w:val="hybridMultilevel"/>
    <w:tmpl w:val="02EA27C6"/>
    <w:lvl w:ilvl="0" w:tplc="5534F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5615"/>
    <w:rsid w:val="000B0D90"/>
    <w:rsid w:val="000D102B"/>
    <w:rsid w:val="001523E0"/>
    <w:rsid w:val="00185615"/>
    <w:rsid w:val="001E2058"/>
    <w:rsid w:val="00252AE1"/>
    <w:rsid w:val="002533A1"/>
    <w:rsid w:val="002655CE"/>
    <w:rsid w:val="003A53ED"/>
    <w:rsid w:val="003F6DF9"/>
    <w:rsid w:val="00431A06"/>
    <w:rsid w:val="005514EC"/>
    <w:rsid w:val="005E5755"/>
    <w:rsid w:val="006806FE"/>
    <w:rsid w:val="00694370"/>
    <w:rsid w:val="006D3261"/>
    <w:rsid w:val="007515E1"/>
    <w:rsid w:val="00756A9B"/>
    <w:rsid w:val="007F582C"/>
    <w:rsid w:val="008E680A"/>
    <w:rsid w:val="00970B3E"/>
    <w:rsid w:val="00AE1FBD"/>
    <w:rsid w:val="00AF65A6"/>
    <w:rsid w:val="00B76CE5"/>
    <w:rsid w:val="00BF1E7A"/>
    <w:rsid w:val="00BF78A2"/>
    <w:rsid w:val="00C14CB1"/>
    <w:rsid w:val="00C957E8"/>
    <w:rsid w:val="00DA1D03"/>
    <w:rsid w:val="00E17214"/>
    <w:rsid w:val="00E4164B"/>
    <w:rsid w:val="00E81C25"/>
    <w:rsid w:val="00EA6ADE"/>
    <w:rsid w:val="00F37123"/>
    <w:rsid w:val="00F4014D"/>
    <w:rsid w:val="00FA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3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.number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3580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Tka4uk</cp:lastModifiedBy>
  <cp:revision>29</cp:revision>
  <cp:lastPrinted>2024-08-29T09:45:00Z</cp:lastPrinted>
  <dcterms:created xsi:type="dcterms:W3CDTF">2021-09-03T11:40:00Z</dcterms:created>
  <dcterms:modified xsi:type="dcterms:W3CDTF">2024-08-29T09:46:00Z</dcterms:modified>
</cp:coreProperties>
</file>