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34" w:rsidRDefault="00172307" w:rsidP="00B30C34">
      <w:pPr>
        <w:jc w:val="center"/>
        <w:rPr>
          <w:b/>
          <w:lang w:val="uk-UA"/>
        </w:rPr>
      </w:pPr>
      <w:r>
        <w:rPr>
          <w:b/>
          <w:lang w:val="uk-UA"/>
        </w:rPr>
        <w:t>З</w:t>
      </w:r>
      <w:bookmarkStart w:id="0" w:name="_GoBack"/>
      <w:bookmarkEnd w:id="0"/>
      <w:r w:rsidR="00B30C34">
        <w:rPr>
          <w:b/>
          <w:lang w:val="uk-UA"/>
        </w:rPr>
        <w:t>АГАЛЬНООСВІТНЯ ШКОЛА І-ІІІ СТУПЕНІВ № 6 ім. ЖИТНИЧЕНКА І.В.</w:t>
      </w:r>
    </w:p>
    <w:p w:rsidR="00B30C34" w:rsidRDefault="00B30C34" w:rsidP="00B30C34">
      <w:pPr>
        <w:jc w:val="center"/>
        <w:rPr>
          <w:b/>
          <w:lang w:val="uk-UA"/>
        </w:rPr>
      </w:pPr>
      <w:r>
        <w:rPr>
          <w:b/>
          <w:lang w:val="uk-UA"/>
        </w:rPr>
        <w:t>М. БЕРДИЧЕВА ЖИТОМИРСЬКОЇ ОБЛАСТІ</w:t>
      </w:r>
    </w:p>
    <w:p w:rsidR="00B30C34" w:rsidRDefault="00B30C34" w:rsidP="00B30C34">
      <w:pPr>
        <w:jc w:val="center"/>
        <w:rPr>
          <w:lang w:val="uk-UA"/>
        </w:rPr>
      </w:pPr>
      <w:r>
        <w:rPr>
          <w:lang w:val="uk-UA"/>
        </w:rPr>
        <w:t>Інд. к. 22057161</w:t>
      </w:r>
    </w:p>
    <w:p w:rsidR="00B30C34" w:rsidRDefault="00B30C34" w:rsidP="00B30C34">
      <w:pPr>
        <w:jc w:val="center"/>
        <w:rPr>
          <w:lang w:val="uk-UA"/>
        </w:rPr>
      </w:pPr>
      <w:r>
        <w:rPr>
          <w:lang w:val="uk-UA"/>
        </w:rPr>
        <w:t>вул. Житомирська, 104/2,  м. Бердичів, Житомирська область, 13300,</w:t>
      </w:r>
    </w:p>
    <w:p w:rsidR="00B30C34" w:rsidRDefault="00B30C34" w:rsidP="00B30C34">
      <w:pPr>
        <w:jc w:val="center"/>
        <w:rPr>
          <w:lang w:val="uk-UA"/>
        </w:rPr>
      </w:pPr>
      <w:r>
        <w:rPr>
          <w:lang w:val="uk-UA"/>
        </w:rPr>
        <w:t xml:space="preserve">тел..:  6-34-15, 6-35-58  </w:t>
      </w:r>
      <w:r>
        <w:rPr>
          <w:lang w:val="en-US"/>
        </w:rPr>
        <w:t>E</w:t>
      </w:r>
      <w:r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 xml:space="preserve">: </w:t>
      </w:r>
      <w:hyperlink r:id="rId5" w:history="1">
        <w:r>
          <w:rPr>
            <w:rStyle w:val="a3"/>
            <w:lang w:val="en-US"/>
          </w:rPr>
          <w:t>school</w:t>
        </w:r>
        <w:r>
          <w:rPr>
            <w:rStyle w:val="a3"/>
            <w:lang w:val="uk-UA"/>
          </w:rPr>
          <w:t>.</w:t>
        </w:r>
        <w:r>
          <w:rPr>
            <w:rStyle w:val="a3"/>
            <w:lang w:val="en-US"/>
          </w:rPr>
          <w:t>number</w:t>
        </w:r>
        <w:r>
          <w:rPr>
            <w:rStyle w:val="a3"/>
            <w:lang w:val="uk-UA"/>
          </w:rPr>
          <w:t>6@</w:t>
        </w:r>
        <w:r>
          <w:rPr>
            <w:rStyle w:val="a3"/>
            <w:lang w:val="en-US"/>
          </w:rPr>
          <w:t>Gmail</w:t>
        </w:r>
        <w:r>
          <w:rPr>
            <w:rStyle w:val="a3"/>
            <w:lang w:val="uk-UA"/>
          </w:rPr>
          <w:t>.</w:t>
        </w:r>
        <w:r>
          <w:rPr>
            <w:rStyle w:val="a3"/>
            <w:lang w:val="en-US"/>
          </w:rPr>
          <w:t>com</w:t>
        </w:r>
      </w:hyperlink>
    </w:p>
    <w:p w:rsidR="0096796C" w:rsidRDefault="0096796C">
      <w:pPr>
        <w:rPr>
          <w:lang w:val="uk-UA"/>
        </w:rPr>
      </w:pPr>
    </w:p>
    <w:p w:rsidR="00B30C34" w:rsidRPr="00B30C34" w:rsidRDefault="00B30C34" w:rsidP="00B30C34">
      <w:pPr>
        <w:rPr>
          <w:lang w:val="uk-UA"/>
        </w:rPr>
      </w:pPr>
    </w:p>
    <w:p w:rsidR="00B30C34" w:rsidRPr="00243466" w:rsidRDefault="00B30C34" w:rsidP="003655D7">
      <w:pPr>
        <w:spacing w:line="360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243466">
        <w:rPr>
          <w:b/>
          <w:color w:val="000000" w:themeColor="text1"/>
          <w:sz w:val="28"/>
          <w:szCs w:val="28"/>
          <w:lang w:val="uk-UA"/>
        </w:rPr>
        <w:t>ЗАКОН УКРАЇНИ</w:t>
      </w:r>
    </w:p>
    <w:p w:rsidR="00B30C34" w:rsidRPr="00243466" w:rsidRDefault="003655D7" w:rsidP="003655D7">
      <w:pPr>
        <w:spacing w:line="360" w:lineRule="auto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«</w:t>
      </w:r>
      <w:r w:rsidR="00B30C34" w:rsidRPr="00243466">
        <w:rPr>
          <w:b/>
          <w:color w:val="000000" w:themeColor="text1"/>
          <w:sz w:val="28"/>
          <w:szCs w:val="28"/>
          <w:lang w:val="uk-UA"/>
        </w:rPr>
        <w:t>Про освіту</w:t>
      </w:r>
      <w:r>
        <w:rPr>
          <w:b/>
          <w:color w:val="000000" w:themeColor="text1"/>
          <w:sz w:val="28"/>
          <w:szCs w:val="28"/>
          <w:lang w:val="uk-UA"/>
        </w:rPr>
        <w:t>»</w:t>
      </w:r>
    </w:p>
    <w:p w:rsidR="00B30C34" w:rsidRPr="00243466" w:rsidRDefault="00B30C34" w:rsidP="003655D7">
      <w:pPr>
        <w:pStyle w:val="rvps7"/>
        <w:shd w:val="clear" w:color="auto" w:fill="FFFFFF"/>
        <w:spacing w:before="150" w:beforeAutospacing="0" w:after="150" w:afterAutospacing="0" w:line="360" w:lineRule="auto"/>
        <w:ind w:left="450" w:right="450"/>
        <w:jc w:val="center"/>
        <w:rPr>
          <w:color w:val="000000" w:themeColor="text1"/>
          <w:sz w:val="28"/>
          <w:szCs w:val="28"/>
          <w:lang w:val="ru-RU"/>
        </w:rPr>
      </w:pPr>
      <w:r w:rsidRPr="00243466">
        <w:rPr>
          <w:rStyle w:val="rvts15"/>
          <w:b/>
          <w:bCs/>
          <w:color w:val="000000" w:themeColor="text1"/>
          <w:sz w:val="28"/>
          <w:szCs w:val="28"/>
          <w:lang w:val="ru-RU"/>
        </w:rPr>
        <w:t xml:space="preserve">Розділ </w:t>
      </w:r>
      <w:r w:rsidRPr="00243466">
        <w:rPr>
          <w:rStyle w:val="rvts15"/>
          <w:b/>
          <w:bCs/>
          <w:color w:val="000000" w:themeColor="text1"/>
          <w:sz w:val="28"/>
          <w:szCs w:val="28"/>
        </w:rPr>
        <w:t>VI</w:t>
      </w:r>
      <w:r w:rsidRPr="00243466">
        <w:rPr>
          <w:color w:val="000000" w:themeColor="text1"/>
          <w:sz w:val="28"/>
          <w:szCs w:val="28"/>
          <w:lang w:val="ru-RU"/>
        </w:rPr>
        <w:br/>
      </w:r>
      <w:r w:rsidRPr="00243466">
        <w:rPr>
          <w:rStyle w:val="rvts15"/>
          <w:b/>
          <w:bCs/>
          <w:color w:val="000000" w:themeColor="text1"/>
          <w:sz w:val="28"/>
          <w:szCs w:val="28"/>
          <w:lang w:val="ru-RU"/>
        </w:rPr>
        <w:t>УЧАСНИКИ ОСВІТНЬОГО ПРОЦЕСУ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1" w:name="n733"/>
      <w:bookmarkEnd w:id="1"/>
      <w:r w:rsidRPr="00243466">
        <w:rPr>
          <w:rStyle w:val="rvts9"/>
          <w:b/>
          <w:bCs/>
          <w:color w:val="000000" w:themeColor="text1"/>
          <w:sz w:val="28"/>
          <w:szCs w:val="28"/>
          <w:lang w:val="ru-RU"/>
        </w:rPr>
        <w:t>Стаття 52.</w:t>
      </w:r>
      <w:r w:rsidRPr="00243466">
        <w:rPr>
          <w:rStyle w:val="rvts9"/>
          <w:b/>
          <w:bCs/>
          <w:color w:val="000000" w:themeColor="text1"/>
          <w:sz w:val="28"/>
          <w:szCs w:val="28"/>
        </w:rPr>
        <w:t> </w:t>
      </w:r>
      <w:r w:rsidRPr="00243466">
        <w:rPr>
          <w:color w:val="000000" w:themeColor="text1"/>
          <w:sz w:val="28"/>
          <w:szCs w:val="28"/>
          <w:lang w:val="ru-RU"/>
        </w:rPr>
        <w:t>Категорії учасників освітнього процесу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2" w:name="n734"/>
      <w:bookmarkEnd w:id="2"/>
      <w:r w:rsidRPr="00243466">
        <w:rPr>
          <w:color w:val="000000" w:themeColor="text1"/>
          <w:sz w:val="28"/>
          <w:szCs w:val="28"/>
          <w:lang w:val="ru-RU"/>
        </w:rPr>
        <w:t>1. Учасниками освітнього процесу є: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3" w:name="n735"/>
      <w:bookmarkEnd w:id="3"/>
      <w:r w:rsidRPr="00243466">
        <w:rPr>
          <w:color w:val="000000" w:themeColor="text1"/>
          <w:sz w:val="28"/>
          <w:szCs w:val="28"/>
          <w:lang w:val="ru-RU"/>
        </w:rPr>
        <w:t>здобувачі освіти;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4" w:name="n736"/>
      <w:bookmarkEnd w:id="4"/>
      <w:r w:rsidRPr="00243466">
        <w:rPr>
          <w:color w:val="000000" w:themeColor="text1"/>
          <w:sz w:val="28"/>
          <w:szCs w:val="28"/>
          <w:lang w:val="ru-RU"/>
        </w:rPr>
        <w:t>педагогічні, науково-педагогічні та наукові працівники;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5" w:name="n737"/>
      <w:bookmarkEnd w:id="5"/>
      <w:r w:rsidRPr="00243466">
        <w:rPr>
          <w:color w:val="000000" w:themeColor="text1"/>
          <w:sz w:val="28"/>
          <w:szCs w:val="28"/>
          <w:lang w:val="ru-RU"/>
        </w:rPr>
        <w:t>батьки здобувачів освіти;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6" w:name="n738"/>
      <w:bookmarkEnd w:id="6"/>
      <w:r w:rsidRPr="00243466">
        <w:rPr>
          <w:color w:val="000000" w:themeColor="text1"/>
          <w:sz w:val="28"/>
          <w:szCs w:val="28"/>
          <w:lang w:val="ru-RU"/>
        </w:rPr>
        <w:t>фізичні особи, які провадять освітню діяльність;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7" w:name="n739"/>
      <w:bookmarkEnd w:id="7"/>
      <w:r w:rsidRPr="00243466">
        <w:rPr>
          <w:color w:val="000000" w:themeColor="text1"/>
          <w:sz w:val="28"/>
          <w:szCs w:val="28"/>
          <w:lang w:val="ru-RU"/>
        </w:rPr>
        <w:t>інші особи, передбачені спеціальними законами та залучені до освітнього процесу у порядку, що встановлюється закладом освіти.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8" w:name="n740"/>
      <w:bookmarkEnd w:id="8"/>
      <w:r w:rsidRPr="00243466">
        <w:rPr>
          <w:rStyle w:val="rvts9"/>
          <w:b/>
          <w:bCs/>
          <w:color w:val="000000" w:themeColor="text1"/>
          <w:sz w:val="28"/>
          <w:szCs w:val="28"/>
          <w:lang w:val="ru-RU"/>
        </w:rPr>
        <w:t>Стаття 53.</w:t>
      </w:r>
      <w:r w:rsidRPr="00243466">
        <w:rPr>
          <w:rStyle w:val="rvts9"/>
          <w:b/>
          <w:bCs/>
          <w:color w:val="000000" w:themeColor="text1"/>
          <w:sz w:val="28"/>
          <w:szCs w:val="28"/>
        </w:rPr>
        <w:t> </w:t>
      </w:r>
      <w:r w:rsidRPr="00243466">
        <w:rPr>
          <w:color w:val="000000" w:themeColor="text1"/>
          <w:sz w:val="28"/>
          <w:szCs w:val="28"/>
          <w:lang w:val="ru-RU"/>
        </w:rPr>
        <w:t>Права та обов’язки здобувачів освіти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9" w:name="n741"/>
      <w:bookmarkEnd w:id="9"/>
      <w:r w:rsidRPr="00243466">
        <w:rPr>
          <w:color w:val="000000" w:themeColor="text1"/>
          <w:sz w:val="28"/>
          <w:szCs w:val="28"/>
          <w:lang w:val="ru-RU"/>
        </w:rPr>
        <w:t>1. Здобувачі освіти мають право на: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10" w:name="n742"/>
      <w:bookmarkEnd w:id="10"/>
      <w:r w:rsidRPr="00243466">
        <w:rPr>
          <w:color w:val="000000" w:themeColor="text1"/>
          <w:sz w:val="28"/>
          <w:szCs w:val="28"/>
          <w:lang w:val="ru-RU"/>
        </w:rPr>
        <w:t>навчання впродовж життя та академічну мобільність;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11" w:name="n743"/>
      <w:bookmarkEnd w:id="11"/>
      <w:r w:rsidRPr="00243466">
        <w:rPr>
          <w:color w:val="000000" w:themeColor="text1"/>
          <w:sz w:val="28"/>
          <w:szCs w:val="28"/>
          <w:lang w:val="ru-RU"/>
        </w:rPr>
        <w:t>індивідуальну освітню траєкторію, що реалізується, зокрема, через вільний вибір видів, форм і темпу здобуття освіти, закладів освіти і запропонованих ними освітніх програм, навчальних дисциплін та рівня їх складності, методів і засобів навчання;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12" w:name="n744"/>
      <w:bookmarkEnd w:id="12"/>
      <w:r w:rsidRPr="00243466">
        <w:rPr>
          <w:color w:val="000000" w:themeColor="text1"/>
          <w:sz w:val="28"/>
          <w:szCs w:val="28"/>
          <w:lang w:val="ru-RU"/>
        </w:rPr>
        <w:t>якісні освітні послуги;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13" w:name="n745"/>
      <w:bookmarkEnd w:id="13"/>
      <w:r w:rsidRPr="00243466">
        <w:rPr>
          <w:color w:val="000000" w:themeColor="text1"/>
          <w:sz w:val="28"/>
          <w:szCs w:val="28"/>
          <w:lang w:val="ru-RU"/>
        </w:rPr>
        <w:t>справедливе та об’єктивне оцінювання результатів навчання;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14" w:name="n746"/>
      <w:bookmarkEnd w:id="14"/>
      <w:r w:rsidRPr="00243466">
        <w:rPr>
          <w:color w:val="000000" w:themeColor="text1"/>
          <w:sz w:val="28"/>
          <w:szCs w:val="28"/>
          <w:lang w:val="ru-RU"/>
        </w:rPr>
        <w:t>відзначення успіхів у своїй діяльності;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15" w:name="n747"/>
      <w:bookmarkEnd w:id="15"/>
      <w:r w:rsidRPr="00243466">
        <w:rPr>
          <w:color w:val="000000" w:themeColor="text1"/>
          <w:sz w:val="28"/>
          <w:szCs w:val="28"/>
          <w:lang w:val="ru-RU"/>
        </w:rPr>
        <w:t>свободу творчої, спортивної, оздоровчої, культурної, просвітницької, наукової і науково-технічної діяльності тощо;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16" w:name="n748"/>
      <w:bookmarkEnd w:id="16"/>
      <w:r w:rsidRPr="00243466">
        <w:rPr>
          <w:color w:val="000000" w:themeColor="text1"/>
          <w:sz w:val="28"/>
          <w:szCs w:val="28"/>
          <w:lang w:val="ru-RU"/>
        </w:rPr>
        <w:t>безпечні та нешкідливі умови навчання, утримання і праці;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17" w:name="n749"/>
      <w:bookmarkEnd w:id="17"/>
      <w:r w:rsidRPr="00243466">
        <w:rPr>
          <w:color w:val="000000" w:themeColor="text1"/>
          <w:sz w:val="28"/>
          <w:szCs w:val="28"/>
          <w:lang w:val="ru-RU"/>
        </w:rPr>
        <w:t>повагу людської гідності;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18" w:name="n750"/>
      <w:bookmarkEnd w:id="18"/>
      <w:r w:rsidRPr="00243466">
        <w:rPr>
          <w:color w:val="000000" w:themeColor="text1"/>
          <w:sz w:val="28"/>
          <w:szCs w:val="28"/>
          <w:lang w:val="ru-RU"/>
        </w:rPr>
        <w:lastRenderedPageBreak/>
        <w:t>захист під час освітнього процесу від приниження честі та гідності, будь-яких форм насильства та експлуатації, булінгу (цькування), дискримінації за будь-якою ознакою, пропаганди та агітації, що завдають шкоди здоров’ю здобувача освіти;</w:t>
      </w:r>
    </w:p>
    <w:p w:rsidR="00B30C34" w:rsidRPr="00243466" w:rsidRDefault="00B30C34" w:rsidP="00B30C34">
      <w:pPr>
        <w:pStyle w:val="rvps2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bookmarkStart w:id="19" w:name="n2152"/>
      <w:bookmarkEnd w:id="19"/>
      <w:r w:rsidRPr="00243466">
        <w:rPr>
          <w:rStyle w:val="rvts46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{Абзац десятий частини першої статті 53 із змінами, внесеними згідно із Законом</w:t>
      </w:r>
      <w:r w:rsidRPr="00243466">
        <w:rPr>
          <w:rStyle w:val="rvts46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hyperlink r:id="rId6" w:anchor="n48" w:tgtFrame="_blank" w:history="1">
        <w:r w:rsidRPr="00243466">
          <w:rPr>
            <w:rStyle w:val="a3"/>
            <w:i/>
            <w:iCs/>
            <w:color w:val="000000" w:themeColor="text1"/>
            <w:sz w:val="28"/>
            <w:szCs w:val="28"/>
            <w:lang w:val="ru-RU"/>
          </w:rPr>
          <w:t>№ 2657-</w:t>
        </w:r>
        <w:r w:rsidRPr="00243466">
          <w:rPr>
            <w:rStyle w:val="a3"/>
            <w:i/>
            <w:iCs/>
            <w:color w:val="000000" w:themeColor="text1"/>
            <w:sz w:val="28"/>
            <w:szCs w:val="28"/>
          </w:rPr>
          <w:t>VIII</w:t>
        </w:r>
        <w:r w:rsidRPr="00243466">
          <w:rPr>
            <w:rStyle w:val="a3"/>
            <w:i/>
            <w:iCs/>
            <w:color w:val="000000" w:themeColor="text1"/>
            <w:sz w:val="28"/>
            <w:szCs w:val="28"/>
            <w:lang w:val="ru-RU"/>
          </w:rPr>
          <w:t xml:space="preserve"> від 18.12.2018</w:t>
        </w:r>
      </w:hyperlink>
      <w:r w:rsidRPr="00243466">
        <w:rPr>
          <w:rStyle w:val="rvts46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}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20" w:name="n2154"/>
      <w:bookmarkEnd w:id="20"/>
      <w:r w:rsidRPr="00243466">
        <w:rPr>
          <w:color w:val="000000" w:themeColor="text1"/>
          <w:sz w:val="28"/>
          <w:szCs w:val="28"/>
          <w:lang w:val="ru-RU"/>
        </w:rPr>
        <w:t>отримання соціальних та психолого-педагогічних послуг як особа, яка постраждала від булінгу (цькування), стала його свідком або вчинила булінг (цькування);</w:t>
      </w:r>
    </w:p>
    <w:p w:rsidR="00B30C34" w:rsidRPr="00243466" w:rsidRDefault="00B30C34" w:rsidP="00B30C34">
      <w:pPr>
        <w:pStyle w:val="rvps2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bookmarkStart w:id="21" w:name="n2153"/>
      <w:bookmarkEnd w:id="21"/>
      <w:r w:rsidRPr="00243466">
        <w:rPr>
          <w:rStyle w:val="rvts46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{Частину першу статті 53 доповнено новим абзацом згідно із Законом</w:t>
      </w:r>
      <w:r w:rsidRPr="00243466">
        <w:rPr>
          <w:rStyle w:val="rvts46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hyperlink r:id="rId7" w:anchor="n49" w:tgtFrame="_blank" w:history="1">
        <w:r w:rsidRPr="00243466">
          <w:rPr>
            <w:rStyle w:val="a3"/>
            <w:i/>
            <w:iCs/>
            <w:color w:val="000000" w:themeColor="text1"/>
            <w:sz w:val="28"/>
            <w:szCs w:val="28"/>
            <w:lang w:val="ru-RU"/>
          </w:rPr>
          <w:t>№ 2657-</w:t>
        </w:r>
        <w:r w:rsidRPr="00243466">
          <w:rPr>
            <w:rStyle w:val="a3"/>
            <w:i/>
            <w:iCs/>
            <w:color w:val="000000" w:themeColor="text1"/>
            <w:sz w:val="28"/>
            <w:szCs w:val="28"/>
          </w:rPr>
          <w:t>VIII</w:t>
        </w:r>
        <w:r w:rsidRPr="00243466">
          <w:rPr>
            <w:rStyle w:val="a3"/>
            <w:i/>
            <w:iCs/>
            <w:color w:val="000000" w:themeColor="text1"/>
            <w:sz w:val="28"/>
            <w:szCs w:val="28"/>
            <w:lang w:val="ru-RU"/>
          </w:rPr>
          <w:t xml:space="preserve"> від 18.12.2018</w:t>
        </w:r>
      </w:hyperlink>
      <w:r w:rsidRPr="00243466">
        <w:rPr>
          <w:rStyle w:val="rvts46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}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22" w:name="n751"/>
      <w:bookmarkEnd w:id="22"/>
      <w:r w:rsidRPr="00243466">
        <w:rPr>
          <w:color w:val="000000" w:themeColor="text1"/>
          <w:sz w:val="28"/>
          <w:szCs w:val="28"/>
          <w:lang w:val="ru-RU"/>
        </w:rPr>
        <w:t>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23" w:name="n752"/>
      <w:bookmarkEnd w:id="23"/>
      <w:r w:rsidRPr="00243466">
        <w:rPr>
          <w:color w:val="000000" w:themeColor="text1"/>
          <w:sz w:val="28"/>
          <w:szCs w:val="28"/>
          <w:lang w:val="ru-RU"/>
        </w:rPr>
        <w:t>доступ до інформаційних ресурсів і комунікацій, що використовуються в освітньому процесі та науковій діяльності;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24" w:name="n753"/>
      <w:bookmarkEnd w:id="24"/>
      <w:r w:rsidRPr="00243466">
        <w:rPr>
          <w:color w:val="000000" w:themeColor="text1"/>
          <w:sz w:val="28"/>
          <w:szCs w:val="28"/>
          <w:lang w:val="ru-RU"/>
        </w:rPr>
        <w:t>забезпечення стипендіями у порядку, встановленому Кабінетом Міністрів України;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25" w:name="n754"/>
      <w:bookmarkEnd w:id="25"/>
      <w:r w:rsidRPr="00243466">
        <w:rPr>
          <w:color w:val="000000" w:themeColor="text1"/>
          <w:sz w:val="28"/>
          <w:szCs w:val="28"/>
          <w:lang w:val="ru-RU"/>
        </w:rPr>
        <w:t>трудову діяльність у позанавчальний час;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26" w:name="n755"/>
      <w:bookmarkEnd w:id="26"/>
      <w:r w:rsidRPr="00243466">
        <w:rPr>
          <w:color w:val="000000" w:themeColor="text1"/>
          <w:sz w:val="28"/>
          <w:szCs w:val="28"/>
          <w:lang w:val="ru-RU"/>
        </w:rPr>
        <w:t>збереження місця навчання на період проходження військової служби за призовом та/або під час мобілізації, на особливий період;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27" w:name="n756"/>
      <w:bookmarkEnd w:id="27"/>
      <w:r w:rsidRPr="00243466">
        <w:rPr>
          <w:color w:val="000000" w:themeColor="text1"/>
          <w:sz w:val="28"/>
          <w:szCs w:val="28"/>
          <w:lang w:val="ru-RU"/>
        </w:rPr>
        <w:t>особисту або через своїх законних представників участь у громадському самоврядуванні та управлінні закладом освіти;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28" w:name="n757"/>
      <w:bookmarkEnd w:id="28"/>
      <w:r w:rsidRPr="00243466">
        <w:rPr>
          <w:color w:val="000000" w:themeColor="text1"/>
          <w:sz w:val="28"/>
          <w:szCs w:val="28"/>
          <w:lang w:val="ru-RU"/>
        </w:rPr>
        <w:t>інші необхідні умови для здобуття освіти, у тому числі для осіб з особливими освітніми потребами та із соціально незахищених верств населення.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29" w:name="n758"/>
      <w:bookmarkEnd w:id="29"/>
      <w:r w:rsidRPr="00243466">
        <w:rPr>
          <w:color w:val="000000" w:themeColor="text1"/>
          <w:sz w:val="28"/>
          <w:szCs w:val="28"/>
          <w:lang w:val="ru-RU"/>
        </w:rPr>
        <w:t>2. На час виробничого навчання і практики здобувачам освіти забезпечуються робочі місця, безпечні та нешкідливі умови праці відповідно до освітніх програм і угод між закладами освіти та підприємствами, установами, організаціями, що надають місця для проходження виробничого навчання і практики. Під час проходження виробничого навчання і практики забороняється використовувати працю здобувачів освіти для цілей, не передбачених освітньою програмою.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30" w:name="n759"/>
      <w:bookmarkEnd w:id="30"/>
      <w:r w:rsidRPr="00243466">
        <w:rPr>
          <w:color w:val="000000" w:themeColor="text1"/>
          <w:sz w:val="28"/>
          <w:szCs w:val="28"/>
          <w:lang w:val="ru-RU"/>
        </w:rPr>
        <w:t>3. Здобувачі освіти зобов’язані: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31" w:name="n760"/>
      <w:bookmarkEnd w:id="31"/>
      <w:r w:rsidRPr="00243466">
        <w:rPr>
          <w:color w:val="000000" w:themeColor="text1"/>
          <w:sz w:val="28"/>
          <w:szCs w:val="28"/>
          <w:lang w:val="ru-RU"/>
        </w:rPr>
        <w:t>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32" w:name="n761"/>
      <w:bookmarkEnd w:id="32"/>
      <w:r w:rsidRPr="00243466">
        <w:rPr>
          <w:color w:val="000000" w:themeColor="text1"/>
          <w:sz w:val="28"/>
          <w:szCs w:val="28"/>
          <w:lang w:val="ru-RU"/>
        </w:rPr>
        <w:lastRenderedPageBreak/>
        <w:t>поважати гідність, права, свободи та законні інтереси всіх учасників освітнього процесу, дотримуватися етичних норм;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33" w:name="n762"/>
      <w:bookmarkEnd w:id="33"/>
      <w:r w:rsidRPr="00243466">
        <w:rPr>
          <w:color w:val="000000" w:themeColor="text1"/>
          <w:sz w:val="28"/>
          <w:szCs w:val="28"/>
          <w:lang w:val="ru-RU"/>
        </w:rPr>
        <w:t>відповідально та дбайливо ставитися до власного здоров’я, здоров’я оточуючих, довкілля;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34" w:name="n763"/>
      <w:bookmarkEnd w:id="34"/>
      <w:r w:rsidRPr="00243466">
        <w:rPr>
          <w:color w:val="000000" w:themeColor="text1"/>
          <w:sz w:val="28"/>
          <w:szCs w:val="28"/>
          <w:lang w:val="ru-RU"/>
        </w:rPr>
        <w:t>дотримуватися установчих документів, правил внутрішнього розпорядку закладу освіти, а також умов договору про надання освітніх послуг (за його наявності);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35" w:name="n2156"/>
      <w:bookmarkEnd w:id="35"/>
      <w:r w:rsidRPr="00243466">
        <w:rPr>
          <w:color w:val="000000" w:themeColor="text1"/>
          <w:sz w:val="28"/>
          <w:szCs w:val="28"/>
          <w:lang w:val="ru-RU"/>
        </w:rPr>
        <w:t>повідомляти керівництво закладу освіти про факти булінгу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осіб.</w:t>
      </w:r>
    </w:p>
    <w:p w:rsidR="00B30C34" w:rsidRPr="00243466" w:rsidRDefault="00B30C34" w:rsidP="00B30C34">
      <w:pPr>
        <w:pStyle w:val="rvps2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bookmarkStart w:id="36" w:name="n2155"/>
      <w:bookmarkEnd w:id="36"/>
      <w:r w:rsidRPr="00243466">
        <w:rPr>
          <w:rStyle w:val="rvts46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{Частину третю статті 53 доповнено абзацом шостим згідно із Законом</w:t>
      </w:r>
      <w:r w:rsidRPr="00243466">
        <w:rPr>
          <w:rStyle w:val="rvts46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hyperlink r:id="rId8" w:anchor="n52" w:tgtFrame="_blank" w:history="1">
        <w:r w:rsidRPr="00243466">
          <w:rPr>
            <w:rStyle w:val="a3"/>
            <w:i/>
            <w:iCs/>
            <w:color w:val="000000" w:themeColor="text1"/>
            <w:sz w:val="28"/>
            <w:szCs w:val="28"/>
            <w:lang w:val="ru-RU"/>
          </w:rPr>
          <w:t>№ 2657-</w:t>
        </w:r>
        <w:r w:rsidRPr="00243466">
          <w:rPr>
            <w:rStyle w:val="a3"/>
            <w:i/>
            <w:iCs/>
            <w:color w:val="000000" w:themeColor="text1"/>
            <w:sz w:val="28"/>
            <w:szCs w:val="28"/>
          </w:rPr>
          <w:t>VIII</w:t>
        </w:r>
        <w:r w:rsidRPr="00243466">
          <w:rPr>
            <w:rStyle w:val="a3"/>
            <w:i/>
            <w:iCs/>
            <w:color w:val="000000" w:themeColor="text1"/>
            <w:sz w:val="28"/>
            <w:szCs w:val="28"/>
            <w:lang w:val="ru-RU"/>
          </w:rPr>
          <w:t xml:space="preserve"> від 18.12.2018</w:t>
        </w:r>
      </w:hyperlink>
      <w:r w:rsidRPr="00243466">
        <w:rPr>
          <w:rStyle w:val="rvts46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}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37" w:name="n764"/>
      <w:bookmarkEnd w:id="37"/>
      <w:r w:rsidRPr="00243466">
        <w:rPr>
          <w:color w:val="000000" w:themeColor="text1"/>
          <w:sz w:val="28"/>
          <w:szCs w:val="28"/>
          <w:lang w:val="ru-RU"/>
        </w:rPr>
        <w:t>4. Здобувачі освіти мають також інші права та обов’язки, передбачені законодавством та установчими документами закладу освіти.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38" w:name="n765"/>
      <w:bookmarkEnd w:id="38"/>
      <w:r w:rsidRPr="00243466">
        <w:rPr>
          <w:color w:val="000000" w:themeColor="text1"/>
          <w:sz w:val="28"/>
          <w:szCs w:val="28"/>
          <w:lang w:val="ru-RU"/>
        </w:rPr>
        <w:t>5. Залучення здобувачів освіти під час освітнього процесу до виконання робіт чи до участі у заходах, не пов’язаних з реалізацією освітньої програми, забороняється, крім випадків, передбачених рішенням Кабінету Міністрів України.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39" w:name="n766"/>
      <w:bookmarkEnd w:id="39"/>
      <w:r w:rsidRPr="00243466">
        <w:rPr>
          <w:rStyle w:val="rvts9"/>
          <w:b/>
          <w:bCs/>
          <w:color w:val="000000" w:themeColor="text1"/>
          <w:sz w:val="28"/>
          <w:szCs w:val="28"/>
          <w:lang w:val="ru-RU"/>
        </w:rPr>
        <w:t>Стаття 54.</w:t>
      </w:r>
      <w:r w:rsidRPr="00243466">
        <w:rPr>
          <w:rStyle w:val="rvts9"/>
          <w:b/>
          <w:bCs/>
          <w:color w:val="000000" w:themeColor="text1"/>
          <w:sz w:val="28"/>
          <w:szCs w:val="28"/>
        </w:rPr>
        <w:t> </w:t>
      </w:r>
      <w:r w:rsidRPr="00243466">
        <w:rPr>
          <w:color w:val="000000" w:themeColor="text1"/>
          <w:sz w:val="28"/>
          <w:szCs w:val="28"/>
          <w:lang w:val="ru-RU"/>
        </w:rPr>
        <w:t>Права та обов’язки педагогічних, науково-педагогічних і наукових працівників, інших осіб, які залучаються до освітнього процесу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40" w:name="n767"/>
      <w:bookmarkEnd w:id="40"/>
      <w:r w:rsidRPr="00243466">
        <w:rPr>
          <w:color w:val="000000" w:themeColor="text1"/>
          <w:sz w:val="28"/>
          <w:szCs w:val="28"/>
          <w:lang w:val="ru-RU"/>
        </w:rPr>
        <w:t>1. Педагогічні, науково-педагогічні та наукові працівники мають право на: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41" w:name="n768"/>
      <w:bookmarkEnd w:id="41"/>
      <w:r w:rsidRPr="00243466">
        <w:rPr>
          <w:color w:val="000000" w:themeColor="text1"/>
          <w:sz w:val="28"/>
          <w:szCs w:val="28"/>
          <w:lang w:val="ru-RU"/>
        </w:rPr>
        <w:t>академічну свободу, включаючи свободу викладання, свободу від втручання в педагогічну, науково-педагогічну та наукову діяльність, вільний вибір форм, методів і засобів навчання, що відповідають освітній програмі;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42" w:name="n769"/>
      <w:bookmarkEnd w:id="42"/>
      <w:r w:rsidRPr="00243466">
        <w:rPr>
          <w:color w:val="000000" w:themeColor="text1"/>
          <w:sz w:val="28"/>
          <w:szCs w:val="28"/>
          <w:lang w:val="ru-RU"/>
        </w:rPr>
        <w:t>педагогічну ініціативу;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43" w:name="n770"/>
      <w:bookmarkEnd w:id="43"/>
      <w:r w:rsidRPr="00243466">
        <w:rPr>
          <w:color w:val="000000" w:themeColor="text1"/>
          <w:sz w:val="28"/>
          <w:szCs w:val="28"/>
          <w:lang w:val="ru-RU"/>
        </w:rPr>
        <w:t>розроблення та впровадження авторських навчальних програм, проектів, освітніх методик і технологій, методів і засобів, насамперед методик компетентнісного навчання;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44" w:name="n771"/>
      <w:bookmarkEnd w:id="44"/>
      <w:r w:rsidRPr="00243466">
        <w:rPr>
          <w:color w:val="000000" w:themeColor="text1"/>
          <w:sz w:val="28"/>
          <w:szCs w:val="28"/>
          <w:lang w:val="ru-RU"/>
        </w:rPr>
        <w:t>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45" w:name="n772"/>
      <w:bookmarkEnd w:id="45"/>
      <w:r w:rsidRPr="00243466">
        <w:rPr>
          <w:color w:val="000000" w:themeColor="text1"/>
          <w:sz w:val="28"/>
          <w:szCs w:val="28"/>
          <w:lang w:val="ru-RU"/>
        </w:rPr>
        <w:t>підвищення кваліфікації, перепідготовку;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46" w:name="n773"/>
      <w:bookmarkEnd w:id="46"/>
      <w:r w:rsidRPr="00243466">
        <w:rPr>
          <w:color w:val="000000" w:themeColor="text1"/>
          <w:sz w:val="28"/>
          <w:szCs w:val="28"/>
          <w:lang w:val="ru-RU"/>
        </w:rPr>
        <w:lastRenderedPageBreak/>
        <w:t>вільний вибір освітніх програм, форм навчання, закладів освіти, установ і організацій, інших суб’єктів освітньої діяльності, що здійснюють підвищення кваліфікації та перепідготовку педагогічних працівників;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47" w:name="n774"/>
      <w:bookmarkEnd w:id="47"/>
      <w:r w:rsidRPr="00243466">
        <w:rPr>
          <w:color w:val="000000" w:themeColor="text1"/>
          <w:sz w:val="28"/>
          <w:szCs w:val="28"/>
          <w:lang w:val="ru-RU"/>
        </w:rPr>
        <w:t>доступ до інформаційних ресурсів і комунікацій, що використовуються в освітньому процесі та науковій діяльності;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48" w:name="n775"/>
      <w:bookmarkEnd w:id="48"/>
      <w:r w:rsidRPr="00243466">
        <w:rPr>
          <w:color w:val="000000" w:themeColor="text1"/>
          <w:sz w:val="28"/>
          <w:szCs w:val="28"/>
          <w:lang w:val="ru-RU"/>
        </w:rPr>
        <w:t>відзначення успіхів у своїй професійній діяльності;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49" w:name="n776"/>
      <w:bookmarkEnd w:id="49"/>
      <w:r w:rsidRPr="00243466">
        <w:rPr>
          <w:color w:val="000000" w:themeColor="text1"/>
          <w:sz w:val="28"/>
          <w:szCs w:val="28"/>
          <w:lang w:val="ru-RU"/>
        </w:rPr>
        <w:t>справедливе та об’єктивне оцінювання своєї професійної діяльності;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50" w:name="n777"/>
      <w:bookmarkEnd w:id="50"/>
      <w:r w:rsidRPr="00243466">
        <w:rPr>
          <w:color w:val="000000" w:themeColor="text1"/>
          <w:sz w:val="28"/>
          <w:szCs w:val="28"/>
          <w:lang w:val="ru-RU"/>
        </w:rPr>
        <w:t>захист професійної честі та гідності;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51" w:name="n778"/>
      <w:bookmarkEnd w:id="51"/>
      <w:r w:rsidRPr="00243466">
        <w:rPr>
          <w:color w:val="000000" w:themeColor="text1"/>
          <w:sz w:val="28"/>
          <w:szCs w:val="28"/>
          <w:lang w:val="ru-RU"/>
        </w:rPr>
        <w:t>індивідуальну освітню (наукову, творчу, мистецьку та іншу) діяльність за межами закладу освіти;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52" w:name="n779"/>
      <w:bookmarkEnd w:id="52"/>
      <w:r w:rsidRPr="00243466">
        <w:rPr>
          <w:color w:val="000000" w:themeColor="text1"/>
          <w:sz w:val="28"/>
          <w:szCs w:val="28"/>
          <w:lang w:val="ru-RU"/>
        </w:rPr>
        <w:t>творчу відпустку строком до одного року не більше одного разу на 10 років із зарахуванням до стажу роботи;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53" w:name="n780"/>
      <w:bookmarkEnd w:id="53"/>
      <w:r w:rsidRPr="00243466">
        <w:rPr>
          <w:color w:val="000000" w:themeColor="text1"/>
          <w:sz w:val="28"/>
          <w:szCs w:val="28"/>
          <w:lang w:val="ru-RU"/>
        </w:rPr>
        <w:t>забезпечення житлом у першочерговому порядку, пільгові кредити для індивідуального і кооперативного будівництва;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54" w:name="n781"/>
      <w:bookmarkEnd w:id="54"/>
      <w:r w:rsidRPr="00243466">
        <w:rPr>
          <w:color w:val="000000" w:themeColor="text1"/>
          <w:sz w:val="28"/>
          <w:szCs w:val="28"/>
          <w:lang w:val="ru-RU"/>
        </w:rPr>
        <w:t>забезпечення службовим житлом з усіма комунальними зручностями у порядку, передбаченому законодавством;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55" w:name="n782"/>
      <w:bookmarkEnd w:id="55"/>
      <w:r w:rsidRPr="00243466">
        <w:rPr>
          <w:color w:val="000000" w:themeColor="text1"/>
          <w:sz w:val="28"/>
          <w:szCs w:val="28"/>
          <w:lang w:val="ru-RU"/>
        </w:rPr>
        <w:t>безпечні і нешкідливі умови праці;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56" w:name="n783"/>
      <w:bookmarkEnd w:id="56"/>
      <w:r w:rsidRPr="00243466">
        <w:rPr>
          <w:color w:val="000000" w:themeColor="text1"/>
          <w:sz w:val="28"/>
          <w:szCs w:val="28"/>
          <w:lang w:val="ru-RU"/>
        </w:rPr>
        <w:t>подовжену оплачувану відпустку;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57" w:name="n784"/>
      <w:bookmarkEnd w:id="57"/>
      <w:r w:rsidRPr="00243466">
        <w:rPr>
          <w:color w:val="000000" w:themeColor="text1"/>
          <w:sz w:val="28"/>
          <w:szCs w:val="28"/>
          <w:lang w:val="ru-RU"/>
        </w:rPr>
        <w:t>участь у громадському самоврядуванні закладу освіти;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58" w:name="n785"/>
      <w:bookmarkEnd w:id="58"/>
      <w:r w:rsidRPr="00243466">
        <w:rPr>
          <w:color w:val="000000" w:themeColor="text1"/>
          <w:sz w:val="28"/>
          <w:szCs w:val="28"/>
          <w:lang w:val="ru-RU"/>
        </w:rPr>
        <w:t>участь у роботі колегіальних органів управління закладу освіти;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59" w:name="n2158"/>
      <w:bookmarkEnd w:id="59"/>
      <w:r w:rsidRPr="00243466">
        <w:rPr>
          <w:color w:val="000000" w:themeColor="text1"/>
          <w:sz w:val="28"/>
          <w:szCs w:val="28"/>
          <w:lang w:val="ru-RU"/>
        </w:rPr>
        <w:t>захист під час освітнього процесу від будь-яких форм насильства та експлуатації, у тому числі булінгу (цькування), дискримінації за будь-якою ознакою, від пропаганди та агітації, що завдають шкоди здоров’ю.</w:t>
      </w:r>
    </w:p>
    <w:p w:rsidR="00B30C34" w:rsidRPr="00243466" w:rsidRDefault="00B30C34" w:rsidP="00B30C34">
      <w:pPr>
        <w:pStyle w:val="rvps2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bookmarkStart w:id="60" w:name="n2157"/>
      <w:bookmarkEnd w:id="60"/>
      <w:r w:rsidRPr="00243466">
        <w:rPr>
          <w:rStyle w:val="rvts46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{Частину першу статті 54 доповнено абзацом двадцятим згідно із Законом</w:t>
      </w:r>
      <w:r w:rsidRPr="00243466">
        <w:rPr>
          <w:rStyle w:val="rvts46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hyperlink r:id="rId9" w:anchor="n55" w:tgtFrame="_blank" w:history="1">
        <w:r w:rsidRPr="00243466">
          <w:rPr>
            <w:rStyle w:val="a3"/>
            <w:i/>
            <w:iCs/>
            <w:color w:val="000000" w:themeColor="text1"/>
            <w:sz w:val="28"/>
            <w:szCs w:val="28"/>
            <w:lang w:val="ru-RU"/>
          </w:rPr>
          <w:t>№ 2657-</w:t>
        </w:r>
        <w:r w:rsidRPr="00243466">
          <w:rPr>
            <w:rStyle w:val="a3"/>
            <w:i/>
            <w:iCs/>
            <w:color w:val="000000" w:themeColor="text1"/>
            <w:sz w:val="28"/>
            <w:szCs w:val="28"/>
          </w:rPr>
          <w:t>VIII</w:t>
        </w:r>
        <w:r w:rsidRPr="00243466">
          <w:rPr>
            <w:rStyle w:val="a3"/>
            <w:i/>
            <w:iCs/>
            <w:color w:val="000000" w:themeColor="text1"/>
            <w:sz w:val="28"/>
            <w:szCs w:val="28"/>
            <w:lang w:val="ru-RU"/>
          </w:rPr>
          <w:t xml:space="preserve"> від 18.12.2018</w:t>
        </w:r>
      </w:hyperlink>
      <w:r w:rsidRPr="00243466">
        <w:rPr>
          <w:rStyle w:val="rvts46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}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61" w:name="n786"/>
      <w:bookmarkEnd w:id="61"/>
      <w:r w:rsidRPr="00243466">
        <w:rPr>
          <w:color w:val="000000" w:themeColor="text1"/>
          <w:sz w:val="28"/>
          <w:szCs w:val="28"/>
          <w:lang w:val="ru-RU"/>
        </w:rPr>
        <w:t>2. Педагогічні, науково-педагогічні та наукові працівники зобов’язані: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62" w:name="n787"/>
      <w:bookmarkEnd w:id="62"/>
      <w:r w:rsidRPr="00243466">
        <w:rPr>
          <w:color w:val="000000" w:themeColor="text1"/>
          <w:sz w:val="28"/>
          <w:szCs w:val="28"/>
          <w:lang w:val="ru-RU"/>
        </w:rPr>
        <w:t>постійно підвищувати свій професійний і загальнокультурний рівні та педагогічну майстерність;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63" w:name="n788"/>
      <w:bookmarkEnd w:id="63"/>
      <w:r w:rsidRPr="00243466">
        <w:rPr>
          <w:color w:val="000000" w:themeColor="text1"/>
          <w:sz w:val="28"/>
          <w:szCs w:val="28"/>
          <w:lang w:val="ru-RU"/>
        </w:rPr>
        <w:t>виконувати освітню програму для досягнення здобувачами освіти передбачених нею результатів навчання;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64" w:name="n789"/>
      <w:bookmarkEnd w:id="64"/>
      <w:r w:rsidRPr="00243466">
        <w:rPr>
          <w:color w:val="000000" w:themeColor="text1"/>
          <w:sz w:val="28"/>
          <w:szCs w:val="28"/>
          <w:lang w:val="ru-RU"/>
        </w:rPr>
        <w:t>сприяти розвитку здібностей здобувачів освіти, формуванню навичок здорового способу життя, дбати про їхнє фізичне і психічне здоров’я;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65" w:name="n790"/>
      <w:bookmarkEnd w:id="65"/>
      <w:r w:rsidRPr="00243466">
        <w:rPr>
          <w:color w:val="000000" w:themeColor="text1"/>
          <w:sz w:val="28"/>
          <w:szCs w:val="28"/>
          <w:lang w:val="ru-RU"/>
        </w:rPr>
        <w:t>дотримуватися академічної доброчесності та забезпечувати її дотримання здобувачами освіти в освітньому процесі та науковій діяльності;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66" w:name="n791"/>
      <w:bookmarkEnd w:id="66"/>
      <w:r w:rsidRPr="00243466">
        <w:rPr>
          <w:color w:val="000000" w:themeColor="text1"/>
          <w:sz w:val="28"/>
          <w:szCs w:val="28"/>
          <w:lang w:val="ru-RU"/>
        </w:rPr>
        <w:t>дотримуватися педагогічної етики;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67" w:name="n792"/>
      <w:bookmarkEnd w:id="67"/>
      <w:r w:rsidRPr="00243466">
        <w:rPr>
          <w:color w:val="000000" w:themeColor="text1"/>
          <w:sz w:val="28"/>
          <w:szCs w:val="28"/>
          <w:lang w:val="ru-RU"/>
        </w:rPr>
        <w:lastRenderedPageBreak/>
        <w:t>поважати гідність, права, свободи і законні інтереси всіх учасників освітнього процесу;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68" w:name="n793"/>
      <w:bookmarkEnd w:id="68"/>
      <w:r w:rsidRPr="00243466">
        <w:rPr>
          <w:color w:val="000000" w:themeColor="text1"/>
          <w:sz w:val="28"/>
          <w:szCs w:val="28"/>
          <w:lang w:val="ru-RU"/>
        </w:rPr>
        <w:t>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69" w:name="n794"/>
      <w:bookmarkEnd w:id="69"/>
      <w:r w:rsidRPr="00243466">
        <w:rPr>
          <w:color w:val="000000" w:themeColor="text1"/>
          <w:sz w:val="28"/>
          <w:szCs w:val="28"/>
          <w:lang w:val="ru-RU"/>
        </w:rPr>
        <w:t>формувати у здобувачів освіти усвідомлення необхідності додержуватися</w:t>
      </w:r>
      <w:r w:rsidRPr="00243466">
        <w:rPr>
          <w:color w:val="000000" w:themeColor="text1"/>
          <w:sz w:val="28"/>
          <w:szCs w:val="28"/>
        </w:rPr>
        <w:t> </w:t>
      </w:r>
      <w:hyperlink r:id="rId10" w:tgtFrame="_blank" w:history="1">
        <w:r w:rsidRPr="00243466">
          <w:rPr>
            <w:rStyle w:val="a3"/>
            <w:color w:val="000000" w:themeColor="text1"/>
            <w:sz w:val="28"/>
            <w:szCs w:val="28"/>
            <w:lang w:val="ru-RU"/>
          </w:rPr>
          <w:t>Конституції</w:t>
        </w:r>
      </w:hyperlink>
      <w:r w:rsidRPr="00243466">
        <w:rPr>
          <w:color w:val="000000" w:themeColor="text1"/>
          <w:sz w:val="28"/>
          <w:szCs w:val="28"/>
        </w:rPr>
        <w:t> </w:t>
      </w:r>
      <w:r w:rsidRPr="00243466">
        <w:rPr>
          <w:color w:val="000000" w:themeColor="text1"/>
          <w:sz w:val="28"/>
          <w:szCs w:val="28"/>
          <w:lang w:val="ru-RU"/>
        </w:rPr>
        <w:t>та законів України, захищати суверенітет і територіальну цілісність України;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70" w:name="n795"/>
      <w:bookmarkEnd w:id="70"/>
      <w:r w:rsidRPr="00243466">
        <w:rPr>
          <w:color w:val="000000" w:themeColor="text1"/>
          <w:sz w:val="28"/>
          <w:szCs w:val="28"/>
          <w:lang w:val="ru-RU"/>
        </w:rPr>
        <w:t>виховувати у здобувачів освіти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 та навколишнього природного середовища;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71" w:name="n796"/>
      <w:bookmarkEnd w:id="71"/>
      <w:r w:rsidRPr="00243466">
        <w:rPr>
          <w:color w:val="000000" w:themeColor="text1"/>
          <w:sz w:val="28"/>
          <w:szCs w:val="28"/>
          <w:lang w:val="ru-RU"/>
        </w:rPr>
        <w:t>формувати у здобувачів освіти прагнення до взаєморозуміння, миру, злагоди між усіма народами, етнічними, національними, релігійними групами;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72" w:name="n797"/>
      <w:bookmarkEnd w:id="72"/>
      <w:r w:rsidRPr="00243466">
        <w:rPr>
          <w:color w:val="000000" w:themeColor="text1"/>
          <w:sz w:val="28"/>
          <w:szCs w:val="28"/>
          <w:lang w:val="ru-RU"/>
        </w:rPr>
        <w:t>захищати здобувачів освіти під час освітнього процесу від будь-яких форм фізичного та психологічного насильства, приниження честі та гідності, дискримінації за будь-якою ознакою, пропаганди та агітації, що завдають шкоди здоров’ю здобувача освіти, запобігати вживанню ними та іншими особами на території закладів освіти алкогольних напоїв, наркотичних засобів, іншим шкідливим звичкам;</w:t>
      </w:r>
    </w:p>
    <w:p w:rsidR="00B30C34" w:rsidRPr="00243466" w:rsidRDefault="00B30C34" w:rsidP="00B30C34">
      <w:pPr>
        <w:pStyle w:val="rvps2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bookmarkStart w:id="73" w:name="n2285"/>
      <w:bookmarkEnd w:id="73"/>
      <w:r w:rsidRPr="00243466">
        <w:rPr>
          <w:rStyle w:val="rvts11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{Абзац дванадцятий частини другої статті 54 із змінами, внесеними згідно із Законом</w:t>
      </w:r>
      <w:r w:rsidRPr="00243466">
        <w:rPr>
          <w:rStyle w:val="rvts11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hyperlink r:id="rId11" w:anchor="n1137" w:tgtFrame="_blank" w:history="1">
        <w:r w:rsidRPr="00243466">
          <w:rPr>
            <w:rStyle w:val="a3"/>
            <w:i/>
            <w:iCs/>
            <w:color w:val="000000" w:themeColor="text1"/>
            <w:sz w:val="28"/>
            <w:szCs w:val="28"/>
            <w:lang w:val="ru-RU"/>
          </w:rPr>
          <w:t>№ 463-</w:t>
        </w:r>
        <w:r w:rsidRPr="00243466">
          <w:rPr>
            <w:rStyle w:val="a3"/>
            <w:i/>
            <w:iCs/>
            <w:color w:val="000000" w:themeColor="text1"/>
            <w:sz w:val="28"/>
            <w:szCs w:val="28"/>
          </w:rPr>
          <w:t>IX</w:t>
        </w:r>
        <w:r w:rsidRPr="00243466">
          <w:rPr>
            <w:rStyle w:val="a3"/>
            <w:i/>
            <w:iCs/>
            <w:color w:val="000000" w:themeColor="text1"/>
            <w:sz w:val="28"/>
            <w:szCs w:val="28"/>
            <w:lang w:val="ru-RU"/>
          </w:rPr>
          <w:t xml:space="preserve"> від 16.01.2020</w:t>
        </w:r>
      </w:hyperlink>
      <w:r w:rsidRPr="00243466">
        <w:rPr>
          <w:rStyle w:val="rvts11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}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74" w:name="n798"/>
      <w:bookmarkEnd w:id="74"/>
      <w:r w:rsidRPr="00243466">
        <w:rPr>
          <w:color w:val="000000" w:themeColor="text1"/>
          <w:sz w:val="28"/>
          <w:szCs w:val="28"/>
          <w:lang w:val="ru-RU"/>
        </w:rPr>
        <w:t>додержуватися установчих документів та правил внутрішнього розпорядку закладу освіти, виконувати свої посадові обов’язки;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75" w:name="n2160"/>
      <w:bookmarkEnd w:id="75"/>
      <w:r w:rsidRPr="00243466">
        <w:rPr>
          <w:color w:val="000000" w:themeColor="text1"/>
          <w:sz w:val="28"/>
          <w:szCs w:val="28"/>
          <w:lang w:val="ru-RU"/>
        </w:rPr>
        <w:t>повідомляти керівництво закладу освіти про факти булінгу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якого вони були особисто або інформацію про які отримали від інших осіб, вживати невідкладних заходів для припинення булінгу (цькування).</w:t>
      </w:r>
    </w:p>
    <w:p w:rsidR="00B30C34" w:rsidRPr="00243466" w:rsidRDefault="00B30C34" w:rsidP="00B30C34">
      <w:pPr>
        <w:pStyle w:val="rvps2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bookmarkStart w:id="76" w:name="n2159"/>
      <w:bookmarkEnd w:id="76"/>
      <w:r w:rsidRPr="00243466">
        <w:rPr>
          <w:rStyle w:val="rvts46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{Частину другу статті 54 доповнено абзацом чотирнадцятим згідно із Законом</w:t>
      </w:r>
      <w:r w:rsidRPr="00243466">
        <w:rPr>
          <w:rStyle w:val="rvts46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hyperlink r:id="rId12" w:anchor="n57" w:tgtFrame="_blank" w:history="1">
        <w:r w:rsidRPr="00243466">
          <w:rPr>
            <w:rStyle w:val="a3"/>
            <w:i/>
            <w:iCs/>
            <w:color w:val="000000" w:themeColor="text1"/>
            <w:sz w:val="28"/>
            <w:szCs w:val="28"/>
            <w:lang w:val="ru-RU"/>
          </w:rPr>
          <w:t>№ 2657-</w:t>
        </w:r>
        <w:r w:rsidRPr="00243466">
          <w:rPr>
            <w:rStyle w:val="a3"/>
            <w:i/>
            <w:iCs/>
            <w:color w:val="000000" w:themeColor="text1"/>
            <w:sz w:val="28"/>
            <w:szCs w:val="28"/>
          </w:rPr>
          <w:t>VIII</w:t>
        </w:r>
        <w:r w:rsidRPr="00243466">
          <w:rPr>
            <w:rStyle w:val="a3"/>
            <w:i/>
            <w:iCs/>
            <w:color w:val="000000" w:themeColor="text1"/>
            <w:sz w:val="28"/>
            <w:szCs w:val="28"/>
            <w:lang w:val="ru-RU"/>
          </w:rPr>
          <w:t xml:space="preserve"> від 18.12.2018</w:t>
        </w:r>
      </w:hyperlink>
      <w:r w:rsidRPr="00243466">
        <w:rPr>
          <w:rStyle w:val="rvts46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}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77" w:name="n799"/>
      <w:bookmarkEnd w:id="77"/>
      <w:r w:rsidRPr="00243466">
        <w:rPr>
          <w:color w:val="000000" w:themeColor="text1"/>
          <w:sz w:val="28"/>
          <w:szCs w:val="28"/>
          <w:lang w:val="ru-RU"/>
        </w:rPr>
        <w:t>3. Педагогічні, науково-педагогічні та наукові працівники мають також інші права та обов’язки, передбачені законодавством, колективним договором, трудовим договором та/або установчими документами закладу освіти.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78" w:name="n800"/>
      <w:bookmarkEnd w:id="78"/>
      <w:r w:rsidRPr="00243466">
        <w:rPr>
          <w:color w:val="000000" w:themeColor="text1"/>
          <w:sz w:val="28"/>
          <w:szCs w:val="28"/>
          <w:lang w:val="ru-RU"/>
        </w:rPr>
        <w:t>4. Права та обов’язки інших осіб, які залучаються до освітнього процесу, визначаються законодавством, відповідними договорами та/або установчими документами закладу освіти.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79" w:name="n801"/>
      <w:bookmarkEnd w:id="79"/>
      <w:r w:rsidRPr="00243466">
        <w:rPr>
          <w:color w:val="000000" w:themeColor="text1"/>
          <w:sz w:val="28"/>
          <w:szCs w:val="28"/>
          <w:lang w:val="ru-RU"/>
        </w:rPr>
        <w:lastRenderedPageBreak/>
        <w:t>5. Відволікання педагогічних, науково-педагогічних і наукових працівників від виконання професійних обов’язків не допускається, крім випадків, передбачених законодавством.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80" w:name="n802"/>
      <w:bookmarkEnd w:id="80"/>
      <w:r w:rsidRPr="00243466">
        <w:rPr>
          <w:color w:val="000000" w:themeColor="text1"/>
          <w:sz w:val="28"/>
          <w:szCs w:val="28"/>
          <w:lang w:val="ru-RU"/>
        </w:rPr>
        <w:t>6. Особи, винні в порушенні цієї статті, несуть відповідальність згідно з законом.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81" w:name="n803"/>
      <w:bookmarkEnd w:id="81"/>
      <w:r w:rsidRPr="00243466">
        <w:rPr>
          <w:rStyle w:val="rvts9"/>
          <w:b/>
          <w:bCs/>
          <w:color w:val="000000" w:themeColor="text1"/>
          <w:sz w:val="28"/>
          <w:szCs w:val="28"/>
          <w:lang w:val="ru-RU"/>
        </w:rPr>
        <w:t>Стаття 55.</w:t>
      </w:r>
      <w:r w:rsidRPr="00243466">
        <w:rPr>
          <w:rStyle w:val="rvts9"/>
          <w:b/>
          <w:bCs/>
          <w:color w:val="000000" w:themeColor="text1"/>
          <w:sz w:val="28"/>
          <w:szCs w:val="28"/>
        </w:rPr>
        <w:t> </w:t>
      </w:r>
      <w:r w:rsidRPr="00243466">
        <w:rPr>
          <w:color w:val="000000" w:themeColor="text1"/>
          <w:sz w:val="28"/>
          <w:szCs w:val="28"/>
          <w:lang w:val="ru-RU"/>
        </w:rPr>
        <w:t>Права та обов’язки батьків здобувачів освіти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82" w:name="n804"/>
      <w:bookmarkEnd w:id="82"/>
      <w:r w:rsidRPr="00243466">
        <w:rPr>
          <w:color w:val="000000" w:themeColor="text1"/>
          <w:sz w:val="28"/>
          <w:szCs w:val="28"/>
          <w:lang w:val="ru-RU"/>
        </w:rPr>
        <w:t>1. Виховання в сім’ї є першоосновою розвитку дитини як особистості. Батьки мають рівні права та обов’язки щодо освіти і розвитку дитини.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83" w:name="n805"/>
      <w:bookmarkEnd w:id="83"/>
      <w:r w:rsidRPr="00243466">
        <w:rPr>
          <w:color w:val="000000" w:themeColor="text1"/>
          <w:sz w:val="28"/>
          <w:szCs w:val="28"/>
          <w:lang w:val="ru-RU"/>
        </w:rPr>
        <w:t>2. Батьки здобувачів освіти мають право: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84" w:name="n806"/>
      <w:bookmarkEnd w:id="84"/>
      <w:r w:rsidRPr="00243466">
        <w:rPr>
          <w:color w:val="000000" w:themeColor="text1"/>
          <w:sz w:val="28"/>
          <w:szCs w:val="28"/>
          <w:lang w:val="ru-RU"/>
        </w:rPr>
        <w:t>захищати відповідно до законодавства права та законні інтереси здобувачів освіти;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85" w:name="n807"/>
      <w:bookmarkEnd w:id="85"/>
      <w:r w:rsidRPr="00243466">
        <w:rPr>
          <w:color w:val="000000" w:themeColor="text1"/>
          <w:sz w:val="28"/>
          <w:szCs w:val="28"/>
          <w:lang w:val="ru-RU"/>
        </w:rPr>
        <w:t>звертатися до закладів освіти, органів управління освітою з питань освіти;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86" w:name="n808"/>
      <w:bookmarkEnd w:id="86"/>
      <w:r w:rsidRPr="00243466">
        <w:rPr>
          <w:color w:val="000000" w:themeColor="text1"/>
          <w:sz w:val="28"/>
          <w:szCs w:val="28"/>
          <w:lang w:val="ru-RU"/>
        </w:rPr>
        <w:t>обирати заклад освіти, освітню програму, вид і форму здобуття дітьми відповідної освіти;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87" w:name="n809"/>
      <w:bookmarkEnd w:id="87"/>
      <w:r w:rsidRPr="00243466">
        <w:rPr>
          <w:color w:val="000000" w:themeColor="text1"/>
          <w:sz w:val="28"/>
          <w:szCs w:val="28"/>
          <w:lang w:val="ru-RU"/>
        </w:rPr>
        <w:t>брати участь у громадському самоврядуванні закладу освіти, зокрема обирати і бути обраними до органів громадського самоврядування закладу освіти;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88" w:name="n810"/>
      <w:bookmarkEnd w:id="88"/>
      <w:r w:rsidRPr="00243466">
        <w:rPr>
          <w:color w:val="000000" w:themeColor="text1"/>
          <w:sz w:val="28"/>
          <w:szCs w:val="28"/>
          <w:lang w:val="ru-RU"/>
        </w:rPr>
        <w:t>завчасно отримувати інформацію про всі заплановані у закладі освіти та позапланові педагогічні, психологічні, медичні, соціологічні заходи, дослідження, обстеження, педагогічні експерименти та надавати згоду на участь у них дитини;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89" w:name="n811"/>
      <w:bookmarkEnd w:id="89"/>
      <w:r w:rsidRPr="00243466">
        <w:rPr>
          <w:color w:val="000000" w:themeColor="text1"/>
          <w:sz w:val="28"/>
          <w:szCs w:val="28"/>
          <w:lang w:val="ru-RU"/>
        </w:rPr>
        <w:t>брати участь у розробленні індивідуальної програми розвитку дитини та/або індивідуального навчального плану;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90" w:name="n812"/>
      <w:bookmarkEnd w:id="90"/>
      <w:r w:rsidRPr="00243466">
        <w:rPr>
          <w:color w:val="000000" w:themeColor="text1"/>
          <w:sz w:val="28"/>
          <w:szCs w:val="28"/>
          <w:lang w:val="ru-RU"/>
        </w:rPr>
        <w:t>отримувати інформацію про діяльність закладу освіти, у тому числі щодо надання соціальних та психолого-педагогічних послуг особам, які постраждали від булінгу (цькування), стали його свідками або вчинили булінг (цькування), про результати навчання своїх дітей (дітей, законними представниками яких вони є) і результати оцінювання якості освіти у закладі освіти та його освітньої діяльності;</w:t>
      </w:r>
    </w:p>
    <w:p w:rsidR="00B30C34" w:rsidRPr="00243466" w:rsidRDefault="00B30C34" w:rsidP="00B30C34">
      <w:pPr>
        <w:pStyle w:val="rvps2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bookmarkStart w:id="91" w:name="n2161"/>
      <w:bookmarkEnd w:id="91"/>
      <w:r w:rsidRPr="00243466">
        <w:rPr>
          <w:rStyle w:val="rvts46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{Абзац восьмий частини другої статті 55 із змінами, внесеними згідно із Законом</w:t>
      </w:r>
      <w:r w:rsidRPr="00243466">
        <w:rPr>
          <w:rStyle w:val="rvts46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hyperlink r:id="rId13" w:anchor="n61" w:tgtFrame="_blank" w:history="1">
        <w:r w:rsidRPr="00243466">
          <w:rPr>
            <w:rStyle w:val="a3"/>
            <w:i/>
            <w:iCs/>
            <w:color w:val="000000" w:themeColor="text1"/>
            <w:sz w:val="28"/>
            <w:szCs w:val="28"/>
            <w:lang w:val="ru-RU"/>
          </w:rPr>
          <w:t>№ 2657-</w:t>
        </w:r>
        <w:r w:rsidRPr="00243466">
          <w:rPr>
            <w:rStyle w:val="a3"/>
            <w:i/>
            <w:iCs/>
            <w:color w:val="000000" w:themeColor="text1"/>
            <w:sz w:val="28"/>
            <w:szCs w:val="28"/>
          </w:rPr>
          <w:t>VIII</w:t>
        </w:r>
        <w:r w:rsidRPr="00243466">
          <w:rPr>
            <w:rStyle w:val="a3"/>
            <w:i/>
            <w:iCs/>
            <w:color w:val="000000" w:themeColor="text1"/>
            <w:sz w:val="28"/>
            <w:szCs w:val="28"/>
            <w:lang w:val="ru-RU"/>
          </w:rPr>
          <w:t xml:space="preserve"> від 18.12.2018</w:t>
        </w:r>
      </w:hyperlink>
      <w:r w:rsidRPr="00243466">
        <w:rPr>
          <w:rStyle w:val="rvts46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}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92" w:name="n2163"/>
      <w:bookmarkEnd w:id="92"/>
      <w:r w:rsidRPr="00243466">
        <w:rPr>
          <w:color w:val="000000" w:themeColor="text1"/>
          <w:sz w:val="28"/>
          <w:szCs w:val="28"/>
          <w:lang w:val="ru-RU"/>
        </w:rPr>
        <w:t>подавати керівництву або засновнику закладу освіти заяву про випадки булінгу (цькування) стосовно дитини або будь-якого іншого учасника освітнього процесу;</w:t>
      </w:r>
    </w:p>
    <w:p w:rsidR="00B30C34" w:rsidRPr="00243466" w:rsidRDefault="00B30C34" w:rsidP="00B30C34">
      <w:pPr>
        <w:pStyle w:val="rvps2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bookmarkStart w:id="93" w:name="n2165"/>
      <w:bookmarkEnd w:id="93"/>
      <w:r w:rsidRPr="00243466">
        <w:rPr>
          <w:rStyle w:val="rvts46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{Частину другу статті 55 доповнено абзацом дев'ятим згідно із Законом</w:t>
      </w:r>
      <w:r w:rsidRPr="00243466">
        <w:rPr>
          <w:rStyle w:val="rvts46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hyperlink r:id="rId14" w:anchor="n62" w:tgtFrame="_blank" w:history="1">
        <w:r w:rsidRPr="00243466">
          <w:rPr>
            <w:rStyle w:val="a3"/>
            <w:i/>
            <w:iCs/>
            <w:color w:val="000000" w:themeColor="text1"/>
            <w:sz w:val="28"/>
            <w:szCs w:val="28"/>
            <w:lang w:val="ru-RU"/>
          </w:rPr>
          <w:t>№ 2657-</w:t>
        </w:r>
        <w:r w:rsidRPr="00243466">
          <w:rPr>
            <w:rStyle w:val="a3"/>
            <w:i/>
            <w:iCs/>
            <w:color w:val="000000" w:themeColor="text1"/>
            <w:sz w:val="28"/>
            <w:szCs w:val="28"/>
          </w:rPr>
          <w:t>VIII</w:t>
        </w:r>
        <w:r w:rsidRPr="00243466">
          <w:rPr>
            <w:rStyle w:val="a3"/>
            <w:i/>
            <w:iCs/>
            <w:color w:val="000000" w:themeColor="text1"/>
            <w:sz w:val="28"/>
            <w:szCs w:val="28"/>
            <w:lang w:val="ru-RU"/>
          </w:rPr>
          <w:t xml:space="preserve"> від 18.12.2018</w:t>
        </w:r>
      </w:hyperlink>
      <w:r w:rsidRPr="00243466">
        <w:rPr>
          <w:rStyle w:val="rvts46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}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94" w:name="n2164"/>
      <w:bookmarkEnd w:id="94"/>
      <w:r w:rsidRPr="00243466">
        <w:rPr>
          <w:color w:val="000000" w:themeColor="text1"/>
          <w:sz w:val="28"/>
          <w:szCs w:val="28"/>
          <w:lang w:val="ru-RU"/>
        </w:rPr>
        <w:lastRenderedPageBreak/>
        <w:t>вимагати повного та неупередженого розслідування випадків булінгу (цькування) стосовно дитини або будь-якого іншого учасника освітнього процесу.</w:t>
      </w:r>
    </w:p>
    <w:p w:rsidR="00B30C34" w:rsidRPr="00243466" w:rsidRDefault="00B30C34" w:rsidP="00B30C34">
      <w:pPr>
        <w:pStyle w:val="rvps2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bookmarkStart w:id="95" w:name="n2162"/>
      <w:bookmarkEnd w:id="95"/>
      <w:r w:rsidRPr="00243466">
        <w:rPr>
          <w:rStyle w:val="rvts46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{Частину другу статті 55 доповнено абзацом десятим згідно із Законом</w:t>
      </w:r>
      <w:r w:rsidRPr="00243466">
        <w:rPr>
          <w:rStyle w:val="rvts46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hyperlink r:id="rId15" w:anchor="n62" w:tgtFrame="_blank" w:history="1">
        <w:r w:rsidRPr="00243466">
          <w:rPr>
            <w:rStyle w:val="a3"/>
            <w:i/>
            <w:iCs/>
            <w:color w:val="000000" w:themeColor="text1"/>
            <w:sz w:val="28"/>
            <w:szCs w:val="28"/>
            <w:lang w:val="ru-RU"/>
          </w:rPr>
          <w:t>№ 2657-</w:t>
        </w:r>
        <w:r w:rsidRPr="00243466">
          <w:rPr>
            <w:rStyle w:val="a3"/>
            <w:i/>
            <w:iCs/>
            <w:color w:val="000000" w:themeColor="text1"/>
            <w:sz w:val="28"/>
            <w:szCs w:val="28"/>
          </w:rPr>
          <w:t>VIII</w:t>
        </w:r>
        <w:r w:rsidRPr="00243466">
          <w:rPr>
            <w:rStyle w:val="a3"/>
            <w:i/>
            <w:iCs/>
            <w:color w:val="000000" w:themeColor="text1"/>
            <w:sz w:val="28"/>
            <w:szCs w:val="28"/>
            <w:lang w:val="ru-RU"/>
          </w:rPr>
          <w:t xml:space="preserve"> від 18.12.2018</w:t>
        </w:r>
      </w:hyperlink>
      <w:r w:rsidRPr="00243466">
        <w:rPr>
          <w:rStyle w:val="rvts46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}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96" w:name="n813"/>
      <w:bookmarkEnd w:id="96"/>
      <w:r w:rsidRPr="00243466">
        <w:rPr>
          <w:color w:val="000000" w:themeColor="text1"/>
          <w:sz w:val="28"/>
          <w:szCs w:val="28"/>
          <w:lang w:val="ru-RU"/>
        </w:rPr>
        <w:t>3. Батьки здобувачів освіти зобов’язані: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97" w:name="n814"/>
      <w:bookmarkEnd w:id="97"/>
      <w:r w:rsidRPr="00243466">
        <w:rPr>
          <w:color w:val="000000" w:themeColor="text1"/>
          <w:sz w:val="28"/>
          <w:szCs w:val="28"/>
          <w:lang w:val="ru-RU"/>
        </w:rPr>
        <w:t>виховувати у дітей повагу до гідності, прав, свобод і законних інтересів людини, законів та етичних норм, відповідальне ставлення до власного здоров’я, здоров’я оточуючих і довкілля;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98" w:name="n815"/>
      <w:bookmarkEnd w:id="98"/>
      <w:r w:rsidRPr="00243466">
        <w:rPr>
          <w:color w:val="000000" w:themeColor="text1"/>
          <w:sz w:val="28"/>
          <w:szCs w:val="28"/>
          <w:lang w:val="ru-RU"/>
        </w:rPr>
        <w:t>сприяти виконанню дитиною освітньої програми та досягненню дитиною передбачених нею результатів навчання;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99" w:name="n816"/>
      <w:bookmarkEnd w:id="99"/>
      <w:r w:rsidRPr="00243466">
        <w:rPr>
          <w:color w:val="000000" w:themeColor="text1"/>
          <w:sz w:val="28"/>
          <w:szCs w:val="28"/>
          <w:lang w:val="ru-RU"/>
        </w:rPr>
        <w:t>поважати гідність, права, свободи і законні інтереси дитини та інших учасників освітнього процесу;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100" w:name="n817"/>
      <w:bookmarkEnd w:id="100"/>
      <w:r w:rsidRPr="00243466">
        <w:rPr>
          <w:color w:val="000000" w:themeColor="text1"/>
          <w:sz w:val="28"/>
          <w:szCs w:val="28"/>
          <w:lang w:val="ru-RU"/>
        </w:rPr>
        <w:t>дбати про фізичне і психічне здоров’я дитини, сприяти розвитку її здібностей, формувати навички здорового способу життя;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101" w:name="n818"/>
      <w:bookmarkEnd w:id="101"/>
      <w:r w:rsidRPr="00243466">
        <w:rPr>
          <w:color w:val="000000" w:themeColor="text1"/>
          <w:sz w:val="28"/>
          <w:szCs w:val="28"/>
          <w:lang w:val="ru-RU"/>
        </w:rPr>
        <w:t>формувати у дитини культуру діалогу, культуру життя у взаєморозумінні, мирі та злагоді між усіма народами, етнічними, національними, релігійними групами, представниками різних політичних і релігійних поглядів та культурних традицій, різного соціального походження, сімейного та майнового стану;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102" w:name="n819"/>
      <w:bookmarkEnd w:id="102"/>
      <w:r w:rsidRPr="00243466">
        <w:rPr>
          <w:color w:val="000000" w:themeColor="text1"/>
          <w:sz w:val="28"/>
          <w:szCs w:val="28"/>
          <w:lang w:val="ru-RU"/>
        </w:rPr>
        <w:t>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103" w:name="n820"/>
      <w:bookmarkEnd w:id="103"/>
      <w:r w:rsidRPr="00243466">
        <w:rPr>
          <w:color w:val="000000" w:themeColor="text1"/>
          <w:sz w:val="28"/>
          <w:szCs w:val="28"/>
          <w:lang w:val="ru-RU"/>
        </w:rPr>
        <w:t>формувати у дітей усвідомлення необхідності додержуватися</w:t>
      </w:r>
      <w:r w:rsidRPr="00243466">
        <w:rPr>
          <w:color w:val="000000" w:themeColor="text1"/>
          <w:sz w:val="28"/>
          <w:szCs w:val="28"/>
        </w:rPr>
        <w:t> </w:t>
      </w:r>
      <w:hyperlink r:id="rId16" w:tgtFrame="_blank" w:history="1">
        <w:r w:rsidRPr="00243466">
          <w:rPr>
            <w:rStyle w:val="a3"/>
            <w:color w:val="000000" w:themeColor="text1"/>
            <w:sz w:val="28"/>
            <w:szCs w:val="28"/>
            <w:lang w:val="ru-RU"/>
          </w:rPr>
          <w:t>Конституції</w:t>
        </w:r>
      </w:hyperlink>
      <w:r w:rsidRPr="00243466">
        <w:rPr>
          <w:color w:val="000000" w:themeColor="text1"/>
          <w:sz w:val="28"/>
          <w:szCs w:val="28"/>
        </w:rPr>
        <w:t> </w:t>
      </w:r>
      <w:r w:rsidRPr="00243466">
        <w:rPr>
          <w:color w:val="000000" w:themeColor="text1"/>
          <w:sz w:val="28"/>
          <w:szCs w:val="28"/>
          <w:lang w:val="ru-RU"/>
        </w:rPr>
        <w:t>та законів України, захищати суверенітет і територіальну цілісність України;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104" w:name="n821"/>
      <w:bookmarkEnd w:id="104"/>
      <w:r w:rsidRPr="00243466">
        <w:rPr>
          <w:color w:val="000000" w:themeColor="text1"/>
          <w:sz w:val="28"/>
          <w:szCs w:val="28"/>
          <w:lang w:val="ru-RU"/>
        </w:rPr>
        <w:t>виховувати у дитини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105" w:name="n822"/>
      <w:bookmarkEnd w:id="105"/>
      <w:r w:rsidRPr="00243466">
        <w:rPr>
          <w:color w:val="000000" w:themeColor="text1"/>
          <w:sz w:val="28"/>
          <w:szCs w:val="28"/>
          <w:lang w:val="ru-RU"/>
        </w:rPr>
        <w:t>дотримуватися установчих документів, правил внутрішнього розпорядку закладу освіти, а також умов договору про надання освітніх послуг (за наявності);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106" w:name="n2167"/>
      <w:bookmarkEnd w:id="106"/>
      <w:r w:rsidRPr="00243466">
        <w:rPr>
          <w:color w:val="000000" w:themeColor="text1"/>
          <w:sz w:val="28"/>
          <w:szCs w:val="28"/>
          <w:lang w:val="ru-RU"/>
        </w:rPr>
        <w:t>сприяти керівництву закладу освіти у проведенні розслідування щодо випадків булінгу (цькування);</w:t>
      </w:r>
    </w:p>
    <w:p w:rsidR="00B30C34" w:rsidRPr="00243466" w:rsidRDefault="00B30C34" w:rsidP="00B30C34">
      <w:pPr>
        <w:pStyle w:val="rvps2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bookmarkStart w:id="107" w:name="n2169"/>
      <w:bookmarkEnd w:id="107"/>
      <w:r w:rsidRPr="00243466">
        <w:rPr>
          <w:rStyle w:val="rvts46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{Частину третю статті 55 доповнено абзацом одинадцятим згідно із Законом</w:t>
      </w:r>
      <w:r w:rsidRPr="00243466">
        <w:rPr>
          <w:rStyle w:val="rvts46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hyperlink r:id="rId17" w:anchor="n65" w:tgtFrame="_blank" w:history="1">
        <w:r w:rsidRPr="00243466">
          <w:rPr>
            <w:rStyle w:val="a3"/>
            <w:i/>
            <w:iCs/>
            <w:color w:val="000000" w:themeColor="text1"/>
            <w:sz w:val="28"/>
            <w:szCs w:val="28"/>
            <w:lang w:val="ru-RU"/>
          </w:rPr>
          <w:t>№ 2657-</w:t>
        </w:r>
        <w:r w:rsidRPr="00243466">
          <w:rPr>
            <w:rStyle w:val="a3"/>
            <w:i/>
            <w:iCs/>
            <w:color w:val="000000" w:themeColor="text1"/>
            <w:sz w:val="28"/>
            <w:szCs w:val="28"/>
          </w:rPr>
          <w:t>VIII</w:t>
        </w:r>
        <w:r w:rsidRPr="00243466">
          <w:rPr>
            <w:rStyle w:val="a3"/>
            <w:i/>
            <w:iCs/>
            <w:color w:val="000000" w:themeColor="text1"/>
            <w:sz w:val="28"/>
            <w:szCs w:val="28"/>
            <w:lang w:val="ru-RU"/>
          </w:rPr>
          <w:t xml:space="preserve"> від 18.12.2018</w:t>
        </w:r>
      </w:hyperlink>
      <w:r w:rsidRPr="00243466">
        <w:rPr>
          <w:rStyle w:val="rvts46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}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08" w:name="n2168"/>
      <w:bookmarkEnd w:id="108"/>
      <w:r w:rsidRPr="00243466">
        <w:rPr>
          <w:color w:val="000000" w:themeColor="text1"/>
          <w:sz w:val="28"/>
          <w:szCs w:val="28"/>
        </w:rPr>
        <w:t>виконувати рішення та рекомендації комісії з розгляду випадків булінгу (цькування) в закладі освіти.</w:t>
      </w:r>
    </w:p>
    <w:p w:rsidR="00B30C34" w:rsidRPr="00243466" w:rsidRDefault="00B30C34" w:rsidP="00B30C34">
      <w:pPr>
        <w:pStyle w:val="rvps2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bookmarkStart w:id="109" w:name="n2166"/>
      <w:bookmarkEnd w:id="109"/>
      <w:r w:rsidRPr="00243466">
        <w:rPr>
          <w:rStyle w:val="rvts46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{Частину третю статті 55 доповнено абзацом дванадцятим згідно із Законом</w:t>
      </w:r>
      <w:r w:rsidRPr="00243466">
        <w:rPr>
          <w:rStyle w:val="rvts46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hyperlink r:id="rId18" w:anchor="n65" w:tgtFrame="_blank" w:history="1">
        <w:r w:rsidRPr="00243466">
          <w:rPr>
            <w:rStyle w:val="a3"/>
            <w:i/>
            <w:iCs/>
            <w:color w:val="000000" w:themeColor="text1"/>
            <w:sz w:val="28"/>
            <w:szCs w:val="28"/>
            <w:lang w:val="ru-RU"/>
          </w:rPr>
          <w:t>№ 2657-</w:t>
        </w:r>
        <w:r w:rsidRPr="00243466">
          <w:rPr>
            <w:rStyle w:val="a3"/>
            <w:i/>
            <w:iCs/>
            <w:color w:val="000000" w:themeColor="text1"/>
            <w:sz w:val="28"/>
            <w:szCs w:val="28"/>
          </w:rPr>
          <w:t>VIII</w:t>
        </w:r>
        <w:r w:rsidRPr="00243466">
          <w:rPr>
            <w:rStyle w:val="a3"/>
            <w:i/>
            <w:iCs/>
            <w:color w:val="000000" w:themeColor="text1"/>
            <w:sz w:val="28"/>
            <w:szCs w:val="28"/>
            <w:lang w:val="ru-RU"/>
          </w:rPr>
          <w:t xml:space="preserve"> від 18.12.2018</w:t>
        </w:r>
      </w:hyperlink>
      <w:r w:rsidRPr="00243466">
        <w:rPr>
          <w:rStyle w:val="rvts46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}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110" w:name="n823"/>
      <w:bookmarkEnd w:id="110"/>
      <w:r w:rsidRPr="00243466">
        <w:rPr>
          <w:color w:val="000000" w:themeColor="text1"/>
          <w:sz w:val="28"/>
          <w:szCs w:val="28"/>
          <w:lang w:val="ru-RU"/>
        </w:rPr>
        <w:t>4. Держава надає батькам здобувачів освіти допомогу у виконанні ними своїх обов’язків, захищає права сім’ї.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111" w:name="n824"/>
      <w:bookmarkEnd w:id="111"/>
      <w:r w:rsidRPr="00243466">
        <w:rPr>
          <w:color w:val="000000" w:themeColor="text1"/>
          <w:sz w:val="28"/>
          <w:szCs w:val="28"/>
          <w:lang w:val="ru-RU"/>
        </w:rPr>
        <w:t>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переконань, а суб’єкти освітньої діяльності мають враховувати відповідні переконання під час організації та реалізації освітнього процесу, що не повинно порушувати права, свободи та законні інтереси інших учасників освітнього процесу.</w:t>
      </w:r>
    </w:p>
    <w:p w:rsidR="00B30C34" w:rsidRPr="00243466" w:rsidRDefault="00B30C34" w:rsidP="00B30C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bookmarkStart w:id="112" w:name="n825"/>
      <w:bookmarkEnd w:id="112"/>
      <w:r w:rsidRPr="00243466">
        <w:rPr>
          <w:color w:val="000000" w:themeColor="text1"/>
          <w:sz w:val="28"/>
          <w:szCs w:val="28"/>
          <w:lang w:val="ru-RU"/>
        </w:rPr>
        <w:t>5. Інші права та обов’язки батьків здобувачів освіти можуть встановлюватися законодавством, установчими документами закладу освіти і договором про надання освітніх послуг (за наявності).</w:t>
      </w:r>
    </w:p>
    <w:p w:rsidR="00B30C34" w:rsidRPr="00243466" w:rsidRDefault="00B30C34" w:rsidP="00B30C34">
      <w:pPr>
        <w:jc w:val="both"/>
        <w:rPr>
          <w:b/>
          <w:color w:val="000000" w:themeColor="text1"/>
          <w:sz w:val="28"/>
          <w:szCs w:val="28"/>
        </w:rPr>
      </w:pPr>
    </w:p>
    <w:p w:rsidR="00B30C34" w:rsidRDefault="00B30C34">
      <w:pPr>
        <w:rPr>
          <w:lang w:val="uk-UA"/>
        </w:rPr>
      </w:pPr>
    </w:p>
    <w:p w:rsidR="00B30C34" w:rsidRDefault="00B30C34">
      <w:pPr>
        <w:rPr>
          <w:lang w:val="uk-UA"/>
        </w:rPr>
      </w:pPr>
    </w:p>
    <w:p w:rsidR="00B30C34" w:rsidRPr="00243466" w:rsidRDefault="002434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Закон України «Про освіту» </w:t>
      </w:r>
      <w:hyperlink r:id="rId19" w:anchor="Text" w:history="1">
        <w:r w:rsidR="00B30C34" w:rsidRPr="00243466">
          <w:rPr>
            <w:rStyle w:val="a3"/>
            <w:sz w:val="28"/>
            <w:szCs w:val="28"/>
          </w:rPr>
          <w:t>https</w:t>
        </w:r>
        <w:r w:rsidR="00B30C34" w:rsidRPr="00243466">
          <w:rPr>
            <w:rStyle w:val="a3"/>
            <w:sz w:val="28"/>
            <w:szCs w:val="28"/>
            <w:lang w:val="uk-UA"/>
          </w:rPr>
          <w:t>://</w:t>
        </w:r>
        <w:r w:rsidR="00B30C34" w:rsidRPr="00243466">
          <w:rPr>
            <w:rStyle w:val="a3"/>
            <w:sz w:val="28"/>
            <w:szCs w:val="28"/>
          </w:rPr>
          <w:t>zakon</w:t>
        </w:r>
        <w:r w:rsidR="00B30C34" w:rsidRPr="00243466">
          <w:rPr>
            <w:rStyle w:val="a3"/>
            <w:sz w:val="28"/>
            <w:szCs w:val="28"/>
            <w:lang w:val="uk-UA"/>
          </w:rPr>
          <w:t>.</w:t>
        </w:r>
        <w:r w:rsidR="00B30C34" w:rsidRPr="00243466">
          <w:rPr>
            <w:rStyle w:val="a3"/>
            <w:sz w:val="28"/>
            <w:szCs w:val="28"/>
          </w:rPr>
          <w:t>rada</w:t>
        </w:r>
        <w:r w:rsidR="00B30C34" w:rsidRPr="00243466">
          <w:rPr>
            <w:rStyle w:val="a3"/>
            <w:sz w:val="28"/>
            <w:szCs w:val="28"/>
            <w:lang w:val="uk-UA"/>
          </w:rPr>
          <w:t>.</w:t>
        </w:r>
        <w:r w:rsidR="00B30C34" w:rsidRPr="00243466">
          <w:rPr>
            <w:rStyle w:val="a3"/>
            <w:sz w:val="28"/>
            <w:szCs w:val="28"/>
          </w:rPr>
          <w:t>gov</w:t>
        </w:r>
        <w:r w:rsidR="00B30C34" w:rsidRPr="00243466">
          <w:rPr>
            <w:rStyle w:val="a3"/>
            <w:sz w:val="28"/>
            <w:szCs w:val="28"/>
            <w:lang w:val="uk-UA"/>
          </w:rPr>
          <w:t>.</w:t>
        </w:r>
        <w:r w:rsidR="00B30C34" w:rsidRPr="00243466">
          <w:rPr>
            <w:rStyle w:val="a3"/>
            <w:sz w:val="28"/>
            <w:szCs w:val="28"/>
          </w:rPr>
          <w:t>ua</w:t>
        </w:r>
        <w:r w:rsidR="00B30C34" w:rsidRPr="00243466">
          <w:rPr>
            <w:rStyle w:val="a3"/>
            <w:sz w:val="28"/>
            <w:szCs w:val="28"/>
            <w:lang w:val="uk-UA"/>
          </w:rPr>
          <w:t>/</w:t>
        </w:r>
        <w:r w:rsidR="00B30C34" w:rsidRPr="00243466">
          <w:rPr>
            <w:rStyle w:val="a3"/>
            <w:sz w:val="28"/>
            <w:szCs w:val="28"/>
          </w:rPr>
          <w:t>laws</w:t>
        </w:r>
        <w:r w:rsidR="00B30C34" w:rsidRPr="00243466">
          <w:rPr>
            <w:rStyle w:val="a3"/>
            <w:sz w:val="28"/>
            <w:szCs w:val="28"/>
            <w:lang w:val="uk-UA"/>
          </w:rPr>
          <w:t>/</w:t>
        </w:r>
        <w:r w:rsidR="00B30C34" w:rsidRPr="00243466">
          <w:rPr>
            <w:rStyle w:val="a3"/>
            <w:sz w:val="28"/>
            <w:szCs w:val="28"/>
          </w:rPr>
          <w:t>show</w:t>
        </w:r>
        <w:r w:rsidR="00B30C34" w:rsidRPr="00243466">
          <w:rPr>
            <w:rStyle w:val="a3"/>
            <w:sz w:val="28"/>
            <w:szCs w:val="28"/>
            <w:lang w:val="uk-UA"/>
          </w:rPr>
          <w:t>/2145-19#</w:t>
        </w:r>
        <w:r w:rsidR="00B30C34" w:rsidRPr="00243466">
          <w:rPr>
            <w:rStyle w:val="a3"/>
            <w:sz w:val="28"/>
            <w:szCs w:val="28"/>
          </w:rPr>
          <w:t>Text</w:t>
        </w:r>
      </w:hyperlink>
      <w:r w:rsidR="00B30C34" w:rsidRPr="00243466">
        <w:rPr>
          <w:sz w:val="28"/>
          <w:szCs w:val="28"/>
          <w:lang w:val="uk-UA"/>
        </w:rPr>
        <w:t xml:space="preserve"> </w:t>
      </w:r>
    </w:p>
    <w:sectPr w:rsidR="00B30C34" w:rsidRPr="00243466" w:rsidSect="00B30C34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34"/>
    <w:rsid w:val="00004FA6"/>
    <w:rsid w:val="00012677"/>
    <w:rsid w:val="000135CC"/>
    <w:rsid w:val="00015E4D"/>
    <w:rsid w:val="00016F10"/>
    <w:rsid w:val="00024B6B"/>
    <w:rsid w:val="00024DCE"/>
    <w:rsid w:val="000251EE"/>
    <w:rsid w:val="00026209"/>
    <w:rsid w:val="00031796"/>
    <w:rsid w:val="00034FFD"/>
    <w:rsid w:val="000449D7"/>
    <w:rsid w:val="000457AC"/>
    <w:rsid w:val="00050E15"/>
    <w:rsid w:val="00055EFF"/>
    <w:rsid w:val="000567A0"/>
    <w:rsid w:val="00056C8D"/>
    <w:rsid w:val="00063E32"/>
    <w:rsid w:val="00076AFE"/>
    <w:rsid w:val="00077FF8"/>
    <w:rsid w:val="0008177A"/>
    <w:rsid w:val="0009065C"/>
    <w:rsid w:val="0009074A"/>
    <w:rsid w:val="000923E1"/>
    <w:rsid w:val="0009301E"/>
    <w:rsid w:val="00097E16"/>
    <w:rsid w:val="000A6100"/>
    <w:rsid w:val="000A7271"/>
    <w:rsid w:val="000A7F46"/>
    <w:rsid w:val="000C01C4"/>
    <w:rsid w:val="000C0239"/>
    <w:rsid w:val="000C3727"/>
    <w:rsid w:val="000D43AF"/>
    <w:rsid w:val="000D52BB"/>
    <w:rsid w:val="000D59E1"/>
    <w:rsid w:val="000E646A"/>
    <w:rsid w:val="000E7FB8"/>
    <w:rsid w:val="000F0056"/>
    <w:rsid w:val="000F1977"/>
    <w:rsid w:val="000F3725"/>
    <w:rsid w:val="00101B1A"/>
    <w:rsid w:val="001068DD"/>
    <w:rsid w:val="00114734"/>
    <w:rsid w:val="001170A9"/>
    <w:rsid w:val="00125B5C"/>
    <w:rsid w:val="001330FE"/>
    <w:rsid w:val="0013770C"/>
    <w:rsid w:val="00140907"/>
    <w:rsid w:val="001413EE"/>
    <w:rsid w:val="001669EE"/>
    <w:rsid w:val="00172307"/>
    <w:rsid w:val="00172A90"/>
    <w:rsid w:val="00175737"/>
    <w:rsid w:val="00176976"/>
    <w:rsid w:val="00181E9B"/>
    <w:rsid w:val="00186E99"/>
    <w:rsid w:val="00194428"/>
    <w:rsid w:val="00196ED3"/>
    <w:rsid w:val="001A0C59"/>
    <w:rsid w:val="001A4C5F"/>
    <w:rsid w:val="001B1ADB"/>
    <w:rsid w:val="001C2636"/>
    <w:rsid w:val="001C5C0B"/>
    <w:rsid w:val="001C5E82"/>
    <w:rsid w:val="001C7DA9"/>
    <w:rsid w:val="001D07C2"/>
    <w:rsid w:val="001D1703"/>
    <w:rsid w:val="001D3439"/>
    <w:rsid w:val="001D40E2"/>
    <w:rsid w:val="001D66EC"/>
    <w:rsid w:val="001D6D20"/>
    <w:rsid w:val="001D792F"/>
    <w:rsid w:val="001E2204"/>
    <w:rsid w:val="001F0648"/>
    <w:rsid w:val="001F3A00"/>
    <w:rsid w:val="001F415F"/>
    <w:rsid w:val="001F6F47"/>
    <w:rsid w:val="001F76E7"/>
    <w:rsid w:val="002018AE"/>
    <w:rsid w:val="00203A24"/>
    <w:rsid w:val="00205CC4"/>
    <w:rsid w:val="0022249A"/>
    <w:rsid w:val="00227059"/>
    <w:rsid w:val="00231923"/>
    <w:rsid w:val="00235FFB"/>
    <w:rsid w:val="00237FF7"/>
    <w:rsid w:val="00243466"/>
    <w:rsid w:val="00255520"/>
    <w:rsid w:val="00256064"/>
    <w:rsid w:val="00265908"/>
    <w:rsid w:val="00276EF5"/>
    <w:rsid w:val="0027766A"/>
    <w:rsid w:val="002800A5"/>
    <w:rsid w:val="002803AB"/>
    <w:rsid w:val="002815EB"/>
    <w:rsid w:val="00281E91"/>
    <w:rsid w:val="002829FB"/>
    <w:rsid w:val="0028449E"/>
    <w:rsid w:val="00286158"/>
    <w:rsid w:val="00287C33"/>
    <w:rsid w:val="002A21D3"/>
    <w:rsid w:val="002A6B75"/>
    <w:rsid w:val="002B2714"/>
    <w:rsid w:val="002B2ABE"/>
    <w:rsid w:val="002B3E30"/>
    <w:rsid w:val="002B7A3C"/>
    <w:rsid w:val="002C24D5"/>
    <w:rsid w:val="002C5082"/>
    <w:rsid w:val="002C593E"/>
    <w:rsid w:val="002C6450"/>
    <w:rsid w:val="002C7977"/>
    <w:rsid w:val="002D0982"/>
    <w:rsid w:val="002D4A68"/>
    <w:rsid w:val="002E2E70"/>
    <w:rsid w:val="002E5DF4"/>
    <w:rsid w:val="002E75A8"/>
    <w:rsid w:val="002F01F3"/>
    <w:rsid w:val="002F07B7"/>
    <w:rsid w:val="002F0C62"/>
    <w:rsid w:val="002F209C"/>
    <w:rsid w:val="002F2100"/>
    <w:rsid w:val="002F6709"/>
    <w:rsid w:val="002F7A0A"/>
    <w:rsid w:val="00304F7A"/>
    <w:rsid w:val="003050D9"/>
    <w:rsid w:val="003057DB"/>
    <w:rsid w:val="00320356"/>
    <w:rsid w:val="00325954"/>
    <w:rsid w:val="003262BA"/>
    <w:rsid w:val="00326CC7"/>
    <w:rsid w:val="00327672"/>
    <w:rsid w:val="00327D5F"/>
    <w:rsid w:val="00327FFE"/>
    <w:rsid w:val="003327A6"/>
    <w:rsid w:val="00333641"/>
    <w:rsid w:val="0033474E"/>
    <w:rsid w:val="00336520"/>
    <w:rsid w:val="00341A02"/>
    <w:rsid w:val="00355FF7"/>
    <w:rsid w:val="003604F4"/>
    <w:rsid w:val="003655D7"/>
    <w:rsid w:val="00372C4D"/>
    <w:rsid w:val="00374B05"/>
    <w:rsid w:val="00376E44"/>
    <w:rsid w:val="00380C90"/>
    <w:rsid w:val="00391C32"/>
    <w:rsid w:val="00391CC8"/>
    <w:rsid w:val="00393B39"/>
    <w:rsid w:val="00397DEB"/>
    <w:rsid w:val="003A23FB"/>
    <w:rsid w:val="003B71EC"/>
    <w:rsid w:val="003C06AD"/>
    <w:rsid w:val="003C127D"/>
    <w:rsid w:val="003C3EBD"/>
    <w:rsid w:val="003C6235"/>
    <w:rsid w:val="003D4671"/>
    <w:rsid w:val="003D4C87"/>
    <w:rsid w:val="003D4DCA"/>
    <w:rsid w:val="003D6C58"/>
    <w:rsid w:val="003E2063"/>
    <w:rsid w:val="003E21DE"/>
    <w:rsid w:val="003E26AF"/>
    <w:rsid w:val="003E2C77"/>
    <w:rsid w:val="003E5EC3"/>
    <w:rsid w:val="003E6DF0"/>
    <w:rsid w:val="003F1CE1"/>
    <w:rsid w:val="00405184"/>
    <w:rsid w:val="00410FF3"/>
    <w:rsid w:val="00415304"/>
    <w:rsid w:val="0041572B"/>
    <w:rsid w:val="0042388C"/>
    <w:rsid w:val="004325E6"/>
    <w:rsid w:val="004352CB"/>
    <w:rsid w:val="00435383"/>
    <w:rsid w:val="004443DE"/>
    <w:rsid w:val="00456564"/>
    <w:rsid w:val="00456E1A"/>
    <w:rsid w:val="004775E6"/>
    <w:rsid w:val="00477BDD"/>
    <w:rsid w:val="004836F3"/>
    <w:rsid w:val="0048515D"/>
    <w:rsid w:val="004860D6"/>
    <w:rsid w:val="004922B0"/>
    <w:rsid w:val="00493B92"/>
    <w:rsid w:val="004A4C25"/>
    <w:rsid w:val="004C26DC"/>
    <w:rsid w:val="004C3F6B"/>
    <w:rsid w:val="004F08DC"/>
    <w:rsid w:val="004F57D6"/>
    <w:rsid w:val="00507FAB"/>
    <w:rsid w:val="00514A11"/>
    <w:rsid w:val="005208C4"/>
    <w:rsid w:val="00524D51"/>
    <w:rsid w:val="005269C4"/>
    <w:rsid w:val="00532BCB"/>
    <w:rsid w:val="00535BF6"/>
    <w:rsid w:val="00541767"/>
    <w:rsid w:val="00541C7B"/>
    <w:rsid w:val="005557D2"/>
    <w:rsid w:val="00560711"/>
    <w:rsid w:val="00560838"/>
    <w:rsid w:val="00561F43"/>
    <w:rsid w:val="00563F59"/>
    <w:rsid w:val="00567CA2"/>
    <w:rsid w:val="00574804"/>
    <w:rsid w:val="005821A9"/>
    <w:rsid w:val="00590120"/>
    <w:rsid w:val="005929E5"/>
    <w:rsid w:val="00592C0A"/>
    <w:rsid w:val="005A2F93"/>
    <w:rsid w:val="005A4093"/>
    <w:rsid w:val="005A6136"/>
    <w:rsid w:val="005A69CB"/>
    <w:rsid w:val="005D562A"/>
    <w:rsid w:val="005E1E30"/>
    <w:rsid w:val="005E5C36"/>
    <w:rsid w:val="005E6050"/>
    <w:rsid w:val="005E7338"/>
    <w:rsid w:val="005F5D41"/>
    <w:rsid w:val="005F7F7A"/>
    <w:rsid w:val="006004FA"/>
    <w:rsid w:val="00602DBE"/>
    <w:rsid w:val="006077F9"/>
    <w:rsid w:val="00614212"/>
    <w:rsid w:val="00617DD8"/>
    <w:rsid w:val="006219C4"/>
    <w:rsid w:val="00621E42"/>
    <w:rsid w:val="0062635C"/>
    <w:rsid w:val="00627F96"/>
    <w:rsid w:val="006411B1"/>
    <w:rsid w:val="00643DCF"/>
    <w:rsid w:val="0065108D"/>
    <w:rsid w:val="00654274"/>
    <w:rsid w:val="0065460C"/>
    <w:rsid w:val="00662702"/>
    <w:rsid w:val="00674324"/>
    <w:rsid w:val="00674670"/>
    <w:rsid w:val="00682E78"/>
    <w:rsid w:val="00685104"/>
    <w:rsid w:val="00685990"/>
    <w:rsid w:val="00694931"/>
    <w:rsid w:val="006A0FD9"/>
    <w:rsid w:val="006A1347"/>
    <w:rsid w:val="006A1F75"/>
    <w:rsid w:val="006A202F"/>
    <w:rsid w:val="006A5094"/>
    <w:rsid w:val="006A5B30"/>
    <w:rsid w:val="006B0EAF"/>
    <w:rsid w:val="006B1351"/>
    <w:rsid w:val="006C068B"/>
    <w:rsid w:val="006C1BCA"/>
    <w:rsid w:val="006C28AC"/>
    <w:rsid w:val="006C41D6"/>
    <w:rsid w:val="006D0144"/>
    <w:rsid w:val="006D53A1"/>
    <w:rsid w:val="006D568A"/>
    <w:rsid w:val="006E0760"/>
    <w:rsid w:val="006E1E9F"/>
    <w:rsid w:val="006E60A6"/>
    <w:rsid w:val="006E6560"/>
    <w:rsid w:val="006F6827"/>
    <w:rsid w:val="006F6B53"/>
    <w:rsid w:val="007024DA"/>
    <w:rsid w:val="00703D8F"/>
    <w:rsid w:val="00703EAB"/>
    <w:rsid w:val="007100C4"/>
    <w:rsid w:val="00711131"/>
    <w:rsid w:val="00715D0F"/>
    <w:rsid w:val="007176A6"/>
    <w:rsid w:val="00720A50"/>
    <w:rsid w:val="00725E1F"/>
    <w:rsid w:val="00737E51"/>
    <w:rsid w:val="007464A5"/>
    <w:rsid w:val="00764419"/>
    <w:rsid w:val="00764FF0"/>
    <w:rsid w:val="0077232B"/>
    <w:rsid w:val="0077260A"/>
    <w:rsid w:val="00772D6E"/>
    <w:rsid w:val="00774A89"/>
    <w:rsid w:val="00774B34"/>
    <w:rsid w:val="00781066"/>
    <w:rsid w:val="00782E89"/>
    <w:rsid w:val="0078684A"/>
    <w:rsid w:val="00790F44"/>
    <w:rsid w:val="00792A01"/>
    <w:rsid w:val="00793EFE"/>
    <w:rsid w:val="007945C9"/>
    <w:rsid w:val="00795F6A"/>
    <w:rsid w:val="007973D4"/>
    <w:rsid w:val="007A075E"/>
    <w:rsid w:val="007A4FCF"/>
    <w:rsid w:val="007A657B"/>
    <w:rsid w:val="007B5E40"/>
    <w:rsid w:val="007C1FE9"/>
    <w:rsid w:val="007C21B0"/>
    <w:rsid w:val="007C2BA1"/>
    <w:rsid w:val="007D417F"/>
    <w:rsid w:val="007D486A"/>
    <w:rsid w:val="007D5146"/>
    <w:rsid w:val="007D6ADB"/>
    <w:rsid w:val="007E0B5F"/>
    <w:rsid w:val="007E10D1"/>
    <w:rsid w:val="007E1900"/>
    <w:rsid w:val="007E6A9C"/>
    <w:rsid w:val="007F0901"/>
    <w:rsid w:val="007F346B"/>
    <w:rsid w:val="007F398F"/>
    <w:rsid w:val="007F3CD2"/>
    <w:rsid w:val="007F51B6"/>
    <w:rsid w:val="007F5DEC"/>
    <w:rsid w:val="007F7408"/>
    <w:rsid w:val="008001E1"/>
    <w:rsid w:val="00800C94"/>
    <w:rsid w:val="008026C3"/>
    <w:rsid w:val="00803147"/>
    <w:rsid w:val="00817FA3"/>
    <w:rsid w:val="008222F2"/>
    <w:rsid w:val="008241C0"/>
    <w:rsid w:val="00825E8B"/>
    <w:rsid w:val="00834CC4"/>
    <w:rsid w:val="00837690"/>
    <w:rsid w:val="00837DF2"/>
    <w:rsid w:val="00841AD9"/>
    <w:rsid w:val="00845465"/>
    <w:rsid w:val="00846E4A"/>
    <w:rsid w:val="00857F4A"/>
    <w:rsid w:val="0086465C"/>
    <w:rsid w:val="008739AD"/>
    <w:rsid w:val="00880D94"/>
    <w:rsid w:val="00891DC8"/>
    <w:rsid w:val="00892B69"/>
    <w:rsid w:val="00893A18"/>
    <w:rsid w:val="008A131C"/>
    <w:rsid w:val="008B02E6"/>
    <w:rsid w:val="008B046D"/>
    <w:rsid w:val="008B30A8"/>
    <w:rsid w:val="008B55A4"/>
    <w:rsid w:val="008C2E17"/>
    <w:rsid w:val="008C7E73"/>
    <w:rsid w:val="008D384D"/>
    <w:rsid w:val="008F3776"/>
    <w:rsid w:val="009027FD"/>
    <w:rsid w:val="00905B63"/>
    <w:rsid w:val="0091243B"/>
    <w:rsid w:val="00912F5E"/>
    <w:rsid w:val="009220AD"/>
    <w:rsid w:val="00923D75"/>
    <w:rsid w:val="00927DBA"/>
    <w:rsid w:val="00937C97"/>
    <w:rsid w:val="009407FD"/>
    <w:rsid w:val="00944756"/>
    <w:rsid w:val="00951F0F"/>
    <w:rsid w:val="00955935"/>
    <w:rsid w:val="009655FA"/>
    <w:rsid w:val="0096796C"/>
    <w:rsid w:val="00971108"/>
    <w:rsid w:val="00974DD0"/>
    <w:rsid w:val="00976D89"/>
    <w:rsid w:val="00981083"/>
    <w:rsid w:val="0099124B"/>
    <w:rsid w:val="00992FCB"/>
    <w:rsid w:val="00994E75"/>
    <w:rsid w:val="00997E83"/>
    <w:rsid w:val="009A1BA1"/>
    <w:rsid w:val="009B457D"/>
    <w:rsid w:val="009B55D3"/>
    <w:rsid w:val="009B573B"/>
    <w:rsid w:val="009B597E"/>
    <w:rsid w:val="009C10E8"/>
    <w:rsid w:val="009C3391"/>
    <w:rsid w:val="009D1D15"/>
    <w:rsid w:val="009D426D"/>
    <w:rsid w:val="009D4A80"/>
    <w:rsid w:val="009F13FD"/>
    <w:rsid w:val="009F3D4F"/>
    <w:rsid w:val="009F573A"/>
    <w:rsid w:val="00A10C5B"/>
    <w:rsid w:val="00A1529F"/>
    <w:rsid w:val="00A17EAE"/>
    <w:rsid w:val="00A238C1"/>
    <w:rsid w:val="00A24A08"/>
    <w:rsid w:val="00A2715A"/>
    <w:rsid w:val="00A315DB"/>
    <w:rsid w:val="00A3526B"/>
    <w:rsid w:val="00A37D45"/>
    <w:rsid w:val="00A40228"/>
    <w:rsid w:val="00A45530"/>
    <w:rsid w:val="00A471DE"/>
    <w:rsid w:val="00A50511"/>
    <w:rsid w:val="00A51505"/>
    <w:rsid w:val="00A56376"/>
    <w:rsid w:val="00A629D4"/>
    <w:rsid w:val="00A63673"/>
    <w:rsid w:val="00A63C11"/>
    <w:rsid w:val="00A66FF1"/>
    <w:rsid w:val="00A73531"/>
    <w:rsid w:val="00A740F4"/>
    <w:rsid w:val="00A757D0"/>
    <w:rsid w:val="00A76C09"/>
    <w:rsid w:val="00A84649"/>
    <w:rsid w:val="00A902B3"/>
    <w:rsid w:val="00A91532"/>
    <w:rsid w:val="00A91710"/>
    <w:rsid w:val="00A9608E"/>
    <w:rsid w:val="00AA6B47"/>
    <w:rsid w:val="00AA7B6B"/>
    <w:rsid w:val="00AB0DB7"/>
    <w:rsid w:val="00AB403B"/>
    <w:rsid w:val="00AB58C5"/>
    <w:rsid w:val="00AC0CA8"/>
    <w:rsid w:val="00AC182D"/>
    <w:rsid w:val="00AD330B"/>
    <w:rsid w:val="00AD514B"/>
    <w:rsid w:val="00AE0167"/>
    <w:rsid w:val="00AE7490"/>
    <w:rsid w:val="00B04E4E"/>
    <w:rsid w:val="00B078D0"/>
    <w:rsid w:val="00B102BF"/>
    <w:rsid w:val="00B14D87"/>
    <w:rsid w:val="00B15A64"/>
    <w:rsid w:val="00B20444"/>
    <w:rsid w:val="00B20530"/>
    <w:rsid w:val="00B232B6"/>
    <w:rsid w:val="00B30807"/>
    <w:rsid w:val="00B30C34"/>
    <w:rsid w:val="00B337CB"/>
    <w:rsid w:val="00B348E6"/>
    <w:rsid w:val="00B35906"/>
    <w:rsid w:val="00B44C34"/>
    <w:rsid w:val="00B5199E"/>
    <w:rsid w:val="00B54A03"/>
    <w:rsid w:val="00B5648D"/>
    <w:rsid w:val="00B6662E"/>
    <w:rsid w:val="00B70D38"/>
    <w:rsid w:val="00B71976"/>
    <w:rsid w:val="00B7231D"/>
    <w:rsid w:val="00B73626"/>
    <w:rsid w:val="00B74B9E"/>
    <w:rsid w:val="00B75CAE"/>
    <w:rsid w:val="00B76FD1"/>
    <w:rsid w:val="00B81A79"/>
    <w:rsid w:val="00B82001"/>
    <w:rsid w:val="00B83B2C"/>
    <w:rsid w:val="00B852CB"/>
    <w:rsid w:val="00B90778"/>
    <w:rsid w:val="00B92CF7"/>
    <w:rsid w:val="00B9469E"/>
    <w:rsid w:val="00B95D54"/>
    <w:rsid w:val="00B960EA"/>
    <w:rsid w:val="00BA5EC1"/>
    <w:rsid w:val="00BA6A06"/>
    <w:rsid w:val="00BB1250"/>
    <w:rsid w:val="00BB6834"/>
    <w:rsid w:val="00BC277B"/>
    <w:rsid w:val="00BC545C"/>
    <w:rsid w:val="00BE2AFA"/>
    <w:rsid w:val="00BF0A3A"/>
    <w:rsid w:val="00BF2817"/>
    <w:rsid w:val="00BF3440"/>
    <w:rsid w:val="00BF5CFD"/>
    <w:rsid w:val="00BF7898"/>
    <w:rsid w:val="00C006D9"/>
    <w:rsid w:val="00C02694"/>
    <w:rsid w:val="00C02920"/>
    <w:rsid w:val="00C03166"/>
    <w:rsid w:val="00C04B50"/>
    <w:rsid w:val="00C05285"/>
    <w:rsid w:val="00C07E3A"/>
    <w:rsid w:val="00C12A03"/>
    <w:rsid w:val="00C16653"/>
    <w:rsid w:val="00C21E04"/>
    <w:rsid w:val="00C2287A"/>
    <w:rsid w:val="00C23F89"/>
    <w:rsid w:val="00C24816"/>
    <w:rsid w:val="00C2522F"/>
    <w:rsid w:val="00C414D5"/>
    <w:rsid w:val="00C442FF"/>
    <w:rsid w:val="00C508DA"/>
    <w:rsid w:val="00C54CCC"/>
    <w:rsid w:val="00C54F44"/>
    <w:rsid w:val="00C5559B"/>
    <w:rsid w:val="00C569AC"/>
    <w:rsid w:val="00C64682"/>
    <w:rsid w:val="00C66B5B"/>
    <w:rsid w:val="00C66CE9"/>
    <w:rsid w:val="00C84D40"/>
    <w:rsid w:val="00C876D1"/>
    <w:rsid w:val="00C87C86"/>
    <w:rsid w:val="00C950EF"/>
    <w:rsid w:val="00C978D5"/>
    <w:rsid w:val="00CA3936"/>
    <w:rsid w:val="00CA43CF"/>
    <w:rsid w:val="00CB041A"/>
    <w:rsid w:val="00CB1BCC"/>
    <w:rsid w:val="00CB1DBE"/>
    <w:rsid w:val="00CB62A2"/>
    <w:rsid w:val="00CC29F8"/>
    <w:rsid w:val="00CD06D4"/>
    <w:rsid w:val="00CD50EE"/>
    <w:rsid w:val="00CD703E"/>
    <w:rsid w:val="00CE0056"/>
    <w:rsid w:val="00CE4C5E"/>
    <w:rsid w:val="00CE7DBE"/>
    <w:rsid w:val="00CF039F"/>
    <w:rsid w:val="00CF262D"/>
    <w:rsid w:val="00CF4C77"/>
    <w:rsid w:val="00D028A4"/>
    <w:rsid w:val="00D1074D"/>
    <w:rsid w:val="00D11DAF"/>
    <w:rsid w:val="00D11FA6"/>
    <w:rsid w:val="00D25893"/>
    <w:rsid w:val="00D27577"/>
    <w:rsid w:val="00D31111"/>
    <w:rsid w:val="00D521BE"/>
    <w:rsid w:val="00D53243"/>
    <w:rsid w:val="00D53DFD"/>
    <w:rsid w:val="00D55AFC"/>
    <w:rsid w:val="00D565E9"/>
    <w:rsid w:val="00D66CB3"/>
    <w:rsid w:val="00D71C37"/>
    <w:rsid w:val="00D72606"/>
    <w:rsid w:val="00D73F7D"/>
    <w:rsid w:val="00D74581"/>
    <w:rsid w:val="00D7753F"/>
    <w:rsid w:val="00D77875"/>
    <w:rsid w:val="00D83125"/>
    <w:rsid w:val="00D86AF9"/>
    <w:rsid w:val="00D90F08"/>
    <w:rsid w:val="00D956E9"/>
    <w:rsid w:val="00D9676C"/>
    <w:rsid w:val="00DA5173"/>
    <w:rsid w:val="00DA563D"/>
    <w:rsid w:val="00DB068C"/>
    <w:rsid w:val="00DD33CE"/>
    <w:rsid w:val="00DD5D6C"/>
    <w:rsid w:val="00DD5E06"/>
    <w:rsid w:val="00DE3102"/>
    <w:rsid w:val="00DF26E6"/>
    <w:rsid w:val="00DF60C2"/>
    <w:rsid w:val="00E00C40"/>
    <w:rsid w:val="00E02116"/>
    <w:rsid w:val="00E04B37"/>
    <w:rsid w:val="00E05AE6"/>
    <w:rsid w:val="00E06FDB"/>
    <w:rsid w:val="00E114F3"/>
    <w:rsid w:val="00E12ECC"/>
    <w:rsid w:val="00E241D6"/>
    <w:rsid w:val="00E254E5"/>
    <w:rsid w:val="00E26D91"/>
    <w:rsid w:val="00E3655C"/>
    <w:rsid w:val="00E41012"/>
    <w:rsid w:val="00E422C4"/>
    <w:rsid w:val="00E433B5"/>
    <w:rsid w:val="00E43845"/>
    <w:rsid w:val="00E47333"/>
    <w:rsid w:val="00E50AA0"/>
    <w:rsid w:val="00E51472"/>
    <w:rsid w:val="00E56EF9"/>
    <w:rsid w:val="00E6614E"/>
    <w:rsid w:val="00E670A3"/>
    <w:rsid w:val="00E716E6"/>
    <w:rsid w:val="00E83171"/>
    <w:rsid w:val="00E8511A"/>
    <w:rsid w:val="00E86105"/>
    <w:rsid w:val="00E94E60"/>
    <w:rsid w:val="00E95E2B"/>
    <w:rsid w:val="00EA4DCE"/>
    <w:rsid w:val="00EA5A0F"/>
    <w:rsid w:val="00EA5AE8"/>
    <w:rsid w:val="00EA7388"/>
    <w:rsid w:val="00EA7982"/>
    <w:rsid w:val="00EB345D"/>
    <w:rsid w:val="00EC010F"/>
    <w:rsid w:val="00EC0A26"/>
    <w:rsid w:val="00EC2B4B"/>
    <w:rsid w:val="00EC2FB6"/>
    <w:rsid w:val="00EC5E5D"/>
    <w:rsid w:val="00ED1992"/>
    <w:rsid w:val="00EE76EB"/>
    <w:rsid w:val="00EF4246"/>
    <w:rsid w:val="00EF5038"/>
    <w:rsid w:val="00EF6CB1"/>
    <w:rsid w:val="00F00824"/>
    <w:rsid w:val="00F10029"/>
    <w:rsid w:val="00F12787"/>
    <w:rsid w:val="00F14754"/>
    <w:rsid w:val="00F2026A"/>
    <w:rsid w:val="00F208BC"/>
    <w:rsid w:val="00F22CE6"/>
    <w:rsid w:val="00F24064"/>
    <w:rsid w:val="00F241E0"/>
    <w:rsid w:val="00F2618B"/>
    <w:rsid w:val="00F26983"/>
    <w:rsid w:val="00F2766B"/>
    <w:rsid w:val="00F4195F"/>
    <w:rsid w:val="00F536FA"/>
    <w:rsid w:val="00F62732"/>
    <w:rsid w:val="00F644DD"/>
    <w:rsid w:val="00F66FEB"/>
    <w:rsid w:val="00F71902"/>
    <w:rsid w:val="00F76CF3"/>
    <w:rsid w:val="00F816C5"/>
    <w:rsid w:val="00F848F7"/>
    <w:rsid w:val="00F90CDE"/>
    <w:rsid w:val="00F916C4"/>
    <w:rsid w:val="00F94E54"/>
    <w:rsid w:val="00F95B99"/>
    <w:rsid w:val="00FA08C4"/>
    <w:rsid w:val="00FB157A"/>
    <w:rsid w:val="00FB2689"/>
    <w:rsid w:val="00FB3B41"/>
    <w:rsid w:val="00FC0168"/>
    <w:rsid w:val="00FC0292"/>
    <w:rsid w:val="00FC284D"/>
    <w:rsid w:val="00FC4D53"/>
    <w:rsid w:val="00FE173A"/>
    <w:rsid w:val="00FE29BD"/>
    <w:rsid w:val="00FE3F67"/>
    <w:rsid w:val="00FF0F61"/>
    <w:rsid w:val="00FF35D9"/>
    <w:rsid w:val="00FF61DD"/>
    <w:rsid w:val="00FF6CC8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0C34"/>
    <w:rPr>
      <w:color w:val="0000FF"/>
      <w:u w:val="single"/>
    </w:rPr>
  </w:style>
  <w:style w:type="paragraph" w:customStyle="1" w:styleId="rvps7">
    <w:name w:val="rvps7"/>
    <w:basedOn w:val="a"/>
    <w:rsid w:val="00B30C34"/>
    <w:pPr>
      <w:spacing w:before="100" w:beforeAutospacing="1" w:after="100" w:afterAutospacing="1"/>
    </w:pPr>
    <w:rPr>
      <w:lang w:val="en-US" w:eastAsia="en-US"/>
    </w:rPr>
  </w:style>
  <w:style w:type="character" w:customStyle="1" w:styleId="rvts15">
    <w:name w:val="rvts15"/>
    <w:basedOn w:val="a0"/>
    <w:rsid w:val="00B30C34"/>
  </w:style>
  <w:style w:type="paragraph" w:customStyle="1" w:styleId="rvps2">
    <w:name w:val="rvps2"/>
    <w:basedOn w:val="a"/>
    <w:rsid w:val="00B30C34"/>
    <w:pPr>
      <w:spacing w:before="100" w:beforeAutospacing="1" w:after="100" w:afterAutospacing="1"/>
    </w:pPr>
    <w:rPr>
      <w:lang w:val="en-US" w:eastAsia="en-US"/>
    </w:rPr>
  </w:style>
  <w:style w:type="character" w:customStyle="1" w:styleId="rvts9">
    <w:name w:val="rvts9"/>
    <w:basedOn w:val="a0"/>
    <w:rsid w:val="00B30C34"/>
  </w:style>
  <w:style w:type="character" w:customStyle="1" w:styleId="rvts46">
    <w:name w:val="rvts46"/>
    <w:basedOn w:val="a0"/>
    <w:rsid w:val="00B30C34"/>
  </w:style>
  <w:style w:type="character" w:customStyle="1" w:styleId="rvts11">
    <w:name w:val="rvts11"/>
    <w:basedOn w:val="a0"/>
    <w:rsid w:val="00B30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0C34"/>
    <w:rPr>
      <w:color w:val="0000FF"/>
      <w:u w:val="single"/>
    </w:rPr>
  </w:style>
  <w:style w:type="paragraph" w:customStyle="1" w:styleId="rvps7">
    <w:name w:val="rvps7"/>
    <w:basedOn w:val="a"/>
    <w:rsid w:val="00B30C34"/>
    <w:pPr>
      <w:spacing w:before="100" w:beforeAutospacing="1" w:after="100" w:afterAutospacing="1"/>
    </w:pPr>
    <w:rPr>
      <w:lang w:val="en-US" w:eastAsia="en-US"/>
    </w:rPr>
  </w:style>
  <w:style w:type="character" w:customStyle="1" w:styleId="rvts15">
    <w:name w:val="rvts15"/>
    <w:basedOn w:val="a0"/>
    <w:rsid w:val="00B30C34"/>
  </w:style>
  <w:style w:type="paragraph" w:customStyle="1" w:styleId="rvps2">
    <w:name w:val="rvps2"/>
    <w:basedOn w:val="a"/>
    <w:rsid w:val="00B30C34"/>
    <w:pPr>
      <w:spacing w:before="100" w:beforeAutospacing="1" w:after="100" w:afterAutospacing="1"/>
    </w:pPr>
    <w:rPr>
      <w:lang w:val="en-US" w:eastAsia="en-US"/>
    </w:rPr>
  </w:style>
  <w:style w:type="character" w:customStyle="1" w:styleId="rvts9">
    <w:name w:val="rvts9"/>
    <w:basedOn w:val="a0"/>
    <w:rsid w:val="00B30C34"/>
  </w:style>
  <w:style w:type="character" w:customStyle="1" w:styleId="rvts46">
    <w:name w:val="rvts46"/>
    <w:basedOn w:val="a0"/>
    <w:rsid w:val="00B30C34"/>
  </w:style>
  <w:style w:type="character" w:customStyle="1" w:styleId="rvts11">
    <w:name w:val="rvts11"/>
    <w:basedOn w:val="a0"/>
    <w:rsid w:val="00B3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657-19" TargetMode="External"/><Relationship Id="rId13" Type="http://schemas.openxmlformats.org/officeDocument/2006/relationships/hyperlink" Target="https://zakon.rada.gov.ua/laws/show/2657-19" TargetMode="External"/><Relationship Id="rId18" Type="http://schemas.openxmlformats.org/officeDocument/2006/relationships/hyperlink" Target="https://zakon.rada.gov.ua/laws/show/2657-1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akon.rada.gov.ua/laws/show/2657-19" TargetMode="External"/><Relationship Id="rId12" Type="http://schemas.openxmlformats.org/officeDocument/2006/relationships/hyperlink" Target="https://zakon.rada.gov.ua/laws/show/2657-19" TargetMode="External"/><Relationship Id="rId17" Type="http://schemas.openxmlformats.org/officeDocument/2006/relationships/hyperlink" Target="https://zakon.rada.gov.ua/laws/show/2657-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254%D0%BA/96-%D0%B2%D1%8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657-19" TargetMode="External"/><Relationship Id="rId11" Type="http://schemas.openxmlformats.org/officeDocument/2006/relationships/hyperlink" Target="https://zakon.rada.gov.ua/laws/show/463-20" TargetMode="External"/><Relationship Id="rId5" Type="http://schemas.openxmlformats.org/officeDocument/2006/relationships/hyperlink" Target="mailto:school.number6@Gmail.com" TargetMode="External"/><Relationship Id="rId15" Type="http://schemas.openxmlformats.org/officeDocument/2006/relationships/hyperlink" Target="https://zakon.rada.gov.ua/laws/show/2657-19" TargetMode="External"/><Relationship Id="rId10" Type="http://schemas.openxmlformats.org/officeDocument/2006/relationships/hyperlink" Target="https://zakon.rada.gov.ua/laws/show/254%D0%BA/96-%D0%B2%D1%80" TargetMode="External"/><Relationship Id="rId19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657-19" TargetMode="External"/><Relationship Id="rId14" Type="http://schemas.openxmlformats.org/officeDocument/2006/relationships/hyperlink" Target="https://zakon.rada.gov.ua/laws/show/2657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2374</Words>
  <Characters>13534</Characters>
  <Application>Microsoft Office Word</Application>
  <DocSecurity>0</DocSecurity>
  <Lines>112</Lines>
  <Paragraphs>31</Paragraphs>
  <ScaleCrop>false</ScaleCrop>
  <Company>Microsoft</Company>
  <LinksUpToDate>false</LinksUpToDate>
  <CharactersWithSpaces>15877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2021-03-16T07:56:00Z</dcterms:created>
  <dcterms:modified xsi:type="dcterms:W3CDTF">2021-03-16T08:07:00Z</dcterms:modified>
</cp:coreProperties>
</file>