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D7" w:rsidRPr="00C47CFA" w:rsidRDefault="00AE5DD7" w:rsidP="00AE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C47CF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uk-UA"/>
        </w:rPr>
        <w:t>Критерії оцінювання навчальних досягнень учнів з фізики</w:t>
      </w:r>
    </w:p>
    <w:bookmarkEnd w:id="0"/>
    <w:p w:rsidR="00AE5DD7" w:rsidRPr="00C47CFA" w:rsidRDefault="00AE5DD7" w:rsidP="00AE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C47CFA">
        <w:rPr>
          <w:rFonts w:ascii="Times New Roman" w:eastAsia="Times New Roman" w:hAnsi="Times New Roman" w:cs="Times New Roman"/>
          <w:bCs/>
          <w:color w:val="002060"/>
          <w:spacing w:val="-6"/>
          <w:sz w:val="24"/>
          <w:szCs w:val="24"/>
          <w:lang w:val="uk-UA"/>
        </w:rPr>
        <w:t>Під час визначення рівня навчальних досягнень з фізики оцінюється:</w:t>
      </w:r>
    </w:p>
    <w:p w:rsidR="00AE5DD7" w:rsidRPr="00C47CFA" w:rsidRDefault="00AE5DD7" w:rsidP="00AE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C47CFA">
        <w:rPr>
          <w:rFonts w:ascii="Times New Roman" w:eastAsia="Times New Roman" w:hAnsi="Times New Roman" w:cs="Times New Roman"/>
          <w:bCs/>
          <w:color w:val="002060"/>
          <w:spacing w:val="-24"/>
          <w:sz w:val="24"/>
          <w:szCs w:val="24"/>
          <w:lang w:val="uk-UA"/>
        </w:rPr>
        <w:t xml:space="preserve">—  </w:t>
      </w:r>
      <w:r w:rsidRPr="00C47CFA">
        <w:rPr>
          <w:rFonts w:ascii="Times New Roman" w:eastAsia="Times New Roman" w:hAnsi="Times New Roman" w:cs="Times New Roman"/>
          <w:bCs/>
          <w:color w:val="002060"/>
          <w:spacing w:val="-1"/>
          <w:sz w:val="24"/>
          <w:szCs w:val="24"/>
          <w:lang w:val="uk-UA"/>
        </w:rPr>
        <w:t>рівень володіння теоретичними знаннями;</w:t>
      </w:r>
      <w:r w:rsidRPr="00C47CFA">
        <w:rPr>
          <w:rFonts w:ascii="Times New Roman" w:eastAsia="Times New Roman" w:hAnsi="Times New Roman" w:cs="Times New Roman"/>
          <w:bCs/>
          <w:color w:val="002060"/>
          <w:spacing w:val="-17"/>
          <w:sz w:val="24"/>
          <w:szCs w:val="24"/>
          <w:lang w:val="uk-UA"/>
        </w:rPr>
        <w:t> </w:t>
      </w:r>
    </w:p>
    <w:p w:rsidR="00AE5DD7" w:rsidRPr="00C47CFA" w:rsidRDefault="00AE5DD7" w:rsidP="00AE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C47CFA">
        <w:rPr>
          <w:rFonts w:ascii="Times New Roman" w:eastAsia="Times New Roman" w:hAnsi="Times New Roman" w:cs="Times New Roman"/>
          <w:bCs/>
          <w:color w:val="002060"/>
          <w:spacing w:val="-17"/>
          <w:sz w:val="24"/>
          <w:szCs w:val="24"/>
          <w:lang w:val="uk-UA"/>
        </w:rPr>
        <w:t xml:space="preserve">—  </w:t>
      </w:r>
      <w:r w:rsidRPr="00C47CFA">
        <w:rPr>
          <w:rFonts w:ascii="Times New Roman" w:eastAsia="Times New Roman" w:hAnsi="Times New Roman" w:cs="Times New Roman"/>
          <w:bCs/>
          <w:color w:val="002060"/>
          <w:spacing w:val="-4"/>
          <w:sz w:val="24"/>
          <w:szCs w:val="24"/>
          <w:lang w:val="uk-UA"/>
        </w:rPr>
        <w:t xml:space="preserve">рівень умінь використовувати теоретичні знання під час </w:t>
      </w:r>
      <w:r w:rsidRPr="00C47CFA">
        <w:rPr>
          <w:rFonts w:ascii="Times New Roman" w:eastAsia="Times New Roman" w:hAnsi="Times New Roman" w:cs="Times New Roman"/>
          <w:bCs/>
          <w:color w:val="002060"/>
          <w:spacing w:val="-6"/>
          <w:sz w:val="24"/>
          <w:szCs w:val="24"/>
          <w:lang w:val="uk-UA"/>
        </w:rPr>
        <w:t>розв'язування задач чи вправ різного типу (розрахункових, експеримен</w:t>
      </w:r>
      <w:r w:rsidRPr="00C47CFA">
        <w:rPr>
          <w:rFonts w:ascii="Times New Roman" w:eastAsia="Times New Roman" w:hAnsi="Times New Roman" w:cs="Times New Roman"/>
          <w:bCs/>
          <w:color w:val="002060"/>
          <w:spacing w:val="-5"/>
          <w:sz w:val="24"/>
          <w:szCs w:val="24"/>
          <w:lang w:val="uk-UA"/>
        </w:rPr>
        <w:t>тальних, якісних, комбінованих тощо);</w:t>
      </w:r>
      <w:r w:rsidRPr="00C47CFA">
        <w:rPr>
          <w:rFonts w:ascii="Times New Roman" w:eastAsia="Times New Roman" w:hAnsi="Times New Roman" w:cs="Times New Roman"/>
          <w:bCs/>
          <w:color w:val="002060"/>
          <w:spacing w:val="-17"/>
          <w:sz w:val="24"/>
          <w:szCs w:val="24"/>
          <w:lang w:val="uk-UA"/>
        </w:rPr>
        <w:t> </w:t>
      </w:r>
    </w:p>
    <w:p w:rsidR="00AE5DD7" w:rsidRPr="00C47CFA" w:rsidRDefault="00AE5DD7" w:rsidP="00AE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r w:rsidRPr="00C47CFA">
        <w:rPr>
          <w:rFonts w:ascii="Times New Roman" w:eastAsia="Times New Roman" w:hAnsi="Times New Roman" w:cs="Times New Roman"/>
          <w:bCs/>
          <w:color w:val="002060"/>
          <w:spacing w:val="-17"/>
          <w:sz w:val="24"/>
          <w:szCs w:val="24"/>
          <w:lang w:val="uk-UA"/>
        </w:rPr>
        <w:t xml:space="preserve">—  </w:t>
      </w:r>
      <w:r w:rsidRPr="00C47CFA">
        <w:rPr>
          <w:rFonts w:ascii="Times New Roman" w:eastAsia="Times New Roman" w:hAnsi="Times New Roman" w:cs="Times New Roman"/>
          <w:bCs/>
          <w:color w:val="002060"/>
          <w:spacing w:val="-3"/>
          <w:sz w:val="24"/>
          <w:szCs w:val="24"/>
          <w:lang w:val="uk-UA"/>
        </w:rPr>
        <w:t xml:space="preserve">рівень володіння практичними вміннями та навичками під час виконання лабораторних робіт, спостережень і </w:t>
      </w:r>
      <w:r w:rsidRPr="00C47CFA">
        <w:rPr>
          <w:rFonts w:ascii="Times New Roman" w:eastAsia="Times New Roman" w:hAnsi="Times New Roman" w:cs="Times New Roman"/>
          <w:bCs/>
          <w:color w:val="002060"/>
          <w:spacing w:val="-6"/>
          <w:sz w:val="24"/>
          <w:szCs w:val="24"/>
          <w:lang w:val="uk-UA"/>
        </w:rPr>
        <w:t>фізичного практикуму.</w:t>
      </w:r>
      <w:r w:rsidRPr="00C47CF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  </w:t>
      </w:r>
    </w:p>
    <w:tbl>
      <w:tblPr>
        <w:tblW w:w="10632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692"/>
        <w:gridCol w:w="7938"/>
      </w:tblGrid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69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val="uk-UA"/>
              </w:rPr>
              <w:t>Критерії оцінювання навчальних досягнень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I. Початковий</w:t>
            </w:r>
          </w:p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володіє навчальним матеріалом на рівні розпізнавання явищ природи, з допомогою вчителя відповідає на запитання, що потребують відповіді «так» чи «ні»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описує природні явища на основі свого попереднього досвіду, з допомогою вчителя відповідає на запитання, що потребують однослівної відповіді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 xml:space="preserve">Учень (учениця) з допомогою вчителя </w:t>
            </w:r>
            <w:proofErr w:type="spellStart"/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зв'язно</w:t>
            </w:r>
            <w:proofErr w:type="spellEnd"/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 xml:space="preserve"> описує явище або його частини без пояснень відповідних причин, називає фізичні чи астрономічні явища, розрізняє буквені позначення окремих фізичних чи астрономічних величин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II. Середній</w:t>
            </w:r>
          </w:p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з допомогою вчителя описує явища, без пояснень наводить приклади, що ґрунтуються на його власних спостереженнях чи матеріалі підручника, розповідях учителя тощо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може зі сторонньою допомогою</w:t>
            </w: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br/>
              <w:t>пояснювати явища, виправляти допущені неточності (власні, інших учнів), виявляє елементарні знання основних положень (законів, понять, формул)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III. Достатній</w:t>
            </w: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може пояснювати явища, виправляти допущені неточності, виявляє знання і розуміння основних положень (законів, понять, формул, теорій)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DD7" w:rsidRPr="00C47CFA" w:rsidRDefault="00AE5DD7" w:rsidP="00C4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 xml:space="preserve">Учень (учениця) вільно та </w:t>
            </w:r>
            <w:proofErr w:type="spellStart"/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оперативно</w:t>
            </w:r>
            <w:proofErr w:type="spellEnd"/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 xml:space="preserve"> володіє вивченим матеріалом у стандартних ситуаціях, наводить приклади його практичного застосування та аргументи на підтвердження власних думок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IV. Високий</w:t>
            </w:r>
          </w:p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вільно володіє вивченим матеріалом, уміло використовує наукову термінологію, вміє опрацьовувати наукову інформацію: знаходити нові факти, явища, ідеї, самостійно використовувати їх відповідно до поставленої мети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в нестандартних ситуаціях, поглиблює набуті знання</w:t>
            </w:r>
          </w:p>
        </w:tc>
      </w:tr>
      <w:tr w:rsidR="00AE5DD7" w:rsidRPr="00C47CFA" w:rsidTr="00C47CFA">
        <w:trPr>
          <w:tblCellSpacing w:w="0" w:type="dxa"/>
        </w:trPr>
        <w:tc>
          <w:tcPr>
            <w:tcW w:w="2002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hideMark/>
          </w:tcPr>
          <w:p w:rsidR="00AE5DD7" w:rsidRPr="00C47CFA" w:rsidRDefault="00AE5DD7" w:rsidP="00AE5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E5DD7" w:rsidRPr="00C47CFA" w:rsidRDefault="00AE5DD7" w:rsidP="00C47C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47CFA">
              <w:rPr>
                <w:rFonts w:ascii="Times New Roman" w:eastAsia="Times New Roman" w:hAnsi="Times New Roman" w:cs="Times New Roman"/>
                <w:color w:val="351C75"/>
                <w:szCs w:val="24"/>
                <w:lang w:val="uk-UA"/>
              </w:rPr>
              <w:t>Учень (учениця) має системні знання, виявляє здібності до прийняття  рішень, уміє аналізувати природні явища і  робить відповідні висновки й узагальнення, уміє знаходити й аналізувати додаткову інформацію</w:t>
            </w:r>
          </w:p>
        </w:tc>
      </w:tr>
    </w:tbl>
    <w:p w:rsidR="00727F3B" w:rsidRPr="00C47CFA" w:rsidRDefault="00727F3B" w:rsidP="00AE5DD7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uk-UA"/>
        </w:rPr>
      </w:pPr>
    </w:p>
    <w:sectPr w:rsidR="00727F3B" w:rsidRPr="00C47CFA" w:rsidSect="00AE5DD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D7"/>
    <w:rsid w:val="00727F3B"/>
    <w:rsid w:val="00AE5DD7"/>
    <w:rsid w:val="00C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95A5-1E78-4758-BFEA-85EEC31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5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5D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E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kvasOlka</cp:lastModifiedBy>
  <cp:revision>4</cp:revision>
  <dcterms:created xsi:type="dcterms:W3CDTF">2015-01-11T16:25:00Z</dcterms:created>
  <dcterms:modified xsi:type="dcterms:W3CDTF">2021-01-04T16:42:00Z</dcterms:modified>
</cp:coreProperties>
</file>