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AC" w:rsidRDefault="00D42AAC" w:rsidP="00D42AAC">
      <w:pPr>
        <w:shd w:val="clear" w:color="auto" w:fill="FFFFFF"/>
        <w:spacing w:after="0" w:line="240" w:lineRule="auto"/>
        <w:jc w:val="center"/>
        <w:rPr>
          <w:rFonts w:eastAsia="Times New Roman" w:cs="Times New Roman"/>
          <w:color w:val="0B0706"/>
          <w:szCs w:val="28"/>
          <w:lang w:val="ru-RU" w:eastAsia="ru-RU"/>
        </w:rPr>
      </w:pPr>
      <w:proofErr w:type="spellStart"/>
      <w:r>
        <w:rPr>
          <w:rFonts w:eastAsia="Times New Roman" w:cs="Times New Roman"/>
          <w:color w:val="0B0706"/>
          <w:szCs w:val="28"/>
          <w:lang w:val="ru-RU" w:eastAsia="ru-RU"/>
        </w:rPr>
        <w:t>Баштанська</w:t>
      </w:r>
      <w:proofErr w:type="spellEnd"/>
      <w:r>
        <w:rPr>
          <w:rFonts w:eastAsia="Times New Roman" w:cs="Times New Roman"/>
          <w:color w:val="0B0706"/>
          <w:szCs w:val="28"/>
          <w:lang w:val="ru-RU" w:eastAsia="ru-RU"/>
        </w:rPr>
        <w:t xml:space="preserve"> </w:t>
      </w:r>
      <w:proofErr w:type="spellStart"/>
      <w:r>
        <w:rPr>
          <w:rFonts w:eastAsia="Times New Roman" w:cs="Times New Roman"/>
          <w:color w:val="0B0706"/>
          <w:szCs w:val="28"/>
          <w:lang w:val="ru-RU" w:eastAsia="ru-RU"/>
        </w:rPr>
        <w:t>гімназія</w:t>
      </w:r>
      <w:proofErr w:type="spellEnd"/>
      <w:r>
        <w:rPr>
          <w:rFonts w:eastAsia="Times New Roman" w:cs="Times New Roman"/>
          <w:color w:val="0B0706"/>
          <w:szCs w:val="28"/>
          <w:lang w:val="ru-RU" w:eastAsia="ru-RU"/>
        </w:rPr>
        <w:t xml:space="preserve"> </w:t>
      </w:r>
    </w:p>
    <w:p w:rsidR="00D42AAC" w:rsidRDefault="00D42AAC" w:rsidP="00D42AAC">
      <w:pPr>
        <w:shd w:val="clear" w:color="auto" w:fill="FFFFFF"/>
        <w:spacing w:after="0" w:line="240" w:lineRule="auto"/>
        <w:jc w:val="center"/>
        <w:rPr>
          <w:rFonts w:eastAsia="Times New Roman" w:cs="Times New Roman"/>
          <w:color w:val="0B0706"/>
          <w:szCs w:val="28"/>
          <w:lang w:val="ru-RU" w:eastAsia="ru-RU"/>
        </w:rPr>
      </w:pPr>
      <w:proofErr w:type="spellStart"/>
      <w:r>
        <w:rPr>
          <w:rFonts w:eastAsia="Times New Roman" w:cs="Times New Roman"/>
          <w:color w:val="0B0706"/>
          <w:szCs w:val="28"/>
          <w:lang w:val="ru-RU" w:eastAsia="ru-RU"/>
        </w:rPr>
        <w:t>Баштанської</w:t>
      </w:r>
      <w:proofErr w:type="spellEnd"/>
      <w:r>
        <w:rPr>
          <w:rFonts w:eastAsia="Times New Roman" w:cs="Times New Roman"/>
          <w:color w:val="0B0706"/>
          <w:szCs w:val="28"/>
          <w:lang w:val="ru-RU" w:eastAsia="ru-RU"/>
        </w:rPr>
        <w:t xml:space="preserve"> </w:t>
      </w:r>
      <w:proofErr w:type="spellStart"/>
      <w:r>
        <w:rPr>
          <w:rFonts w:eastAsia="Times New Roman" w:cs="Times New Roman"/>
          <w:color w:val="0B0706"/>
          <w:szCs w:val="28"/>
          <w:lang w:val="ru-RU" w:eastAsia="ru-RU"/>
        </w:rPr>
        <w:t>міської</w:t>
      </w:r>
      <w:proofErr w:type="spellEnd"/>
      <w:r>
        <w:rPr>
          <w:rFonts w:eastAsia="Times New Roman" w:cs="Times New Roman"/>
          <w:color w:val="0B0706"/>
          <w:szCs w:val="28"/>
          <w:lang w:val="ru-RU" w:eastAsia="ru-RU"/>
        </w:rPr>
        <w:t xml:space="preserve"> ради </w:t>
      </w:r>
      <w:proofErr w:type="spellStart"/>
      <w:r>
        <w:rPr>
          <w:rFonts w:eastAsia="Times New Roman" w:cs="Times New Roman"/>
          <w:color w:val="0B0706"/>
          <w:szCs w:val="28"/>
          <w:lang w:val="ru-RU" w:eastAsia="ru-RU"/>
        </w:rPr>
        <w:t>Баштанського</w:t>
      </w:r>
      <w:proofErr w:type="spellEnd"/>
      <w:r>
        <w:rPr>
          <w:rFonts w:eastAsia="Times New Roman" w:cs="Times New Roman"/>
          <w:color w:val="0B0706"/>
          <w:szCs w:val="28"/>
          <w:lang w:val="ru-RU" w:eastAsia="ru-RU"/>
        </w:rPr>
        <w:t xml:space="preserve"> району</w:t>
      </w:r>
    </w:p>
    <w:p w:rsidR="00D42AAC" w:rsidRPr="004E4C31" w:rsidRDefault="00D42AAC" w:rsidP="00D42AAC">
      <w:pPr>
        <w:shd w:val="clear" w:color="auto" w:fill="FFFFFF"/>
        <w:spacing w:after="0" w:line="240" w:lineRule="auto"/>
        <w:jc w:val="center"/>
        <w:rPr>
          <w:rFonts w:eastAsia="Times New Roman" w:cs="Times New Roman"/>
          <w:color w:val="0B0706"/>
          <w:szCs w:val="28"/>
          <w:lang w:val="ru-RU" w:eastAsia="ru-RU"/>
        </w:rPr>
      </w:pPr>
      <w:proofErr w:type="spellStart"/>
      <w:r>
        <w:rPr>
          <w:rFonts w:eastAsia="Times New Roman" w:cs="Times New Roman"/>
          <w:color w:val="0B0706"/>
          <w:szCs w:val="28"/>
          <w:lang w:val="ru-RU" w:eastAsia="ru-RU"/>
        </w:rPr>
        <w:t>Миколаївської</w:t>
      </w:r>
      <w:proofErr w:type="spellEnd"/>
      <w:r>
        <w:rPr>
          <w:rFonts w:eastAsia="Times New Roman" w:cs="Times New Roman"/>
          <w:color w:val="0B0706"/>
          <w:szCs w:val="28"/>
          <w:lang w:val="ru-RU" w:eastAsia="ru-RU"/>
        </w:rPr>
        <w:t xml:space="preserve"> </w:t>
      </w:r>
      <w:proofErr w:type="spellStart"/>
      <w:r>
        <w:rPr>
          <w:rFonts w:eastAsia="Times New Roman" w:cs="Times New Roman"/>
          <w:color w:val="0B0706"/>
          <w:szCs w:val="28"/>
          <w:lang w:val="ru-RU" w:eastAsia="ru-RU"/>
        </w:rPr>
        <w:t>області</w:t>
      </w:r>
      <w:proofErr w:type="spellEnd"/>
    </w:p>
    <w:p w:rsidR="00D42AAC" w:rsidRPr="004E4C31" w:rsidRDefault="00D42AAC" w:rsidP="00D42AAC">
      <w:pPr>
        <w:shd w:val="clear" w:color="auto" w:fill="FFFFFF"/>
        <w:spacing w:after="0" w:line="240" w:lineRule="auto"/>
        <w:jc w:val="center"/>
        <w:rPr>
          <w:rFonts w:eastAsia="Times New Roman" w:cs="Times New Roman"/>
          <w:color w:val="0B0706"/>
          <w:szCs w:val="28"/>
          <w:lang w:val="ru-RU" w:eastAsia="ru-RU"/>
        </w:rPr>
      </w:pPr>
      <w:r w:rsidRPr="004E4C31">
        <w:rPr>
          <w:rFonts w:eastAsia="Times New Roman" w:cs="Times New Roman"/>
          <w:color w:val="0B0706"/>
          <w:szCs w:val="28"/>
          <w:lang w:val="ru-RU" w:eastAsia="ru-RU"/>
        </w:rPr>
        <w:t> </w:t>
      </w:r>
    </w:p>
    <w:p w:rsidR="00D42AAC" w:rsidRPr="004E4C31" w:rsidRDefault="00D42AAC" w:rsidP="00D42AAC">
      <w:pPr>
        <w:shd w:val="clear" w:color="auto" w:fill="FFFFFF"/>
        <w:spacing w:before="240" w:after="240" w:line="240" w:lineRule="auto"/>
        <w:jc w:val="center"/>
        <w:rPr>
          <w:rFonts w:eastAsia="Times New Roman" w:cs="Times New Roman"/>
          <w:color w:val="0B0706"/>
          <w:szCs w:val="28"/>
          <w:lang w:val="ru-RU" w:eastAsia="ru-RU"/>
        </w:rPr>
      </w:pPr>
      <w:r w:rsidRPr="004E4C31">
        <w:rPr>
          <w:rFonts w:eastAsia="Times New Roman" w:cs="Times New Roman"/>
          <w:color w:val="0B0706"/>
          <w:szCs w:val="28"/>
          <w:lang w:val="ru-RU" w:eastAsia="ru-RU"/>
        </w:rPr>
        <w:t> </w:t>
      </w:r>
    </w:p>
    <w:p w:rsidR="00D42AAC" w:rsidRDefault="00D42AAC" w:rsidP="00D42AAC">
      <w:pPr>
        <w:shd w:val="clear" w:color="auto" w:fill="FFFFFF"/>
        <w:spacing w:before="240" w:after="240" w:line="240" w:lineRule="auto"/>
        <w:ind w:left="-426"/>
        <w:jc w:val="center"/>
        <w:rPr>
          <w:rFonts w:eastAsia="Times New Roman" w:cs="Times New Roman"/>
          <w:color w:val="0B0706"/>
          <w:szCs w:val="28"/>
          <w:lang w:val="ru-RU" w:eastAsia="ru-RU"/>
        </w:rPr>
      </w:pPr>
      <w:r w:rsidRPr="004E4C31">
        <w:rPr>
          <w:rFonts w:eastAsia="Times New Roman" w:cs="Times New Roman"/>
          <w:color w:val="0B0706"/>
          <w:szCs w:val="28"/>
          <w:lang w:val="ru-RU" w:eastAsia="ru-RU"/>
        </w:rPr>
        <w:t> </w:t>
      </w:r>
    </w:p>
    <w:p w:rsidR="00D42AAC" w:rsidRDefault="00D42AAC" w:rsidP="00D42AAC">
      <w:pPr>
        <w:shd w:val="clear" w:color="auto" w:fill="FFFFFF"/>
        <w:spacing w:before="240" w:after="240" w:line="240" w:lineRule="auto"/>
        <w:ind w:left="-426"/>
        <w:jc w:val="center"/>
        <w:rPr>
          <w:rFonts w:eastAsia="Times New Roman" w:cs="Times New Roman"/>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color w:val="0B0706"/>
          <w:szCs w:val="28"/>
          <w:lang w:val="ru-RU" w:eastAsia="ru-RU"/>
        </w:rPr>
      </w:pPr>
    </w:p>
    <w:p w:rsidR="00D42AAC" w:rsidRPr="004E4C31" w:rsidRDefault="00D42AAC" w:rsidP="00D42AAC">
      <w:pPr>
        <w:shd w:val="clear" w:color="auto" w:fill="FFFFFF"/>
        <w:spacing w:before="240" w:after="240" w:line="240" w:lineRule="auto"/>
        <w:ind w:left="-426"/>
        <w:jc w:val="center"/>
        <w:rPr>
          <w:rFonts w:eastAsia="Times New Roman" w:cs="Times New Roman"/>
          <w:color w:val="0B0706"/>
          <w:szCs w:val="28"/>
          <w:lang w:val="ru-RU" w:eastAsia="ru-RU"/>
        </w:rPr>
      </w:pPr>
    </w:p>
    <w:p w:rsidR="00D42AAC" w:rsidRPr="004E4C31" w:rsidRDefault="00D42AAC" w:rsidP="00D42AAC">
      <w:pPr>
        <w:shd w:val="clear" w:color="auto" w:fill="FFFFFF"/>
        <w:spacing w:after="180" w:line="240" w:lineRule="auto"/>
        <w:ind w:left="-426"/>
        <w:jc w:val="center"/>
        <w:outlineLvl w:val="1"/>
        <w:rPr>
          <w:rFonts w:eastAsia="Times New Roman" w:cs="Times New Roman"/>
          <w:color w:val="0B0706"/>
          <w:sz w:val="96"/>
          <w:szCs w:val="28"/>
          <w:lang w:val="ru-RU" w:eastAsia="ru-RU"/>
        </w:rPr>
      </w:pPr>
      <w:r>
        <w:rPr>
          <w:rFonts w:eastAsia="Times New Roman" w:cs="Times New Roman"/>
          <w:b/>
          <w:bCs/>
          <w:color w:val="0B0706"/>
          <w:sz w:val="96"/>
          <w:szCs w:val="28"/>
          <w:lang w:val="ru-RU" w:eastAsia="ru-RU"/>
        </w:rPr>
        <w:t>АНТИБУЛІНГОВА</w:t>
      </w:r>
    </w:p>
    <w:p w:rsidR="00D42AAC" w:rsidRPr="004E4C31" w:rsidRDefault="00D42AAC" w:rsidP="00D42AAC">
      <w:pPr>
        <w:shd w:val="clear" w:color="auto" w:fill="FFFFFF"/>
        <w:spacing w:after="180" w:line="240" w:lineRule="auto"/>
        <w:ind w:left="-426"/>
        <w:jc w:val="center"/>
        <w:outlineLvl w:val="1"/>
        <w:rPr>
          <w:rFonts w:eastAsia="Times New Roman" w:cs="Times New Roman"/>
          <w:color w:val="0B0706"/>
          <w:sz w:val="96"/>
          <w:szCs w:val="28"/>
          <w:lang w:val="ru-RU" w:eastAsia="ru-RU"/>
        </w:rPr>
      </w:pPr>
      <w:r>
        <w:rPr>
          <w:rFonts w:eastAsia="Times New Roman" w:cs="Times New Roman"/>
          <w:b/>
          <w:bCs/>
          <w:color w:val="0B0706"/>
          <w:sz w:val="96"/>
          <w:szCs w:val="28"/>
          <w:lang w:val="ru-RU" w:eastAsia="ru-RU"/>
        </w:rPr>
        <w:t>П</w:t>
      </w:r>
      <w:r w:rsidR="00E121D8">
        <w:rPr>
          <w:rFonts w:eastAsia="Times New Roman" w:cs="Times New Roman"/>
          <w:b/>
          <w:bCs/>
          <w:color w:val="0B0706"/>
          <w:sz w:val="96"/>
          <w:szCs w:val="28"/>
          <w:lang w:val="ru-RU" w:eastAsia="ru-RU"/>
        </w:rPr>
        <w:t>РОГРАМА</w:t>
      </w:r>
      <w:bookmarkStart w:id="0" w:name="_GoBack"/>
      <w:bookmarkEnd w:id="0"/>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r>
        <w:rPr>
          <w:rFonts w:eastAsia="Times New Roman" w:cs="Times New Roman"/>
          <w:b/>
          <w:bCs/>
          <w:color w:val="0B0706"/>
          <w:szCs w:val="28"/>
          <w:lang w:val="ru-RU" w:eastAsia="ru-RU"/>
        </w:rPr>
        <w:t>2020 р.</w:t>
      </w: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tbl>
      <w:tblPr>
        <w:tblpPr w:leftFromText="45" w:rightFromText="45" w:vertAnchor="text" w:horzAnchor="margin" w:tblpY="-99"/>
        <w:tblW w:w="9885" w:type="dxa"/>
        <w:tblCellMar>
          <w:left w:w="0" w:type="dxa"/>
          <w:right w:w="0" w:type="dxa"/>
        </w:tblCellMar>
        <w:tblLook w:val="04A0" w:firstRow="1" w:lastRow="0" w:firstColumn="1" w:lastColumn="0" w:noHBand="0" w:noVBand="1"/>
      </w:tblPr>
      <w:tblGrid>
        <w:gridCol w:w="5490"/>
        <w:gridCol w:w="4395"/>
      </w:tblGrid>
      <w:tr w:rsidR="00D42AAC" w:rsidRPr="004E4C31" w:rsidTr="002706E5">
        <w:trPr>
          <w:trHeight w:val="1626"/>
        </w:trPr>
        <w:tc>
          <w:tcPr>
            <w:tcW w:w="5490" w:type="dxa"/>
            <w:shd w:val="clear" w:color="auto" w:fill="auto"/>
            <w:tcMar>
              <w:top w:w="75" w:type="dxa"/>
              <w:left w:w="75" w:type="dxa"/>
              <w:bottom w:w="75" w:type="dxa"/>
              <w:right w:w="75" w:type="dxa"/>
            </w:tcMar>
            <w:vAlign w:val="center"/>
            <w:hideMark/>
          </w:tcPr>
          <w:p w:rsidR="00D42AAC" w:rsidRPr="004E4C31" w:rsidRDefault="00D42AAC" w:rsidP="002706E5">
            <w:pPr>
              <w:spacing w:after="0" w:line="240" w:lineRule="auto"/>
              <w:rPr>
                <w:rFonts w:eastAsia="Times New Roman" w:cs="Times New Roman"/>
                <w:szCs w:val="28"/>
                <w:lang w:val="ru-RU" w:eastAsia="ru-RU"/>
              </w:rPr>
            </w:pPr>
            <w:r w:rsidRPr="004E4C31">
              <w:rPr>
                <w:rFonts w:eastAsia="Times New Roman" w:cs="Times New Roman"/>
                <w:szCs w:val="28"/>
                <w:lang w:val="ru-RU" w:eastAsia="ru-RU"/>
              </w:rPr>
              <w:t>СХВАЛЕНО</w:t>
            </w:r>
          </w:p>
          <w:p w:rsidR="00D42AAC" w:rsidRPr="004E4C31" w:rsidRDefault="00D42AAC" w:rsidP="002706E5">
            <w:pPr>
              <w:spacing w:after="0" w:line="240" w:lineRule="auto"/>
              <w:rPr>
                <w:rFonts w:eastAsia="Times New Roman" w:cs="Times New Roman"/>
                <w:szCs w:val="28"/>
                <w:lang w:val="ru-RU" w:eastAsia="ru-RU"/>
              </w:rPr>
            </w:pPr>
            <w:proofErr w:type="spellStart"/>
            <w:r w:rsidRPr="004E4C31">
              <w:rPr>
                <w:rFonts w:eastAsia="Times New Roman" w:cs="Times New Roman"/>
                <w:szCs w:val="28"/>
                <w:lang w:val="ru-RU" w:eastAsia="ru-RU"/>
              </w:rPr>
              <w:t>педагогічною</w:t>
            </w:r>
            <w:proofErr w:type="spellEnd"/>
            <w:r w:rsidRPr="004E4C31">
              <w:rPr>
                <w:rFonts w:eastAsia="Times New Roman" w:cs="Times New Roman"/>
                <w:szCs w:val="28"/>
                <w:lang w:val="ru-RU" w:eastAsia="ru-RU"/>
              </w:rPr>
              <w:t xml:space="preserve"> радою</w:t>
            </w:r>
          </w:p>
          <w:p w:rsidR="00D42AAC" w:rsidRPr="004E4C31" w:rsidRDefault="00D42AAC" w:rsidP="002706E5">
            <w:pPr>
              <w:spacing w:after="0" w:line="240" w:lineRule="auto"/>
              <w:rPr>
                <w:rFonts w:eastAsia="Times New Roman" w:cs="Times New Roman"/>
                <w:szCs w:val="28"/>
                <w:lang w:val="ru-RU" w:eastAsia="ru-RU"/>
              </w:rPr>
            </w:pPr>
            <w:r>
              <w:rPr>
                <w:rFonts w:eastAsia="Times New Roman" w:cs="Times New Roman"/>
                <w:szCs w:val="28"/>
                <w:lang w:val="ru-RU" w:eastAsia="ru-RU"/>
              </w:rPr>
              <w:t xml:space="preserve">Протокол № 1 </w:t>
            </w:r>
            <w:proofErr w:type="spellStart"/>
            <w:r>
              <w:rPr>
                <w:rFonts w:eastAsia="Times New Roman" w:cs="Times New Roman"/>
                <w:szCs w:val="28"/>
                <w:lang w:val="ru-RU" w:eastAsia="ru-RU"/>
              </w:rPr>
              <w:t>від</w:t>
            </w:r>
            <w:proofErr w:type="spellEnd"/>
            <w:r>
              <w:rPr>
                <w:rFonts w:eastAsia="Times New Roman" w:cs="Times New Roman"/>
                <w:szCs w:val="28"/>
                <w:lang w:val="ru-RU" w:eastAsia="ru-RU"/>
              </w:rPr>
              <w:t xml:space="preserve"> 18.08.2020 р.</w:t>
            </w:r>
          </w:p>
        </w:tc>
        <w:tc>
          <w:tcPr>
            <w:tcW w:w="4395" w:type="dxa"/>
            <w:shd w:val="clear" w:color="auto" w:fill="auto"/>
            <w:tcMar>
              <w:top w:w="75" w:type="dxa"/>
              <w:left w:w="75" w:type="dxa"/>
              <w:bottom w:w="75" w:type="dxa"/>
              <w:right w:w="75" w:type="dxa"/>
            </w:tcMar>
            <w:vAlign w:val="center"/>
            <w:hideMark/>
          </w:tcPr>
          <w:p w:rsidR="00D42AAC" w:rsidRPr="004E4C31" w:rsidRDefault="00D42AAC" w:rsidP="002706E5">
            <w:pPr>
              <w:spacing w:after="0" w:line="240" w:lineRule="auto"/>
              <w:rPr>
                <w:rFonts w:eastAsia="Times New Roman" w:cs="Times New Roman"/>
                <w:szCs w:val="28"/>
                <w:lang w:val="ru-RU" w:eastAsia="ru-RU"/>
              </w:rPr>
            </w:pPr>
            <w:r w:rsidRPr="004E4C31">
              <w:rPr>
                <w:rFonts w:eastAsia="Times New Roman" w:cs="Times New Roman"/>
                <w:szCs w:val="28"/>
                <w:lang w:val="ru-RU" w:eastAsia="ru-RU"/>
              </w:rPr>
              <w:t>ЗАТВЕРДЖУЮ</w:t>
            </w:r>
          </w:p>
          <w:p w:rsidR="00D42AAC" w:rsidRPr="004E4C31" w:rsidRDefault="00D42AAC" w:rsidP="002706E5">
            <w:pPr>
              <w:spacing w:after="0" w:line="240" w:lineRule="auto"/>
              <w:rPr>
                <w:rFonts w:eastAsia="Times New Roman" w:cs="Times New Roman"/>
                <w:szCs w:val="28"/>
                <w:lang w:val="ru-RU" w:eastAsia="ru-RU"/>
              </w:rPr>
            </w:pPr>
            <w:r>
              <w:rPr>
                <w:rFonts w:eastAsia="Times New Roman" w:cs="Times New Roman"/>
                <w:szCs w:val="28"/>
                <w:lang w:val="ru-RU" w:eastAsia="ru-RU"/>
              </w:rPr>
              <w:t xml:space="preserve">Директор </w:t>
            </w:r>
            <w:proofErr w:type="gramStart"/>
            <w:r w:rsidRPr="004E4C31">
              <w:rPr>
                <w:rFonts w:eastAsia="Times New Roman" w:cs="Times New Roman"/>
                <w:szCs w:val="28"/>
                <w:lang w:val="ru-RU" w:eastAsia="ru-RU"/>
              </w:rPr>
              <w:t>г</w:t>
            </w:r>
            <w:proofErr w:type="gramEnd"/>
            <w:r w:rsidRPr="004E4C31">
              <w:rPr>
                <w:rFonts w:eastAsia="Times New Roman" w:cs="Times New Roman"/>
                <w:szCs w:val="28"/>
                <w:lang w:val="ru-RU" w:eastAsia="ru-RU"/>
              </w:rPr>
              <w:t>імназії</w:t>
            </w:r>
          </w:p>
          <w:p w:rsidR="00D42AAC" w:rsidRPr="004E4C31" w:rsidRDefault="00D42AAC" w:rsidP="002706E5">
            <w:pPr>
              <w:spacing w:after="0" w:line="240" w:lineRule="auto"/>
              <w:rPr>
                <w:rFonts w:eastAsia="Times New Roman" w:cs="Times New Roman"/>
                <w:szCs w:val="28"/>
                <w:lang w:val="ru-RU" w:eastAsia="ru-RU"/>
              </w:rPr>
            </w:pPr>
            <w:r>
              <w:rPr>
                <w:rFonts w:eastAsia="Times New Roman" w:cs="Times New Roman"/>
                <w:szCs w:val="28"/>
                <w:lang w:val="ru-RU" w:eastAsia="ru-RU"/>
              </w:rPr>
              <w:t xml:space="preserve">_______ </w:t>
            </w:r>
            <w:proofErr w:type="spellStart"/>
            <w:proofErr w:type="gramStart"/>
            <w:r>
              <w:rPr>
                <w:rFonts w:eastAsia="Times New Roman" w:cs="Times New Roman"/>
                <w:szCs w:val="28"/>
                <w:lang w:val="ru-RU" w:eastAsia="ru-RU"/>
              </w:rPr>
              <w:t>Св</w:t>
            </w:r>
            <w:proofErr w:type="gramEnd"/>
            <w:r>
              <w:rPr>
                <w:rFonts w:eastAsia="Times New Roman" w:cs="Times New Roman"/>
                <w:szCs w:val="28"/>
                <w:lang w:val="ru-RU" w:eastAsia="ru-RU"/>
              </w:rPr>
              <w:t>ітлана</w:t>
            </w:r>
            <w:proofErr w:type="spellEnd"/>
            <w:r w:rsidRPr="004E4C31">
              <w:rPr>
                <w:rFonts w:eastAsia="Times New Roman" w:cs="Times New Roman"/>
                <w:szCs w:val="28"/>
                <w:lang w:val="ru-RU" w:eastAsia="ru-RU"/>
              </w:rPr>
              <w:t xml:space="preserve"> </w:t>
            </w:r>
            <w:proofErr w:type="spellStart"/>
            <w:r w:rsidRPr="004E4C31">
              <w:rPr>
                <w:rFonts w:eastAsia="Times New Roman" w:cs="Times New Roman"/>
                <w:szCs w:val="28"/>
                <w:lang w:val="ru-RU" w:eastAsia="ru-RU"/>
              </w:rPr>
              <w:t>Гапішко</w:t>
            </w:r>
            <w:proofErr w:type="spellEnd"/>
          </w:p>
        </w:tc>
      </w:tr>
    </w:tbl>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Default="00D42AAC" w:rsidP="00D42AAC">
      <w:pPr>
        <w:shd w:val="clear" w:color="auto" w:fill="FFFFFF"/>
        <w:spacing w:before="240" w:after="240" w:line="240" w:lineRule="auto"/>
        <w:ind w:left="-426"/>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lastRenderedPageBreak/>
        <w:t>ВСТУП</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r w:rsidRPr="00C722AD">
        <w:t>Сьогодні українська система освіти змінюється через дію реформи «Нова українська школа». Стосунки між керівництвом школи, вчителями, батьками і учнями також зазнають змін – але цю реформу неможливо впровадити директивно.</w:t>
      </w:r>
      <w:r w:rsidRPr="00C722AD">
        <w:rPr>
          <w:rFonts w:eastAsia="Times New Roman" w:cs="Times New Roman"/>
          <w:color w:val="0B0706"/>
          <w:szCs w:val="28"/>
          <w:lang w:eastAsia="ru-RU"/>
        </w:rPr>
        <w:t xml:space="preserve"> </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w:t>
      </w:r>
    </w:p>
    <w:p w:rsidR="00D42AAC" w:rsidRPr="00C722AD" w:rsidRDefault="00D42AAC" w:rsidP="00D42AAC">
      <w:pPr>
        <w:shd w:val="clear" w:color="auto" w:fill="FFFFFF"/>
        <w:spacing w:after="0" w:line="240" w:lineRule="auto"/>
        <w:ind w:firstLine="708"/>
        <w:contextualSpacing/>
        <w:jc w:val="both"/>
      </w:pPr>
      <w:proofErr w:type="spellStart"/>
      <w:r w:rsidRPr="00C722AD">
        <w:t>Антибулінгова</w:t>
      </w:r>
      <w:proofErr w:type="spellEnd"/>
      <w:r w:rsidRPr="00C722AD">
        <w:t xml:space="preserve"> політика є частиною інших політик та спирається на положення таких документів закладу, як Статут, Правила поведінки тощо та відповідає чинному законодавству (стаття 173-4 Кодексу України про адміністративні правопорушення).</w:t>
      </w:r>
    </w:p>
    <w:p w:rsidR="00D42AAC" w:rsidRPr="00C722AD" w:rsidRDefault="00D42AAC" w:rsidP="00D42AAC">
      <w:pPr>
        <w:shd w:val="clear" w:color="auto" w:fill="FFFFFF"/>
        <w:spacing w:after="0" w:line="240" w:lineRule="auto"/>
        <w:ind w:firstLine="708"/>
        <w:contextualSpacing/>
        <w:jc w:val="both"/>
      </w:pPr>
      <w:proofErr w:type="spellStart"/>
      <w:r w:rsidRPr="00C722AD">
        <w:t>Антибулінгова</w:t>
      </w:r>
      <w:proofErr w:type="spellEnd"/>
      <w:r w:rsidRPr="00C722AD">
        <w:t xml:space="preserve"> політика стосується кожного у закладі. ЇЇ основні засади:</w:t>
      </w:r>
    </w:p>
    <w:p w:rsidR="00D42AAC" w:rsidRPr="00C722AD" w:rsidRDefault="00D42AAC" w:rsidP="00D42AAC">
      <w:pPr>
        <w:shd w:val="clear" w:color="auto" w:fill="FFFFFF"/>
        <w:spacing w:after="0" w:line="240" w:lineRule="auto"/>
        <w:contextualSpacing/>
        <w:jc w:val="both"/>
      </w:pPr>
      <w:r w:rsidRPr="00C722AD">
        <w:t xml:space="preserve">• будь-які прояви </w:t>
      </w:r>
      <w:proofErr w:type="spellStart"/>
      <w:r w:rsidRPr="00C722AD">
        <w:t>булінгу</w:t>
      </w:r>
      <w:proofErr w:type="spellEnd"/>
      <w:r w:rsidRPr="00C722AD">
        <w:t xml:space="preserve"> (цькування) є неприпустимими; </w:t>
      </w:r>
    </w:p>
    <w:p w:rsidR="00D42AAC" w:rsidRPr="00C722AD" w:rsidRDefault="00D42AAC" w:rsidP="00D42AAC">
      <w:pPr>
        <w:shd w:val="clear" w:color="auto" w:fill="FFFFFF"/>
        <w:spacing w:after="0" w:line="240" w:lineRule="auto"/>
        <w:contextualSpacing/>
        <w:jc w:val="both"/>
      </w:pPr>
      <w:r w:rsidRPr="00C722AD">
        <w:t xml:space="preserve">• кожен має почуватися захищеним; </w:t>
      </w:r>
    </w:p>
    <w:p w:rsidR="00D42AAC" w:rsidRPr="00C722AD" w:rsidRDefault="00D42AAC" w:rsidP="00D42AAC">
      <w:pPr>
        <w:shd w:val="clear" w:color="auto" w:fill="FFFFFF"/>
        <w:spacing w:after="0" w:line="240" w:lineRule="auto"/>
        <w:contextualSpacing/>
        <w:jc w:val="both"/>
      </w:pPr>
      <w:r w:rsidRPr="00C722AD">
        <w:t xml:space="preserve">• надання підтримки усім працівникам закладу для створення ними позитивної атмосфери задля попередження </w:t>
      </w:r>
      <w:proofErr w:type="spellStart"/>
      <w:r w:rsidRPr="00C722AD">
        <w:t>булінгу</w:t>
      </w:r>
      <w:proofErr w:type="spellEnd"/>
      <w:r w:rsidRPr="00C722AD">
        <w:t xml:space="preserve"> (цькування); </w:t>
      </w:r>
    </w:p>
    <w:p w:rsidR="00D42AAC" w:rsidRPr="00C722AD" w:rsidRDefault="00D42AAC" w:rsidP="00D42AAC">
      <w:pPr>
        <w:shd w:val="clear" w:color="auto" w:fill="FFFFFF"/>
        <w:spacing w:after="0" w:line="240" w:lineRule="auto"/>
        <w:contextualSpacing/>
        <w:jc w:val="both"/>
      </w:pPr>
      <w:r w:rsidRPr="00C722AD">
        <w:t xml:space="preserve">• будь-які прояви </w:t>
      </w:r>
      <w:proofErr w:type="spellStart"/>
      <w:r w:rsidRPr="00C722AD">
        <w:t>булінгу</w:t>
      </w:r>
      <w:proofErr w:type="spellEnd"/>
      <w:r w:rsidRPr="00C722AD">
        <w:t xml:space="preserve"> будуть розглядатися дуже уважно та серйозно; </w:t>
      </w:r>
    </w:p>
    <w:p w:rsidR="00D42AAC" w:rsidRPr="00C722AD" w:rsidRDefault="00D42AAC" w:rsidP="00D42AAC">
      <w:pPr>
        <w:shd w:val="clear" w:color="auto" w:fill="FFFFFF"/>
        <w:tabs>
          <w:tab w:val="left" w:pos="709"/>
        </w:tabs>
        <w:spacing w:after="0" w:line="240" w:lineRule="auto"/>
        <w:contextualSpacing/>
        <w:jc w:val="both"/>
      </w:pPr>
      <w:r w:rsidRPr="00C722AD">
        <w:t xml:space="preserve">• постійний моніторинг виконання та регулярний перегляд </w:t>
      </w:r>
      <w:proofErr w:type="spellStart"/>
      <w:r w:rsidRPr="00C722AD">
        <w:t>антибулінгової</w:t>
      </w:r>
      <w:proofErr w:type="spellEnd"/>
      <w:r w:rsidRPr="00C722AD">
        <w:t xml:space="preserve"> політики; </w:t>
      </w:r>
    </w:p>
    <w:p w:rsidR="00D42AAC" w:rsidRPr="00C722AD" w:rsidRDefault="00D42AAC" w:rsidP="00D42AAC">
      <w:pPr>
        <w:shd w:val="clear" w:color="auto" w:fill="FFFFFF"/>
        <w:spacing w:after="0" w:line="240" w:lineRule="auto"/>
        <w:contextualSpacing/>
        <w:jc w:val="both"/>
      </w:pPr>
      <w:r w:rsidRPr="00C722AD">
        <w:t xml:space="preserve">• успішність виконання </w:t>
      </w:r>
      <w:proofErr w:type="spellStart"/>
      <w:r w:rsidRPr="00C722AD">
        <w:t>антибулінгової</w:t>
      </w:r>
      <w:proofErr w:type="spellEnd"/>
      <w:r w:rsidRPr="00C722AD">
        <w:t xml:space="preserve"> програми – це питання кожного у закладі освіти. </w:t>
      </w:r>
    </w:p>
    <w:p w:rsidR="00D42AAC" w:rsidRPr="00C722AD" w:rsidRDefault="00D42AAC" w:rsidP="00D42AAC">
      <w:pPr>
        <w:shd w:val="clear" w:color="auto" w:fill="FFFFFF"/>
        <w:spacing w:after="0" w:line="240" w:lineRule="auto"/>
        <w:ind w:firstLine="567"/>
        <w:contextualSpacing/>
        <w:jc w:val="both"/>
      </w:pPr>
      <w:proofErr w:type="spellStart"/>
      <w:r w:rsidRPr="00C722AD">
        <w:t>Антибулінгова</w:t>
      </w:r>
      <w:proofErr w:type="spellEnd"/>
      <w:r w:rsidRPr="00C722AD">
        <w:t xml:space="preserve"> політика - це співпраця з територіальними органами Національної поліції, службою у справах дітей тощо. </w:t>
      </w:r>
    </w:p>
    <w:p w:rsidR="00D42AAC" w:rsidRPr="00C722AD" w:rsidRDefault="00D42AAC" w:rsidP="00D42AAC">
      <w:pPr>
        <w:shd w:val="clear" w:color="auto" w:fill="FFFFFF"/>
        <w:spacing w:after="0" w:line="240" w:lineRule="auto"/>
        <w:ind w:firstLine="567"/>
        <w:contextualSpacing/>
        <w:jc w:val="both"/>
        <w:rPr>
          <w:rFonts w:eastAsia="Times New Roman" w:cs="Times New Roman"/>
          <w:b/>
          <w:bCs/>
          <w:color w:val="0B0706"/>
          <w:szCs w:val="28"/>
          <w:lang w:eastAsia="ru-RU"/>
        </w:rPr>
      </w:pPr>
      <w:r w:rsidRPr="00C722AD">
        <w:t xml:space="preserve">Без залучення батьків або їх законних представників до побудови </w:t>
      </w:r>
      <w:proofErr w:type="spellStart"/>
      <w:r w:rsidRPr="00C722AD">
        <w:t>антибулінгової</w:t>
      </w:r>
      <w:proofErr w:type="spellEnd"/>
      <w:r w:rsidRPr="00C722AD">
        <w:t xml:space="preserve"> політики гімназії неможливо забезпечити її цілісність і послідовність.</w:t>
      </w:r>
    </w:p>
    <w:p w:rsidR="00D42AAC" w:rsidRPr="00C722AD" w:rsidRDefault="00D42AAC" w:rsidP="00D42AAC">
      <w:pPr>
        <w:shd w:val="clear" w:color="auto" w:fill="FFFFFF"/>
        <w:spacing w:after="0" w:line="240" w:lineRule="auto"/>
        <w:ind w:firstLine="567"/>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З огляду на це виникла потреба у створенні положень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 який регулює стосунки між усіма учасниками освітнього процесу.</w:t>
      </w:r>
    </w:p>
    <w:p w:rsidR="00D42AAC" w:rsidRPr="00C722AD" w:rsidRDefault="00D42AAC" w:rsidP="00D42AAC">
      <w:pPr>
        <w:shd w:val="clear" w:color="auto" w:fill="FFFFFF"/>
        <w:spacing w:after="0" w:line="240" w:lineRule="auto"/>
        <w:ind w:firstLine="567"/>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Головною метою </w:t>
      </w:r>
      <w:proofErr w:type="spellStart"/>
      <w:r w:rsidRPr="00C722AD">
        <w:rPr>
          <w:rFonts w:eastAsia="Times New Roman" w:cs="Times New Roman"/>
          <w:color w:val="0B0706"/>
          <w:szCs w:val="28"/>
          <w:lang w:eastAsia="ru-RU"/>
        </w:rPr>
        <w:t>анттибулінгової</w:t>
      </w:r>
      <w:proofErr w:type="spellEnd"/>
      <w:r w:rsidRPr="00C722AD">
        <w:rPr>
          <w:rFonts w:eastAsia="Times New Roman" w:cs="Times New Roman"/>
          <w:color w:val="0B0706"/>
          <w:szCs w:val="28"/>
          <w:lang w:eastAsia="ru-RU"/>
        </w:rPr>
        <w:t xml:space="preserve"> політики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закладів освіти).</w:t>
      </w: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E121D8"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E121D8"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E121D8"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E121D8"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E121D8"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both"/>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lastRenderedPageBreak/>
        <w:t>Розділ І</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ЗАВДАННЯ АНТИБУЛІНГОВОЇ ПОЛІТИКИ</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Аналізуючи питання безпечного освітнього середовища були визначені основні завдання гімназії:</w:t>
      </w:r>
    </w:p>
    <w:p w:rsidR="00D42AAC" w:rsidRPr="00C722AD" w:rsidRDefault="00D42AAC" w:rsidP="00D42AAC">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Створення безпечного фізичного простору: </w:t>
      </w:r>
      <w:r w:rsidRPr="00C722AD">
        <w:t>заходи з адаптації будівлі та приміщень для забезпечення можливості ними користуватись усім учасникам освітнього процесу без дискримінації через фізичні можливості; постійне спостереження за поведінкою учнів під час перерв, безпечний</w:t>
      </w:r>
      <w:r>
        <w:t xml:space="preserve"> доступ до мережі Інтернет тощо</w:t>
      </w:r>
      <w:r w:rsidRPr="00C722AD">
        <w:t>.</w:t>
      </w:r>
    </w:p>
    <w:p w:rsidR="00D42AAC" w:rsidRPr="00C722AD" w:rsidRDefault="00D42AAC" w:rsidP="00D42AAC">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t xml:space="preserve">Створення безпечного </w:t>
      </w:r>
      <w:proofErr w:type="spellStart"/>
      <w:r w:rsidRPr="00C722AD">
        <w:t>емоційно</w:t>
      </w:r>
      <w:proofErr w:type="spellEnd"/>
      <w:r w:rsidRPr="00C722AD">
        <w:t>-психологічного середовища: розвиток в учасників освітнього процесу соціально-емоційної грамотності, толерантності, прийняття різноманітності, вміння співпрацювати, навичок ненасильницької комунікації тощо.</w:t>
      </w:r>
    </w:p>
    <w:p w:rsidR="00D42AAC" w:rsidRPr="00C722AD" w:rsidRDefault="00D42AAC" w:rsidP="00D42AAC">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w:t>
      </w:r>
    </w:p>
    <w:p w:rsidR="00D42AAC" w:rsidRPr="00C722AD" w:rsidRDefault="00D42AAC" w:rsidP="00D42AAC">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Визначити поняття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та його види; виявити чинники, які перешкоджають безпеці учасників освітнього процесу, скласти доступний алгоритм реагування та протидії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w:t>
      </w:r>
    </w:p>
    <w:p w:rsidR="00D42AAC" w:rsidRPr="00C722AD" w:rsidRDefault="00D42AAC" w:rsidP="00D42AAC">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Сформулювати конкретні рекомендації учням, педагогічним працівникам, адміністрації гімназії, батькам щодо організації безпечного середовища в закладі освіти.</w:t>
      </w:r>
    </w:p>
    <w:p w:rsidR="00D42AAC" w:rsidRPr="00C722AD" w:rsidRDefault="00D42AAC" w:rsidP="00D42AAC">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Відпрацювати систему узгоджених поглядів і уявлень учнів, педагогів, психолога, батьків на освітнє середовище гімназії.</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Розділ ІІ</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БУЛІНГ</w:t>
      </w:r>
    </w:p>
    <w:p w:rsidR="00D42AAC" w:rsidRDefault="00D42AAC" w:rsidP="00D42AAC">
      <w:pPr>
        <w:spacing w:after="0" w:line="240" w:lineRule="auto"/>
        <w:ind w:firstLine="708"/>
        <w:contextualSpacing/>
        <w:jc w:val="both"/>
      </w:pPr>
      <w:r w:rsidRPr="00C722AD">
        <w:t xml:space="preserve">Не кожен акт насильницької поведінки є </w:t>
      </w:r>
      <w:proofErr w:type="spellStart"/>
      <w:r w:rsidRPr="00C722AD">
        <w:t>булінгом</w:t>
      </w:r>
      <w:proofErr w:type="spellEnd"/>
      <w:r w:rsidRPr="00C722AD">
        <w:t xml:space="preserve">, але кожен </w:t>
      </w:r>
      <w:proofErr w:type="spellStart"/>
      <w:r w:rsidRPr="00C722AD">
        <w:t>булінг</w:t>
      </w:r>
      <w:proofErr w:type="spellEnd"/>
      <w:r w:rsidRPr="00C722AD">
        <w:t xml:space="preserve"> є актом насильницької поведінки, яка повторюється. </w:t>
      </w:r>
      <w:proofErr w:type="spellStart"/>
      <w:r w:rsidRPr="00C722AD">
        <w:t>Булінг</w:t>
      </w:r>
      <w:proofErr w:type="spellEnd"/>
      <w:r w:rsidRPr="00C722AD">
        <w:t xml:space="preserve">, або цькування (від </w:t>
      </w:r>
      <w:proofErr w:type="spellStart"/>
      <w:r w:rsidRPr="00C722AD">
        <w:t>англ</w:t>
      </w:r>
      <w:proofErr w:type="spellEnd"/>
      <w:r w:rsidRPr="00C722AD">
        <w:t xml:space="preserve">. </w:t>
      </w:r>
      <w:proofErr w:type="spellStart"/>
      <w:r w:rsidRPr="00C722AD">
        <w:t>buly</w:t>
      </w:r>
      <w:proofErr w:type="spellEnd"/>
      <w:r w:rsidRPr="00C722AD">
        <w:t xml:space="preserve"> – «хуліган», «задирака», «грубіян», «</w:t>
      </w:r>
      <w:proofErr w:type="spellStart"/>
      <w:r w:rsidRPr="00C722AD">
        <w:t>to</w:t>
      </w:r>
      <w:proofErr w:type="spellEnd"/>
      <w:r w:rsidRPr="00C722AD">
        <w:t xml:space="preserve"> </w:t>
      </w:r>
      <w:proofErr w:type="spellStart"/>
      <w:r w:rsidRPr="00C722AD">
        <w:t>buly</w:t>
      </w:r>
      <w:proofErr w:type="spellEnd"/>
      <w:r w:rsidRPr="00C722AD">
        <w:t xml:space="preserve">» - «задиратися», «знущатися») –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 </w:t>
      </w:r>
    </w:p>
    <w:p w:rsidR="00D42AAC" w:rsidRPr="00C722AD" w:rsidRDefault="00D42AAC" w:rsidP="00D42AAC">
      <w:pPr>
        <w:spacing w:after="0" w:line="240" w:lineRule="auto"/>
        <w:ind w:firstLine="708"/>
        <w:contextualSpacing/>
        <w:jc w:val="both"/>
      </w:pPr>
      <w:r w:rsidRPr="00C722AD">
        <w:t xml:space="preserve">Особливою ознакою </w:t>
      </w:r>
      <w:proofErr w:type="spellStart"/>
      <w:r w:rsidRPr="00C722AD">
        <w:t>булінгу</w:t>
      </w:r>
      <w:proofErr w:type="spellEnd"/>
      <w:r w:rsidRPr="00C722AD">
        <w:t xml:space="preserve"> є довготривале відторгнення дитини її соціальним оточенням (за визначенням Закону України «Про запобігання та протидію домашньому насильству від 7 грудня 2017 року №2229»). Школа також не толерує жодних проявів </w:t>
      </w:r>
      <w:proofErr w:type="spellStart"/>
      <w:r w:rsidRPr="00C722AD">
        <w:t>булінгу</w:t>
      </w:r>
      <w:proofErr w:type="spellEnd"/>
      <w:r w:rsidRPr="00C722AD">
        <w:t xml:space="preserve"> дитини та/чи дорослої людини до іншої дорослої людини. </w:t>
      </w:r>
    </w:p>
    <w:p w:rsidR="00D42AAC" w:rsidRPr="00C722AD" w:rsidRDefault="00D42AAC" w:rsidP="00D42AAC">
      <w:pPr>
        <w:spacing w:after="0" w:line="240" w:lineRule="auto"/>
        <w:ind w:firstLine="708"/>
        <w:contextualSpacing/>
        <w:jc w:val="both"/>
      </w:pPr>
      <w:r w:rsidRPr="00C722AD">
        <w:t xml:space="preserve">Ознаки </w:t>
      </w:r>
      <w:proofErr w:type="spellStart"/>
      <w:r w:rsidRPr="00C722AD">
        <w:t>булінгу</w:t>
      </w:r>
      <w:proofErr w:type="spellEnd"/>
      <w:r w:rsidRPr="00C722AD">
        <w:t xml:space="preserve"> як однієї з форм неприйнятої поведінки дитини чи дорослої людини є: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д</w:t>
      </w:r>
      <w:proofErr w:type="spellStart"/>
      <w:r w:rsidRPr="00C722AD">
        <w:t>ії</w:t>
      </w:r>
      <w:proofErr w:type="spellEnd"/>
      <w:r w:rsidRPr="00C722AD">
        <w:t>, що містять о</w:t>
      </w:r>
      <w:r>
        <w:t>знаки насильницької поведінки (</w:t>
      </w:r>
      <w:r w:rsidRPr="00C722AD">
        <w:t xml:space="preserve">дії проти волі іншої людини);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д</w:t>
      </w:r>
      <w:proofErr w:type="spellStart"/>
      <w:r w:rsidRPr="00C722AD">
        <w:t>ії</w:t>
      </w:r>
      <w:proofErr w:type="spellEnd"/>
      <w:r w:rsidRPr="00C722AD">
        <w:t xml:space="preserve">, що містять ознаки насильницької поведінки, є систематичними та /або повторюються (більше одного зафіксованого випадку);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л</w:t>
      </w:r>
      <w:r w:rsidRPr="00C722AD">
        <w:t xml:space="preserve">юдина, яку цькують, почувається приниженою або/і наляканою. </w:t>
      </w:r>
    </w:p>
    <w:p w:rsidR="00D42AAC" w:rsidRPr="00C722AD" w:rsidRDefault="00D42AAC" w:rsidP="00D42AAC">
      <w:pPr>
        <w:spacing w:after="0" w:line="240" w:lineRule="auto"/>
        <w:ind w:firstLine="708"/>
        <w:contextualSpacing/>
        <w:jc w:val="both"/>
      </w:pPr>
      <w:r w:rsidRPr="00C722AD">
        <w:t xml:space="preserve">Жертвами </w:t>
      </w:r>
      <w:proofErr w:type="spellStart"/>
      <w:r w:rsidRPr="00C722AD">
        <w:t>булінгу</w:t>
      </w:r>
      <w:proofErr w:type="spellEnd"/>
      <w:r w:rsidRPr="00C722AD">
        <w:t xml:space="preserve"> є обидві сторони акту насильницької поведінки, а також свідки вчинку. </w:t>
      </w:r>
    </w:p>
    <w:p w:rsidR="00D42AAC" w:rsidRPr="00C722AD" w:rsidRDefault="00D42AAC" w:rsidP="00D42AAC">
      <w:pPr>
        <w:spacing w:after="0" w:line="240" w:lineRule="auto"/>
        <w:contextualSpacing/>
        <w:jc w:val="both"/>
      </w:pPr>
      <w:r w:rsidRPr="00C722AD">
        <w:rPr>
          <w:b/>
        </w:rPr>
        <w:t xml:space="preserve">Кривдник, або </w:t>
      </w:r>
      <w:proofErr w:type="spellStart"/>
      <w:r w:rsidRPr="00C722AD">
        <w:rPr>
          <w:b/>
        </w:rPr>
        <w:t>булер</w:t>
      </w:r>
      <w:proofErr w:type="spellEnd"/>
      <w:r w:rsidRPr="00C722AD">
        <w:t xml:space="preserve"> – дитина/доросла людина, яка вчиняє дії з ознаками насильницької поведінки, чинить </w:t>
      </w:r>
      <w:proofErr w:type="spellStart"/>
      <w:r w:rsidRPr="00C722AD">
        <w:t>булінг</w:t>
      </w:r>
      <w:proofErr w:type="spellEnd"/>
      <w:r w:rsidRPr="00C722AD">
        <w:t xml:space="preserve">. </w:t>
      </w:r>
    </w:p>
    <w:p w:rsidR="00D42AAC" w:rsidRPr="00C722AD" w:rsidRDefault="00D42AAC" w:rsidP="00D42AAC">
      <w:pPr>
        <w:spacing w:after="0" w:line="240" w:lineRule="auto"/>
        <w:contextualSpacing/>
        <w:jc w:val="both"/>
      </w:pPr>
      <w:r w:rsidRPr="00C722AD">
        <w:rPr>
          <w:b/>
        </w:rPr>
        <w:t xml:space="preserve">Учасниками акту насильницької поведінки, в </w:t>
      </w:r>
      <w:proofErr w:type="spellStart"/>
      <w:r w:rsidRPr="00C722AD">
        <w:rPr>
          <w:b/>
        </w:rPr>
        <w:t>т.ч</w:t>
      </w:r>
      <w:proofErr w:type="spellEnd"/>
      <w:r w:rsidRPr="00C722AD">
        <w:rPr>
          <w:b/>
        </w:rPr>
        <w:t xml:space="preserve">. </w:t>
      </w:r>
      <w:proofErr w:type="spellStart"/>
      <w:r w:rsidRPr="00C722AD">
        <w:rPr>
          <w:b/>
        </w:rPr>
        <w:t>булінгу</w:t>
      </w:r>
      <w:proofErr w:type="spellEnd"/>
      <w:r w:rsidRPr="00C722AD">
        <w:rPr>
          <w:b/>
        </w:rPr>
        <w:t xml:space="preserve"> можуть стати</w:t>
      </w:r>
      <w:r w:rsidRPr="00C722AD">
        <w:t xml:space="preserve">: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д</w:t>
      </w:r>
      <w:proofErr w:type="spellStart"/>
      <w:r w:rsidRPr="00C722AD">
        <w:t>итина</w:t>
      </w:r>
      <w:proofErr w:type="spellEnd"/>
      <w:r w:rsidRPr="00C722AD">
        <w:t>, до якої проявляють насильницьку поведінку</w:t>
      </w:r>
      <w:r>
        <w:rPr>
          <w:lang w:val="ru-RU"/>
        </w:rPr>
        <w:t>;</w:t>
      </w:r>
      <w:r w:rsidRPr="00C722AD">
        <w:t xml:space="preserve"> </w:t>
      </w:r>
    </w:p>
    <w:p w:rsidR="00D42AAC" w:rsidRPr="00943D89" w:rsidRDefault="00D42AAC" w:rsidP="00D42AAC">
      <w:pPr>
        <w:spacing w:after="0" w:line="240" w:lineRule="auto"/>
        <w:ind w:left="567"/>
        <w:contextualSpacing/>
        <w:jc w:val="both"/>
        <w:rPr>
          <w:lang w:val="ru-RU"/>
        </w:rPr>
      </w:pPr>
      <w:r w:rsidRPr="00C722AD">
        <w:sym w:font="Symbol" w:char="F0B7"/>
      </w:r>
      <w:r>
        <w:t xml:space="preserve"> </w:t>
      </w:r>
      <w:r>
        <w:rPr>
          <w:lang w:val="ru-RU"/>
        </w:rPr>
        <w:t>д</w:t>
      </w:r>
      <w:proofErr w:type="spellStart"/>
      <w:r w:rsidRPr="00C722AD">
        <w:t>итина</w:t>
      </w:r>
      <w:proofErr w:type="spellEnd"/>
      <w:r w:rsidRPr="00C722AD">
        <w:t>/дорослий, який чинить насильницьку поведінку</w:t>
      </w:r>
      <w:r>
        <w:rPr>
          <w:lang w:val="ru-RU"/>
        </w:rPr>
        <w:t>;</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б</w:t>
      </w:r>
      <w:proofErr w:type="spellStart"/>
      <w:r w:rsidRPr="00C722AD">
        <w:t>атьки</w:t>
      </w:r>
      <w:proofErr w:type="spellEnd"/>
      <w:r w:rsidRPr="00C722AD">
        <w:t xml:space="preserve"> дитини, </w:t>
      </w:r>
      <w:proofErr w:type="gramStart"/>
      <w:r w:rsidRPr="00C722AD">
        <w:t>до</w:t>
      </w:r>
      <w:proofErr w:type="gramEnd"/>
      <w:r w:rsidRPr="00C722AD">
        <w:t xml:space="preserve"> якої проявляють насильницьку поведінку</w:t>
      </w:r>
      <w:r>
        <w:rPr>
          <w:lang w:val="ru-RU"/>
        </w:rPr>
        <w:t>;</w:t>
      </w:r>
      <w:r w:rsidRPr="00C722AD">
        <w:t xml:space="preserve">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б</w:t>
      </w:r>
      <w:proofErr w:type="spellStart"/>
      <w:r w:rsidRPr="00C722AD">
        <w:t>атьки</w:t>
      </w:r>
      <w:proofErr w:type="spellEnd"/>
      <w:r w:rsidRPr="00C722AD">
        <w:t xml:space="preserve"> дитини, яка чинить насильницьку поведінку</w:t>
      </w:r>
      <w:r>
        <w:rPr>
          <w:lang w:val="ru-RU"/>
        </w:rPr>
        <w:t>;</w:t>
      </w:r>
      <w:r w:rsidRPr="00C722AD">
        <w:t xml:space="preserve"> </w:t>
      </w:r>
    </w:p>
    <w:p w:rsidR="00D42AAC" w:rsidRPr="00C722AD" w:rsidRDefault="00D42AAC" w:rsidP="00D42AAC">
      <w:pPr>
        <w:spacing w:after="0" w:line="240" w:lineRule="auto"/>
        <w:ind w:left="567"/>
        <w:contextualSpacing/>
        <w:jc w:val="both"/>
      </w:pPr>
      <w:r w:rsidRPr="00C722AD">
        <w:lastRenderedPageBreak/>
        <w:sym w:font="Symbol" w:char="F0B7"/>
      </w:r>
      <w:r>
        <w:t xml:space="preserve"> </w:t>
      </w:r>
      <w:r>
        <w:rPr>
          <w:lang w:val="ru-RU"/>
        </w:rPr>
        <w:t>к</w:t>
      </w:r>
      <w:proofErr w:type="spellStart"/>
      <w:r w:rsidRPr="00C722AD">
        <w:t>ласний</w:t>
      </w:r>
      <w:proofErr w:type="spellEnd"/>
      <w:r w:rsidRPr="00C722AD">
        <w:t xml:space="preserve"> керівник</w:t>
      </w:r>
      <w:r>
        <w:rPr>
          <w:lang w:val="ru-RU"/>
        </w:rPr>
        <w:t>;</w:t>
      </w:r>
      <w:r w:rsidRPr="00C722AD">
        <w:t xml:space="preserve">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д</w:t>
      </w:r>
      <w:proofErr w:type="spellStart"/>
      <w:r w:rsidRPr="00C722AD">
        <w:t>иректор</w:t>
      </w:r>
      <w:proofErr w:type="spellEnd"/>
      <w:r w:rsidRPr="00C722AD">
        <w:t xml:space="preserve"> школи</w:t>
      </w:r>
      <w:r>
        <w:rPr>
          <w:lang w:val="ru-RU"/>
        </w:rPr>
        <w:t>;</w:t>
      </w:r>
      <w:r w:rsidRPr="00C722AD">
        <w:t xml:space="preserve"> </w:t>
      </w:r>
    </w:p>
    <w:p w:rsidR="00D42AAC" w:rsidRPr="00C722AD" w:rsidRDefault="00D42AAC" w:rsidP="00D42AAC">
      <w:pPr>
        <w:spacing w:after="0" w:line="240" w:lineRule="auto"/>
        <w:ind w:left="567"/>
        <w:contextualSpacing/>
        <w:jc w:val="both"/>
      </w:pPr>
      <w:r w:rsidRPr="00C722AD">
        <w:sym w:font="Symbol" w:char="F0B7"/>
      </w:r>
      <w:r>
        <w:t xml:space="preserve"> </w:t>
      </w:r>
      <w:proofErr w:type="gramStart"/>
      <w:r>
        <w:rPr>
          <w:lang w:val="ru-RU"/>
        </w:rPr>
        <w:t>с</w:t>
      </w:r>
      <w:proofErr w:type="spellStart"/>
      <w:r w:rsidRPr="00C722AD">
        <w:t>в</w:t>
      </w:r>
      <w:proofErr w:type="gramEnd"/>
      <w:r w:rsidRPr="00C722AD">
        <w:t>ідки</w:t>
      </w:r>
      <w:proofErr w:type="spellEnd"/>
      <w:r w:rsidRPr="00C722AD">
        <w:t xml:space="preserve"> насильницької поведінки</w:t>
      </w:r>
      <w:r>
        <w:rPr>
          <w:lang w:val="ru-RU"/>
        </w:rPr>
        <w:t>;</w:t>
      </w:r>
      <w:r w:rsidRPr="00C722AD">
        <w:t xml:space="preserve"> </w:t>
      </w:r>
    </w:p>
    <w:p w:rsidR="00D42AAC" w:rsidRPr="00C722AD" w:rsidRDefault="00D42AAC" w:rsidP="00D42AAC">
      <w:pPr>
        <w:spacing w:after="0" w:line="240" w:lineRule="auto"/>
        <w:ind w:left="567"/>
        <w:contextualSpacing/>
        <w:jc w:val="both"/>
      </w:pPr>
      <w:r w:rsidRPr="00C722AD">
        <w:sym w:font="Symbol" w:char="F0B7"/>
      </w:r>
      <w:r>
        <w:t xml:space="preserve"> </w:t>
      </w:r>
      <w:proofErr w:type="gramStart"/>
      <w:r>
        <w:rPr>
          <w:lang w:val="ru-RU"/>
        </w:rPr>
        <w:t>с</w:t>
      </w:r>
      <w:proofErr w:type="spellStart"/>
      <w:r w:rsidRPr="00C722AD">
        <w:t>пец</w:t>
      </w:r>
      <w:proofErr w:type="gramEnd"/>
      <w:r w:rsidRPr="00C722AD">
        <w:t>іалісти</w:t>
      </w:r>
      <w:proofErr w:type="spellEnd"/>
      <w:r w:rsidRPr="00C722AD">
        <w:t>, які надають допомогу і консультують поза школою</w:t>
      </w:r>
      <w:r>
        <w:rPr>
          <w:lang w:val="ru-RU"/>
        </w:rPr>
        <w:t>;</w:t>
      </w:r>
      <w:r w:rsidRPr="00C722AD">
        <w:t xml:space="preserve">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у</w:t>
      </w:r>
      <w:r w:rsidRPr="00C722AD">
        <w:t>повноважений з прав дитини</w:t>
      </w:r>
      <w:r>
        <w:rPr>
          <w:lang w:val="ru-RU"/>
        </w:rPr>
        <w:t>;</w:t>
      </w:r>
      <w:r w:rsidRPr="00C722AD">
        <w:t xml:space="preserve"> </w:t>
      </w:r>
    </w:p>
    <w:p w:rsidR="00D42AAC" w:rsidRPr="00C722AD" w:rsidRDefault="00D42AAC" w:rsidP="00D42AAC">
      <w:pPr>
        <w:spacing w:after="0" w:line="240" w:lineRule="auto"/>
        <w:ind w:left="567"/>
        <w:contextualSpacing/>
        <w:jc w:val="both"/>
      </w:pPr>
      <w:r w:rsidRPr="00C722AD">
        <w:sym w:font="Symbol" w:char="F0B7"/>
      </w:r>
      <w:r>
        <w:t xml:space="preserve"> </w:t>
      </w:r>
      <w:r>
        <w:rPr>
          <w:lang w:val="ru-RU"/>
        </w:rPr>
        <w:t>п</w:t>
      </w:r>
      <w:proofErr w:type="spellStart"/>
      <w:r w:rsidRPr="00C722AD">
        <w:t>редставники</w:t>
      </w:r>
      <w:proofErr w:type="spellEnd"/>
      <w:r w:rsidRPr="00C722AD">
        <w:t xml:space="preserve"> поліції</w:t>
      </w:r>
      <w:r>
        <w:rPr>
          <w:lang w:val="ru-RU"/>
        </w:rPr>
        <w:t>.</w:t>
      </w:r>
      <w:r w:rsidRPr="00C722AD">
        <w:t xml:space="preserve"> </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проявляється в багатьох формах: є вербальна, фізична, соціальна форми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а також </w:t>
      </w:r>
      <w:proofErr w:type="spellStart"/>
      <w:r w:rsidRPr="00C722AD">
        <w:rPr>
          <w:rFonts w:eastAsia="Times New Roman" w:cs="Times New Roman"/>
          <w:color w:val="0B0706"/>
          <w:szCs w:val="28"/>
          <w:lang w:eastAsia="ru-RU"/>
        </w:rPr>
        <w:t>кіберзалякування</w:t>
      </w:r>
      <w:proofErr w:type="spellEnd"/>
      <w:r w:rsidRPr="00C722AD">
        <w:rPr>
          <w:rFonts w:eastAsia="Times New Roman" w:cs="Times New Roman"/>
          <w:color w:val="0B0706"/>
          <w:szCs w:val="28"/>
          <w:lang w:eastAsia="ru-RU"/>
        </w:rPr>
        <w:t>.</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 xml:space="preserve">Вербальний </w:t>
      </w:r>
      <w:proofErr w:type="spellStart"/>
      <w:r w:rsidRPr="00C722AD">
        <w:rPr>
          <w:rFonts w:eastAsia="Times New Roman" w:cs="Times New Roman"/>
          <w:b/>
          <w:bCs/>
          <w:color w:val="0B0706"/>
          <w:szCs w:val="28"/>
          <w:lang w:eastAsia="ru-RU"/>
        </w:rPr>
        <w:t>булінг</w:t>
      </w:r>
      <w:proofErr w:type="spellEnd"/>
      <w:r w:rsidRPr="00C722AD">
        <w:rPr>
          <w:rFonts w:eastAsia="Times New Roman" w:cs="Times New Roman"/>
          <w:bCs/>
          <w:color w:val="0B0706"/>
          <w:szCs w:val="28"/>
          <w:lang w:eastAsia="ru-RU"/>
        </w:rPr>
        <w:t xml:space="preserve"> - с</w:t>
      </w:r>
      <w:r w:rsidRPr="00C722AD">
        <w:rPr>
          <w:rFonts w:eastAsia="Times New Roman" w:cs="Times New Roman"/>
          <w:color w:val="0B0706"/>
          <w:szCs w:val="28"/>
          <w:lang w:eastAsia="ru-RU"/>
        </w:rPr>
        <w:t>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 xml:space="preserve">Фізичний </w:t>
      </w:r>
      <w:proofErr w:type="spellStart"/>
      <w:r w:rsidRPr="00C722AD">
        <w:rPr>
          <w:rFonts w:eastAsia="Times New Roman" w:cs="Times New Roman"/>
          <w:b/>
          <w:bCs/>
          <w:color w:val="0B0706"/>
          <w:szCs w:val="28"/>
          <w:lang w:eastAsia="ru-RU"/>
        </w:rPr>
        <w:t>булінг</w:t>
      </w:r>
      <w:proofErr w:type="spellEnd"/>
      <w:r w:rsidRPr="00C722AD">
        <w:rPr>
          <w:rFonts w:eastAsia="Times New Roman" w:cs="Times New Roman"/>
          <w:bCs/>
          <w:color w:val="0B0706"/>
          <w:szCs w:val="28"/>
          <w:lang w:eastAsia="ru-RU"/>
        </w:rPr>
        <w:t xml:space="preserve"> - ф</w:t>
      </w:r>
      <w:r w:rsidRPr="00C722AD">
        <w:rPr>
          <w:rFonts w:eastAsia="Times New Roman" w:cs="Times New Roman"/>
          <w:color w:val="0B0706"/>
          <w:szCs w:val="28"/>
          <w:lang w:eastAsia="ru-RU"/>
        </w:rPr>
        <w:t xml:space="preserve">ізичне залякування або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 xml:space="preserve">Соціальний </w:t>
      </w:r>
      <w:proofErr w:type="spellStart"/>
      <w:r w:rsidRPr="00C722AD">
        <w:rPr>
          <w:rFonts w:eastAsia="Times New Roman" w:cs="Times New Roman"/>
          <w:b/>
          <w:bCs/>
          <w:color w:val="0B0706"/>
          <w:szCs w:val="28"/>
          <w:lang w:eastAsia="ru-RU"/>
        </w:rPr>
        <w:t>булінг</w:t>
      </w:r>
      <w:proofErr w:type="spellEnd"/>
      <w:r>
        <w:rPr>
          <w:rFonts w:eastAsia="Times New Roman" w:cs="Times New Roman"/>
          <w:b/>
          <w:bCs/>
          <w:color w:val="0B0706"/>
          <w:szCs w:val="28"/>
          <w:lang w:eastAsia="ru-RU"/>
        </w:rPr>
        <w:t xml:space="preserve"> </w:t>
      </w:r>
      <w:r w:rsidRPr="00C722AD">
        <w:rPr>
          <w:rFonts w:eastAsia="Times New Roman" w:cs="Times New Roman"/>
          <w:bCs/>
          <w:color w:val="0B0706"/>
          <w:szCs w:val="28"/>
          <w:lang w:eastAsia="ru-RU"/>
        </w:rPr>
        <w:t>- с</w:t>
      </w:r>
      <w:r w:rsidRPr="00C722AD">
        <w:rPr>
          <w:rFonts w:eastAsia="Times New Roman" w:cs="Times New Roman"/>
          <w:color w:val="0B0706"/>
          <w:szCs w:val="28"/>
          <w:lang w:eastAsia="ru-RU"/>
        </w:rPr>
        <w:t xml:space="preserve">оціальне залякування або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proofErr w:type="spellStart"/>
      <w:r w:rsidRPr="00C722AD">
        <w:rPr>
          <w:rFonts w:eastAsia="Times New Roman" w:cs="Times New Roman"/>
          <w:b/>
          <w:bCs/>
          <w:color w:val="0B0706"/>
          <w:szCs w:val="28"/>
          <w:lang w:eastAsia="ru-RU"/>
        </w:rPr>
        <w:t>Кібер</w:t>
      </w:r>
      <w:r>
        <w:rPr>
          <w:rFonts w:eastAsia="Times New Roman" w:cs="Times New Roman"/>
          <w:b/>
          <w:bCs/>
          <w:color w:val="0B0706"/>
          <w:szCs w:val="28"/>
          <w:lang w:eastAsia="ru-RU"/>
        </w:rPr>
        <w:t>булінг</w:t>
      </w:r>
      <w:proofErr w:type="spellEnd"/>
      <w:r>
        <w:rPr>
          <w:rFonts w:eastAsia="Times New Roman" w:cs="Times New Roman"/>
          <w:b/>
          <w:bCs/>
          <w:color w:val="0B0706"/>
          <w:szCs w:val="28"/>
          <w:lang w:eastAsia="ru-RU"/>
        </w:rPr>
        <w:t xml:space="preserve"> </w:t>
      </w:r>
      <w:r w:rsidRPr="00C722AD">
        <w:rPr>
          <w:rFonts w:eastAsia="Times New Roman" w:cs="Times New Roman"/>
          <w:bCs/>
          <w:color w:val="0B0706"/>
          <w:szCs w:val="28"/>
          <w:lang w:eastAsia="ru-RU"/>
        </w:rPr>
        <w:t xml:space="preserve">- </w:t>
      </w:r>
      <w:proofErr w:type="spellStart"/>
      <w:r w:rsidRPr="00C722AD">
        <w:rPr>
          <w:rFonts w:eastAsia="Times New Roman" w:cs="Times New Roman"/>
          <w:bCs/>
          <w:color w:val="0B0706"/>
          <w:szCs w:val="28"/>
          <w:lang w:eastAsia="ru-RU"/>
        </w:rPr>
        <w:t>к</w:t>
      </w:r>
      <w:r w:rsidRPr="00C722AD">
        <w:rPr>
          <w:rFonts w:eastAsia="Times New Roman" w:cs="Times New Roman"/>
          <w:color w:val="0B0706"/>
          <w:szCs w:val="28"/>
          <w:lang w:eastAsia="ru-RU"/>
        </w:rPr>
        <w:t>іберзалякування</w:t>
      </w:r>
      <w:proofErr w:type="spellEnd"/>
      <w:r w:rsidRPr="00C722AD">
        <w:rPr>
          <w:rFonts w:eastAsia="Times New Roman" w:cs="Times New Roman"/>
          <w:color w:val="0B0706"/>
          <w:szCs w:val="28"/>
          <w:lang w:eastAsia="ru-RU"/>
        </w:rPr>
        <w:t xml:space="preserve"> (</w:t>
      </w:r>
      <w:proofErr w:type="spellStart"/>
      <w:r w:rsidRPr="00C722AD">
        <w:rPr>
          <w:rFonts w:eastAsia="Times New Roman" w:cs="Times New Roman"/>
          <w:color w:val="0B0706"/>
          <w:szCs w:val="28"/>
          <w:lang w:eastAsia="ru-RU"/>
        </w:rPr>
        <w:t>кібернасильство</w:t>
      </w:r>
      <w:proofErr w:type="spellEnd"/>
      <w:r w:rsidRPr="00C722AD">
        <w:rPr>
          <w:rFonts w:eastAsia="Times New Roman" w:cs="Times New Roman"/>
          <w:color w:val="0B0706"/>
          <w:szCs w:val="28"/>
          <w:lang w:eastAsia="ru-RU"/>
        </w:rPr>
        <w:t xml:space="preserve">) або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C722AD">
        <w:rPr>
          <w:rFonts w:eastAsia="Times New Roman" w:cs="Times New Roman"/>
          <w:color w:val="0B0706"/>
          <w:szCs w:val="28"/>
          <w:lang w:eastAsia="ru-RU"/>
        </w:rPr>
        <w:t>Сексистські</w:t>
      </w:r>
      <w:proofErr w:type="spellEnd"/>
      <w:r w:rsidRPr="00C722AD">
        <w:rPr>
          <w:rFonts w:eastAsia="Times New Roman" w:cs="Times New Roman"/>
          <w:color w:val="0B0706"/>
          <w:szCs w:val="28"/>
          <w:lang w:eastAsia="ru-RU"/>
        </w:rPr>
        <w:t>, расистські та подібні їм повідомлення створюють ворожу атмосферу, навіть якщо не спрямовані безпосередньо на дитину.</w:t>
      </w: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Розділ ІІІ</w:t>
      </w: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r w:rsidRPr="00C722AD">
        <w:rPr>
          <w:rFonts w:eastAsia="Times New Roman" w:cs="Times New Roman"/>
          <w:b/>
          <w:bCs/>
          <w:color w:val="0B0706"/>
          <w:szCs w:val="28"/>
          <w:lang w:eastAsia="ru-RU"/>
        </w:rPr>
        <w:t>РЕАГУВАННЯ ТА ПРОТИДІЯ БУЛІНГУ</w:t>
      </w:r>
      <w:r>
        <w:rPr>
          <w:rFonts w:eastAsia="Times New Roman" w:cs="Times New Roman"/>
          <w:b/>
          <w:bCs/>
          <w:color w:val="0B0706"/>
          <w:szCs w:val="28"/>
          <w:lang w:eastAsia="ru-RU"/>
        </w:rPr>
        <w:t>АБО АКТУ НАСИЛЬНИЦЬКОЇ ПОВЕДІНКИ</w:t>
      </w:r>
    </w:p>
    <w:p w:rsidR="00D42AAC" w:rsidRPr="00E121D8" w:rsidRDefault="00D42AAC" w:rsidP="00D42AAC">
      <w:pPr>
        <w:shd w:val="clear" w:color="auto" w:fill="FFFFFF"/>
        <w:spacing w:after="0" w:line="240" w:lineRule="auto"/>
        <w:contextualSpacing/>
        <w:jc w:val="center"/>
        <w:rPr>
          <w:rFonts w:eastAsia="Times New Roman" w:cs="Times New Roman"/>
          <w:color w:val="0B0706"/>
          <w:szCs w:val="28"/>
          <w:lang w:eastAsia="ru-RU"/>
        </w:rPr>
      </w:pPr>
    </w:p>
    <w:p w:rsidR="00D42AAC" w:rsidRPr="00C722AD" w:rsidRDefault="00D42AAC" w:rsidP="00D42AAC">
      <w:pPr>
        <w:spacing w:after="0" w:line="240" w:lineRule="auto"/>
        <w:contextualSpacing/>
        <w:jc w:val="both"/>
        <w:rPr>
          <w:b/>
          <w:i/>
        </w:rPr>
      </w:pPr>
      <w:r w:rsidRPr="00C722AD">
        <w:rPr>
          <w:b/>
          <w:i/>
        </w:rPr>
        <w:t xml:space="preserve">Учень/учениця </w:t>
      </w:r>
      <w:proofErr w:type="spellStart"/>
      <w:r w:rsidRPr="00C722AD">
        <w:rPr>
          <w:b/>
          <w:i/>
        </w:rPr>
        <w:t>обє’кт</w:t>
      </w:r>
      <w:proofErr w:type="spellEnd"/>
      <w:r w:rsidRPr="00C722AD">
        <w:rPr>
          <w:b/>
          <w:i/>
        </w:rPr>
        <w:t xml:space="preserve"> </w:t>
      </w:r>
      <w:proofErr w:type="spellStart"/>
      <w:r w:rsidRPr="00C722AD">
        <w:rPr>
          <w:b/>
          <w:i/>
        </w:rPr>
        <w:t>булінгу</w:t>
      </w:r>
      <w:proofErr w:type="spellEnd"/>
      <w:r w:rsidRPr="00C722AD">
        <w:rPr>
          <w:b/>
          <w:i/>
        </w:rPr>
        <w:t xml:space="preserve"> або акту насильницької поведінки: </w:t>
      </w:r>
    </w:p>
    <w:p w:rsidR="00D42AAC" w:rsidRPr="00C722AD" w:rsidRDefault="00D42AAC" w:rsidP="00D42AAC">
      <w:pPr>
        <w:spacing w:after="0" w:line="240" w:lineRule="auto"/>
        <w:contextualSpacing/>
        <w:jc w:val="both"/>
      </w:pPr>
      <w:r w:rsidRPr="00C722AD">
        <w:t>1. Голосно і твердо, дивлячись в обличчя кривднику, каже: «СТОП. Припини (називає неприйнятну дію)». Якщо дія повторюється, тоді крок два.</w:t>
      </w:r>
    </w:p>
    <w:p w:rsidR="00D42AAC" w:rsidRPr="00C722AD" w:rsidRDefault="00D42AAC" w:rsidP="00D42AAC">
      <w:pPr>
        <w:spacing w:after="0" w:line="240" w:lineRule="auto"/>
        <w:contextualSpacing/>
        <w:jc w:val="both"/>
      </w:pPr>
      <w:r w:rsidRPr="00C722AD">
        <w:t>2. Якщо поблизу є дорослий, звернутися до нього з прохан</w:t>
      </w:r>
      <w:r>
        <w:t>ням допомогти зупинити ситуацію</w:t>
      </w:r>
      <w:r>
        <w:rPr>
          <w:lang w:val="ru-RU"/>
        </w:rPr>
        <w:t>.</w:t>
      </w:r>
      <w:r w:rsidRPr="00C722AD">
        <w:t xml:space="preserve"> </w:t>
      </w:r>
    </w:p>
    <w:p w:rsidR="00D42AAC" w:rsidRPr="00E45C3D" w:rsidRDefault="00D42AAC" w:rsidP="00D42AAC">
      <w:pPr>
        <w:spacing w:after="0" w:line="240" w:lineRule="auto"/>
        <w:contextualSpacing/>
        <w:jc w:val="both"/>
        <w:rPr>
          <w:lang w:val="ru-RU"/>
        </w:rPr>
      </w:pPr>
      <w:r w:rsidRPr="00C722AD">
        <w:t xml:space="preserve">3. Невідкладно повідомити класного керівника свого </w:t>
      </w:r>
      <w:r>
        <w:t>класу про випадок, який стався</w:t>
      </w:r>
      <w:r>
        <w:rPr>
          <w:lang w:val="ru-RU"/>
        </w:rPr>
        <w:t>.</w:t>
      </w:r>
    </w:p>
    <w:p w:rsidR="00D42AAC" w:rsidRPr="00C722AD" w:rsidRDefault="00D42AAC" w:rsidP="00D42AAC">
      <w:pPr>
        <w:spacing w:after="0" w:line="240" w:lineRule="auto"/>
        <w:contextualSpacing/>
        <w:jc w:val="both"/>
      </w:pPr>
      <w:r w:rsidRPr="00C722AD">
        <w:t xml:space="preserve">4. Зустрітись </w:t>
      </w:r>
      <w:r>
        <w:t>і</w:t>
      </w:r>
      <w:r>
        <w:rPr>
          <w:lang w:val="ru-RU"/>
        </w:rPr>
        <w:t>з</w:t>
      </w:r>
      <w:r w:rsidRPr="00C722AD">
        <w:t xml:space="preserve"> </w:t>
      </w:r>
      <w:r>
        <w:t xml:space="preserve">практичним </w:t>
      </w:r>
      <w:r w:rsidRPr="00C722AD">
        <w:t xml:space="preserve">психологом стосовно випадку. </w:t>
      </w:r>
    </w:p>
    <w:p w:rsidR="00D42AAC" w:rsidRDefault="00D42AAC" w:rsidP="00D42AAC">
      <w:pPr>
        <w:spacing w:after="0" w:line="240" w:lineRule="auto"/>
        <w:contextualSpacing/>
        <w:jc w:val="both"/>
        <w:rPr>
          <w:b/>
          <w:i/>
          <w:lang w:val="ru-RU"/>
        </w:rPr>
      </w:pPr>
    </w:p>
    <w:p w:rsidR="00D42AAC" w:rsidRPr="00C722AD" w:rsidRDefault="00D42AAC" w:rsidP="00D42AAC">
      <w:pPr>
        <w:spacing w:after="0" w:line="240" w:lineRule="auto"/>
        <w:contextualSpacing/>
        <w:jc w:val="both"/>
      </w:pPr>
      <w:r w:rsidRPr="00C722AD">
        <w:rPr>
          <w:b/>
          <w:i/>
        </w:rPr>
        <w:t>Учень/учениця, поведінка якого/-</w:t>
      </w:r>
      <w:proofErr w:type="spellStart"/>
      <w:r w:rsidRPr="00C722AD">
        <w:rPr>
          <w:b/>
          <w:i/>
        </w:rPr>
        <w:t>ої</w:t>
      </w:r>
      <w:proofErr w:type="spellEnd"/>
      <w:r w:rsidRPr="00C722AD">
        <w:rPr>
          <w:b/>
          <w:i/>
        </w:rPr>
        <w:t xml:space="preserve"> була зафіксована і класифікована як </w:t>
      </w:r>
      <w:proofErr w:type="spellStart"/>
      <w:r w:rsidRPr="00C722AD">
        <w:rPr>
          <w:b/>
          <w:i/>
        </w:rPr>
        <w:t>булінгова</w:t>
      </w:r>
      <w:proofErr w:type="spellEnd"/>
      <w:r w:rsidRPr="00C722AD">
        <w:rPr>
          <w:b/>
          <w:i/>
        </w:rPr>
        <w:t xml:space="preserve"> або акту насильницької поведінки:</w:t>
      </w:r>
    </w:p>
    <w:p w:rsidR="00D42AAC" w:rsidRPr="00C722AD" w:rsidRDefault="00D42AAC" w:rsidP="00D42AAC">
      <w:pPr>
        <w:spacing w:after="0" w:line="240" w:lineRule="auto"/>
        <w:contextualSpacing/>
        <w:jc w:val="both"/>
      </w:pPr>
      <w:r w:rsidRPr="00C722AD">
        <w:t xml:space="preserve">1. Миттєво припинити поведінку, яку класифікують насильницькою, в будь-якому прояві до будь-якої дитини та/чи дорослого у гімназії. </w:t>
      </w:r>
    </w:p>
    <w:p w:rsidR="00D42AAC" w:rsidRPr="00C722AD" w:rsidRDefault="00D42AAC" w:rsidP="00D42AAC">
      <w:pPr>
        <w:spacing w:after="0" w:line="240" w:lineRule="auto"/>
        <w:contextualSpacing/>
        <w:jc w:val="both"/>
      </w:pPr>
      <w:r w:rsidRPr="00C722AD">
        <w:t>2. Визнати в розмові з класним керівником вчинене порушення Правил поведінки.</w:t>
      </w:r>
    </w:p>
    <w:p w:rsidR="00D42AAC" w:rsidRPr="00C722AD" w:rsidRDefault="00D42AAC" w:rsidP="00D42AAC">
      <w:pPr>
        <w:spacing w:after="0" w:line="240" w:lineRule="auto"/>
        <w:contextualSpacing/>
        <w:jc w:val="both"/>
      </w:pPr>
      <w:r w:rsidRPr="00C722AD">
        <w:t>3. Слідування плану роботи, розробленому практичним психологом та іншими спеціалістами, врегулювання власного психологічного стану та психологічного клімату у класі.</w:t>
      </w:r>
    </w:p>
    <w:p w:rsidR="00D42AAC" w:rsidRPr="00C722AD" w:rsidRDefault="00D42AAC" w:rsidP="00D42AAC">
      <w:pPr>
        <w:spacing w:after="0" w:line="240" w:lineRule="auto"/>
        <w:contextualSpacing/>
        <w:jc w:val="both"/>
      </w:pPr>
      <w:r w:rsidRPr="00C722AD">
        <w:t xml:space="preserve">4. Проявляти самоконтроль. Дотримуватися прийнятих Правил поведінки. </w:t>
      </w:r>
    </w:p>
    <w:p w:rsidR="00D42AAC" w:rsidRPr="00D42AAC" w:rsidRDefault="00D42AAC" w:rsidP="00D42AAC">
      <w:pPr>
        <w:spacing w:after="0" w:line="240" w:lineRule="auto"/>
        <w:contextualSpacing/>
        <w:jc w:val="both"/>
        <w:rPr>
          <w:color w:val="FF0000"/>
        </w:rPr>
      </w:pPr>
      <w:r w:rsidRPr="00C722AD">
        <w:t xml:space="preserve">5. У разі відмови дотримуватися зазначеної вище процедури чи повторної </w:t>
      </w:r>
      <w:proofErr w:type="spellStart"/>
      <w:r w:rsidRPr="00C722AD">
        <w:t>булінгової</w:t>
      </w:r>
      <w:proofErr w:type="spellEnd"/>
      <w:r w:rsidRPr="00C722AD">
        <w:t xml:space="preserve"> поведінки вступають у силу санкції проти порушників Правил поведінки.</w:t>
      </w:r>
    </w:p>
    <w:p w:rsidR="00D42AAC" w:rsidRDefault="00D42AAC" w:rsidP="00D42AAC">
      <w:pPr>
        <w:spacing w:after="0" w:line="240" w:lineRule="auto"/>
        <w:contextualSpacing/>
        <w:jc w:val="center"/>
        <w:rPr>
          <w:b/>
        </w:rPr>
      </w:pPr>
      <w:r w:rsidRPr="00C722AD">
        <w:rPr>
          <w:b/>
        </w:rPr>
        <w:lastRenderedPageBreak/>
        <w:t>Процедура/послідовність кроків і реагування</w:t>
      </w:r>
    </w:p>
    <w:p w:rsidR="00D42AAC" w:rsidRPr="00C722AD" w:rsidRDefault="00D42AAC" w:rsidP="00D42AAC">
      <w:pPr>
        <w:spacing w:after="0" w:line="240" w:lineRule="auto"/>
        <w:contextualSpacing/>
        <w:jc w:val="center"/>
        <w:rPr>
          <w:b/>
        </w:rPr>
      </w:pPr>
      <w:r w:rsidRPr="00C722AD">
        <w:rPr>
          <w:b/>
        </w:rPr>
        <w:t>на зафіксовані прояви насильницької поведінки щодо учнів/дорослого у гімназії різними сторонами.</w:t>
      </w:r>
    </w:p>
    <w:p w:rsidR="00D42AAC" w:rsidRDefault="00D42AAC" w:rsidP="00D42AAC">
      <w:pPr>
        <w:spacing w:after="0" w:line="240" w:lineRule="auto"/>
        <w:contextualSpacing/>
        <w:jc w:val="both"/>
        <w:rPr>
          <w:b/>
          <w:i/>
          <w:lang w:val="ru-RU"/>
        </w:rPr>
      </w:pPr>
    </w:p>
    <w:p w:rsidR="00D42AAC" w:rsidRPr="00C722AD" w:rsidRDefault="00D42AAC" w:rsidP="00D42AAC">
      <w:pPr>
        <w:spacing w:after="0" w:line="240" w:lineRule="auto"/>
        <w:contextualSpacing/>
        <w:jc w:val="both"/>
      </w:pPr>
      <w:r w:rsidRPr="00C722AD">
        <w:rPr>
          <w:b/>
          <w:i/>
        </w:rPr>
        <w:t xml:space="preserve">Дитина, яка стала свідком </w:t>
      </w:r>
      <w:proofErr w:type="spellStart"/>
      <w:r w:rsidRPr="00C722AD">
        <w:rPr>
          <w:b/>
          <w:i/>
        </w:rPr>
        <w:t>булінгу</w:t>
      </w:r>
      <w:proofErr w:type="spellEnd"/>
      <w:r w:rsidRPr="00C722AD">
        <w:rPr>
          <w:b/>
          <w:i/>
        </w:rPr>
        <w:t xml:space="preserve"> або акту насильницької поведінки повинна:</w:t>
      </w:r>
    </w:p>
    <w:p w:rsidR="00D42AAC" w:rsidRPr="00C722AD" w:rsidRDefault="00D42AAC" w:rsidP="00D42AAC">
      <w:pPr>
        <w:spacing w:after="0" w:line="240" w:lineRule="auto"/>
        <w:contextualSpacing/>
        <w:jc w:val="both"/>
      </w:pPr>
      <w:r w:rsidRPr="00C722AD">
        <w:t>1. Миттєво звернутися до будь-якого дорослого, який перебуває поблизу, з проханням допомогти зупинити ситуацію.</w:t>
      </w:r>
    </w:p>
    <w:p w:rsidR="00D42AAC" w:rsidRPr="00C722AD" w:rsidRDefault="00D42AAC" w:rsidP="00D42AAC">
      <w:pPr>
        <w:spacing w:after="0" w:line="240" w:lineRule="auto"/>
        <w:contextualSpacing/>
        <w:jc w:val="both"/>
      </w:pPr>
      <w:r w:rsidRPr="00C722AD">
        <w:t>2. Невідкладно повідомити класного керівника свого класу про випадок, що стався, якщо інцидент зафіксований серед однокласників.</w:t>
      </w:r>
    </w:p>
    <w:p w:rsidR="00D42AAC" w:rsidRPr="00C722AD" w:rsidRDefault="00D42AAC" w:rsidP="00D42AAC">
      <w:pPr>
        <w:spacing w:after="0" w:line="240" w:lineRule="auto"/>
        <w:contextualSpacing/>
        <w:jc w:val="both"/>
      </w:pPr>
      <w:r w:rsidRPr="00C722AD">
        <w:t>3. Брати участь у загальних подіях класу за участі класного керівника та психолога щодо врегулювання психологічно-емоційного клімату.</w:t>
      </w:r>
    </w:p>
    <w:p w:rsidR="00D42AAC" w:rsidRDefault="00D42AAC" w:rsidP="00D42AAC">
      <w:pPr>
        <w:spacing w:after="0" w:line="240" w:lineRule="auto"/>
        <w:contextualSpacing/>
        <w:jc w:val="both"/>
        <w:rPr>
          <w:b/>
          <w:i/>
          <w:lang w:val="ru-RU"/>
        </w:rPr>
      </w:pPr>
    </w:p>
    <w:p w:rsidR="00D42AAC" w:rsidRPr="00C722AD" w:rsidRDefault="00D42AAC" w:rsidP="00D42AAC">
      <w:pPr>
        <w:spacing w:after="0" w:line="240" w:lineRule="auto"/>
        <w:contextualSpacing/>
        <w:jc w:val="both"/>
      </w:pPr>
      <w:r w:rsidRPr="00C722AD">
        <w:rPr>
          <w:b/>
          <w:i/>
        </w:rPr>
        <w:t xml:space="preserve">Працівник гімназії (вчитель, класний керівник та ін.), який став свідком </w:t>
      </w:r>
      <w:proofErr w:type="spellStart"/>
      <w:r w:rsidRPr="00C722AD">
        <w:rPr>
          <w:b/>
          <w:i/>
        </w:rPr>
        <w:t>булінгу</w:t>
      </w:r>
      <w:proofErr w:type="spellEnd"/>
      <w:r w:rsidRPr="00C722AD">
        <w:rPr>
          <w:b/>
          <w:i/>
        </w:rPr>
        <w:t xml:space="preserve"> або акту насильницької поведінки повинен:</w:t>
      </w:r>
      <w:r w:rsidRPr="00C722AD">
        <w:t xml:space="preserve"> </w:t>
      </w:r>
    </w:p>
    <w:p w:rsidR="00D42AAC" w:rsidRPr="00C722AD" w:rsidRDefault="00D42AAC" w:rsidP="00D42AAC">
      <w:pPr>
        <w:spacing w:after="0" w:line="240" w:lineRule="auto"/>
        <w:contextualSpacing/>
        <w:jc w:val="both"/>
      </w:pPr>
      <w:r w:rsidRPr="00C722AD">
        <w:t>1. Миттєво зупинити неприйнятні дії.</w:t>
      </w:r>
    </w:p>
    <w:p w:rsidR="00D42AAC" w:rsidRPr="00C722AD" w:rsidRDefault="00D42AAC" w:rsidP="00D42AAC">
      <w:pPr>
        <w:spacing w:after="0" w:line="240" w:lineRule="auto"/>
        <w:contextualSpacing/>
        <w:jc w:val="both"/>
      </w:pPr>
      <w:r w:rsidRPr="00C722AD">
        <w:t>2. Дізнатися імена та прізвища учасників події. Невідкладно повідомити класного керівника класу про зафіксований акт насилля, надати детальну інформацію про обставини ситуації.</w:t>
      </w:r>
    </w:p>
    <w:p w:rsidR="00D42AAC" w:rsidRPr="00C722AD" w:rsidRDefault="00D42AAC" w:rsidP="00D42AAC">
      <w:pPr>
        <w:spacing w:after="0" w:line="240" w:lineRule="auto"/>
        <w:contextualSpacing/>
        <w:jc w:val="both"/>
      </w:pPr>
      <w:r w:rsidRPr="00C722AD">
        <w:t>3. Вжити невідкладних дисциплінарних превентивних заходів: нагадати Правила поведінки у гімназії та наслідки їх порушення.</w:t>
      </w:r>
    </w:p>
    <w:p w:rsidR="00D42AAC" w:rsidRDefault="00D42AAC" w:rsidP="00D42AAC">
      <w:pPr>
        <w:spacing w:after="0" w:line="240" w:lineRule="auto"/>
        <w:contextualSpacing/>
        <w:jc w:val="both"/>
        <w:rPr>
          <w:b/>
          <w:i/>
          <w:lang w:val="ru-RU"/>
        </w:rPr>
      </w:pPr>
    </w:p>
    <w:p w:rsidR="00D42AAC" w:rsidRPr="00C722AD" w:rsidRDefault="00D42AAC" w:rsidP="00D42AAC">
      <w:pPr>
        <w:spacing w:after="0" w:line="240" w:lineRule="auto"/>
        <w:contextualSpacing/>
        <w:jc w:val="both"/>
      </w:pPr>
      <w:r w:rsidRPr="00C722AD">
        <w:rPr>
          <w:b/>
          <w:i/>
        </w:rPr>
        <w:t xml:space="preserve">Класний керівник, який дізнався про випадок </w:t>
      </w:r>
      <w:proofErr w:type="spellStart"/>
      <w:r w:rsidRPr="00C722AD">
        <w:rPr>
          <w:b/>
          <w:i/>
        </w:rPr>
        <w:t>булінгу</w:t>
      </w:r>
      <w:proofErr w:type="spellEnd"/>
      <w:r w:rsidRPr="00C722AD">
        <w:rPr>
          <w:b/>
          <w:i/>
        </w:rPr>
        <w:t xml:space="preserve"> або акту насильницької поведінки з дитиною свого класу повинен:</w:t>
      </w:r>
      <w:r w:rsidRPr="00C722AD">
        <w:t xml:space="preserve"> </w:t>
      </w:r>
    </w:p>
    <w:p w:rsidR="00D42AAC" w:rsidRPr="00C722AD" w:rsidRDefault="00D42AAC" w:rsidP="00D42AAC">
      <w:pPr>
        <w:spacing w:after="0" w:line="240" w:lineRule="auto"/>
        <w:contextualSpacing/>
        <w:jc w:val="both"/>
      </w:pPr>
      <w:r w:rsidRPr="00C722AD">
        <w:t xml:space="preserve">1. Заспокоїти, розрадити, нормалізувати поведінку всіх учасників акту насильницької поведінки. </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t>2. Визначити, чи цей випадок підпадає під визначення «</w:t>
      </w:r>
      <w:proofErr w:type="spellStart"/>
      <w:r w:rsidRPr="00C722AD">
        <w:t>булінг</w:t>
      </w:r>
      <w:proofErr w:type="spellEnd"/>
      <w:r w:rsidRPr="00C722AD">
        <w:t xml:space="preserve">». Якщо цей акт насильницької поведінки не класифікується як </w:t>
      </w:r>
      <w:proofErr w:type="spellStart"/>
      <w:r w:rsidRPr="00C722AD">
        <w:t>булінг</w:t>
      </w:r>
      <w:proofErr w:type="spellEnd"/>
      <w:r w:rsidRPr="00C722AD">
        <w:t xml:space="preserve">, провести розмову з учасниками події щодо її причин та запобігання такого в майбутньому. Якщо є проявом </w:t>
      </w:r>
      <w:proofErr w:type="spellStart"/>
      <w:r w:rsidRPr="00C722AD">
        <w:t>булінгу</w:t>
      </w:r>
      <w:proofErr w:type="spellEnd"/>
      <w:r w:rsidRPr="00C722AD">
        <w:t xml:space="preserve"> – діяти відповідно до </w:t>
      </w:r>
      <w:r w:rsidRPr="00C722AD">
        <w:rPr>
          <w:rFonts w:eastAsia="Times New Roman" w:cs="Times New Roman"/>
          <w:bCs/>
          <w:color w:val="0B0706"/>
          <w:szCs w:val="28"/>
          <w:lang w:eastAsia="ru-RU"/>
        </w:rPr>
        <w:t>ПОРЯДКУ подання та розгляду (з дотриманням конфіденційності) заяв</w:t>
      </w:r>
      <w:r>
        <w:rPr>
          <w:rFonts w:eastAsia="Times New Roman" w:cs="Times New Roman"/>
          <w:bCs/>
          <w:color w:val="0B0706"/>
          <w:szCs w:val="28"/>
          <w:lang w:eastAsia="ru-RU"/>
        </w:rPr>
        <w:t xml:space="preserve"> </w:t>
      </w:r>
      <w:r w:rsidRPr="00C722AD">
        <w:rPr>
          <w:rFonts w:eastAsia="Times New Roman" w:cs="Times New Roman"/>
          <w:bCs/>
          <w:color w:val="0B0706"/>
          <w:szCs w:val="28"/>
          <w:lang w:eastAsia="ru-RU"/>
        </w:rPr>
        <w:t xml:space="preserve">про випадки </w:t>
      </w:r>
      <w:proofErr w:type="spellStart"/>
      <w:r w:rsidRPr="00C722AD">
        <w:rPr>
          <w:rFonts w:eastAsia="Times New Roman" w:cs="Times New Roman"/>
          <w:bCs/>
          <w:color w:val="0B0706"/>
          <w:szCs w:val="28"/>
          <w:lang w:eastAsia="ru-RU"/>
        </w:rPr>
        <w:t>булінгу</w:t>
      </w:r>
      <w:proofErr w:type="spellEnd"/>
      <w:r w:rsidRPr="00C722AD">
        <w:rPr>
          <w:rFonts w:eastAsia="Times New Roman" w:cs="Times New Roman"/>
          <w:bCs/>
          <w:color w:val="0B0706"/>
          <w:szCs w:val="28"/>
          <w:lang w:eastAsia="ru-RU"/>
        </w:rPr>
        <w:t xml:space="preserve"> (цькуванню) в гімназії</w:t>
      </w:r>
      <w:r w:rsidRPr="00C722AD">
        <w:rPr>
          <w:rFonts w:eastAsia="Times New Roman" w:cs="Times New Roman"/>
          <w:color w:val="0B0706"/>
          <w:szCs w:val="28"/>
          <w:lang w:eastAsia="ru-RU"/>
        </w:rPr>
        <w:t>.</w:t>
      </w:r>
    </w:p>
    <w:p w:rsidR="00D42AAC" w:rsidRPr="00C722AD" w:rsidRDefault="00D42AAC" w:rsidP="00D42AAC">
      <w:pPr>
        <w:spacing w:after="0" w:line="240" w:lineRule="auto"/>
        <w:contextualSpacing/>
        <w:jc w:val="both"/>
      </w:pPr>
      <w:r w:rsidRPr="00C722AD">
        <w:t xml:space="preserve">3. Провести розмову з класом з метою нагадати про </w:t>
      </w:r>
      <w:r>
        <w:t>Корпоративний етичний кодекс</w:t>
      </w:r>
      <w:r w:rsidRPr="00C722AD">
        <w:t xml:space="preserve"> гімназії та неприпустимість </w:t>
      </w:r>
      <w:proofErr w:type="spellStart"/>
      <w:r w:rsidRPr="00C722AD">
        <w:t>булінгу</w:t>
      </w:r>
      <w:proofErr w:type="spellEnd"/>
      <w:r w:rsidRPr="00C722AD">
        <w:t xml:space="preserve"> у закладі; </w:t>
      </w:r>
    </w:p>
    <w:p w:rsidR="00D42AAC" w:rsidRPr="00C722AD" w:rsidRDefault="00D42AAC" w:rsidP="00D42AAC">
      <w:pPr>
        <w:spacing w:after="0" w:line="240" w:lineRule="auto"/>
        <w:contextualSpacing/>
        <w:jc w:val="both"/>
      </w:pPr>
      <w:r w:rsidRPr="00C722AD">
        <w:t xml:space="preserve">4. У той же день повідомити батьків суб’єкта і об’єкта </w:t>
      </w:r>
      <w:proofErr w:type="spellStart"/>
      <w:r w:rsidRPr="00C722AD">
        <w:t>булінгу</w:t>
      </w:r>
      <w:proofErr w:type="spellEnd"/>
      <w:r w:rsidRPr="00C722AD">
        <w:t xml:space="preserve"> або акту насильницької поведінки  про ситуацію під час особистої зустрічі.</w:t>
      </w:r>
    </w:p>
    <w:p w:rsidR="00D42AAC" w:rsidRPr="00C722AD" w:rsidRDefault="00D42AAC" w:rsidP="00D42AAC">
      <w:pPr>
        <w:spacing w:after="0" w:line="240" w:lineRule="auto"/>
        <w:contextualSpacing/>
        <w:jc w:val="both"/>
      </w:pPr>
      <w:r w:rsidRPr="00C722AD">
        <w:t xml:space="preserve">5. У той же день повідомити про ситуацію, що сталася, в батьківській групі з обмеженим доступом, без вказування імен і прізвищ учасників. </w:t>
      </w:r>
    </w:p>
    <w:p w:rsidR="00D42AAC" w:rsidRPr="00C722AD" w:rsidRDefault="00D42AAC" w:rsidP="00D42AAC">
      <w:pPr>
        <w:spacing w:after="0" w:line="240" w:lineRule="auto"/>
        <w:contextualSpacing/>
        <w:jc w:val="both"/>
      </w:pPr>
      <w:r w:rsidRPr="00C722AD">
        <w:t xml:space="preserve">6. У той же день повідомити психолога про випадок </w:t>
      </w:r>
      <w:proofErr w:type="spellStart"/>
      <w:r w:rsidRPr="00C722AD">
        <w:t>булінгу</w:t>
      </w:r>
      <w:proofErr w:type="spellEnd"/>
      <w:r w:rsidRPr="00C722AD">
        <w:t xml:space="preserve"> або акту насильницької поведінки  у класі.</w:t>
      </w:r>
    </w:p>
    <w:p w:rsidR="00D42AAC" w:rsidRPr="00C722AD" w:rsidRDefault="00D42AAC" w:rsidP="00D42AAC">
      <w:pPr>
        <w:spacing w:after="0" w:line="240" w:lineRule="auto"/>
        <w:contextualSpacing/>
        <w:jc w:val="both"/>
      </w:pPr>
      <w:r w:rsidRPr="00C722AD">
        <w:t xml:space="preserve">7. У той же день зафіксувати випадок </w:t>
      </w:r>
      <w:proofErr w:type="spellStart"/>
      <w:r w:rsidRPr="00C722AD">
        <w:t>булінгу</w:t>
      </w:r>
      <w:proofErr w:type="spellEnd"/>
      <w:r w:rsidRPr="00C722AD">
        <w:t xml:space="preserve"> або акту насильницької поведінки  в Журналі щоденного обліку роботи практичного психолога.</w:t>
      </w:r>
    </w:p>
    <w:p w:rsidR="00D42AAC" w:rsidRPr="00C722AD" w:rsidRDefault="00D42AAC" w:rsidP="00D42AAC">
      <w:pPr>
        <w:spacing w:after="0" w:line="240" w:lineRule="auto"/>
        <w:contextualSpacing/>
        <w:jc w:val="both"/>
      </w:pPr>
      <w:r w:rsidRPr="00C722AD">
        <w:t>8. У співпраці з психологом, керівником МО класних керівників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t xml:space="preserve"> 9. Усі подальші дії класного керівника, психолога та директора гімназії регулює </w:t>
      </w:r>
      <w:r w:rsidRPr="00C722AD">
        <w:rPr>
          <w:rFonts w:eastAsia="Times New Roman" w:cs="Times New Roman"/>
          <w:bCs/>
          <w:color w:val="0B0706"/>
          <w:szCs w:val="28"/>
          <w:lang w:eastAsia="ru-RU"/>
        </w:rPr>
        <w:t xml:space="preserve">ПОРЯДОК подання та розгляду (з дотриманням конфіденційності) заяв про випадки </w:t>
      </w:r>
      <w:proofErr w:type="spellStart"/>
      <w:r w:rsidRPr="00C722AD">
        <w:rPr>
          <w:rFonts w:eastAsia="Times New Roman" w:cs="Times New Roman"/>
          <w:bCs/>
          <w:color w:val="0B0706"/>
          <w:szCs w:val="28"/>
          <w:lang w:eastAsia="ru-RU"/>
        </w:rPr>
        <w:t>булінгу</w:t>
      </w:r>
      <w:proofErr w:type="spellEnd"/>
      <w:r w:rsidRPr="00C722AD">
        <w:rPr>
          <w:rFonts w:eastAsia="Times New Roman" w:cs="Times New Roman"/>
          <w:bCs/>
          <w:color w:val="0B0706"/>
          <w:szCs w:val="28"/>
          <w:lang w:eastAsia="ru-RU"/>
        </w:rPr>
        <w:t xml:space="preserve"> (цькуванню) в гімназії.</w:t>
      </w:r>
    </w:p>
    <w:p w:rsidR="00D42AAC" w:rsidRPr="00E121D8" w:rsidRDefault="00D42AAC" w:rsidP="00D42AAC">
      <w:pPr>
        <w:spacing w:after="0" w:line="240" w:lineRule="auto"/>
        <w:contextualSpacing/>
        <w:jc w:val="center"/>
        <w:rPr>
          <w:b/>
        </w:rPr>
      </w:pPr>
    </w:p>
    <w:p w:rsidR="00D42AAC" w:rsidRPr="00E121D8" w:rsidRDefault="00D42AAC" w:rsidP="00D42AAC">
      <w:pPr>
        <w:spacing w:after="0" w:line="240" w:lineRule="auto"/>
        <w:contextualSpacing/>
        <w:jc w:val="center"/>
        <w:rPr>
          <w:b/>
        </w:rPr>
      </w:pPr>
    </w:p>
    <w:p w:rsidR="00D42AAC" w:rsidRPr="00D42AAC" w:rsidRDefault="00D42AAC" w:rsidP="00D42AAC">
      <w:pPr>
        <w:spacing w:after="0" w:line="240" w:lineRule="auto"/>
        <w:contextualSpacing/>
        <w:jc w:val="center"/>
        <w:rPr>
          <w:lang w:val="ru-RU"/>
        </w:rPr>
      </w:pPr>
      <w:r>
        <w:rPr>
          <w:b/>
        </w:rPr>
        <w:lastRenderedPageBreak/>
        <w:t>Кроки батьків</w:t>
      </w:r>
    </w:p>
    <w:p w:rsidR="00D42AAC" w:rsidRPr="00C722AD" w:rsidRDefault="00D42AAC" w:rsidP="00D42AAC">
      <w:pPr>
        <w:spacing w:after="0" w:line="240" w:lineRule="auto"/>
        <w:contextualSpacing/>
        <w:jc w:val="both"/>
      </w:pPr>
      <w:r w:rsidRPr="00C722AD">
        <w:rPr>
          <w:b/>
          <w:i/>
        </w:rPr>
        <w:t xml:space="preserve">Батьки дитини, яка поскаржилася на </w:t>
      </w:r>
      <w:proofErr w:type="spellStart"/>
      <w:r w:rsidRPr="00C722AD">
        <w:rPr>
          <w:b/>
          <w:i/>
        </w:rPr>
        <w:t>булінгову</w:t>
      </w:r>
      <w:proofErr w:type="spellEnd"/>
      <w:r w:rsidRPr="00C722AD">
        <w:rPr>
          <w:b/>
          <w:i/>
        </w:rPr>
        <w:t xml:space="preserve"> поведінку або акту насильницької поведінки щодо неї:</w:t>
      </w:r>
      <w:r w:rsidRPr="00C722AD">
        <w:t xml:space="preserve"> </w:t>
      </w:r>
    </w:p>
    <w:p w:rsidR="00D42AAC" w:rsidRPr="00C722AD" w:rsidRDefault="00D42AAC" w:rsidP="00D42AAC">
      <w:pPr>
        <w:spacing w:after="0" w:line="240" w:lineRule="auto"/>
        <w:contextualSpacing/>
        <w:jc w:val="both"/>
      </w:pPr>
      <w:r w:rsidRPr="00C722AD">
        <w:t xml:space="preserve">1. Повідомити класного керівника про скарги дитини і підозри на </w:t>
      </w:r>
      <w:proofErr w:type="spellStart"/>
      <w:r w:rsidRPr="00C722AD">
        <w:t>булінг</w:t>
      </w:r>
      <w:proofErr w:type="spellEnd"/>
      <w:r w:rsidRPr="00C722AD">
        <w:t>, переконатися, що у</w:t>
      </w:r>
      <w:r>
        <w:t xml:space="preserve"> </w:t>
      </w:r>
      <w:r w:rsidRPr="00C722AD">
        <w:t xml:space="preserve">гімназії зафіксований і мав місце випадок </w:t>
      </w:r>
      <w:proofErr w:type="spellStart"/>
      <w:r w:rsidRPr="00C722AD">
        <w:t>булінгу</w:t>
      </w:r>
      <w:proofErr w:type="spellEnd"/>
      <w:r w:rsidRPr="00C722AD">
        <w:t>, про який розказує дитина.</w:t>
      </w:r>
    </w:p>
    <w:p w:rsidR="00D42AAC" w:rsidRPr="00C722AD" w:rsidRDefault="00D42AAC" w:rsidP="00D42AAC">
      <w:pPr>
        <w:spacing w:after="0" w:line="240" w:lineRule="auto"/>
        <w:contextualSpacing/>
        <w:jc w:val="both"/>
      </w:pPr>
      <w:r w:rsidRPr="00C722AD">
        <w:t xml:space="preserve">2. Обговорити скарги дитини на випадок насильницької поведінки щодо неї під час особистої зустрічі з класним керівником і психологом . </w:t>
      </w:r>
    </w:p>
    <w:p w:rsidR="00D42AAC" w:rsidRPr="00C722AD" w:rsidRDefault="00D42AAC" w:rsidP="00D42AAC">
      <w:pPr>
        <w:spacing w:after="0" w:line="240" w:lineRule="auto"/>
        <w:contextualSpacing/>
        <w:jc w:val="both"/>
      </w:pPr>
      <w:r w:rsidRPr="00C722AD">
        <w:t>3. Поговорити з дитиною про неможливість проявів</w:t>
      </w:r>
      <w:r w:rsidRPr="00C722AD">
        <w:rPr>
          <w:b/>
          <w:i/>
        </w:rPr>
        <w:t xml:space="preserve"> </w:t>
      </w:r>
      <w:r w:rsidRPr="00C722AD">
        <w:t>насильницької поведінки</w:t>
      </w:r>
      <w:r w:rsidRPr="00C722AD">
        <w:rPr>
          <w:b/>
          <w:i/>
        </w:rPr>
        <w:t xml:space="preserve"> </w:t>
      </w:r>
      <w:r w:rsidRPr="00C722AD">
        <w:t xml:space="preserve"> в гімназії та необхідність співпрацювати із практичним психологом та класним керівником до нормалізації психоемоційного стану дитини і психологічного клімату в класі.</w:t>
      </w:r>
    </w:p>
    <w:p w:rsidR="00D42AAC" w:rsidRPr="00C722AD" w:rsidRDefault="00D42AAC" w:rsidP="00D42AAC">
      <w:pPr>
        <w:spacing w:after="0" w:line="240" w:lineRule="auto"/>
        <w:contextualSpacing/>
        <w:jc w:val="both"/>
      </w:pPr>
      <w:r w:rsidRPr="00C722AD">
        <w:t xml:space="preserve">4. Зустрітися з психологом щодо усунення наслідків </w:t>
      </w:r>
      <w:proofErr w:type="spellStart"/>
      <w:r w:rsidRPr="00C722AD">
        <w:t>булінгу</w:t>
      </w:r>
      <w:proofErr w:type="spellEnd"/>
      <w:r w:rsidRPr="00C722AD">
        <w:t xml:space="preserve"> або акту насильницької поведінки.</w:t>
      </w:r>
    </w:p>
    <w:p w:rsidR="00D42AAC" w:rsidRPr="00C722AD" w:rsidRDefault="00D42AAC" w:rsidP="00D42AAC">
      <w:pPr>
        <w:spacing w:after="0" w:line="240" w:lineRule="auto"/>
        <w:contextualSpacing/>
        <w:jc w:val="both"/>
      </w:pPr>
      <w:r w:rsidRPr="00C722AD">
        <w:t xml:space="preserve">5. У разі рекомендацій психолога звернутися до позашкільного психолога чи психотерапевта. У цьому випадку регулярно повідомляти  психолога </w:t>
      </w:r>
      <w:proofErr w:type="spellStart"/>
      <w:r w:rsidRPr="00C722AD">
        <w:t>гімнзії</w:t>
      </w:r>
      <w:proofErr w:type="spellEnd"/>
      <w:r w:rsidRPr="00C722AD">
        <w:t xml:space="preserve"> про етапи і результати роботи.</w:t>
      </w:r>
    </w:p>
    <w:p w:rsidR="00D42AAC" w:rsidRPr="00C722AD" w:rsidRDefault="00D42AAC" w:rsidP="00D42AAC">
      <w:pPr>
        <w:spacing w:after="0" w:line="240" w:lineRule="auto"/>
        <w:contextualSpacing/>
        <w:jc w:val="both"/>
      </w:pPr>
      <w:r w:rsidRPr="00C722AD">
        <w:t xml:space="preserve">6. Відвідати щонайменше 2 зустрічі з психологом гімназії задля профілактики виникнення в подальшому таких випадків. </w:t>
      </w:r>
    </w:p>
    <w:p w:rsidR="00D42AAC" w:rsidRPr="00C722AD" w:rsidRDefault="00D42AAC" w:rsidP="00D42AAC">
      <w:pPr>
        <w:spacing w:after="0" w:line="240" w:lineRule="auto"/>
        <w:contextualSpacing/>
        <w:jc w:val="both"/>
      </w:pPr>
      <w:r w:rsidRPr="00C722AD">
        <w:t xml:space="preserve">7. Постійно надавати й отримувати від класного керівника зворотній зв'язок щодо емоційного стану дитини. </w:t>
      </w:r>
    </w:p>
    <w:p w:rsidR="00D42AAC" w:rsidRDefault="00D42AAC" w:rsidP="00D42AAC">
      <w:pPr>
        <w:spacing w:after="0" w:line="240" w:lineRule="auto"/>
        <w:contextualSpacing/>
        <w:jc w:val="both"/>
        <w:rPr>
          <w:b/>
          <w:i/>
          <w:lang w:val="ru-RU"/>
        </w:rPr>
      </w:pPr>
    </w:p>
    <w:p w:rsidR="00D42AAC" w:rsidRPr="00C722AD" w:rsidRDefault="00D42AAC" w:rsidP="00D42AAC">
      <w:pPr>
        <w:spacing w:after="0" w:line="240" w:lineRule="auto"/>
        <w:contextualSpacing/>
        <w:jc w:val="both"/>
      </w:pPr>
      <w:r w:rsidRPr="00C722AD">
        <w:rPr>
          <w:b/>
          <w:i/>
        </w:rPr>
        <w:t xml:space="preserve">Батьки дитини, у якої зафіксували </w:t>
      </w:r>
      <w:proofErr w:type="spellStart"/>
      <w:r w:rsidRPr="00C722AD">
        <w:rPr>
          <w:b/>
          <w:i/>
        </w:rPr>
        <w:t>булінгову</w:t>
      </w:r>
      <w:proofErr w:type="spellEnd"/>
      <w:r w:rsidRPr="00C722AD">
        <w:rPr>
          <w:b/>
          <w:i/>
        </w:rPr>
        <w:t xml:space="preserve"> поведінку або акту насильницької поведінки:</w:t>
      </w:r>
      <w:r w:rsidRPr="00C722AD">
        <w:t xml:space="preserve"> </w:t>
      </w:r>
    </w:p>
    <w:p w:rsidR="00D42AAC" w:rsidRPr="00C722AD" w:rsidRDefault="00D42AAC" w:rsidP="00D42AAC">
      <w:pPr>
        <w:spacing w:after="0" w:line="240" w:lineRule="auto"/>
        <w:contextualSpacing/>
        <w:jc w:val="both"/>
      </w:pPr>
      <w:r w:rsidRPr="00C722AD">
        <w:t xml:space="preserve">1. Прийти на зустріч із класним керівником, психологом та отримати детальну інформацію стосовно проявів дитини та обставин ситуації, що склалася. </w:t>
      </w:r>
    </w:p>
    <w:p w:rsidR="00D42AAC" w:rsidRPr="00C722AD" w:rsidRDefault="00D42AAC" w:rsidP="00D42AAC">
      <w:pPr>
        <w:spacing w:after="0" w:line="240" w:lineRule="auto"/>
        <w:contextualSpacing/>
        <w:jc w:val="both"/>
      </w:pPr>
      <w:r w:rsidRPr="00C722AD">
        <w:t xml:space="preserve">2. Ознайомитись із записом у Журналі щоденного обліку роботи практичного психолога. У разі відмови прийти на зустріч витяг із журналу з описом ситуації надсилають на поштову адресу батьків рекомендованим листом чи на електронну пошту вказану у договорі. </w:t>
      </w:r>
    </w:p>
    <w:p w:rsidR="00D42AAC" w:rsidRPr="00C722AD" w:rsidRDefault="00D42AAC" w:rsidP="00D42AAC">
      <w:pPr>
        <w:spacing w:after="0" w:line="240" w:lineRule="auto"/>
        <w:contextualSpacing/>
        <w:jc w:val="both"/>
      </w:pPr>
      <w:r w:rsidRPr="00C722AD">
        <w:t xml:space="preserve">3. Поговорити з дитиною про неприпустимість </w:t>
      </w:r>
      <w:proofErr w:type="spellStart"/>
      <w:r w:rsidRPr="00C722AD">
        <w:t>булінгу</w:t>
      </w:r>
      <w:proofErr w:type="spellEnd"/>
      <w:r w:rsidRPr="00C722AD">
        <w:t xml:space="preserve"> у гімназії та необхідність співпрацювати із практичним психологом та класним керівником до нормалізації психоемоційного стану дитини і психологічного клімату в класі.</w:t>
      </w:r>
    </w:p>
    <w:p w:rsidR="00D42AAC" w:rsidRPr="00C722AD" w:rsidRDefault="00D42AAC" w:rsidP="00D42AAC">
      <w:pPr>
        <w:spacing w:after="0" w:line="240" w:lineRule="auto"/>
        <w:contextualSpacing/>
        <w:jc w:val="both"/>
      </w:pPr>
      <w:r w:rsidRPr="00C722AD">
        <w:t xml:space="preserve">4. Співпрацювати з психологом гімназії щодо усунення наслідків </w:t>
      </w:r>
      <w:proofErr w:type="spellStart"/>
      <w:r w:rsidRPr="00C722AD">
        <w:t>булінгу</w:t>
      </w:r>
      <w:proofErr w:type="spellEnd"/>
      <w:r w:rsidRPr="00C722AD">
        <w:t xml:space="preserve">. Відвідати щонайменше 2 зустрічі з психологом задля профілактики виникнення в подальшому таких випадків. </w:t>
      </w:r>
    </w:p>
    <w:p w:rsidR="00D42AAC" w:rsidRPr="00C722AD" w:rsidRDefault="00D42AAC" w:rsidP="00D42AAC">
      <w:pPr>
        <w:spacing w:after="0" w:line="240" w:lineRule="auto"/>
        <w:contextualSpacing/>
        <w:jc w:val="both"/>
      </w:pPr>
      <w:r w:rsidRPr="00C722AD">
        <w:t xml:space="preserve">5. Звертатися до позашкільного психолога чи психотерапевта за рекомендацією гімназійного психолога чи за власним бажанням. У такому разі регулярно повідомляти гімназійного психолога про етапи та результати роботи. </w:t>
      </w:r>
    </w:p>
    <w:p w:rsidR="00D42AAC" w:rsidRPr="00C722AD" w:rsidRDefault="00D42AAC" w:rsidP="00D42AAC">
      <w:pPr>
        <w:spacing w:after="0" w:line="240" w:lineRule="auto"/>
        <w:contextualSpacing/>
        <w:jc w:val="both"/>
      </w:pPr>
      <w:r w:rsidRPr="00C722AD">
        <w:t xml:space="preserve">6. Постійно надавати й отримувати від класного керівника зворотній зв'язок щодо емоційного стану дитини; </w:t>
      </w:r>
    </w:p>
    <w:p w:rsidR="00D42AAC" w:rsidRDefault="00D42AAC" w:rsidP="00D42AAC">
      <w:pPr>
        <w:spacing w:after="0" w:line="240" w:lineRule="auto"/>
        <w:contextualSpacing/>
        <w:jc w:val="both"/>
        <w:rPr>
          <w:b/>
          <w:i/>
          <w:lang w:val="ru-RU"/>
        </w:rPr>
      </w:pPr>
    </w:p>
    <w:p w:rsidR="00D42AAC" w:rsidRPr="00C722AD" w:rsidRDefault="00D42AAC" w:rsidP="00D42AAC">
      <w:pPr>
        <w:spacing w:after="0" w:line="240" w:lineRule="auto"/>
        <w:contextualSpacing/>
        <w:jc w:val="both"/>
      </w:pPr>
      <w:r w:rsidRPr="00C722AD">
        <w:rPr>
          <w:b/>
          <w:i/>
        </w:rPr>
        <w:t xml:space="preserve">Батько/мати, який/-а зазнали </w:t>
      </w:r>
      <w:proofErr w:type="spellStart"/>
      <w:r w:rsidRPr="00C722AD">
        <w:rPr>
          <w:b/>
          <w:i/>
        </w:rPr>
        <w:t>булінгу</w:t>
      </w:r>
      <w:proofErr w:type="spellEnd"/>
      <w:r w:rsidRPr="00C722AD">
        <w:rPr>
          <w:b/>
          <w:i/>
        </w:rPr>
        <w:t xml:space="preserve"> або акту насильницької поведінки від працівників гімназії:</w:t>
      </w:r>
      <w:r w:rsidRPr="00C722AD">
        <w:t xml:space="preserve"> </w:t>
      </w:r>
    </w:p>
    <w:p w:rsidR="00D42AAC" w:rsidRPr="00C722AD" w:rsidRDefault="00D42AAC" w:rsidP="00D42AAC">
      <w:pPr>
        <w:spacing w:after="0" w:line="240" w:lineRule="auto"/>
        <w:contextualSpacing/>
        <w:jc w:val="both"/>
      </w:pPr>
      <w:r w:rsidRPr="00C722AD">
        <w:t>1. Назвати неприйнятну поведінку «</w:t>
      </w:r>
      <w:proofErr w:type="spellStart"/>
      <w:r w:rsidRPr="00C722AD">
        <w:t>булінгом</w:t>
      </w:r>
      <w:proofErr w:type="spellEnd"/>
      <w:r w:rsidRPr="00C722AD">
        <w:t xml:space="preserve">» із посиланням на </w:t>
      </w:r>
      <w:r>
        <w:t>Корпоративний етичний кодекс</w:t>
      </w:r>
      <w:r w:rsidRPr="00C722AD">
        <w:t xml:space="preserve"> закладу або актом насильницької поведінки.</w:t>
      </w:r>
    </w:p>
    <w:p w:rsidR="00D42AAC" w:rsidRPr="00C722AD" w:rsidRDefault="00D42AAC" w:rsidP="00D42AAC">
      <w:pPr>
        <w:spacing w:after="0" w:line="240" w:lineRule="auto"/>
        <w:contextualSpacing/>
        <w:jc w:val="both"/>
      </w:pPr>
      <w:r w:rsidRPr="00C722AD">
        <w:t xml:space="preserve">2. Повідомити директора гімназії про випадок </w:t>
      </w:r>
      <w:proofErr w:type="spellStart"/>
      <w:r w:rsidRPr="00C722AD">
        <w:t>булінгу</w:t>
      </w:r>
      <w:proofErr w:type="spellEnd"/>
      <w:r w:rsidRPr="00C722AD">
        <w:t xml:space="preserve"> або акту насильницької поведінки</w:t>
      </w:r>
      <w:r w:rsidRPr="00C722AD">
        <w:rPr>
          <w:b/>
          <w:i/>
        </w:rPr>
        <w:t xml:space="preserve"> </w:t>
      </w:r>
      <w:r w:rsidRPr="00C722AD">
        <w:t xml:space="preserve">та підтвердити письмово про випадок </w:t>
      </w:r>
      <w:proofErr w:type="spellStart"/>
      <w:r w:rsidRPr="00C722AD">
        <w:t>булінгу</w:t>
      </w:r>
      <w:proofErr w:type="spellEnd"/>
      <w:r w:rsidRPr="00C722AD">
        <w:t xml:space="preserve"> відповідно</w:t>
      </w:r>
      <w:r>
        <w:t>ю</w:t>
      </w:r>
      <w:r w:rsidRPr="00C722AD">
        <w:t xml:space="preserve"> заявою.</w:t>
      </w:r>
    </w:p>
    <w:p w:rsidR="00D42AAC" w:rsidRPr="00D42AAC" w:rsidRDefault="00D42AAC" w:rsidP="00D42AAC">
      <w:pPr>
        <w:spacing w:after="0" w:line="240" w:lineRule="auto"/>
        <w:contextualSpacing/>
        <w:jc w:val="both"/>
        <w:rPr>
          <w:lang w:val="ru-RU"/>
        </w:rPr>
      </w:pPr>
      <w:r w:rsidRPr="00C722AD">
        <w:t xml:space="preserve">3. Співпрацювати з директором гімназії та іншими спеціалістами, яких визначить директор </w:t>
      </w:r>
      <w:proofErr w:type="spellStart"/>
      <w:r w:rsidRPr="00C722AD">
        <w:t>заладу</w:t>
      </w:r>
      <w:proofErr w:type="spellEnd"/>
      <w:r w:rsidRPr="00C722AD">
        <w:t xml:space="preserve">, для розв’язання неприйнятної ситуації. </w:t>
      </w:r>
    </w:p>
    <w:p w:rsidR="00D42AAC" w:rsidRPr="00C722AD" w:rsidRDefault="00D42AAC" w:rsidP="00D42AAC">
      <w:pPr>
        <w:spacing w:after="0" w:line="240" w:lineRule="auto"/>
        <w:contextualSpacing/>
        <w:jc w:val="center"/>
      </w:pPr>
      <w:r w:rsidRPr="00C722AD">
        <w:rPr>
          <w:b/>
        </w:rPr>
        <w:lastRenderedPageBreak/>
        <w:t xml:space="preserve">Кроки практичного психолога щодо роботи з усіма залученими учасниками </w:t>
      </w:r>
      <w:proofErr w:type="spellStart"/>
      <w:r w:rsidRPr="00C722AD">
        <w:rPr>
          <w:b/>
        </w:rPr>
        <w:t>булінгу</w:t>
      </w:r>
      <w:proofErr w:type="spellEnd"/>
      <w:r w:rsidRPr="00C722AD">
        <w:rPr>
          <w:b/>
        </w:rPr>
        <w:t xml:space="preserve"> або акту насильницької поведінки</w:t>
      </w:r>
    </w:p>
    <w:p w:rsidR="00D42AAC" w:rsidRPr="00C722AD" w:rsidRDefault="00D42AAC" w:rsidP="00D42AAC">
      <w:pPr>
        <w:spacing w:after="0" w:line="240" w:lineRule="auto"/>
        <w:contextualSpacing/>
        <w:jc w:val="both"/>
      </w:pPr>
      <w:r w:rsidRPr="00C722AD">
        <w:t xml:space="preserve">1. У той же день зафіксувати випадок </w:t>
      </w:r>
      <w:proofErr w:type="spellStart"/>
      <w:r w:rsidRPr="00C722AD">
        <w:t>булінгу</w:t>
      </w:r>
      <w:proofErr w:type="spellEnd"/>
      <w:r w:rsidRPr="00C722AD">
        <w:t xml:space="preserve"> або акту насильницької поведінки</w:t>
      </w:r>
      <w:r w:rsidRPr="00C722AD">
        <w:rPr>
          <w:b/>
          <w:i/>
        </w:rPr>
        <w:t xml:space="preserve"> </w:t>
      </w:r>
      <w:r w:rsidRPr="00C722AD">
        <w:t xml:space="preserve">в Журналі щоденного обліку роботи практичного психолога зі слів класного керівника, дитини – об’єкту/суб’єкту </w:t>
      </w:r>
      <w:proofErr w:type="spellStart"/>
      <w:r w:rsidRPr="00C722AD">
        <w:t>булінгу</w:t>
      </w:r>
      <w:proofErr w:type="spellEnd"/>
      <w:r w:rsidRPr="00C722AD">
        <w:t xml:space="preserve"> або акту насильницької поведінки, батьків, інших сторін учасників випадку. </w:t>
      </w:r>
    </w:p>
    <w:p w:rsidR="00D42AAC" w:rsidRPr="00C722AD" w:rsidRDefault="00D42AAC" w:rsidP="00D42AAC">
      <w:pPr>
        <w:spacing w:after="0" w:line="240" w:lineRule="auto"/>
        <w:contextualSpacing/>
        <w:jc w:val="both"/>
      </w:pPr>
      <w:r w:rsidRPr="00C722AD">
        <w:t xml:space="preserve">2. У співпраці з класним керівником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 </w:t>
      </w:r>
    </w:p>
    <w:p w:rsidR="00D42AAC" w:rsidRPr="00C722AD" w:rsidRDefault="00D42AAC" w:rsidP="00D42AAC">
      <w:pPr>
        <w:spacing w:after="0" w:line="240" w:lineRule="auto"/>
        <w:contextualSpacing/>
        <w:jc w:val="both"/>
      </w:pPr>
      <w:r w:rsidRPr="00C722AD">
        <w:t>3. Провести щонайменше 2 зустрічі з батьками обох сторін конфлікту щодо усунення наслідків та профілактичних заходів.</w:t>
      </w:r>
    </w:p>
    <w:p w:rsidR="00D42AAC" w:rsidRPr="00C722AD" w:rsidRDefault="00D42AAC" w:rsidP="00D42AAC">
      <w:pPr>
        <w:spacing w:after="0" w:line="240" w:lineRule="auto"/>
        <w:contextualSpacing/>
        <w:jc w:val="both"/>
      </w:pPr>
      <w:r w:rsidRPr="00C722AD">
        <w:t xml:space="preserve"> 4. У раз потреби, рекомендувати батькам звернутися до позашкільного психолога чи психотерапевта. У цьому випадку регулярно підтримувати контакт з позашкільними спеціалістами та обмінюватися інформацією, коригувати план індивідуальною роботи з учасниками акту насильницької поведінки. </w:t>
      </w:r>
    </w:p>
    <w:p w:rsidR="00D42AAC" w:rsidRPr="00C722AD" w:rsidRDefault="00D42AAC" w:rsidP="00D42AAC">
      <w:pPr>
        <w:spacing w:after="0" w:line="240" w:lineRule="auto"/>
        <w:contextualSpacing/>
        <w:jc w:val="both"/>
      </w:pPr>
      <w:r w:rsidRPr="00C722AD">
        <w:t xml:space="preserve">5. Вести спостереження за усіма учасниками </w:t>
      </w:r>
      <w:proofErr w:type="spellStart"/>
      <w:r w:rsidRPr="00C722AD">
        <w:t>булінгу</w:t>
      </w:r>
      <w:proofErr w:type="spellEnd"/>
      <w:r w:rsidRPr="00C722AD">
        <w:rPr>
          <w:b/>
          <w:i/>
        </w:rPr>
        <w:t xml:space="preserve"> </w:t>
      </w:r>
      <w:r w:rsidRPr="00C722AD">
        <w:t xml:space="preserve">або акту насильницької поведінки, акумулювати та аналізувати інформацію від класного керівника, вчителів, батьків тощо до повного відновлення сприятливого психологічного клімату у класі та емоційного стану дітей. </w:t>
      </w:r>
    </w:p>
    <w:p w:rsidR="00D42AAC" w:rsidRPr="00E121D8" w:rsidRDefault="00D42AAC" w:rsidP="00D42AAC">
      <w:pPr>
        <w:spacing w:after="0" w:line="240" w:lineRule="auto"/>
        <w:contextualSpacing/>
        <w:jc w:val="center"/>
        <w:rPr>
          <w:b/>
        </w:rPr>
      </w:pPr>
    </w:p>
    <w:p w:rsidR="00D42AAC" w:rsidRPr="00C722AD" w:rsidRDefault="00D42AAC" w:rsidP="00D42AAC">
      <w:pPr>
        <w:spacing w:after="0" w:line="240" w:lineRule="auto"/>
        <w:contextualSpacing/>
        <w:jc w:val="center"/>
      </w:pPr>
      <w:r w:rsidRPr="00C722AD">
        <w:rPr>
          <w:b/>
        </w:rPr>
        <w:t>Кроки класного керівника/гімназійного психолога щодо роботи зі свідками</w:t>
      </w:r>
      <w:r>
        <w:rPr>
          <w:b/>
        </w:rPr>
        <w:t xml:space="preserve">, </w:t>
      </w:r>
      <w:r w:rsidRPr="00C722AD">
        <w:rPr>
          <w:b/>
        </w:rPr>
        <w:t xml:space="preserve"> пасивними учасниками </w:t>
      </w:r>
      <w:proofErr w:type="spellStart"/>
      <w:r w:rsidRPr="00C722AD">
        <w:rPr>
          <w:b/>
        </w:rPr>
        <w:t>булінгу</w:t>
      </w:r>
      <w:proofErr w:type="spellEnd"/>
      <w:r w:rsidRPr="00C722AD">
        <w:rPr>
          <w:b/>
        </w:rPr>
        <w:t xml:space="preserve"> або акту насильницької поведінки</w:t>
      </w:r>
    </w:p>
    <w:p w:rsidR="00D42AAC" w:rsidRPr="00C722AD" w:rsidRDefault="00D42AAC" w:rsidP="00D42AAC">
      <w:pPr>
        <w:spacing w:after="0" w:line="240" w:lineRule="auto"/>
        <w:contextualSpacing/>
        <w:jc w:val="both"/>
      </w:pPr>
      <w:r w:rsidRPr="00C722AD">
        <w:t xml:space="preserve">1. Провести розмову-нагадування з класом щодо неприпустимості проявів </w:t>
      </w:r>
      <w:proofErr w:type="spellStart"/>
      <w:r w:rsidRPr="00C722AD">
        <w:t>булінгу</w:t>
      </w:r>
      <w:proofErr w:type="spellEnd"/>
      <w:r w:rsidRPr="00C722AD">
        <w:t xml:space="preserve"> і насильницької поведінки в гімназії. </w:t>
      </w:r>
    </w:p>
    <w:p w:rsidR="00D42AAC" w:rsidRPr="00C722AD" w:rsidRDefault="00D42AAC" w:rsidP="00D42AAC">
      <w:pPr>
        <w:spacing w:after="0" w:line="240" w:lineRule="auto"/>
        <w:contextualSpacing/>
        <w:jc w:val="both"/>
      </w:pPr>
      <w:r w:rsidRPr="00C722AD">
        <w:t xml:space="preserve">2. Провести позапланові класні заходи, під час яких діти проявляють себе з менш звичних сторін, мають змогу зблизитися та налагодити відносини. </w:t>
      </w:r>
    </w:p>
    <w:p w:rsidR="00D42AAC" w:rsidRDefault="00D42AAC" w:rsidP="00D42AAC">
      <w:pPr>
        <w:spacing w:after="0" w:line="240" w:lineRule="auto"/>
        <w:contextualSpacing/>
        <w:jc w:val="center"/>
        <w:rPr>
          <w:b/>
          <w:lang w:val="ru-RU"/>
        </w:rPr>
      </w:pPr>
    </w:p>
    <w:p w:rsidR="00D42AAC" w:rsidRPr="00C722AD" w:rsidRDefault="00D42AAC" w:rsidP="00D42AAC">
      <w:pPr>
        <w:spacing w:after="0" w:line="240" w:lineRule="auto"/>
        <w:contextualSpacing/>
        <w:jc w:val="center"/>
        <w:rPr>
          <w:b/>
        </w:rPr>
      </w:pPr>
      <w:r w:rsidRPr="00C722AD">
        <w:rPr>
          <w:b/>
        </w:rPr>
        <w:t>Кроки працівників гімназії</w:t>
      </w:r>
    </w:p>
    <w:p w:rsidR="00D42AAC" w:rsidRDefault="00D42AAC" w:rsidP="00D42AAC">
      <w:pPr>
        <w:spacing w:after="0" w:line="240" w:lineRule="auto"/>
        <w:contextualSpacing/>
        <w:jc w:val="both"/>
        <w:rPr>
          <w:b/>
          <w:i/>
          <w:lang w:val="ru-RU"/>
        </w:rPr>
      </w:pPr>
    </w:p>
    <w:p w:rsidR="00D42AAC" w:rsidRPr="00241C83" w:rsidRDefault="00D42AAC" w:rsidP="00D42AAC">
      <w:pPr>
        <w:spacing w:after="0" w:line="240" w:lineRule="auto"/>
        <w:contextualSpacing/>
        <w:jc w:val="both"/>
        <w:rPr>
          <w:i/>
        </w:rPr>
      </w:pPr>
      <w:r w:rsidRPr="00241C83">
        <w:rPr>
          <w:b/>
          <w:i/>
        </w:rPr>
        <w:t xml:space="preserve">Працівник гімназії, який зазнав </w:t>
      </w:r>
      <w:proofErr w:type="spellStart"/>
      <w:r w:rsidRPr="00241C83">
        <w:rPr>
          <w:b/>
          <w:i/>
        </w:rPr>
        <w:t>булінгу</w:t>
      </w:r>
      <w:proofErr w:type="spellEnd"/>
      <w:r w:rsidRPr="00241C83">
        <w:rPr>
          <w:b/>
          <w:i/>
        </w:rPr>
        <w:t xml:space="preserve"> або акту насильницької поведінки від учня/групи учнів:</w:t>
      </w:r>
      <w:r w:rsidRPr="00241C83">
        <w:rPr>
          <w:i/>
        </w:rPr>
        <w:t xml:space="preserve"> </w:t>
      </w:r>
    </w:p>
    <w:p w:rsidR="00D42AAC" w:rsidRPr="00C722AD" w:rsidRDefault="00D42AAC" w:rsidP="00D42AAC">
      <w:pPr>
        <w:spacing w:after="0" w:line="240" w:lineRule="auto"/>
        <w:contextualSpacing/>
        <w:jc w:val="both"/>
      </w:pPr>
      <w:r w:rsidRPr="00C722AD">
        <w:t>1. Назвати неприйнятну поведінку «</w:t>
      </w:r>
      <w:proofErr w:type="spellStart"/>
      <w:r w:rsidRPr="00C722AD">
        <w:t>булінгом</w:t>
      </w:r>
      <w:proofErr w:type="spellEnd"/>
      <w:r w:rsidRPr="00C722AD">
        <w:t>»</w:t>
      </w:r>
      <w:r w:rsidRPr="00C722AD">
        <w:rPr>
          <w:b/>
          <w:i/>
        </w:rPr>
        <w:t xml:space="preserve"> </w:t>
      </w:r>
      <w:r w:rsidRPr="00C722AD">
        <w:t>або актом насильницької поведінки</w:t>
      </w:r>
      <w:r w:rsidRPr="00C722AD">
        <w:rPr>
          <w:b/>
          <w:i/>
        </w:rPr>
        <w:t xml:space="preserve"> </w:t>
      </w:r>
      <w:r w:rsidRPr="00C722AD">
        <w:t xml:space="preserve"> і нагадати про недопустимість проявів насильства у гімназії. </w:t>
      </w:r>
    </w:p>
    <w:p w:rsidR="00D42AAC" w:rsidRPr="00C722AD" w:rsidRDefault="00D42AAC" w:rsidP="00D42AAC">
      <w:pPr>
        <w:spacing w:after="0" w:line="240" w:lineRule="auto"/>
        <w:contextualSpacing/>
        <w:jc w:val="both"/>
      </w:pPr>
      <w:r w:rsidRPr="00C722AD">
        <w:t xml:space="preserve">2. Повідомити класного керівника про випадок </w:t>
      </w:r>
      <w:proofErr w:type="spellStart"/>
      <w:r w:rsidRPr="00C722AD">
        <w:t>булінгу</w:t>
      </w:r>
      <w:proofErr w:type="spellEnd"/>
      <w:r w:rsidRPr="00C722AD">
        <w:t xml:space="preserve"> або акту насильницької поведінки. </w:t>
      </w:r>
    </w:p>
    <w:p w:rsidR="00D42AAC" w:rsidRPr="00C722AD" w:rsidRDefault="00D42AAC" w:rsidP="00D42AAC">
      <w:pPr>
        <w:spacing w:after="0" w:line="240" w:lineRule="auto"/>
        <w:contextualSpacing/>
        <w:jc w:val="both"/>
      </w:pPr>
      <w:r w:rsidRPr="00C722AD">
        <w:t xml:space="preserve">3. Підтвердити письмово випадок </w:t>
      </w:r>
      <w:proofErr w:type="spellStart"/>
      <w:r w:rsidRPr="00C722AD">
        <w:t>булінгу</w:t>
      </w:r>
      <w:proofErr w:type="spellEnd"/>
      <w:r w:rsidRPr="00C722AD">
        <w:t xml:space="preserve"> або акту насильницької поведінки</w:t>
      </w:r>
      <w:r w:rsidRPr="00C722AD">
        <w:rPr>
          <w:b/>
          <w:i/>
        </w:rPr>
        <w:t xml:space="preserve"> </w:t>
      </w:r>
      <w:r w:rsidRPr="00C722AD">
        <w:t>відповідною заявою.</w:t>
      </w:r>
    </w:p>
    <w:p w:rsidR="00D42AAC" w:rsidRPr="00C722AD" w:rsidRDefault="00D42AAC" w:rsidP="00D42AAC">
      <w:pPr>
        <w:spacing w:after="0" w:line="240" w:lineRule="auto"/>
        <w:contextualSpacing/>
        <w:jc w:val="both"/>
      </w:pPr>
      <w:r w:rsidRPr="00C722AD">
        <w:t xml:space="preserve">4. Повідомити директора гімназії про цей випадок. </w:t>
      </w:r>
    </w:p>
    <w:p w:rsidR="00D42AAC" w:rsidRDefault="00D42AAC" w:rsidP="00D42AAC">
      <w:pPr>
        <w:spacing w:after="0" w:line="240" w:lineRule="auto"/>
        <w:contextualSpacing/>
        <w:jc w:val="both"/>
        <w:rPr>
          <w:b/>
          <w:i/>
          <w:lang w:val="ru-RU"/>
        </w:rPr>
      </w:pPr>
    </w:p>
    <w:p w:rsidR="00D42AAC" w:rsidRPr="00C722AD" w:rsidRDefault="00D42AAC" w:rsidP="00D42AAC">
      <w:pPr>
        <w:spacing w:after="0" w:line="240" w:lineRule="auto"/>
        <w:contextualSpacing/>
        <w:jc w:val="both"/>
      </w:pPr>
      <w:r w:rsidRPr="00C722AD">
        <w:rPr>
          <w:b/>
          <w:i/>
        </w:rPr>
        <w:t xml:space="preserve">Працівник гімназії, який зазнав </w:t>
      </w:r>
      <w:proofErr w:type="spellStart"/>
      <w:r w:rsidRPr="00C722AD">
        <w:rPr>
          <w:b/>
          <w:i/>
        </w:rPr>
        <w:t>булінгу</w:t>
      </w:r>
      <w:proofErr w:type="spellEnd"/>
      <w:r w:rsidRPr="00C722AD">
        <w:rPr>
          <w:b/>
          <w:i/>
        </w:rPr>
        <w:t xml:space="preserve"> або акту насильницької поведінки від батьків учня або групи:</w:t>
      </w:r>
      <w:r w:rsidRPr="00C722AD">
        <w:t xml:space="preserve"> </w:t>
      </w:r>
    </w:p>
    <w:p w:rsidR="00D42AAC" w:rsidRPr="00C722AD" w:rsidRDefault="00D42AAC" w:rsidP="00D42AAC">
      <w:pPr>
        <w:spacing w:after="0" w:line="240" w:lineRule="auto"/>
        <w:contextualSpacing/>
        <w:jc w:val="both"/>
      </w:pPr>
      <w:r w:rsidRPr="00C722AD">
        <w:t>1. Назвати неприйнятну поведінку «</w:t>
      </w:r>
      <w:proofErr w:type="spellStart"/>
      <w:r w:rsidRPr="00C722AD">
        <w:t>булінгом</w:t>
      </w:r>
      <w:proofErr w:type="spellEnd"/>
      <w:r w:rsidRPr="00C722AD">
        <w:t>» або актом насильницької поведінки</w:t>
      </w:r>
      <w:r w:rsidRPr="00C722AD">
        <w:rPr>
          <w:b/>
          <w:i/>
        </w:rPr>
        <w:t xml:space="preserve"> </w:t>
      </w:r>
      <w:r w:rsidRPr="00C722AD">
        <w:t>і нагадати про неприпустимість проявів їх в гімназії.</w:t>
      </w:r>
    </w:p>
    <w:p w:rsidR="00D42AAC" w:rsidRPr="00C722AD" w:rsidRDefault="00D42AAC" w:rsidP="00D42AAC">
      <w:pPr>
        <w:spacing w:after="0" w:line="240" w:lineRule="auto"/>
        <w:contextualSpacing/>
        <w:jc w:val="both"/>
      </w:pPr>
      <w:r w:rsidRPr="00C722AD">
        <w:t xml:space="preserve">2. Повідомити директора гімназії про випадок </w:t>
      </w:r>
      <w:proofErr w:type="spellStart"/>
      <w:r w:rsidRPr="00C722AD">
        <w:t>булінгу</w:t>
      </w:r>
      <w:proofErr w:type="spellEnd"/>
      <w:r w:rsidRPr="00C722AD">
        <w:t xml:space="preserve"> або акту насильницької поведінки  та підтвердити письмово про випадок відповідно заявою. </w:t>
      </w:r>
    </w:p>
    <w:p w:rsidR="00D42AAC" w:rsidRPr="00C722AD" w:rsidRDefault="00D42AAC" w:rsidP="00D42AAC">
      <w:pPr>
        <w:spacing w:after="0" w:line="240" w:lineRule="auto"/>
        <w:contextualSpacing/>
        <w:jc w:val="both"/>
      </w:pPr>
      <w:r w:rsidRPr="00C722AD">
        <w:t xml:space="preserve">3. Співпрацювати з директором гімназії та іншими спеціалістами, яких визначить директор закладу, для розв’язання неприйнятної ситуації. </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lastRenderedPageBreak/>
        <w:t>ПОРЯДОК</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подання та розгляду (з дотриманням конфіденційності) заяв</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про випадки БУЛІНГУ (цькуванню) в гімназії</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Загальні питання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(цькуванню)».</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2. Цей Порядок визначає процедуру подання та розгляду заяв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(цькуванню).</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3. Заявниками можуть бути здобувачі освіти, їх батьки/законні представники,</w:t>
      </w:r>
      <w:r>
        <w:rPr>
          <w:rFonts w:eastAsia="Times New Roman" w:cs="Times New Roman"/>
          <w:color w:val="0B0706"/>
          <w:szCs w:val="28"/>
          <w:lang w:eastAsia="ru-RU"/>
        </w:rPr>
        <w:t xml:space="preserve"> </w:t>
      </w:r>
      <w:r w:rsidRPr="00C722AD">
        <w:rPr>
          <w:rFonts w:eastAsia="Times New Roman" w:cs="Times New Roman"/>
          <w:color w:val="0B0706"/>
          <w:szCs w:val="28"/>
          <w:lang w:eastAsia="ru-RU"/>
        </w:rPr>
        <w:t>працівники та педагогічні працівники гімназії та інші особи.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4. Заявник забезпечує достовірність та повноту наданої інформації.</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 xml:space="preserve">Подання заяви про випадки </w:t>
      </w:r>
      <w:proofErr w:type="spellStart"/>
      <w:r w:rsidRPr="00C722AD">
        <w:rPr>
          <w:rFonts w:eastAsia="Times New Roman" w:cs="Times New Roman"/>
          <w:b/>
          <w:bCs/>
          <w:color w:val="0B0706"/>
          <w:szCs w:val="28"/>
          <w:lang w:eastAsia="ru-RU"/>
        </w:rPr>
        <w:t>булінгу</w:t>
      </w:r>
      <w:proofErr w:type="spellEnd"/>
      <w:r w:rsidRPr="00C722AD">
        <w:rPr>
          <w:rFonts w:eastAsia="Times New Roman" w:cs="Times New Roman"/>
          <w:b/>
          <w:bCs/>
          <w:color w:val="0B0706"/>
          <w:szCs w:val="28"/>
          <w:lang w:eastAsia="ru-RU"/>
        </w:rPr>
        <w:t xml:space="preserve"> (цькуванню)</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гімназії.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2. Розгляд та неупереджене з’ясування обставин випадків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(цькування)</w:t>
      </w:r>
      <w:r>
        <w:rPr>
          <w:rFonts w:eastAsia="Times New Roman" w:cs="Times New Roman"/>
          <w:color w:val="0B0706"/>
          <w:szCs w:val="28"/>
          <w:lang w:eastAsia="ru-RU"/>
        </w:rPr>
        <w:t xml:space="preserve"> </w:t>
      </w:r>
      <w:r w:rsidRPr="00C722AD">
        <w:rPr>
          <w:rFonts w:eastAsia="Times New Roman" w:cs="Times New Roman"/>
          <w:color w:val="0B0706"/>
          <w:szCs w:val="28"/>
          <w:lang w:eastAsia="ru-RU"/>
        </w:rPr>
        <w:t xml:space="preserve">здійснюється відповідно до поданих заявниками заяв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(далі – Заява).</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3. Заяви, що надійшли на електронну пошту гімназії отримує секретарка, яка зобов’язана терміново повідомити керівника закладу та відповідальну особу.</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4. Прийом та реєстрацію поданих Заяв здійснює відповідальна особа, а в разі її відсутності – особисто директор гімназії або його заступник.</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5. Заяви реєструються в окремому Журналі реєстрації заяв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6. Форма та примірний зміст Заяви оприлюднюється на офіційному веб-сайті закладу.</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7. Датою подання заяв є дата їх прийняття.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8. Розгляд Заяв здійснює директор гімназії з дотриманням конфіденційності.</w:t>
      </w: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Відповідальна особа</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1. Відповідальною особою призначається працівник гімназії з числа педагогічних працівників.</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2. До функцій відповідальної особи відноситься прийом та реєстрація Заяв, повідомлення директора гімназії.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3. Відповідальна особа призначається наказом директора гімназії.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4. Інформація про відповідальну особу та її контактний телефон оприлюднюється на офіційному веб-сайті закладу.</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 xml:space="preserve">Комісія з розгляду випадків </w:t>
      </w:r>
      <w:proofErr w:type="spellStart"/>
      <w:r w:rsidRPr="00C722AD">
        <w:rPr>
          <w:rFonts w:eastAsia="Times New Roman" w:cs="Times New Roman"/>
          <w:b/>
          <w:bCs/>
          <w:color w:val="0B0706"/>
          <w:szCs w:val="28"/>
          <w:lang w:eastAsia="ru-RU"/>
        </w:rPr>
        <w:t>булінгу</w:t>
      </w:r>
      <w:proofErr w:type="spellEnd"/>
      <w:r w:rsidRPr="00C722AD">
        <w:rPr>
          <w:rFonts w:eastAsia="Times New Roman" w:cs="Times New Roman"/>
          <w:b/>
          <w:bCs/>
          <w:color w:val="0B0706"/>
          <w:szCs w:val="28"/>
          <w:lang w:eastAsia="ru-RU"/>
        </w:rPr>
        <w:t xml:space="preserve"> (цькування)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1. За результатами розгляду Заяви директор гімназії видає рішення про проведення розслідування випадків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із визначенням уповноважених осіб.</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2. З метою розслідування випадків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уповноважені особи мають право вимагати письмові пояснення та матеріали у сторін.</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Pr>
          <w:rFonts w:eastAsia="Times New Roman" w:cs="Times New Roman"/>
          <w:color w:val="0B0706"/>
          <w:szCs w:val="28"/>
          <w:lang w:eastAsia="ru-RU"/>
        </w:rPr>
        <w:t xml:space="preserve">3. </w:t>
      </w:r>
      <w:r w:rsidRPr="00C722AD">
        <w:rPr>
          <w:rFonts w:eastAsia="Times New Roman" w:cs="Times New Roman"/>
          <w:color w:val="0B0706"/>
          <w:szCs w:val="28"/>
          <w:lang w:eastAsia="ru-RU"/>
        </w:rPr>
        <w:t xml:space="preserve">Для прийняття рішення за результатами розслідування директор гімназії створює комісію з розгляду випадків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(далі – Комісія) та </w:t>
      </w:r>
      <w:proofErr w:type="spellStart"/>
      <w:r w:rsidRPr="00C722AD">
        <w:rPr>
          <w:rFonts w:eastAsia="Times New Roman" w:cs="Times New Roman"/>
          <w:color w:val="0B0706"/>
          <w:szCs w:val="28"/>
          <w:lang w:eastAsia="ru-RU"/>
        </w:rPr>
        <w:t>скликає</w:t>
      </w:r>
      <w:proofErr w:type="spellEnd"/>
      <w:r w:rsidRPr="00C722AD">
        <w:rPr>
          <w:rFonts w:eastAsia="Times New Roman" w:cs="Times New Roman"/>
          <w:color w:val="0B0706"/>
          <w:szCs w:val="28"/>
          <w:lang w:eastAsia="ru-RU"/>
        </w:rPr>
        <w:t xml:space="preserve"> засідання.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lastRenderedPageBreak/>
        <w:t>4. Комісія створюється наказом директора гімназії.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C722AD">
        <w:rPr>
          <w:rFonts w:eastAsia="Times New Roman" w:cs="Times New Roman"/>
          <w:color w:val="0B0706"/>
          <w:szCs w:val="28"/>
          <w:lang w:eastAsia="ru-RU"/>
        </w:rPr>
        <w:t>булера</w:t>
      </w:r>
      <w:proofErr w:type="spellEnd"/>
      <w:r w:rsidRPr="00C722AD">
        <w:rPr>
          <w:rFonts w:eastAsia="Times New Roman" w:cs="Times New Roman"/>
          <w:color w:val="0B0706"/>
          <w:szCs w:val="28"/>
          <w:lang w:eastAsia="ru-RU"/>
        </w:rPr>
        <w:t>, директор гімназії та інші зацікавлені особи.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6. Комісія у своїй діяльності керується законодавством України та іншими нормативними актами.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7. Якщо Комісія визначила, що це був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(цькування), а не одноразовий конфлікт чи сварка, тобто відповідні дії носять систематичний характер, то директор гімназії зобов’язаний повідомити уповноважені органи Національної поліції (ювенальна поліція) та службу у справах дітей.</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8. У разі, якщо Комісія не кваліфікує випадок як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гімназії має повідомити постраждалого.</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11. Батьки зобов’язані виконувати рішення та рекомендації Комісії.</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Терміни подання та розгляду Заяв</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1. Заявники зобов’язані терміново повідомляти керівнику закладу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а також подати Заяву.</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2. Рішення про проведення розслідування із визначенням уповноважених осіб видається протягом 1 робочого дня з дати подання Заяви.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3. Розслідування випадків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уповноваженими особами здійснюється протягом 3 робочих днів з дати видання рішення про проведення розслідування.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5. Директор гімназії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протягом одного дня.</w:t>
      </w: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 xml:space="preserve">Реагування на доведені випадки </w:t>
      </w:r>
      <w:proofErr w:type="spellStart"/>
      <w:r w:rsidRPr="00C722AD">
        <w:rPr>
          <w:rFonts w:eastAsia="Times New Roman" w:cs="Times New Roman"/>
          <w:b/>
          <w:bCs/>
          <w:color w:val="0B0706"/>
          <w:szCs w:val="28"/>
          <w:lang w:eastAsia="ru-RU"/>
        </w:rPr>
        <w:t>булінгу</w:t>
      </w:r>
      <w:proofErr w:type="spellEnd"/>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1. На основі рішення комісії з розгляду випадків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яка кваліфікувала випадок як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(цькування), а не одноразовий конфлікт чи сварка, тобто відповідні дії носять систематичний характер, директор гімназії: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в закладі освіти;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стали його свідками або постраждали від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(далі – Заходи).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2. Заходи здійснюються заступником директора з навчально-виховної роботи у взаємодії з практичним психологом гімназії та затверджуються директором закладу.</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lastRenderedPageBreak/>
        <w:t xml:space="preserve">Відповідальність осіб причетних до </w:t>
      </w:r>
      <w:proofErr w:type="spellStart"/>
      <w:r w:rsidRPr="00C722AD">
        <w:rPr>
          <w:rFonts w:eastAsia="Times New Roman" w:cs="Times New Roman"/>
          <w:b/>
          <w:bCs/>
          <w:color w:val="0B0706"/>
          <w:szCs w:val="28"/>
          <w:lang w:eastAsia="ru-RU"/>
        </w:rPr>
        <w:t>булінгу</w:t>
      </w:r>
      <w:proofErr w:type="spellEnd"/>
      <w:r w:rsidRPr="00C722AD">
        <w:rPr>
          <w:rFonts w:eastAsia="Times New Roman" w:cs="Times New Roman"/>
          <w:b/>
          <w:bCs/>
          <w:color w:val="0B0706"/>
          <w:szCs w:val="28"/>
          <w:lang w:eastAsia="ru-RU"/>
        </w:rPr>
        <w:t xml:space="preserve"> (цькування)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Відповідальність за </w:t>
      </w: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(цькування) встановлена статтею 173 п.4 Кодексу України про адміністративні правопорушення такого змісту:</w:t>
      </w:r>
    </w:p>
    <w:p w:rsidR="00D42AAC" w:rsidRPr="00C722AD" w:rsidRDefault="00D42AAC" w:rsidP="00D42AAC">
      <w:pPr>
        <w:shd w:val="clear" w:color="auto" w:fill="FFFFFF"/>
        <w:spacing w:after="0" w:line="240" w:lineRule="auto"/>
        <w:contextualSpacing/>
        <w:jc w:val="both"/>
        <w:rPr>
          <w:rFonts w:eastAsia="Times New Roman" w:cs="Times New Roman"/>
          <w:b/>
          <w:color w:val="0B0706"/>
          <w:szCs w:val="28"/>
          <w:lang w:eastAsia="ru-RU"/>
        </w:rPr>
      </w:pPr>
      <w:r w:rsidRPr="00C722AD">
        <w:rPr>
          <w:rFonts w:eastAsia="Times New Roman" w:cs="Times New Roman"/>
          <w:b/>
          <w:color w:val="0B0706"/>
          <w:szCs w:val="28"/>
          <w:lang w:eastAsia="ru-RU"/>
        </w:rPr>
        <w:t xml:space="preserve">«Стаття 173 п.4». </w:t>
      </w:r>
      <w:proofErr w:type="spellStart"/>
      <w:r w:rsidRPr="00C722AD">
        <w:rPr>
          <w:rFonts w:eastAsia="Times New Roman" w:cs="Times New Roman"/>
          <w:b/>
          <w:color w:val="0B0706"/>
          <w:szCs w:val="28"/>
          <w:lang w:eastAsia="ru-RU"/>
        </w:rPr>
        <w:t>Булінг</w:t>
      </w:r>
      <w:proofErr w:type="spellEnd"/>
      <w:r w:rsidRPr="00C722AD">
        <w:rPr>
          <w:rFonts w:eastAsia="Times New Roman" w:cs="Times New Roman"/>
          <w:b/>
          <w:color w:val="0B0706"/>
          <w:szCs w:val="28"/>
          <w:lang w:eastAsia="ru-RU"/>
        </w:rPr>
        <w:t xml:space="preserve"> (цькування) учасника освітнього процесу.</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proofErr w:type="spellStart"/>
      <w:r w:rsidRPr="00C722AD">
        <w:rPr>
          <w:rFonts w:eastAsia="Times New Roman" w:cs="Times New Roman"/>
          <w:color w:val="0B0706"/>
          <w:szCs w:val="28"/>
          <w:lang w:eastAsia="ru-RU"/>
        </w:rPr>
        <w:t>Булінг</w:t>
      </w:r>
      <w:proofErr w:type="spellEnd"/>
      <w:r w:rsidRPr="00C722AD">
        <w:rPr>
          <w:rFonts w:eastAsia="Times New Roman" w:cs="Times New Roman"/>
          <w:color w:val="0B0706"/>
          <w:szCs w:val="28"/>
          <w:lang w:eastAsia="ru-RU"/>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D42AAC" w:rsidRPr="00C722AD" w:rsidRDefault="00D42AAC" w:rsidP="00D42AAC">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Неповідомлення директором закладу уповноваженим підрозділам органів Національної поліції України про випадки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Розділ IV</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АЛГОРИТМ ДІЙ ЩОДО ПОПЕРЕДЖЕННЯ БУЛІНГУ</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Запровадження програми правових знань у формі гурткової, факультативної роботи.</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Організація роботи гуртків, факультативів із психології.</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Ознайомлення учителів і дітей з інформацією про прояви насильства та його наслідки.</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lastRenderedPageBreak/>
        <w:t>Батьківські збори – це форма організації спільної діяльності батьків, учителів, практичного психолога, яка передбачає їх спілкування з метою обговорення актуальних питань навчання і виховання, ухвалення рішень.</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Педагогічний консиліум - форма спілкування учнів, учителів, фахівців психологічної служби закладу освіти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D42AAC" w:rsidRPr="00C722AD" w:rsidRDefault="00D42AAC" w:rsidP="00D42AAC">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Pr>
          <w:rFonts w:eastAsia="Times New Roman" w:cs="Times New Roman"/>
          <w:b/>
          <w:bCs/>
          <w:color w:val="0B0706"/>
          <w:szCs w:val="28"/>
          <w:lang w:eastAsia="ru-RU"/>
        </w:rPr>
        <w:t xml:space="preserve">Розділ </w:t>
      </w:r>
      <w:r w:rsidRPr="00C722AD">
        <w:rPr>
          <w:rFonts w:eastAsia="Times New Roman" w:cs="Times New Roman"/>
          <w:b/>
          <w:bCs/>
          <w:color w:val="0B0706"/>
          <w:szCs w:val="28"/>
          <w:lang w:eastAsia="ru-RU"/>
        </w:rPr>
        <w:t>V</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 xml:space="preserve">Моніторинг за реалізацією </w:t>
      </w:r>
      <w:proofErr w:type="spellStart"/>
      <w:r w:rsidRPr="00C722AD">
        <w:rPr>
          <w:rFonts w:eastAsia="Times New Roman" w:cs="Times New Roman"/>
          <w:b/>
          <w:bCs/>
          <w:color w:val="0B0706"/>
          <w:szCs w:val="28"/>
          <w:lang w:eastAsia="ru-RU"/>
        </w:rPr>
        <w:t>антибулінгової</w:t>
      </w:r>
      <w:proofErr w:type="spellEnd"/>
      <w:r w:rsidRPr="00C722AD">
        <w:rPr>
          <w:rFonts w:eastAsia="Times New Roman" w:cs="Times New Roman"/>
          <w:b/>
          <w:bCs/>
          <w:color w:val="0B0706"/>
          <w:szCs w:val="28"/>
          <w:lang w:eastAsia="ru-RU"/>
        </w:rPr>
        <w:t xml:space="preserve"> політики</w:t>
      </w:r>
    </w:p>
    <w:p w:rsidR="00D42AAC" w:rsidRPr="00C722AD" w:rsidRDefault="00D42AAC" w:rsidP="00D42AAC">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Директор гімназії призначає уповноважену особу за реалізацію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w:t>
      </w:r>
    </w:p>
    <w:p w:rsidR="00D42AAC" w:rsidRPr="00C722AD" w:rsidRDefault="00D42AAC" w:rsidP="00D42AAC">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Призначена особа відповідає за реалізацією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 реагування на будь-які сигнали щодо її порушення, а також за внесення пропозицій стосовно внесення змін до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w:t>
      </w:r>
    </w:p>
    <w:p w:rsidR="00D42AAC" w:rsidRDefault="00D42AAC" w:rsidP="00D42AAC">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35169E">
        <w:rPr>
          <w:rFonts w:eastAsia="Times New Roman" w:cs="Times New Roman"/>
          <w:color w:val="0B0706"/>
          <w:szCs w:val="28"/>
          <w:lang w:eastAsia="ru-RU"/>
        </w:rPr>
        <w:t xml:space="preserve">Кожні півроку відповідальна особа повинна проводити загальний моніторинг рівня виконання вимог </w:t>
      </w:r>
      <w:proofErr w:type="spellStart"/>
      <w:r w:rsidRPr="0035169E">
        <w:rPr>
          <w:rFonts w:eastAsia="Times New Roman" w:cs="Times New Roman"/>
          <w:color w:val="0B0706"/>
          <w:szCs w:val="28"/>
          <w:lang w:eastAsia="ru-RU"/>
        </w:rPr>
        <w:t>антибулінгової</w:t>
      </w:r>
      <w:proofErr w:type="spellEnd"/>
      <w:r w:rsidRPr="0035169E">
        <w:rPr>
          <w:rFonts w:eastAsia="Times New Roman" w:cs="Times New Roman"/>
          <w:color w:val="0B0706"/>
          <w:szCs w:val="28"/>
          <w:lang w:eastAsia="ru-RU"/>
        </w:rPr>
        <w:t xml:space="preserve"> політики працівниками гімназії. </w:t>
      </w:r>
    </w:p>
    <w:p w:rsidR="00D42AAC" w:rsidRPr="0035169E" w:rsidRDefault="00D42AAC" w:rsidP="00D42AAC">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35169E">
        <w:rPr>
          <w:rFonts w:eastAsia="Times New Roman" w:cs="Times New Roman"/>
          <w:color w:val="0B0706"/>
          <w:szCs w:val="28"/>
          <w:lang w:eastAsia="ru-RU"/>
        </w:rPr>
        <w:t xml:space="preserve">Під час проведення такого загального моніторингу працівники гімназії можуть подавати пропозиції стосовно внесення змін до </w:t>
      </w:r>
      <w:proofErr w:type="spellStart"/>
      <w:r w:rsidRPr="0035169E">
        <w:rPr>
          <w:rFonts w:eastAsia="Times New Roman" w:cs="Times New Roman"/>
          <w:color w:val="0B0706"/>
          <w:szCs w:val="28"/>
          <w:lang w:eastAsia="ru-RU"/>
        </w:rPr>
        <w:t>антибулінгової</w:t>
      </w:r>
      <w:proofErr w:type="spellEnd"/>
      <w:r w:rsidRPr="0035169E">
        <w:rPr>
          <w:rFonts w:eastAsia="Times New Roman" w:cs="Times New Roman"/>
          <w:color w:val="0B0706"/>
          <w:szCs w:val="28"/>
          <w:lang w:eastAsia="ru-RU"/>
        </w:rPr>
        <w:t xml:space="preserve"> політики та повідомляти про порушення її вимог на території гімназії.</w:t>
      </w:r>
    </w:p>
    <w:p w:rsidR="00D42AAC" w:rsidRPr="00C722AD" w:rsidRDefault="00D42AAC" w:rsidP="00D42AAC">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На основі результатів анкет працівників гімназії відповідальна особа має підготувати звіт та передати його директору гімназії.</w:t>
      </w:r>
    </w:p>
    <w:p w:rsidR="00D42AAC" w:rsidRPr="00C722AD" w:rsidRDefault="00D42AAC" w:rsidP="00D42AAC">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Враховуючи результати моніторингу, директор гімназії повинен </w:t>
      </w:r>
      <w:proofErr w:type="spellStart"/>
      <w:r w:rsidRPr="00C722AD">
        <w:rPr>
          <w:rFonts w:eastAsia="Times New Roman" w:cs="Times New Roman"/>
          <w:color w:val="0B0706"/>
          <w:szCs w:val="28"/>
          <w:lang w:eastAsia="ru-RU"/>
        </w:rPr>
        <w:t>внести</w:t>
      </w:r>
      <w:proofErr w:type="spellEnd"/>
      <w:r w:rsidRPr="00C722AD">
        <w:rPr>
          <w:rFonts w:eastAsia="Times New Roman" w:cs="Times New Roman"/>
          <w:color w:val="0B0706"/>
          <w:szCs w:val="28"/>
          <w:lang w:eastAsia="ru-RU"/>
        </w:rPr>
        <w:t xml:space="preserve"> необхідні зміни до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 та повідомити про них працівників гімназії.</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Функціональні обов’язки відповідального</w:t>
      </w: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 xml:space="preserve">за моніторинг дотримання </w:t>
      </w:r>
      <w:r>
        <w:rPr>
          <w:rFonts w:eastAsia="Times New Roman" w:cs="Times New Roman"/>
          <w:b/>
          <w:bCs/>
          <w:color w:val="0B0706"/>
          <w:szCs w:val="28"/>
          <w:lang w:eastAsia="ru-RU"/>
        </w:rPr>
        <w:t xml:space="preserve">положень </w:t>
      </w:r>
      <w:r w:rsidRPr="00C722AD">
        <w:rPr>
          <w:rFonts w:eastAsia="Times New Roman" w:cs="Times New Roman"/>
          <w:b/>
          <w:bCs/>
          <w:color w:val="0B0706"/>
          <w:szCs w:val="28"/>
          <w:lang w:eastAsia="ru-RU"/>
        </w:rPr>
        <w:t>АНТИБУЛІНГОВОЇ ПОЛІТИКИ</w:t>
      </w:r>
    </w:p>
    <w:p w:rsidR="00D42AAC" w:rsidRPr="00C722AD" w:rsidRDefault="00D42AAC" w:rsidP="00D42AAC">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Отримання повідомлень про ризики для дітей і реагування на них.</w:t>
      </w:r>
    </w:p>
    <w:p w:rsidR="00D42AAC" w:rsidRPr="00C722AD" w:rsidRDefault="00D42AAC" w:rsidP="00D42AAC">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Проведення не рідше ніж один раз на рік загального моніторингу рівня виконання вимог </w:t>
      </w:r>
      <w:r>
        <w:rPr>
          <w:rFonts w:eastAsia="Times New Roman" w:cs="Times New Roman"/>
          <w:bCs/>
          <w:color w:val="0B0706"/>
          <w:szCs w:val="28"/>
          <w:lang w:eastAsia="ru-RU"/>
        </w:rPr>
        <w:t xml:space="preserve">положення </w:t>
      </w:r>
      <w:proofErr w:type="spellStart"/>
      <w:r>
        <w:rPr>
          <w:rFonts w:eastAsia="Times New Roman" w:cs="Times New Roman"/>
          <w:bCs/>
          <w:color w:val="0B0706"/>
          <w:szCs w:val="28"/>
          <w:lang w:eastAsia="ru-RU"/>
        </w:rPr>
        <w:t>Антибулінгової</w:t>
      </w:r>
      <w:proofErr w:type="spellEnd"/>
      <w:r>
        <w:rPr>
          <w:rFonts w:eastAsia="Times New Roman" w:cs="Times New Roman"/>
          <w:bCs/>
          <w:color w:val="0B0706"/>
          <w:szCs w:val="28"/>
          <w:lang w:eastAsia="ru-RU"/>
        </w:rPr>
        <w:t xml:space="preserve"> політики</w:t>
      </w:r>
      <w:r w:rsidRPr="00C722AD">
        <w:rPr>
          <w:rFonts w:eastAsia="Times New Roman" w:cs="Times New Roman"/>
          <w:color w:val="0B0706"/>
          <w:szCs w:val="28"/>
          <w:lang w:eastAsia="ru-RU"/>
        </w:rPr>
        <w:t xml:space="preserve"> та реагування на будь-які сигнали щодо її порушення. Для цього можна використовувати метод анкетування, опитування тощо</w:t>
      </w:r>
      <w:r w:rsidRPr="00C722AD">
        <w:rPr>
          <w:rFonts w:eastAsia="Times New Roman" w:cs="Times New Roman"/>
          <w:i/>
          <w:iCs/>
          <w:color w:val="0B0706"/>
          <w:szCs w:val="28"/>
          <w:lang w:eastAsia="ru-RU"/>
        </w:rPr>
        <w:t>.</w:t>
      </w:r>
      <w:r w:rsidRPr="00C722AD">
        <w:rPr>
          <w:rFonts w:eastAsia="Times New Roman" w:cs="Times New Roman"/>
          <w:color w:val="0B0706"/>
          <w:szCs w:val="28"/>
          <w:lang w:eastAsia="ru-RU"/>
        </w:rPr>
        <w:t xml:space="preserve"> Під час проведення такого загального моніторингу працівники гімназії мають змогу подавати пропозиції щодо внесення змін </w:t>
      </w:r>
      <w:r w:rsidRPr="0025144B">
        <w:rPr>
          <w:rFonts w:eastAsia="Times New Roman" w:cs="Times New Roman"/>
          <w:color w:val="0B0706"/>
          <w:szCs w:val="28"/>
          <w:lang w:eastAsia="ru-RU"/>
        </w:rPr>
        <w:t xml:space="preserve">в </w:t>
      </w:r>
      <w:r w:rsidRPr="0025144B">
        <w:rPr>
          <w:rFonts w:eastAsia="Times New Roman" w:cs="Times New Roman"/>
          <w:bCs/>
          <w:color w:val="0B0706"/>
          <w:szCs w:val="28"/>
          <w:lang w:eastAsia="ru-RU"/>
        </w:rPr>
        <w:t xml:space="preserve">положенні </w:t>
      </w:r>
      <w:proofErr w:type="spellStart"/>
      <w:r w:rsidRPr="0025144B">
        <w:rPr>
          <w:rFonts w:eastAsia="Times New Roman" w:cs="Times New Roman"/>
          <w:bCs/>
          <w:color w:val="0B0706"/>
          <w:szCs w:val="28"/>
          <w:lang w:eastAsia="ru-RU"/>
        </w:rPr>
        <w:t>Антибулінгової</w:t>
      </w:r>
      <w:proofErr w:type="spellEnd"/>
      <w:r w:rsidRPr="0025144B">
        <w:rPr>
          <w:rFonts w:eastAsia="Times New Roman" w:cs="Times New Roman"/>
          <w:bCs/>
          <w:color w:val="0B0706"/>
          <w:szCs w:val="28"/>
          <w:lang w:eastAsia="ru-RU"/>
        </w:rPr>
        <w:t xml:space="preserve"> політики</w:t>
      </w:r>
      <w:r w:rsidRPr="00C722AD">
        <w:rPr>
          <w:rFonts w:eastAsia="Times New Roman" w:cs="Times New Roman"/>
          <w:color w:val="0B0706"/>
          <w:szCs w:val="28"/>
          <w:lang w:eastAsia="ru-RU"/>
        </w:rPr>
        <w:t xml:space="preserve"> та повідомляти про порушення її вимог на території закладу.</w:t>
      </w:r>
    </w:p>
    <w:p w:rsidR="00D42AAC" w:rsidRPr="00C722AD" w:rsidRDefault="00D42AAC" w:rsidP="00D42AAC">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Підготовка звіту за результатами анкет працівників гімназії та подання його директору гімназії. Враховуючи результати моніторингу, директор гімназії повинен </w:t>
      </w:r>
      <w:proofErr w:type="spellStart"/>
      <w:r w:rsidRPr="00C722AD">
        <w:rPr>
          <w:rFonts w:eastAsia="Times New Roman" w:cs="Times New Roman"/>
          <w:color w:val="0B0706"/>
          <w:szCs w:val="28"/>
          <w:lang w:eastAsia="ru-RU"/>
        </w:rPr>
        <w:t>внести</w:t>
      </w:r>
      <w:proofErr w:type="spellEnd"/>
      <w:r w:rsidRPr="00C722AD">
        <w:rPr>
          <w:rFonts w:eastAsia="Times New Roman" w:cs="Times New Roman"/>
          <w:color w:val="0B0706"/>
          <w:szCs w:val="28"/>
          <w:lang w:eastAsia="ru-RU"/>
        </w:rPr>
        <w:t xml:space="preserve"> необхідні зміни до </w:t>
      </w:r>
      <w:r>
        <w:rPr>
          <w:rFonts w:eastAsia="Times New Roman" w:cs="Times New Roman"/>
          <w:bCs/>
          <w:color w:val="0B0706"/>
          <w:szCs w:val="28"/>
          <w:lang w:eastAsia="ru-RU"/>
        </w:rPr>
        <w:t xml:space="preserve">положення </w:t>
      </w:r>
      <w:proofErr w:type="spellStart"/>
      <w:r>
        <w:rPr>
          <w:rFonts w:eastAsia="Times New Roman" w:cs="Times New Roman"/>
          <w:bCs/>
          <w:color w:val="0B0706"/>
          <w:szCs w:val="28"/>
          <w:lang w:eastAsia="ru-RU"/>
        </w:rPr>
        <w:t>Антибулінгової</w:t>
      </w:r>
      <w:proofErr w:type="spellEnd"/>
      <w:r>
        <w:rPr>
          <w:rFonts w:eastAsia="Times New Roman" w:cs="Times New Roman"/>
          <w:bCs/>
          <w:color w:val="0B0706"/>
          <w:szCs w:val="28"/>
          <w:lang w:eastAsia="ru-RU"/>
        </w:rPr>
        <w:t xml:space="preserve"> політики</w:t>
      </w:r>
      <w:r w:rsidRPr="00C722AD">
        <w:rPr>
          <w:rFonts w:eastAsia="Times New Roman" w:cs="Times New Roman"/>
          <w:color w:val="0B0706"/>
          <w:szCs w:val="28"/>
          <w:lang w:eastAsia="ru-RU"/>
        </w:rPr>
        <w:t xml:space="preserve"> та повідомити про них працівникам.</w:t>
      </w:r>
    </w:p>
    <w:p w:rsidR="00D42AAC" w:rsidRPr="00C722AD" w:rsidRDefault="00D42AAC" w:rsidP="00D42AAC">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Консультування працівників гімназії щодо конкретних випадків порушення безпеки дитини.</w:t>
      </w:r>
    </w:p>
    <w:p w:rsidR="00D42AAC" w:rsidRPr="00C722AD" w:rsidRDefault="00D42AAC" w:rsidP="00D42AAC">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Роз’яснення у разі потреби батькам, дітям положень </w:t>
      </w:r>
      <w:proofErr w:type="spellStart"/>
      <w:r>
        <w:rPr>
          <w:rFonts w:eastAsia="Times New Roman" w:cs="Times New Roman"/>
          <w:bCs/>
          <w:color w:val="0B0706"/>
          <w:szCs w:val="28"/>
          <w:lang w:eastAsia="ru-RU"/>
        </w:rPr>
        <w:t>Антибулінгової</w:t>
      </w:r>
      <w:proofErr w:type="spellEnd"/>
      <w:r>
        <w:rPr>
          <w:rFonts w:eastAsia="Times New Roman" w:cs="Times New Roman"/>
          <w:bCs/>
          <w:color w:val="0B0706"/>
          <w:szCs w:val="28"/>
          <w:lang w:eastAsia="ru-RU"/>
        </w:rPr>
        <w:t xml:space="preserve"> політики</w:t>
      </w:r>
      <w:r w:rsidRPr="00C722AD">
        <w:rPr>
          <w:rFonts w:eastAsia="Times New Roman" w:cs="Times New Roman"/>
          <w:color w:val="0B0706"/>
          <w:szCs w:val="28"/>
          <w:lang w:eastAsia="ru-RU"/>
        </w:rPr>
        <w:t>, надання інформації щодо їх змін.</w:t>
      </w:r>
    </w:p>
    <w:p w:rsidR="00D42AAC" w:rsidRPr="00C722AD" w:rsidRDefault="00D42AAC" w:rsidP="00D42AAC">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lastRenderedPageBreak/>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D42AAC" w:rsidRDefault="00D42AAC" w:rsidP="00D42AAC">
      <w:pPr>
        <w:shd w:val="clear" w:color="auto" w:fill="FFFFFF"/>
        <w:spacing w:after="0" w:line="240" w:lineRule="auto"/>
        <w:contextualSpacing/>
        <w:jc w:val="center"/>
        <w:rPr>
          <w:rFonts w:eastAsia="Times New Roman" w:cs="Times New Roman"/>
          <w:b/>
          <w:bCs/>
          <w:color w:val="0B0706"/>
          <w:szCs w:val="28"/>
          <w:lang w:val="ru-RU"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 xml:space="preserve">Показники виконання вимог </w:t>
      </w:r>
      <w:proofErr w:type="spellStart"/>
      <w:r w:rsidRPr="00C722AD">
        <w:rPr>
          <w:rFonts w:eastAsia="Times New Roman" w:cs="Times New Roman"/>
          <w:b/>
          <w:bCs/>
          <w:color w:val="0B0706"/>
          <w:szCs w:val="28"/>
          <w:lang w:eastAsia="ru-RU"/>
        </w:rPr>
        <w:t>антибулінгової</w:t>
      </w:r>
      <w:proofErr w:type="spellEnd"/>
      <w:r w:rsidRPr="00C722AD">
        <w:rPr>
          <w:rFonts w:eastAsia="Times New Roman" w:cs="Times New Roman"/>
          <w:b/>
          <w:bCs/>
          <w:color w:val="0B0706"/>
          <w:szCs w:val="28"/>
          <w:lang w:eastAsia="ru-RU"/>
        </w:rPr>
        <w:t xml:space="preserve"> політики</w:t>
      </w:r>
    </w:p>
    <w:p w:rsidR="00D42AAC" w:rsidRDefault="00D42AAC" w:rsidP="00D42AAC">
      <w:pPr>
        <w:shd w:val="clear" w:color="auto" w:fill="FFFFFF"/>
        <w:spacing w:after="0" w:line="240" w:lineRule="auto"/>
        <w:contextualSpacing/>
        <w:jc w:val="both"/>
        <w:rPr>
          <w:rFonts w:eastAsia="Times New Roman" w:cs="Times New Roman"/>
          <w:b/>
          <w:bCs/>
          <w:i/>
          <w:color w:val="0B0706"/>
          <w:szCs w:val="28"/>
          <w:lang w:val="ru-RU" w:eastAsia="ru-RU"/>
        </w:rPr>
      </w:pPr>
    </w:p>
    <w:p w:rsidR="00D42AAC" w:rsidRPr="00241C83" w:rsidRDefault="00D42AAC" w:rsidP="00D42AAC">
      <w:pPr>
        <w:shd w:val="clear" w:color="auto" w:fill="FFFFFF"/>
        <w:spacing w:after="0" w:line="240" w:lineRule="auto"/>
        <w:contextualSpacing/>
        <w:jc w:val="both"/>
        <w:rPr>
          <w:rFonts w:eastAsia="Times New Roman" w:cs="Times New Roman"/>
          <w:i/>
          <w:color w:val="0B0706"/>
          <w:szCs w:val="28"/>
          <w:lang w:eastAsia="ru-RU"/>
        </w:rPr>
      </w:pPr>
      <w:r w:rsidRPr="00241C83">
        <w:rPr>
          <w:rFonts w:eastAsia="Times New Roman" w:cs="Times New Roman"/>
          <w:b/>
          <w:bCs/>
          <w:i/>
          <w:color w:val="0B0706"/>
          <w:szCs w:val="28"/>
          <w:lang w:eastAsia="ru-RU"/>
        </w:rPr>
        <w:t xml:space="preserve">Гімназія запровадила та виконує </w:t>
      </w:r>
      <w:proofErr w:type="spellStart"/>
      <w:r w:rsidRPr="00241C83">
        <w:rPr>
          <w:rFonts w:eastAsia="Times New Roman" w:cs="Times New Roman"/>
          <w:b/>
          <w:bCs/>
          <w:i/>
          <w:color w:val="0B0706"/>
          <w:szCs w:val="28"/>
          <w:lang w:eastAsia="ru-RU"/>
        </w:rPr>
        <w:t>антибулінгову</w:t>
      </w:r>
      <w:proofErr w:type="spellEnd"/>
      <w:r w:rsidRPr="00241C83">
        <w:rPr>
          <w:rFonts w:eastAsia="Times New Roman" w:cs="Times New Roman"/>
          <w:b/>
          <w:bCs/>
          <w:i/>
          <w:color w:val="0B0706"/>
          <w:szCs w:val="28"/>
          <w:lang w:eastAsia="ru-RU"/>
        </w:rPr>
        <w:t xml:space="preserve"> політику, якщо:</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1. У гімназії запроваджено реалізацію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 яка містить принципи захисту дітей від насильства.</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2. Стратегія і відповідні принципи захисту дітей дотримуються всіма працівниками гімназії, включно з волонтерами та практикантами.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3. Стратегія визначає такі питання: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гімназії;</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правила захисту особистих даних, які визначають методи збереження та поширення інформації про дітей;</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правила захисту зображень дітей, які визначають, як можна знімати дітей на фото або відео та поширювати їх зображення;</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принципи безпечних відносин між працівниками гімназії та дітьми, включно з повним описом поведінки, яка є неприйнятною при спілкуванні з дітьми.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4. Директором гімназії призначено особу, відповідальну за реалізацію </w:t>
      </w:r>
      <w:proofErr w:type="spellStart"/>
      <w:r w:rsidRPr="00C722AD">
        <w:rPr>
          <w:rFonts w:eastAsia="Times New Roman" w:cs="Times New Roman"/>
          <w:color w:val="0B0706"/>
          <w:szCs w:val="28"/>
          <w:lang w:eastAsia="ru-RU"/>
        </w:rPr>
        <w:t>антібулінгової</w:t>
      </w:r>
      <w:proofErr w:type="spellEnd"/>
      <w:r w:rsidRPr="00C722AD">
        <w:rPr>
          <w:rFonts w:eastAsia="Times New Roman" w:cs="Times New Roman"/>
          <w:color w:val="0B0706"/>
          <w:szCs w:val="28"/>
          <w:lang w:eastAsia="ru-RU"/>
        </w:rPr>
        <w:t xml:space="preserve"> політики, при цьому чітко визначено всі її завдання.</w:t>
      </w:r>
    </w:p>
    <w:p w:rsidR="00D42AAC" w:rsidRPr="0025144B" w:rsidRDefault="00D42AAC" w:rsidP="00D42AAC">
      <w:pPr>
        <w:shd w:val="clear" w:color="auto" w:fill="FFFFFF"/>
        <w:spacing w:after="0" w:line="240" w:lineRule="auto"/>
        <w:contextualSpacing/>
        <w:jc w:val="both"/>
        <w:rPr>
          <w:rFonts w:eastAsia="Times New Roman" w:cs="Times New Roman"/>
          <w:color w:val="C00000"/>
          <w:szCs w:val="28"/>
          <w:lang w:eastAsia="ru-RU"/>
        </w:rPr>
      </w:pPr>
      <w:r w:rsidRPr="00C722AD">
        <w:rPr>
          <w:rFonts w:eastAsia="Times New Roman" w:cs="Times New Roman"/>
          <w:color w:val="0B0706"/>
          <w:szCs w:val="28"/>
          <w:lang w:eastAsia="ru-RU"/>
        </w:rPr>
        <w:t xml:space="preserve">5. У гімназії затверджено документ під назвою «Корпоративний етичний кодекс», який затверджено рішенням педагогічної ради </w:t>
      </w:r>
      <w:r w:rsidRPr="00241C83">
        <w:rPr>
          <w:rFonts w:eastAsia="Times New Roman" w:cs="Times New Roman"/>
          <w:szCs w:val="28"/>
          <w:lang w:eastAsia="ru-RU"/>
        </w:rPr>
        <w:t xml:space="preserve">від </w:t>
      </w:r>
      <w:r>
        <w:rPr>
          <w:rFonts w:eastAsia="Times New Roman" w:cs="Times New Roman"/>
          <w:szCs w:val="28"/>
          <w:lang w:eastAsia="ru-RU"/>
        </w:rPr>
        <w:t>18.08.2020</w:t>
      </w:r>
      <w:r w:rsidRPr="00241C83">
        <w:rPr>
          <w:rFonts w:eastAsia="Times New Roman" w:cs="Times New Roman"/>
          <w:szCs w:val="28"/>
          <w:lang w:eastAsia="ru-RU"/>
        </w:rPr>
        <w:t xml:space="preserve"> №</w:t>
      </w:r>
      <w:r>
        <w:rPr>
          <w:rFonts w:eastAsia="Times New Roman" w:cs="Times New Roman"/>
          <w:szCs w:val="28"/>
          <w:lang w:eastAsia="ru-RU"/>
        </w:rPr>
        <w:t>1</w:t>
      </w:r>
    </w:p>
    <w:p w:rsidR="00D42AAC" w:rsidRDefault="00D42AAC" w:rsidP="00D42AAC">
      <w:pPr>
        <w:shd w:val="clear" w:color="auto" w:fill="FFFFFF"/>
        <w:spacing w:after="0" w:line="240" w:lineRule="auto"/>
        <w:contextualSpacing/>
        <w:jc w:val="both"/>
        <w:rPr>
          <w:rFonts w:eastAsia="Times New Roman" w:cs="Times New Roman"/>
          <w:b/>
          <w:bCs/>
          <w:i/>
          <w:color w:val="0B0706"/>
          <w:szCs w:val="28"/>
          <w:lang w:val="ru-RU" w:eastAsia="ru-RU"/>
        </w:rPr>
      </w:pPr>
    </w:p>
    <w:p w:rsidR="00D42AAC" w:rsidRPr="00241C83" w:rsidRDefault="00D42AAC" w:rsidP="00D42AAC">
      <w:pPr>
        <w:shd w:val="clear" w:color="auto" w:fill="FFFFFF"/>
        <w:spacing w:after="0" w:line="240" w:lineRule="auto"/>
        <w:contextualSpacing/>
        <w:jc w:val="both"/>
        <w:rPr>
          <w:rFonts w:eastAsia="Times New Roman" w:cs="Times New Roman"/>
          <w:i/>
          <w:color w:val="0B0706"/>
          <w:szCs w:val="28"/>
          <w:lang w:eastAsia="ru-RU"/>
        </w:rPr>
      </w:pPr>
      <w:r w:rsidRPr="00241C83">
        <w:rPr>
          <w:rFonts w:eastAsia="Times New Roman" w:cs="Times New Roman"/>
          <w:b/>
          <w:bCs/>
          <w:i/>
          <w:color w:val="0B0706"/>
          <w:szCs w:val="28"/>
          <w:lang w:eastAsia="ru-RU"/>
        </w:rPr>
        <w:t>Гімназія здійснює нагляд за своїми працівниками для запобігання випадкам насильства проти дітей.</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1. Прийняття на роботу нових працівників із перевіркою їх біографічних даних, характеристик і придатності для роботи з дітьми.</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2. У випадках, коли виникають підозри щодо можливих загроз безпеці дітей або застосування насильства проти дітей працівниками гімназії, у гімназії завжди дотримуються вимог, зазначених у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w:t>
      </w:r>
    </w:p>
    <w:p w:rsidR="00D42AAC" w:rsidRPr="00E121D8" w:rsidRDefault="00D42AAC" w:rsidP="00D42AAC">
      <w:pPr>
        <w:shd w:val="clear" w:color="auto" w:fill="FFFFFF"/>
        <w:spacing w:after="0" w:line="240" w:lineRule="auto"/>
        <w:contextualSpacing/>
        <w:jc w:val="both"/>
        <w:rPr>
          <w:rFonts w:eastAsia="Times New Roman" w:cs="Times New Roman"/>
          <w:b/>
          <w:bCs/>
          <w:i/>
          <w:color w:val="0B0706"/>
          <w:szCs w:val="28"/>
          <w:lang w:eastAsia="ru-RU"/>
        </w:rPr>
      </w:pPr>
    </w:p>
    <w:p w:rsidR="00D42AAC" w:rsidRPr="00241C83" w:rsidRDefault="00D42AAC" w:rsidP="00D42AAC">
      <w:pPr>
        <w:shd w:val="clear" w:color="auto" w:fill="FFFFFF"/>
        <w:spacing w:after="0" w:line="240" w:lineRule="auto"/>
        <w:contextualSpacing/>
        <w:jc w:val="both"/>
        <w:rPr>
          <w:rFonts w:eastAsia="Times New Roman" w:cs="Times New Roman"/>
          <w:i/>
          <w:color w:val="0B0706"/>
          <w:szCs w:val="28"/>
          <w:lang w:eastAsia="ru-RU"/>
        </w:rPr>
      </w:pPr>
      <w:r w:rsidRPr="00241C83">
        <w:rPr>
          <w:rFonts w:eastAsia="Times New Roman" w:cs="Times New Roman"/>
          <w:b/>
          <w:bCs/>
          <w:i/>
          <w:color w:val="0B0706"/>
          <w:szCs w:val="28"/>
          <w:lang w:eastAsia="ru-RU"/>
        </w:rPr>
        <w:t>Гімназія проводить навчання своїх працівників з питань захисту дітей від насильства та надання їм допомоги в небезпечних ситуаціях.</w:t>
      </w:r>
    </w:p>
    <w:p w:rsidR="00D42AAC" w:rsidRPr="00C722AD" w:rsidRDefault="00D42AAC" w:rsidP="00D42AAC">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Усі працівники гімназії, включно із практикантами, ознайомлені з </w:t>
      </w:r>
      <w:proofErr w:type="spellStart"/>
      <w:r w:rsidRPr="00C722AD">
        <w:rPr>
          <w:rFonts w:eastAsia="Times New Roman" w:cs="Times New Roman"/>
          <w:color w:val="0B0706"/>
          <w:szCs w:val="28"/>
          <w:lang w:eastAsia="ru-RU"/>
        </w:rPr>
        <w:t>антибулінговою</w:t>
      </w:r>
      <w:proofErr w:type="spellEnd"/>
      <w:r w:rsidRPr="00C722AD">
        <w:rPr>
          <w:rFonts w:eastAsia="Times New Roman" w:cs="Times New Roman"/>
          <w:color w:val="0B0706"/>
          <w:szCs w:val="28"/>
          <w:lang w:eastAsia="ru-RU"/>
        </w:rPr>
        <w:t xml:space="preserve"> політикою.</w:t>
      </w:r>
    </w:p>
    <w:p w:rsidR="00D42AAC" w:rsidRPr="00C722AD" w:rsidRDefault="00D42AAC" w:rsidP="00D42AAC">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Усі працівники гімназії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D42AAC" w:rsidRPr="00C722AD" w:rsidRDefault="00D42AAC" w:rsidP="00D42AAC">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35169E">
        <w:rPr>
          <w:rFonts w:eastAsia="Times New Roman" w:cs="Times New Roman"/>
          <w:iCs/>
          <w:color w:val="0B0706"/>
          <w:szCs w:val="28"/>
          <w:lang w:eastAsia="ru-RU"/>
        </w:rPr>
        <w:t>Щонайменше один учитель або класний керівник</w:t>
      </w:r>
      <w:r w:rsidRPr="0035169E">
        <w:rPr>
          <w:rFonts w:eastAsia="Times New Roman" w:cs="Times New Roman"/>
          <w:color w:val="0B0706"/>
          <w:szCs w:val="28"/>
          <w:lang w:eastAsia="ru-RU"/>
        </w:rPr>
        <w:t xml:space="preserve"> </w:t>
      </w:r>
      <w:r w:rsidRPr="0035169E">
        <w:rPr>
          <w:rFonts w:eastAsia="Times New Roman" w:cs="Times New Roman"/>
          <w:iCs/>
          <w:color w:val="0B0706"/>
          <w:szCs w:val="28"/>
          <w:lang w:eastAsia="ru-RU"/>
        </w:rPr>
        <w:t>гімназії пройшов навчання з</w:t>
      </w:r>
      <w:r w:rsidRPr="00C722AD">
        <w:rPr>
          <w:rFonts w:eastAsia="Times New Roman" w:cs="Times New Roman"/>
          <w:i/>
          <w:iCs/>
          <w:color w:val="0B0706"/>
          <w:szCs w:val="28"/>
          <w:u w:val="single"/>
          <w:lang w:eastAsia="ru-RU"/>
        </w:rPr>
        <w:t xml:space="preserve"> </w:t>
      </w:r>
      <w:r w:rsidRPr="0035169E">
        <w:rPr>
          <w:rFonts w:eastAsia="Times New Roman" w:cs="Times New Roman"/>
          <w:bCs/>
          <w:color w:val="0B0706"/>
          <w:szCs w:val="28"/>
          <w:lang w:eastAsia="ru-RU"/>
        </w:rPr>
        <w:t>методів та інструментів, які використовуються для навчання дітей</w:t>
      </w:r>
      <w:r w:rsidRPr="00C722AD">
        <w:rPr>
          <w:rFonts w:eastAsia="Times New Roman" w:cs="Times New Roman"/>
          <w:color w:val="0B0706"/>
          <w:szCs w:val="28"/>
          <w:lang w:eastAsia="ru-RU"/>
        </w:rPr>
        <w:t xml:space="preserve"> захисту від насильства та зловживань (також при використанні Інтернету), має плани відповідних занять і навчальні матеріали для дітей.</w:t>
      </w:r>
    </w:p>
    <w:p w:rsidR="00D42AAC" w:rsidRPr="00C722AD" w:rsidRDefault="00D42AAC" w:rsidP="00D42AAC">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lastRenderedPageBreak/>
        <w:t>Класні керівники пройшли інструктаж з питань запобігання випадкам знущань над однолітками серед дітей і реагування на них.</w:t>
      </w:r>
    </w:p>
    <w:p w:rsidR="00D42AAC" w:rsidRPr="00C722AD" w:rsidRDefault="00D42AAC" w:rsidP="00D42AAC">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Працівники гімназії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D42AAC" w:rsidRPr="00E121D8" w:rsidRDefault="00D42AAC" w:rsidP="00D42AAC">
      <w:pPr>
        <w:shd w:val="clear" w:color="auto" w:fill="FFFFFF"/>
        <w:spacing w:after="0" w:line="240" w:lineRule="auto"/>
        <w:contextualSpacing/>
        <w:jc w:val="both"/>
        <w:rPr>
          <w:rFonts w:eastAsia="Times New Roman" w:cs="Times New Roman"/>
          <w:b/>
          <w:bCs/>
          <w:i/>
          <w:color w:val="0B0706"/>
          <w:szCs w:val="28"/>
          <w:lang w:eastAsia="ru-RU"/>
        </w:rPr>
      </w:pPr>
    </w:p>
    <w:p w:rsidR="00D42AAC" w:rsidRPr="00241C83" w:rsidRDefault="00D42AAC" w:rsidP="00D42AAC">
      <w:pPr>
        <w:shd w:val="clear" w:color="auto" w:fill="FFFFFF"/>
        <w:spacing w:after="0" w:line="240" w:lineRule="auto"/>
        <w:contextualSpacing/>
        <w:jc w:val="both"/>
        <w:rPr>
          <w:rFonts w:eastAsia="Times New Roman" w:cs="Times New Roman"/>
          <w:i/>
          <w:color w:val="0B0706"/>
          <w:szCs w:val="28"/>
          <w:lang w:eastAsia="ru-RU"/>
        </w:rPr>
      </w:pPr>
      <w:r w:rsidRPr="00241C83">
        <w:rPr>
          <w:rFonts w:eastAsia="Times New Roman" w:cs="Times New Roman"/>
          <w:b/>
          <w:bCs/>
          <w:i/>
          <w:color w:val="0B0706"/>
          <w:szCs w:val="28"/>
          <w:lang w:eastAsia="ru-RU"/>
        </w:rPr>
        <w:t>Гімназія проводить навчання батьків з питань виховання без застосування насильства та захисту дітей від насильства.</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Виконання вимог означає:</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Pr>
          <w:rFonts w:eastAsia="Times New Roman" w:cs="Times New Roman"/>
          <w:color w:val="0B0706"/>
          <w:szCs w:val="28"/>
          <w:lang w:eastAsia="ru-RU"/>
        </w:rPr>
        <w:t xml:space="preserve">1. </w:t>
      </w:r>
      <w:r w:rsidRPr="00C722AD">
        <w:rPr>
          <w:rFonts w:eastAsia="Times New Roman" w:cs="Times New Roman"/>
          <w:color w:val="0B0706"/>
          <w:szCs w:val="28"/>
          <w:lang w:eastAsia="ru-RU"/>
        </w:rPr>
        <w:t xml:space="preserve">На </w:t>
      </w:r>
      <w:proofErr w:type="spellStart"/>
      <w:r w:rsidRPr="00C722AD">
        <w:rPr>
          <w:rFonts w:eastAsia="Times New Roman" w:cs="Times New Roman"/>
          <w:color w:val="0B0706"/>
          <w:szCs w:val="28"/>
          <w:lang w:eastAsia="ru-RU"/>
        </w:rPr>
        <w:t>вебсайті</w:t>
      </w:r>
      <w:proofErr w:type="spellEnd"/>
      <w:r w:rsidRPr="00C722AD">
        <w:rPr>
          <w:rFonts w:eastAsia="Times New Roman" w:cs="Times New Roman"/>
          <w:color w:val="0B0706"/>
          <w:szCs w:val="28"/>
          <w:lang w:eastAsia="ru-RU"/>
        </w:rPr>
        <w:t xml:space="preserve"> гімназії для батьків є вся необхідна інформація з таких питань:</w:t>
      </w:r>
    </w:p>
    <w:p w:rsidR="00D42AAC" w:rsidRPr="00C722AD" w:rsidRDefault="00D42AAC" w:rsidP="00D42AAC">
      <w:pPr>
        <w:numPr>
          <w:ilvl w:val="0"/>
          <w:numId w:val="6"/>
        </w:numPr>
        <w:shd w:val="clear" w:color="auto" w:fill="FFFFFF"/>
        <w:spacing w:after="0" w:line="240" w:lineRule="auto"/>
        <w:ind w:left="426"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виховання дітей без застосування насильства;</w:t>
      </w:r>
    </w:p>
    <w:p w:rsidR="00D42AAC" w:rsidRPr="00C722AD" w:rsidRDefault="00D42AAC" w:rsidP="00D42AAC">
      <w:pPr>
        <w:numPr>
          <w:ilvl w:val="0"/>
          <w:numId w:val="6"/>
        </w:numPr>
        <w:shd w:val="clear" w:color="auto" w:fill="FFFFFF"/>
        <w:spacing w:after="0" w:line="240" w:lineRule="auto"/>
        <w:ind w:left="426"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захист дітей від насильства та зловживань;</w:t>
      </w:r>
    </w:p>
    <w:p w:rsidR="00D42AAC" w:rsidRPr="00C722AD" w:rsidRDefault="00D42AAC" w:rsidP="00D42AAC">
      <w:pPr>
        <w:numPr>
          <w:ilvl w:val="0"/>
          <w:numId w:val="6"/>
        </w:numPr>
        <w:shd w:val="clear" w:color="auto" w:fill="FFFFFF"/>
        <w:spacing w:after="0" w:line="240" w:lineRule="auto"/>
        <w:ind w:left="426"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загрози для дітей у мережі Інтернет;</w:t>
      </w:r>
    </w:p>
    <w:p w:rsidR="00D42AAC" w:rsidRPr="00C722AD" w:rsidRDefault="00D42AAC" w:rsidP="00D42AAC">
      <w:pPr>
        <w:numPr>
          <w:ilvl w:val="0"/>
          <w:numId w:val="6"/>
        </w:numPr>
        <w:shd w:val="clear" w:color="auto" w:fill="FFFFFF"/>
        <w:spacing w:after="0" w:line="240" w:lineRule="auto"/>
        <w:ind w:left="426"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можливості для вдосконалення навичок виховання;</w:t>
      </w:r>
    </w:p>
    <w:p w:rsidR="00D42AAC" w:rsidRPr="00C722AD" w:rsidRDefault="00D42AAC" w:rsidP="00D42AAC">
      <w:pPr>
        <w:numPr>
          <w:ilvl w:val="0"/>
          <w:numId w:val="6"/>
        </w:numPr>
        <w:shd w:val="clear" w:color="auto" w:fill="FFFFFF"/>
        <w:spacing w:after="0" w:line="240" w:lineRule="auto"/>
        <w:ind w:left="426"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контактні дані установ, які надають допомогу в складних ситуаціях.</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2. Усі батьки ознайомилися з </w:t>
      </w:r>
      <w:proofErr w:type="spellStart"/>
      <w:r w:rsidRPr="00C722AD">
        <w:rPr>
          <w:rFonts w:eastAsia="Times New Roman" w:cs="Times New Roman"/>
          <w:color w:val="0B0706"/>
          <w:szCs w:val="28"/>
          <w:lang w:eastAsia="ru-RU"/>
        </w:rPr>
        <w:t>антибулінговою</w:t>
      </w:r>
      <w:proofErr w:type="spellEnd"/>
      <w:r w:rsidRPr="00C722AD">
        <w:rPr>
          <w:rFonts w:eastAsia="Times New Roman" w:cs="Times New Roman"/>
          <w:color w:val="0B0706"/>
          <w:szCs w:val="28"/>
          <w:lang w:eastAsia="ru-RU"/>
        </w:rPr>
        <w:t xml:space="preserve"> політикою.</w:t>
      </w:r>
    </w:p>
    <w:p w:rsidR="00D42AAC" w:rsidRPr="00C722AD" w:rsidRDefault="00D42AAC" w:rsidP="00D42AAC">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Кількість батьків, ознайомлених з </w:t>
      </w:r>
      <w:proofErr w:type="spellStart"/>
      <w:r w:rsidRPr="00C722AD">
        <w:rPr>
          <w:rFonts w:eastAsia="Times New Roman" w:cs="Times New Roman"/>
          <w:color w:val="0B0706"/>
          <w:szCs w:val="28"/>
          <w:lang w:eastAsia="ru-RU"/>
        </w:rPr>
        <w:t>антібулінговою</w:t>
      </w:r>
      <w:proofErr w:type="spellEnd"/>
      <w:r w:rsidRPr="00C722AD">
        <w:rPr>
          <w:rFonts w:eastAsia="Times New Roman" w:cs="Times New Roman"/>
          <w:color w:val="0B0706"/>
          <w:szCs w:val="28"/>
          <w:lang w:eastAsia="ru-RU"/>
        </w:rPr>
        <w:t xml:space="preserve"> політикою ___________</w:t>
      </w:r>
    </w:p>
    <w:p w:rsidR="00D42AAC" w:rsidRDefault="00D42AAC" w:rsidP="00D42AAC">
      <w:pPr>
        <w:shd w:val="clear" w:color="auto" w:fill="FFFFFF"/>
        <w:spacing w:after="0" w:line="240" w:lineRule="auto"/>
        <w:contextualSpacing/>
        <w:jc w:val="both"/>
        <w:rPr>
          <w:rFonts w:eastAsia="Times New Roman" w:cs="Times New Roman"/>
          <w:b/>
          <w:bCs/>
          <w:i/>
          <w:color w:val="0B0706"/>
          <w:szCs w:val="28"/>
          <w:lang w:val="ru-RU" w:eastAsia="ru-RU"/>
        </w:rPr>
      </w:pPr>
    </w:p>
    <w:p w:rsidR="00D42AAC" w:rsidRPr="00241C83" w:rsidRDefault="00D42AAC" w:rsidP="00D42AAC">
      <w:pPr>
        <w:shd w:val="clear" w:color="auto" w:fill="FFFFFF"/>
        <w:spacing w:after="0" w:line="240" w:lineRule="auto"/>
        <w:contextualSpacing/>
        <w:jc w:val="both"/>
        <w:rPr>
          <w:rFonts w:eastAsia="Times New Roman" w:cs="Times New Roman"/>
          <w:i/>
          <w:color w:val="0B0706"/>
          <w:szCs w:val="28"/>
          <w:lang w:eastAsia="ru-RU"/>
        </w:rPr>
      </w:pPr>
      <w:r w:rsidRPr="00241C83">
        <w:rPr>
          <w:rFonts w:eastAsia="Times New Roman" w:cs="Times New Roman"/>
          <w:b/>
          <w:bCs/>
          <w:i/>
          <w:color w:val="0B0706"/>
          <w:szCs w:val="28"/>
          <w:lang w:eastAsia="ru-RU"/>
        </w:rPr>
        <w:t>У гімназії дітей навчають, які права вони мають і як вони можуть захистити себе від насильства.</w:t>
      </w:r>
    </w:p>
    <w:p w:rsidR="00D42AAC" w:rsidRPr="0025144B" w:rsidRDefault="00D42AAC" w:rsidP="00D42AAC">
      <w:pPr>
        <w:numPr>
          <w:ilvl w:val="0"/>
          <w:numId w:val="7"/>
        </w:numPr>
        <w:shd w:val="clear" w:color="auto" w:fill="FFFFFF"/>
        <w:spacing w:after="0" w:line="240" w:lineRule="auto"/>
        <w:ind w:left="0" w:firstLine="0"/>
        <w:contextualSpacing/>
        <w:jc w:val="both"/>
        <w:rPr>
          <w:rFonts w:eastAsia="Times New Roman" w:cs="Times New Roman"/>
          <w:color w:val="0B0706"/>
          <w:szCs w:val="28"/>
          <w:lang w:eastAsia="ru-RU"/>
        </w:rPr>
      </w:pPr>
      <w:r w:rsidRPr="0025144B">
        <w:rPr>
          <w:rFonts w:eastAsia="Times New Roman" w:cs="Times New Roman"/>
          <w:color w:val="0B0706"/>
          <w:szCs w:val="28"/>
          <w:lang w:eastAsia="ru-RU"/>
        </w:rPr>
        <w:t xml:space="preserve">У </w:t>
      </w:r>
      <w:proofErr w:type="spellStart"/>
      <w:r w:rsidRPr="0025144B">
        <w:rPr>
          <w:rFonts w:eastAsia="Times New Roman" w:cs="Times New Roman"/>
          <w:color w:val="0B0706"/>
          <w:szCs w:val="28"/>
          <w:lang w:eastAsia="ru-RU"/>
        </w:rPr>
        <w:t>гімназіі</w:t>
      </w:r>
      <w:proofErr w:type="spellEnd"/>
      <w:r w:rsidRPr="0025144B">
        <w:rPr>
          <w:rFonts w:eastAsia="Times New Roman" w:cs="Times New Roman"/>
          <w:color w:val="0B0706"/>
          <w:szCs w:val="28"/>
          <w:lang w:eastAsia="ru-RU"/>
        </w:rPr>
        <w:t xml:space="preserve"> на годинах спілкування організовано </w:t>
      </w:r>
      <w:r w:rsidRPr="0025144B">
        <w:rPr>
          <w:rFonts w:eastAsia="Times New Roman" w:cs="Times New Roman"/>
          <w:bCs/>
          <w:color w:val="0B0706"/>
          <w:szCs w:val="28"/>
          <w:lang w:eastAsia="ru-RU"/>
        </w:rPr>
        <w:t>заняття для дітей</w:t>
      </w:r>
      <w:r w:rsidRPr="0025144B">
        <w:rPr>
          <w:rFonts w:eastAsia="Times New Roman" w:cs="Times New Roman"/>
          <w:color w:val="0B0706"/>
          <w:szCs w:val="28"/>
          <w:lang w:eastAsia="ru-RU"/>
        </w:rPr>
        <w:t xml:space="preserve"> з питань прав дитини та захисту від насильства і зловживань (також у мережі Інтернет).</w:t>
      </w:r>
    </w:p>
    <w:p w:rsidR="00D42AAC" w:rsidRPr="0025144B" w:rsidRDefault="00D42AAC" w:rsidP="00D42AAC">
      <w:pPr>
        <w:numPr>
          <w:ilvl w:val="0"/>
          <w:numId w:val="7"/>
        </w:numPr>
        <w:shd w:val="clear" w:color="auto" w:fill="FFFFFF"/>
        <w:spacing w:after="0" w:line="240" w:lineRule="auto"/>
        <w:ind w:left="0" w:firstLine="0"/>
        <w:contextualSpacing/>
        <w:jc w:val="both"/>
        <w:rPr>
          <w:rFonts w:eastAsia="Times New Roman" w:cs="Times New Roman"/>
          <w:color w:val="0B0706"/>
          <w:szCs w:val="28"/>
          <w:lang w:eastAsia="ru-RU"/>
        </w:rPr>
      </w:pPr>
      <w:r w:rsidRPr="0025144B">
        <w:rPr>
          <w:rFonts w:eastAsia="Times New Roman" w:cs="Times New Roman"/>
          <w:color w:val="0B0706"/>
          <w:szCs w:val="28"/>
          <w:lang w:eastAsia="ru-RU"/>
        </w:rPr>
        <w:t>Діти знають, до кого вони мають звертатися за порадами та допомогою у випадках насильства і зловживань.</w:t>
      </w:r>
    </w:p>
    <w:p w:rsidR="00D42AAC" w:rsidRPr="0025144B" w:rsidRDefault="00D42AAC" w:rsidP="00D42AAC">
      <w:pPr>
        <w:numPr>
          <w:ilvl w:val="0"/>
          <w:numId w:val="7"/>
        </w:numPr>
        <w:shd w:val="clear" w:color="auto" w:fill="FFFFFF"/>
        <w:spacing w:after="0" w:line="240" w:lineRule="auto"/>
        <w:ind w:left="0" w:firstLine="0"/>
        <w:contextualSpacing/>
        <w:jc w:val="both"/>
        <w:rPr>
          <w:rFonts w:eastAsia="Times New Roman" w:cs="Times New Roman"/>
          <w:color w:val="0B0706"/>
          <w:szCs w:val="28"/>
          <w:lang w:eastAsia="ru-RU"/>
        </w:rPr>
      </w:pPr>
      <w:r w:rsidRPr="0025144B">
        <w:rPr>
          <w:rFonts w:eastAsia="Times New Roman" w:cs="Times New Roman"/>
          <w:color w:val="0B0706"/>
          <w:szCs w:val="28"/>
          <w:lang w:eastAsia="ru-RU"/>
        </w:rPr>
        <w:t xml:space="preserve">У гімназії є електронні </w:t>
      </w:r>
      <w:r w:rsidRPr="0025144B">
        <w:rPr>
          <w:rFonts w:eastAsia="Times New Roman" w:cs="Times New Roman"/>
          <w:bCs/>
          <w:color w:val="0B0706"/>
          <w:szCs w:val="28"/>
          <w:lang w:eastAsia="ru-RU"/>
        </w:rPr>
        <w:t>навчальні матеріали для дітей</w:t>
      </w:r>
      <w:r w:rsidRPr="0025144B">
        <w:rPr>
          <w:rFonts w:eastAsia="Times New Roman" w:cs="Times New Roman"/>
          <w:color w:val="0B0706"/>
          <w:szCs w:val="28"/>
          <w:lang w:eastAsia="ru-RU"/>
        </w:rPr>
        <w:t xml:space="preserve"> (книги, брошури, листівки) з питань прав дитини, захисту від ризиків насильства та зловживань, правил безпечної поведінки в мережі Інтернет.</w:t>
      </w:r>
    </w:p>
    <w:p w:rsidR="00D42AAC" w:rsidRPr="0025144B" w:rsidRDefault="00D42AAC" w:rsidP="00D42AAC">
      <w:pPr>
        <w:numPr>
          <w:ilvl w:val="0"/>
          <w:numId w:val="7"/>
        </w:numPr>
        <w:shd w:val="clear" w:color="auto" w:fill="FFFFFF"/>
        <w:spacing w:after="0" w:line="240" w:lineRule="auto"/>
        <w:ind w:left="0" w:firstLine="0"/>
        <w:contextualSpacing/>
        <w:jc w:val="both"/>
        <w:rPr>
          <w:rFonts w:eastAsia="Times New Roman" w:cs="Times New Roman"/>
          <w:color w:val="0B0706"/>
          <w:szCs w:val="28"/>
          <w:lang w:eastAsia="ru-RU"/>
        </w:rPr>
      </w:pPr>
      <w:r w:rsidRPr="0025144B">
        <w:rPr>
          <w:rFonts w:eastAsia="Times New Roman" w:cs="Times New Roman"/>
          <w:color w:val="0B0706"/>
          <w:szCs w:val="28"/>
          <w:lang w:eastAsia="ru-RU"/>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D42AAC" w:rsidRPr="00E121D8" w:rsidRDefault="00D42AAC" w:rsidP="00D42AAC">
      <w:pPr>
        <w:shd w:val="clear" w:color="auto" w:fill="FFFFFF"/>
        <w:spacing w:after="0" w:line="240" w:lineRule="auto"/>
        <w:contextualSpacing/>
        <w:jc w:val="both"/>
        <w:rPr>
          <w:rFonts w:eastAsia="Times New Roman" w:cs="Times New Roman"/>
          <w:b/>
          <w:bCs/>
          <w:i/>
          <w:color w:val="0B0706"/>
          <w:szCs w:val="28"/>
          <w:lang w:eastAsia="ru-RU"/>
        </w:rPr>
      </w:pPr>
    </w:p>
    <w:p w:rsidR="00D42AAC" w:rsidRPr="00241C83" w:rsidRDefault="00D42AAC" w:rsidP="00D42AAC">
      <w:pPr>
        <w:shd w:val="clear" w:color="auto" w:fill="FFFFFF"/>
        <w:spacing w:after="0" w:line="240" w:lineRule="auto"/>
        <w:contextualSpacing/>
        <w:jc w:val="both"/>
        <w:rPr>
          <w:rFonts w:eastAsia="Times New Roman" w:cs="Times New Roman"/>
          <w:i/>
          <w:color w:val="0B0706"/>
          <w:szCs w:val="28"/>
          <w:lang w:eastAsia="ru-RU"/>
        </w:rPr>
      </w:pPr>
      <w:r w:rsidRPr="00241C83">
        <w:rPr>
          <w:rFonts w:eastAsia="Times New Roman" w:cs="Times New Roman"/>
          <w:b/>
          <w:bCs/>
          <w:i/>
          <w:color w:val="0B0706"/>
          <w:szCs w:val="28"/>
          <w:lang w:eastAsia="ru-RU"/>
        </w:rPr>
        <w:t>Гімназія проводить моніторинг своєї діяльності та регулярно перевіряє її на відповідність прийнятим стандартам захисту дітей.</w:t>
      </w:r>
    </w:p>
    <w:p w:rsidR="00D42AAC" w:rsidRPr="00C722AD" w:rsidRDefault="00D42AAC" w:rsidP="00D42AAC">
      <w:pPr>
        <w:numPr>
          <w:ilvl w:val="0"/>
          <w:numId w:val="8"/>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Прийняті правила та процедури для захисту дітей переглядаються щонайменше один раз на рік.</w:t>
      </w:r>
    </w:p>
    <w:p w:rsidR="00D42AAC" w:rsidRPr="00C722AD" w:rsidRDefault="00D42AAC" w:rsidP="00D42AAC">
      <w:pPr>
        <w:numPr>
          <w:ilvl w:val="0"/>
          <w:numId w:val="8"/>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 рамках проведення контролю за дотриманням правил і процедур для захисту дітей у гімназії проводяться консультації з дітьми та їхніми батьками (опікунами).</w:t>
      </w:r>
    </w:p>
    <w:p w:rsidR="00D42AAC" w:rsidRPr="00C722AD" w:rsidRDefault="00D42AAC" w:rsidP="00D42AAC">
      <w:pPr>
        <w:numPr>
          <w:ilvl w:val="0"/>
          <w:numId w:val="8"/>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Щорічно готується внутрішній звіт про виконання в гімназії </w:t>
      </w:r>
      <w:proofErr w:type="spellStart"/>
      <w:r w:rsidRPr="00C722AD">
        <w:rPr>
          <w:rFonts w:eastAsia="Times New Roman" w:cs="Times New Roman"/>
          <w:color w:val="0B0706"/>
          <w:szCs w:val="28"/>
          <w:lang w:eastAsia="ru-RU"/>
        </w:rPr>
        <w:t>антибулінгової</w:t>
      </w:r>
      <w:proofErr w:type="spellEnd"/>
      <w:r w:rsidRPr="00C722AD">
        <w:rPr>
          <w:rFonts w:eastAsia="Times New Roman" w:cs="Times New Roman"/>
          <w:color w:val="0B0706"/>
          <w:szCs w:val="28"/>
          <w:lang w:eastAsia="ru-RU"/>
        </w:rPr>
        <w:t xml:space="preserve"> політики.</w:t>
      </w:r>
    </w:p>
    <w:p w:rsidR="00D42AAC" w:rsidRPr="00E121D8" w:rsidRDefault="00D42AAC" w:rsidP="00D42AAC">
      <w:pPr>
        <w:shd w:val="clear" w:color="auto" w:fill="FFFFFF"/>
        <w:spacing w:after="0" w:line="240" w:lineRule="auto"/>
        <w:contextualSpacing/>
        <w:jc w:val="center"/>
        <w:rPr>
          <w:rFonts w:eastAsia="Times New Roman" w:cs="Times New Roman"/>
          <w:b/>
          <w:bCs/>
          <w:color w:val="0B0706"/>
          <w:szCs w:val="28"/>
          <w:lang w:eastAsia="ru-RU"/>
        </w:rPr>
      </w:pPr>
    </w:p>
    <w:p w:rsidR="00D42AAC" w:rsidRPr="00C722AD" w:rsidRDefault="00D42AAC" w:rsidP="00D42AAC">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Заключні положення</w:t>
      </w:r>
    </w:p>
    <w:p w:rsidR="00D42AAC" w:rsidRPr="00C722AD" w:rsidRDefault="00D42AAC" w:rsidP="00D42AAC">
      <w:pPr>
        <w:numPr>
          <w:ilvl w:val="0"/>
          <w:numId w:val="9"/>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 xml:space="preserve">Положення </w:t>
      </w:r>
      <w:proofErr w:type="spellStart"/>
      <w:r w:rsidRPr="00C722AD">
        <w:rPr>
          <w:rFonts w:eastAsia="Times New Roman" w:cs="Times New Roman"/>
          <w:b/>
          <w:bCs/>
          <w:color w:val="0B0706"/>
          <w:szCs w:val="28"/>
          <w:lang w:eastAsia="ru-RU"/>
        </w:rPr>
        <w:t>антибулінгової</w:t>
      </w:r>
      <w:proofErr w:type="spellEnd"/>
      <w:r w:rsidRPr="00C722AD">
        <w:rPr>
          <w:rFonts w:eastAsia="Times New Roman" w:cs="Times New Roman"/>
          <w:b/>
          <w:bCs/>
          <w:color w:val="0B0706"/>
          <w:szCs w:val="28"/>
          <w:lang w:eastAsia="ru-RU"/>
        </w:rPr>
        <w:t xml:space="preserve"> політики</w:t>
      </w:r>
      <w:r w:rsidRPr="00C722AD">
        <w:rPr>
          <w:rFonts w:eastAsia="Times New Roman" w:cs="Times New Roman"/>
          <w:color w:val="0B0706"/>
          <w:szCs w:val="28"/>
          <w:lang w:eastAsia="ru-RU"/>
        </w:rPr>
        <w:t xml:space="preserve"> гімназії стає чинним в день його оприлюднення.</w:t>
      </w:r>
    </w:p>
    <w:p w:rsidR="00D42AAC" w:rsidRPr="00C722AD" w:rsidRDefault="00D42AAC" w:rsidP="00D42AAC">
      <w:pPr>
        <w:numPr>
          <w:ilvl w:val="0"/>
          <w:numId w:val="9"/>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Оприлюднення документа має відбутися таким чином, щоб він був доступний усім працівникам гімназії, учням та батькам через йо</w:t>
      </w:r>
      <w:r>
        <w:rPr>
          <w:rFonts w:eastAsia="Times New Roman" w:cs="Times New Roman"/>
          <w:color w:val="0B0706"/>
          <w:szCs w:val="28"/>
          <w:lang w:eastAsia="ru-RU"/>
        </w:rPr>
        <w:t>го розміщення на сайті гімназії</w:t>
      </w:r>
      <w:r w:rsidRPr="00C722AD">
        <w:rPr>
          <w:rFonts w:eastAsia="Times New Roman" w:cs="Times New Roman"/>
          <w:color w:val="0B0706"/>
          <w:szCs w:val="28"/>
          <w:lang w:eastAsia="ru-RU"/>
        </w:rPr>
        <w:t>.</w:t>
      </w:r>
    </w:p>
    <w:p w:rsidR="00616B0F" w:rsidRPr="00E121D8" w:rsidRDefault="00616B0F"/>
    <w:sectPr w:rsidR="00616B0F" w:rsidRPr="00E121D8" w:rsidSect="00D42AAC">
      <w:pgSz w:w="11906" w:h="16838"/>
      <w:pgMar w:top="567"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815"/>
    <w:multiLevelType w:val="multilevel"/>
    <w:tmpl w:val="3246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D3189"/>
    <w:multiLevelType w:val="multilevel"/>
    <w:tmpl w:val="48AC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6010B8"/>
    <w:multiLevelType w:val="multilevel"/>
    <w:tmpl w:val="4DAE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210F6"/>
    <w:multiLevelType w:val="multilevel"/>
    <w:tmpl w:val="B846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C54AC"/>
    <w:multiLevelType w:val="multilevel"/>
    <w:tmpl w:val="12E09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7319B"/>
    <w:multiLevelType w:val="multilevel"/>
    <w:tmpl w:val="6FC6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FC5025"/>
    <w:multiLevelType w:val="multilevel"/>
    <w:tmpl w:val="CD9E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7A1810"/>
    <w:multiLevelType w:val="multilevel"/>
    <w:tmpl w:val="B0C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C0544"/>
    <w:multiLevelType w:val="multilevel"/>
    <w:tmpl w:val="5686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3"/>
  </w:num>
  <w:num w:numId="5">
    <w:abstractNumId w:val="4"/>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64"/>
    <w:rsid w:val="00616B0F"/>
    <w:rsid w:val="00833164"/>
    <w:rsid w:val="00D42AAC"/>
    <w:rsid w:val="00E1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AC"/>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AC"/>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4911</Words>
  <Characters>27997</Characters>
  <Application>Microsoft Office Word</Application>
  <DocSecurity>0</DocSecurity>
  <Lines>233</Lines>
  <Paragraphs>65</Paragraphs>
  <ScaleCrop>false</ScaleCrop>
  <Company/>
  <LinksUpToDate>false</LinksUpToDate>
  <CharactersWithSpaces>32843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2020-09-21T13:59:00Z</dcterms:created>
  <dcterms:modified xsi:type="dcterms:W3CDTF">2020-09-21T14:08:00Z</dcterms:modified>
</cp:coreProperties>
</file>