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C1" w:rsidRDefault="00747C7B" w:rsidP="00747C7B">
      <w:pPr>
        <w:jc w:val="center"/>
        <w:rPr>
          <w:rFonts w:ascii="Times New Roman" w:hAnsi="Times New Roman"/>
          <w:b/>
          <w:lang w:val="uk-UA"/>
        </w:rPr>
      </w:pPr>
      <w:r w:rsidRPr="00747C7B">
        <w:rPr>
          <w:rFonts w:ascii="Times New Roman" w:hAnsi="Times New Roman"/>
          <w:b/>
          <w:lang w:val="uk-UA"/>
        </w:rPr>
        <w:t>Завдання для 3 класу</w:t>
      </w:r>
    </w:p>
    <w:p w:rsidR="00747C7B" w:rsidRDefault="00747C7B" w:rsidP="00747C7B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І. Літературне читання</w:t>
      </w:r>
    </w:p>
    <w:p w:rsidR="00747C7B" w:rsidRDefault="00747C7B" w:rsidP="00747C7B">
      <w:pPr>
        <w:rPr>
          <w:rFonts w:ascii="Times New Roman" w:hAnsi="Times New Roman"/>
          <w:lang w:val="uk-UA"/>
        </w:rPr>
      </w:pPr>
      <w:r w:rsidRPr="00747C7B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Вивчити вірші напам’ять:</w:t>
      </w:r>
    </w:p>
    <w:p w:rsidR="00747C7B" w:rsidRDefault="00747C7B" w:rsidP="00747C7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а) ст. 136 «І досі сниться…»;</w:t>
      </w:r>
    </w:p>
    <w:p w:rsidR="00747C7B" w:rsidRDefault="00747C7B" w:rsidP="00747C7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б) ст. 137 «Тече вода із-за гаю»;</w:t>
      </w:r>
    </w:p>
    <w:p w:rsidR="00747C7B" w:rsidRDefault="00747C7B" w:rsidP="00747C7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в) ст. 167 «Вийшов травень з лісу»;</w:t>
      </w:r>
    </w:p>
    <w:p w:rsidR="00747C7B" w:rsidRDefault="00747C7B" w:rsidP="00747C7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г) ст. 153 – уривок напам’ять.</w:t>
      </w:r>
    </w:p>
    <w:p w:rsidR="00747C7B" w:rsidRPr="00747C7B" w:rsidRDefault="00747C7B" w:rsidP="00747C7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131-156 – читати, відповідати на запитання.</w:t>
      </w:r>
    </w:p>
    <w:p w:rsidR="00747C7B" w:rsidRDefault="00747C7B" w:rsidP="00747C7B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ІІ. Українська мова</w:t>
      </w:r>
    </w:p>
    <w:p w:rsidR="00235B11" w:rsidRDefault="00235B11" w:rsidP="00747C7B">
      <w:pPr>
        <w:rPr>
          <w:rFonts w:ascii="Times New Roman" w:hAnsi="Times New Roman"/>
          <w:lang w:val="uk-UA"/>
        </w:rPr>
      </w:pPr>
      <w:r w:rsidRPr="00235B11">
        <w:rPr>
          <w:rFonts w:ascii="Times New Roman" w:hAnsi="Times New Roman"/>
          <w:lang w:val="uk-UA"/>
        </w:rPr>
        <w:t xml:space="preserve">1. </w:t>
      </w:r>
      <w:r>
        <w:rPr>
          <w:rFonts w:ascii="Times New Roman" w:hAnsi="Times New Roman"/>
          <w:lang w:val="uk-UA"/>
        </w:rPr>
        <w:t>ст. 138, 140, 144, 147, 156 – вивчити правила.</w:t>
      </w:r>
    </w:p>
    <w:p w:rsidR="00235B11" w:rsidRPr="00235B11" w:rsidRDefault="00235B11" w:rsidP="00747C7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Рекомендовані вправи - № 352, 354, 356, 358, 360, 370.</w:t>
      </w:r>
    </w:p>
    <w:p w:rsidR="00747C7B" w:rsidRDefault="00747C7B" w:rsidP="00747C7B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ІІІ. Математика</w:t>
      </w:r>
    </w:p>
    <w:p w:rsidR="00235B11" w:rsidRDefault="00235B11" w:rsidP="00747C7B">
      <w:pPr>
        <w:rPr>
          <w:rFonts w:ascii="Times New Roman" w:hAnsi="Times New Roman"/>
          <w:lang w:val="uk-UA"/>
        </w:rPr>
      </w:pPr>
      <w:r w:rsidRPr="00235B11">
        <w:rPr>
          <w:rFonts w:ascii="Times New Roman" w:hAnsi="Times New Roman"/>
          <w:lang w:val="uk-UA"/>
        </w:rPr>
        <w:t xml:space="preserve">1. </w:t>
      </w:r>
      <w:r>
        <w:rPr>
          <w:rFonts w:ascii="Times New Roman" w:hAnsi="Times New Roman"/>
          <w:lang w:val="uk-UA"/>
        </w:rPr>
        <w:t>Рекомендовані вправи - № 805, 806, 814, 833.</w:t>
      </w:r>
    </w:p>
    <w:p w:rsidR="00235B11" w:rsidRDefault="00235B11" w:rsidP="00747C7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Розглянути з батьками - № 808, 809, 824, 834.</w:t>
      </w:r>
    </w:p>
    <w:p w:rsidR="00235B11" w:rsidRPr="00235B11" w:rsidRDefault="00235B11" w:rsidP="00747C7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Повторити табличку множення і ділення.</w:t>
      </w:r>
    </w:p>
    <w:p w:rsidR="00747C7B" w:rsidRDefault="00747C7B" w:rsidP="00747C7B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en-US"/>
        </w:rPr>
        <w:t>IV</w:t>
      </w:r>
      <w:r w:rsidRPr="00747C7B">
        <w:rPr>
          <w:rFonts w:ascii="Times New Roman" w:hAnsi="Times New Roman"/>
          <w:i/>
          <w:lang w:val="uk-UA"/>
        </w:rPr>
        <w:t>.</w:t>
      </w:r>
      <w:r>
        <w:rPr>
          <w:rFonts w:ascii="Times New Roman" w:hAnsi="Times New Roman"/>
          <w:i/>
          <w:lang w:val="uk-UA"/>
        </w:rPr>
        <w:t xml:space="preserve"> Російська мова</w:t>
      </w:r>
    </w:p>
    <w:p w:rsidR="00235B11" w:rsidRPr="00235B11" w:rsidRDefault="00235B11" w:rsidP="00747C7B">
      <w:pPr>
        <w:rPr>
          <w:rFonts w:ascii="Times New Roman" w:hAnsi="Times New Roman"/>
        </w:rPr>
      </w:pPr>
      <w:r w:rsidRPr="00235B11">
        <w:rPr>
          <w:rFonts w:ascii="Times New Roman" w:hAnsi="Times New Roman"/>
          <w:lang w:val="uk-UA"/>
        </w:rPr>
        <w:t xml:space="preserve">1. </w:t>
      </w:r>
      <w:r>
        <w:rPr>
          <w:rFonts w:ascii="Times New Roman" w:hAnsi="Times New Roman"/>
          <w:lang w:val="uk-UA"/>
        </w:rPr>
        <w:t xml:space="preserve">ст. 127, </w:t>
      </w:r>
      <w:proofErr w:type="spellStart"/>
      <w:r>
        <w:rPr>
          <w:rFonts w:ascii="Times New Roman" w:hAnsi="Times New Roman"/>
          <w:lang w:val="uk-UA"/>
        </w:rPr>
        <w:t>упр</w:t>
      </w:r>
      <w:proofErr w:type="spellEnd"/>
      <w:r>
        <w:rPr>
          <w:rFonts w:ascii="Times New Roman" w:hAnsi="Times New Roman"/>
          <w:lang w:val="uk-UA"/>
        </w:rPr>
        <w:t xml:space="preserve">. 248 – </w:t>
      </w:r>
      <w:r>
        <w:rPr>
          <w:rFonts w:ascii="Times New Roman" w:hAnsi="Times New Roman"/>
        </w:rPr>
        <w:t>выучить алфавит</w:t>
      </w:r>
    </w:p>
    <w:sectPr w:rsidR="00235B11" w:rsidRPr="00235B1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47C7B"/>
    <w:rsid w:val="00235B11"/>
    <w:rsid w:val="00262D58"/>
    <w:rsid w:val="00747C7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2020-03-19T11:39:00Z</dcterms:created>
  <dcterms:modified xsi:type="dcterms:W3CDTF">2020-03-19T12:48:00Z</dcterms:modified>
</cp:coreProperties>
</file>