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99" w:rsidRPr="00FA56AC" w:rsidRDefault="00CA5638" w:rsidP="00CA56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                                                      </w:t>
      </w:r>
      <w:r w:rsidR="00DB5199" w:rsidRPr="00FA56AC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ЗАТВЕРДЖЕНО</w:t>
      </w:r>
    </w:p>
    <w:p w:rsidR="00DB5199" w:rsidRDefault="00DB5199" w:rsidP="009C7C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                                                    </w:t>
      </w:r>
      <w:r w:rsidR="00CA563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</w:t>
      </w:r>
      <w:r w:rsidR="00CA563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агатянського</w:t>
      </w:r>
      <w:proofErr w:type="spellEnd"/>
      <w:r w:rsidR="00CA563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ЗЗСО</w:t>
      </w:r>
    </w:p>
    <w:p w:rsidR="00CA5638" w:rsidRDefault="00CA5638" w:rsidP="00CA56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Саф`янівської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сільської ради</w:t>
      </w:r>
    </w:p>
    <w:p w:rsidR="00DB5199" w:rsidRPr="00DB5199" w:rsidRDefault="00DB5199" w:rsidP="009C7CF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________   </w:t>
      </w:r>
      <w:r w:rsidR="00CA563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Олександр МІНЖЕНЕР</w:t>
      </w:r>
    </w:p>
    <w:p w:rsidR="00DB5199" w:rsidRPr="00DB5199" w:rsidRDefault="00DB5199" w:rsidP="009C7CF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Pr="00FA56AC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FA56A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</w:t>
      </w:r>
    </w:p>
    <w:p w:rsidR="00DB5199" w:rsidRPr="007D3F9E" w:rsidRDefault="00DB5199" w:rsidP="009C7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72"/>
          <w:szCs w:val="72"/>
          <w:lang w:eastAsia="ru-RU"/>
        </w:rPr>
      </w:pPr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>ПЛАН</w:t>
      </w:r>
    </w:p>
    <w:p w:rsidR="00DB5199" w:rsidRPr="007D3F9E" w:rsidRDefault="00DB5199" w:rsidP="009C7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72"/>
          <w:szCs w:val="72"/>
          <w:lang w:eastAsia="ru-RU"/>
        </w:rPr>
      </w:pPr>
      <w:proofErr w:type="spellStart"/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>заходів</w:t>
      </w:r>
      <w:proofErr w:type="spellEnd"/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 xml:space="preserve"> </w:t>
      </w:r>
      <w:proofErr w:type="spellStart"/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>щодо</w:t>
      </w:r>
      <w:proofErr w:type="spellEnd"/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 xml:space="preserve"> </w:t>
      </w:r>
      <w:proofErr w:type="spellStart"/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>профілактики</w:t>
      </w:r>
      <w:proofErr w:type="spellEnd"/>
      <w:r w:rsidRPr="007D3F9E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 xml:space="preserve"> булінгу</w:t>
      </w:r>
    </w:p>
    <w:p w:rsidR="00DB5199" w:rsidRPr="007D3F9E" w:rsidRDefault="00CA5638" w:rsidP="009C7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val="uk-UA" w:eastAsia="ru-RU"/>
        </w:rPr>
        <w:t>2</w:t>
      </w:r>
      <w:bookmarkStart w:id="0" w:name="_GoBack"/>
      <w:bookmarkEnd w:id="0"/>
      <w:r w:rsidR="00DB5199">
        <w:rPr>
          <w:rFonts w:ascii="Times New Roman" w:eastAsia="Times New Roman" w:hAnsi="Times New Roman" w:cs="Times New Roman"/>
          <w:b/>
          <w:bCs/>
          <w:color w:val="0B0706"/>
          <w:sz w:val="72"/>
          <w:szCs w:val="72"/>
          <w:lang w:eastAsia="ru-RU"/>
        </w:rPr>
        <w:t xml:space="preserve"> н. р.</w:t>
      </w: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Default="00DB5199" w:rsidP="009C7CF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DB5199" w:rsidRPr="00FA56AC" w:rsidRDefault="00DB5199" w:rsidP="00DB519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861" w:tblpY="-1132"/>
        <w:tblW w:w="10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3177"/>
        <w:gridCol w:w="1784"/>
        <w:gridCol w:w="1969"/>
        <w:gridCol w:w="2792"/>
      </w:tblGrid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Назва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Цільова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аудиторія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Термін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DB5199" w:rsidRPr="00FA56AC" w:rsidTr="009B685B">
        <w:tc>
          <w:tcPr>
            <w:tcW w:w="10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Інформаційно-профілактичні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заходи</w:t>
            </w:r>
          </w:p>
        </w:tc>
      </w:tr>
      <w:tr w:rsidR="00DB5199" w:rsidRPr="00FA56AC" w:rsidTr="009B685B">
        <w:trPr>
          <w:trHeight w:val="1155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питання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 на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загальношкільній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батьківській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конференції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Батьки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DD2216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Мінженер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О. І.</w:t>
            </w:r>
          </w:p>
        </w:tc>
      </w:tr>
      <w:tr w:rsidR="00DB5199" w:rsidRPr="00FA56AC" w:rsidTr="009B685B">
        <w:trPr>
          <w:trHeight w:val="1560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Заступник директора з ВР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Терпан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Т. В.</w:t>
            </w:r>
          </w:p>
        </w:tc>
      </w:tr>
      <w:tr w:rsidR="00DB5199" w:rsidRPr="00FA56AC" w:rsidTr="009B685B">
        <w:trPr>
          <w:trHeight w:val="930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Розробка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пам’ятки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Маркери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-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DD2216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Картелян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О. 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В.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порад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дітям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булінгом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 – 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Н. Г.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Контроль стану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випадків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 булінгу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DD2216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Директор</w:t>
            </w:r>
          </w:p>
          <w:p w:rsidR="00DB5199" w:rsidRPr="00DD2216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Мінжинер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О. 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І.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Круглий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стіл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Безпечна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школа. Маски булінгу»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Н. Г.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Вивчення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практик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DD2216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Соціальний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Картелян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О. В.</w:t>
            </w:r>
          </w:p>
        </w:tc>
      </w:tr>
      <w:tr w:rsidR="00DB5199" w:rsidRPr="00FA56AC" w:rsidTr="009B685B">
        <w:tc>
          <w:tcPr>
            <w:tcW w:w="10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навичок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дружніх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ранкових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зустрічей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  з метою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навичок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дружніх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ході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тренінгових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відеозалу</w:t>
            </w:r>
            <w:proofErr w:type="spellEnd"/>
            <w:proofErr w:type="gram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Перегляд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кінострічок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5 – 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Учителі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інформатики</w:t>
            </w:r>
            <w:proofErr w:type="spellEnd"/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дискусійного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клубу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старшокласників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довіряти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й бути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вдячним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Дамаскін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Ю. А.</w:t>
            </w:r>
          </w:p>
        </w:tc>
      </w:tr>
      <w:tr w:rsidR="00DB5199" w:rsidRPr="00FA56AC" w:rsidTr="009B685B">
        <w:trPr>
          <w:trHeight w:val="1575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гідності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ході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вивчення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творі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на уроках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Класоводи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учителі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DB5199" w:rsidRPr="00FA56AC" w:rsidTr="009B685B">
        <w:trPr>
          <w:trHeight w:val="2115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заходів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тижня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права «Стоп булінгу»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10-14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учителі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DB5199" w:rsidRPr="00FA56AC" w:rsidTr="009B685B">
        <w:trPr>
          <w:trHeight w:val="525"/>
        </w:trPr>
        <w:tc>
          <w:tcPr>
            <w:tcW w:w="10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Психологічний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супровід</w:t>
            </w:r>
            <w:proofErr w:type="spellEnd"/>
          </w:p>
        </w:tc>
      </w:tr>
      <w:tr w:rsidR="00DB5199" w:rsidRPr="00FA56AC" w:rsidTr="009B685B">
        <w:trPr>
          <w:trHeight w:val="525"/>
        </w:trPr>
        <w:tc>
          <w:tcPr>
            <w:tcW w:w="10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Діагностичний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етап</w:t>
            </w:r>
            <w:proofErr w:type="spellEnd"/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міжособистісною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;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;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-   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згуртованості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емоційних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станів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;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–     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груп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Усі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(За потребою)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,</w:t>
            </w:r>
          </w:p>
          <w:p w:rsidR="00DB5199" w:rsidRPr="00473E9A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Картелян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О. В.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бази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рівня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напруги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Н. Г.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клімату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Н. Г.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під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позаурочний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473E9A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Соціальний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Картелян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О. В.</w:t>
            </w:r>
          </w:p>
        </w:tc>
      </w:tr>
      <w:tr w:rsidR="00DB5199" w:rsidRPr="00FA56AC" w:rsidTr="009B685B">
        <w:trPr>
          <w:trHeight w:val="1050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Консультаційна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Профілактично-просвітницька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корекційно-розвивальна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</w:p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Н. Г.</w:t>
            </w:r>
          </w:p>
        </w:tc>
      </w:tr>
      <w:tr w:rsidR="00DB5199" w:rsidRPr="00FA56AC" w:rsidTr="009B685B">
        <w:tc>
          <w:tcPr>
            <w:tcW w:w="108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eastAsia="ru-RU"/>
              </w:rPr>
              <w:t>Робота з батьками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збори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Протидія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Класні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DB5199" w:rsidRPr="00FA56AC" w:rsidTr="009B685B"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Поради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щодо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ризиків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булінгу та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своєї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Упродовж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473E9A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Соціальний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Картелян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О. В.</w:t>
            </w:r>
          </w:p>
        </w:tc>
      </w:tr>
      <w:tr w:rsidR="00DB5199" w:rsidRPr="00FA56AC" w:rsidTr="009B685B">
        <w:trPr>
          <w:trHeight w:val="1020"/>
        </w:trPr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Тренінг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навчити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дітей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безпеці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FA56AC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Січень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5199" w:rsidRPr="00473E9A" w:rsidRDefault="00DB5199" w:rsidP="009B6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</w:pPr>
            <w:proofErr w:type="spellStart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FA56AC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eastAsia="ru-RU"/>
              </w:rPr>
              <w:t xml:space="preserve"> психолог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>Пінтійська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 w:eastAsia="ru-RU"/>
              </w:rPr>
              <w:t xml:space="preserve"> Н. Г.</w:t>
            </w:r>
          </w:p>
        </w:tc>
      </w:tr>
    </w:tbl>
    <w:p w:rsidR="00DB5199" w:rsidRPr="00FA56AC" w:rsidRDefault="00DB5199" w:rsidP="00DB519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FA56AC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</w:t>
      </w:r>
    </w:p>
    <w:p w:rsidR="00DB5199" w:rsidRPr="00FA56AC" w:rsidRDefault="00DB5199" w:rsidP="00DB5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AD" w:rsidRDefault="00F461AD"/>
    <w:sectPr w:rsidR="00F4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8A"/>
    <w:rsid w:val="009C7CFE"/>
    <w:rsid w:val="00C1248A"/>
    <w:rsid w:val="00CA5638"/>
    <w:rsid w:val="00DB5199"/>
    <w:rsid w:val="00F4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dcterms:created xsi:type="dcterms:W3CDTF">2020-09-28T05:36:00Z</dcterms:created>
  <dcterms:modified xsi:type="dcterms:W3CDTF">2022-01-31T11:21:00Z</dcterms:modified>
</cp:coreProperties>
</file>