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8A" w:rsidRPr="00E07E8A" w:rsidRDefault="00E07E8A" w:rsidP="00E07E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E8A">
        <w:rPr>
          <w:rFonts w:ascii="Times New Roman" w:eastAsia="Calibri" w:hAnsi="Times New Roman" w:cs="Times New Roman"/>
          <w:b/>
          <w:sz w:val="24"/>
          <w:szCs w:val="24"/>
        </w:rPr>
        <w:t>ПРОТОКОЛ № 06</w:t>
      </w:r>
    </w:p>
    <w:p w:rsidR="00E07E8A" w:rsidRPr="00E07E8A" w:rsidRDefault="00E07E8A" w:rsidP="00E07E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засідання педагогічної ради</w:t>
      </w:r>
    </w:p>
    <w:p w:rsidR="00E07E8A" w:rsidRPr="00E07E8A" w:rsidRDefault="00E07E8A" w:rsidP="00E07E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Бабинецької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початкової школи Борщівської міської ради</w:t>
      </w:r>
    </w:p>
    <w:p w:rsidR="00E07E8A" w:rsidRPr="00E07E8A" w:rsidRDefault="00E07E8A" w:rsidP="00E07E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23.01.2024р.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Голова педагогічної ради – </w:t>
      </w: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Мізюк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Л.Й., завідувач школи.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Секретар – </w:t>
      </w: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Шушко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Г.П., вчитель початкових класів та англійської мови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Присутні – </w:t>
      </w: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Луговик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С.Д.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Вілсутні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Мізюк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В.В. – відпустка у зв’язку з вагітністю та пологами 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                Порядок денний: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1.Про вибір підручників для 2 класу на 2024р.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1. СЛУХАЛИ: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Мізюк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Л.Й., завідувача школи, про вибір підручників для 2 класу на 2024р. Класовода </w:t>
      </w:r>
      <w:proofErr w:type="spellStart"/>
      <w:r w:rsidRPr="00E07E8A">
        <w:rPr>
          <w:rFonts w:ascii="Times New Roman" w:eastAsia="Calibri" w:hAnsi="Times New Roman" w:cs="Times New Roman"/>
          <w:sz w:val="24"/>
          <w:szCs w:val="24"/>
        </w:rPr>
        <w:t>Шушко</w:t>
      </w:r>
      <w:proofErr w:type="spellEnd"/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Г.П., яка  проаналізувала макети електронних версій підручників для 2 класу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УХВАЛИЛИ: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1.Здійснити вибір підручників для 2класу (2024р)</w:t>
      </w: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>2.Затвердити список вибраних підручників</w:t>
      </w:r>
    </w:p>
    <w:tbl>
      <w:tblPr>
        <w:tblStyle w:val="a3"/>
        <w:tblpPr w:leftFromText="180" w:rightFromText="180" w:vertAnchor="text" w:horzAnchor="page" w:tblpX="808" w:tblpY="60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2893"/>
        <w:gridCol w:w="1879"/>
        <w:gridCol w:w="1740"/>
        <w:gridCol w:w="908"/>
        <w:gridCol w:w="1291"/>
      </w:tblGrid>
      <w:tr w:rsidR="00E07E8A" w:rsidRPr="00E07E8A" w:rsidTr="00E07E8A">
        <w:trPr>
          <w:trHeight w:val="27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Замовлено</w:t>
            </w:r>
            <w:proofErr w:type="spellEnd"/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E8A" w:rsidRPr="00E07E8A" w:rsidTr="00E07E8A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A" w:rsidRPr="00E07E8A" w:rsidRDefault="00E07E8A" w:rsidP="00E0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A" w:rsidRPr="00E07E8A" w:rsidRDefault="00E07E8A" w:rsidP="00E0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A" w:rsidRPr="00E07E8A" w:rsidRDefault="00E07E8A" w:rsidP="00E0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A" w:rsidRPr="00E07E8A" w:rsidRDefault="00E07E8A" w:rsidP="00E0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</w:tr>
      <w:tr w:rsidR="00E07E8A" w:rsidRPr="00E07E8A" w:rsidTr="00E07E8A">
        <w:trPr>
          <w:trHeight w:val="15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ібник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для2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(у 6-и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частинах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Пономарьова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К. І., Савченко О. Я.,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Красуцька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І. </w:t>
            </w:r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E8A" w:rsidRPr="00E07E8A" w:rsidTr="00E07E8A">
        <w:trPr>
          <w:trHeight w:val="14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«Математика»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ібник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для 2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 (в 3-х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частинах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П.Листопад</w:t>
            </w:r>
            <w:proofErr w:type="spellEnd"/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E8A" w:rsidRPr="00E07E8A" w:rsidTr="00E07E8A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для 2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іосупроводом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Карпюк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О. Д.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E8A" w:rsidRPr="00E07E8A" w:rsidTr="00E07E8A">
        <w:trPr>
          <w:trHeight w:val="18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іджую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світ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інтегрованого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курсу для 2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(у 2-х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частинах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Гільберг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Т. Г.,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Тарнавська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С. С.,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Павич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E8A" w:rsidRPr="00E07E8A" w:rsidTr="00E07E8A">
        <w:trPr>
          <w:trHeight w:val="20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t xml:space="preserve"> </w:t>
            </w:r>
            <w:r w:rsidRPr="00E07E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E07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E8A">
              <w:rPr>
                <w:rFonts w:ascii="Times New Roman" w:hAnsi="Times New Roman"/>
                <w:sz w:val="24"/>
                <w:szCs w:val="24"/>
              </w:rPr>
              <w:t>ідручник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інтегрованого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курсу для 2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Калініченко</w:t>
            </w:r>
            <w:proofErr w:type="spellEnd"/>
            <w:r w:rsidRPr="00E07E8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8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8A" w:rsidRPr="00E07E8A" w:rsidRDefault="00E07E8A" w:rsidP="00E07E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E8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E07E8A" w:rsidRPr="00E07E8A" w:rsidRDefault="00E07E8A" w:rsidP="00E07E8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E8A">
        <w:rPr>
          <w:rFonts w:ascii="Times New Roman" w:eastAsia="Calibri" w:hAnsi="Times New Roman" w:cs="Times New Roman"/>
          <w:b/>
          <w:sz w:val="24"/>
          <w:szCs w:val="24"/>
        </w:rPr>
        <w:t>Голова педагогічної ради:</w:t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Л.Й.</w:t>
      </w:r>
      <w:proofErr w:type="spellStart"/>
      <w:r w:rsidRPr="00E07E8A">
        <w:rPr>
          <w:rFonts w:ascii="Times New Roman" w:eastAsia="Calibri" w:hAnsi="Times New Roman" w:cs="Times New Roman"/>
          <w:b/>
          <w:sz w:val="24"/>
          <w:szCs w:val="24"/>
        </w:rPr>
        <w:t>Мізюк</w:t>
      </w:r>
      <w:proofErr w:type="spellEnd"/>
    </w:p>
    <w:p w:rsidR="00E07E8A" w:rsidRPr="00E07E8A" w:rsidRDefault="00E07E8A" w:rsidP="00E07E8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E8A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 педагогічної ради: </w:t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Г.П.</w:t>
      </w:r>
      <w:proofErr w:type="spellStart"/>
      <w:r w:rsidRPr="00E07E8A">
        <w:rPr>
          <w:rFonts w:ascii="Times New Roman" w:eastAsia="Calibri" w:hAnsi="Times New Roman" w:cs="Times New Roman"/>
          <w:b/>
          <w:sz w:val="24"/>
          <w:szCs w:val="24"/>
        </w:rPr>
        <w:t>Шушко</w:t>
      </w:r>
      <w:proofErr w:type="spellEnd"/>
    </w:p>
    <w:p w:rsidR="00290D76" w:rsidRDefault="00290D76">
      <w:bookmarkStart w:id="0" w:name="_GoBack"/>
      <w:bookmarkEnd w:id="0"/>
    </w:p>
    <w:sectPr w:rsidR="00290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32"/>
    <w:rsid w:val="00244D32"/>
    <w:rsid w:val="00290D76"/>
    <w:rsid w:val="00E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8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8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Company>diakov.net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2024-01-25T10:40:00Z</dcterms:created>
  <dcterms:modified xsi:type="dcterms:W3CDTF">2024-01-25T10:40:00Z</dcterms:modified>
</cp:coreProperties>
</file>