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FAF" w:rsidRPr="002B5088" w:rsidRDefault="00432901" w:rsidP="00DB6AB6">
      <w:pPr>
        <w:widowControl w:val="0"/>
        <w:ind w:firstLine="709"/>
        <w:jc w:val="center"/>
        <w:rPr>
          <w:b/>
          <w:sz w:val="28"/>
          <w:szCs w:val="28"/>
        </w:rPr>
      </w:pPr>
      <w:r>
        <w:rPr>
          <w:b/>
          <w:sz w:val="28"/>
          <w:szCs w:val="28"/>
        </w:rPr>
        <w:t>Річний звіт про діяльність закладу</w:t>
      </w:r>
    </w:p>
    <w:p w:rsidR="00E42FAF" w:rsidRPr="002B5088" w:rsidRDefault="00136361" w:rsidP="00DB6AB6">
      <w:pPr>
        <w:widowControl w:val="0"/>
        <w:ind w:firstLine="709"/>
        <w:jc w:val="center"/>
        <w:rPr>
          <w:b/>
          <w:sz w:val="28"/>
          <w:szCs w:val="28"/>
        </w:rPr>
      </w:pPr>
      <w:r>
        <w:rPr>
          <w:b/>
          <w:sz w:val="28"/>
          <w:szCs w:val="28"/>
        </w:rPr>
        <w:t>протягом 201</w:t>
      </w:r>
      <w:r w:rsidR="00432901">
        <w:rPr>
          <w:b/>
          <w:sz w:val="28"/>
          <w:szCs w:val="28"/>
        </w:rPr>
        <w:t>9</w:t>
      </w:r>
      <w:r>
        <w:rPr>
          <w:b/>
          <w:sz w:val="28"/>
          <w:szCs w:val="28"/>
        </w:rPr>
        <w:t>/20</w:t>
      </w:r>
      <w:r w:rsidR="00432901">
        <w:rPr>
          <w:b/>
          <w:sz w:val="28"/>
          <w:szCs w:val="28"/>
        </w:rPr>
        <w:t>20 навчального року</w:t>
      </w:r>
    </w:p>
    <w:p w:rsidR="00E42FAF" w:rsidRPr="00937B4D" w:rsidRDefault="00136361" w:rsidP="00DB6AB6">
      <w:pPr>
        <w:widowControl w:val="0"/>
        <w:rPr>
          <w:rStyle w:val="FontStyle14"/>
          <w:rFonts w:ascii="Times New Roman" w:hAnsi="Times New Roman"/>
          <w:b/>
          <w:color w:val="800000"/>
          <w:sz w:val="28"/>
          <w:szCs w:val="28"/>
        </w:rPr>
      </w:pPr>
      <w:r>
        <w:rPr>
          <w:i/>
          <w:sz w:val="28"/>
          <w:szCs w:val="28"/>
          <w:u w:val="single"/>
        </w:rPr>
        <w:t>2</w:t>
      </w:r>
      <w:r w:rsidR="003B43A7">
        <w:rPr>
          <w:i/>
          <w:sz w:val="28"/>
          <w:szCs w:val="28"/>
          <w:u w:val="single"/>
        </w:rPr>
        <w:t>6.06.2020</w:t>
      </w:r>
      <w:r w:rsidR="00E42FAF" w:rsidRPr="00AC56A8">
        <w:rPr>
          <w:i/>
          <w:sz w:val="28"/>
          <w:szCs w:val="28"/>
          <w:u w:val="single"/>
        </w:rPr>
        <w:t>.</w:t>
      </w:r>
    </w:p>
    <w:p w:rsidR="009F22CC" w:rsidRPr="00DB6AB6" w:rsidRDefault="00E42FAF" w:rsidP="00BC2928">
      <w:pPr>
        <w:pStyle w:val="a3"/>
        <w:shd w:val="clear" w:color="auto" w:fill="FFFFFF"/>
        <w:spacing w:before="0" w:beforeAutospacing="0" w:after="0" w:afterAutospacing="0"/>
        <w:ind w:firstLine="567"/>
        <w:jc w:val="both"/>
        <w:rPr>
          <w:sz w:val="28"/>
          <w:szCs w:val="28"/>
        </w:rPr>
      </w:pPr>
      <w:r w:rsidRPr="00AC56A8">
        <w:rPr>
          <w:sz w:val="28"/>
          <w:szCs w:val="28"/>
        </w:rPr>
        <w:t>На виконання наказу Міністерства освіти і науки України від 28.01.2005 № 55 «Про запровадження звітування керівників дошкільних, загальноосвітніх та професійно-технічних навчальних закладів», керуючись Примірним положенням про порядок звітування керівників загальноосвітніх навчальних закладів про свою діяльність перед педагогічн</w:t>
      </w:r>
      <w:r w:rsidR="00DB6AB6">
        <w:rPr>
          <w:sz w:val="28"/>
          <w:szCs w:val="28"/>
        </w:rPr>
        <w:t>им колективом та громадськістю,</w:t>
      </w:r>
      <w:r w:rsidRPr="00AC56A8">
        <w:rPr>
          <w:sz w:val="28"/>
          <w:szCs w:val="28"/>
        </w:rPr>
        <w:t xml:space="preserve"> з метою </w:t>
      </w:r>
      <w:r w:rsidR="00B14D11" w:rsidRPr="00AC56A8">
        <w:rPr>
          <w:sz w:val="28"/>
          <w:szCs w:val="28"/>
        </w:rPr>
        <w:t>дотримання принципів</w:t>
      </w:r>
      <w:r w:rsidRPr="00AC56A8">
        <w:rPr>
          <w:sz w:val="28"/>
          <w:szCs w:val="28"/>
        </w:rPr>
        <w:t xml:space="preserve"> відкритої і демократичної державно-громадської системи управління освіт</w:t>
      </w:r>
      <w:r w:rsidR="00BC7F6B">
        <w:rPr>
          <w:sz w:val="28"/>
          <w:szCs w:val="28"/>
        </w:rPr>
        <w:t>и</w:t>
      </w:r>
      <w:r w:rsidR="00B14D11" w:rsidRPr="00AC56A8">
        <w:rPr>
          <w:sz w:val="28"/>
          <w:szCs w:val="28"/>
        </w:rPr>
        <w:t xml:space="preserve"> пропону</w:t>
      </w:r>
      <w:r w:rsidR="00BC7F6B">
        <w:rPr>
          <w:sz w:val="28"/>
          <w:szCs w:val="28"/>
        </w:rPr>
        <w:t>ється</w:t>
      </w:r>
      <w:r w:rsidR="00B14D11" w:rsidRPr="00AC56A8">
        <w:rPr>
          <w:sz w:val="28"/>
          <w:szCs w:val="28"/>
        </w:rPr>
        <w:t xml:space="preserve"> звіт директора </w:t>
      </w:r>
      <w:r w:rsidR="00BC7F6B">
        <w:rPr>
          <w:sz w:val="28"/>
          <w:szCs w:val="28"/>
        </w:rPr>
        <w:t>Бабинської СЗШ І-ІІІ ступенів</w:t>
      </w:r>
      <w:r w:rsidR="00B14D11" w:rsidRPr="00AC56A8">
        <w:rPr>
          <w:sz w:val="28"/>
          <w:szCs w:val="28"/>
        </w:rPr>
        <w:t xml:space="preserve">  </w:t>
      </w:r>
      <w:r w:rsidR="00136361">
        <w:rPr>
          <w:sz w:val="28"/>
          <w:szCs w:val="28"/>
        </w:rPr>
        <w:t>протягом 201</w:t>
      </w:r>
      <w:r w:rsidR="00BC7F6B">
        <w:rPr>
          <w:sz w:val="28"/>
          <w:szCs w:val="28"/>
        </w:rPr>
        <w:t>9</w:t>
      </w:r>
      <w:r w:rsidR="00136361">
        <w:rPr>
          <w:sz w:val="28"/>
          <w:szCs w:val="28"/>
        </w:rPr>
        <w:t>/20</w:t>
      </w:r>
      <w:r w:rsidR="00BC7F6B">
        <w:rPr>
          <w:sz w:val="28"/>
          <w:szCs w:val="28"/>
        </w:rPr>
        <w:t>20</w:t>
      </w:r>
      <w:r w:rsidR="00B14D11" w:rsidRPr="00DB6AB6">
        <w:rPr>
          <w:sz w:val="28"/>
          <w:szCs w:val="28"/>
        </w:rPr>
        <w:t xml:space="preserve"> навчального року.</w:t>
      </w:r>
    </w:p>
    <w:p w:rsidR="00B14D11" w:rsidRPr="00DB6AB6" w:rsidRDefault="00B14D11" w:rsidP="00BC2928">
      <w:pPr>
        <w:ind w:firstLine="567"/>
        <w:jc w:val="both"/>
        <w:rPr>
          <w:b/>
          <w:sz w:val="28"/>
          <w:szCs w:val="28"/>
        </w:rPr>
      </w:pPr>
      <w:r w:rsidRPr="00B31F8B">
        <w:rPr>
          <w:b/>
          <w:sz w:val="28"/>
          <w:szCs w:val="28"/>
        </w:rPr>
        <w:t>1.</w:t>
      </w:r>
      <w:r w:rsidRPr="00DB6AB6">
        <w:rPr>
          <w:b/>
          <w:sz w:val="28"/>
          <w:szCs w:val="28"/>
        </w:rPr>
        <w:t>Персональний  внесок  керівника   у   підвищення   рівня організації навчально-виховного процесу у навчальному закладі.</w:t>
      </w:r>
    </w:p>
    <w:p w:rsidR="00CE336B" w:rsidRPr="00DB6AB6" w:rsidRDefault="00B14D11" w:rsidP="00BC2928">
      <w:pPr>
        <w:pStyle w:val="1"/>
        <w:tabs>
          <w:tab w:val="clear" w:pos="432"/>
          <w:tab w:val="num" w:pos="709"/>
          <w:tab w:val="left" w:pos="851"/>
          <w:tab w:val="left" w:pos="1134"/>
        </w:tabs>
        <w:spacing w:before="0" w:after="0"/>
        <w:ind w:left="0" w:firstLine="567"/>
        <w:jc w:val="both"/>
        <w:rPr>
          <w:rFonts w:ascii="Times New Roman" w:hAnsi="Times New Roman" w:cs="Times New Roman"/>
          <w:sz w:val="28"/>
          <w:szCs w:val="28"/>
          <w:u w:val="single"/>
        </w:rPr>
      </w:pPr>
      <w:r w:rsidRPr="00DB6AB6">
        <w:rPr>
          <w:rFonts w:ascii="Times New Roman" w:hAnsi="Times New Roman" w:cs="Times New Roman"/>
          <w:sz w:val="28"/>
          <w:szCs w:val="28"/>
          <w:u w:val="single"/>
        </w:rPr>
        <w:t>виконання  функціональних  обов'язків   щодо   забезпеч</w:t>
      </w:r>
      <w:r w:rsidR="002C387C" w:rsidRPr="00DB6AB6">
        <w:rPr>
          <w:rFonts w:ascii="Times New Roman" w:hAnsi="Times New Roman" w:cs="Times New Roman"/>
          <w:sz w:val="28"/>
          <w:szCs w:val="28"/>
          <w:u w:val="single"/>
        </w:rPr>
        <w:t xml:space="preserve">ення обов'язковості </w:t>
      </w:r>
      <w:r w:rsidR="00CE336B" w:rsidRPr="00DB6AB6">
        <w:rPr>
          <w:rFonts w:ascii="Times New Roman" w:hAnsi="Times New Roman" w:cs="Times New Roman"/>
          <w:sz w:val="28"/>
          <w:szCs w:val="28"/>
          <w:u w:val="single"/>
        </w:rPr>
        <w:t xml:space="preserve">загальної </w:t>
      </w:r>
      <w:r w:rsidRPr="00DB6AB6">
        <w:rPr>
          <w:rFonts w:ascii="Times New Roman" w:hAnsi="Times New Roman" w:cs="Times New Roman"/>
          <w:sz w:val="28"/>
          <w:szCs w:val="28"/>
          <w:u w:val="single"/>
        </w:rPr>
        <w:t>середньої  освіти  (охоплення навчанням дітей шкільного віку,  продовження навчання випускників 9-х класів у порівнянні за останні 3 роки);</w:t>
      </w:r>
    </w:p>
    <w:p w:rsidR="00AD4ED5" w:rsidRPr="00854749" w:rsidRDefault="007B17CD" w:rsidP="00854749">
      <w:pPr>
        <w:jc w:val="both"/>
        <w:rPr>
          <w:rFonts w:eastAsia="Times New Roman"/>
          <w:bCs/>
          <w:sz w:val="28"/>
          <w:szCs w:val="28"/>
          <w:lang w:eastAsia="ru-RU"/>
        </w:rPr>
      </w:pPr>
      <w:r w:rsidRPr="00A87F53">
        <w:rPr>
          <w:b/>
          <w:color w:val="000000"/>
          <w:sz w:val="28"/>
          <w:szCs w:val="28"/>
        </w:rPr>
        <w:tab/>
      </w:r>
      <w:r w:rsidRPr="00A87F53">
        <w:rPr>
          <w:color w:val="000000"/>
          <w:sz w:val="28"/>
          <w:szCs w:val="28"/>
        </w:rPr>
        <w:t xml:space="preserve">Відповідно </w:t>
      </w:r>
      <w:r w:rsidR="001E742A" w:rsidRPr="00A87F53">
        <w:rPr>
          <w:color w:val="000000"/>
          <w:sz w:val="28"/>
          <w:szCs w:val="28"/>
        </w:rPr>
        <w:t xml:space="preserve">до п. 1 ст. 18 </w:t>
      </w:r>
      <w:r w:rsidRPr="00A87F53">
        <w:rPr>
          <w:color w:val="000000"/>
          <w:sz w:val="28"/>
          <w:szCs w:val="28"/>
        </w:rPr>
        <w:t xml:space="preserve">закону </w:t>
      </w:r>
      <w:r w:rsidRPr="00854749">
        <w:rPr>
          <w:color w:val="000000"/>
          <w:sz w:val="28"/>
          <w:szCs w:val="28"/>
        </w:rPr>
        <w:t xml:space="preserve">України «Про </w:t>
      </w:r>
      <w:r w:rsidR="001E742A" w:rsidRPr="00854749">
        <w:rPr>
          <w:color w:val="000000"/>
          <w:sz w:val="28"/>
          <w:szCs w:val="28"/>
        </w:rPr>
        <w:t>загальну середню ос</w:t>
      </w:r>
      <w:r w:rsidRPr="00854749">
        <w:rPr>
          <w:color w:val="000000"/>
          <w:sz w:val="28"/>
          <w:szCs w:val="28"/>
        </w:rPr>
        <w:t>віту»</w:t>
      </w:r>
      <w:r w:rsidR="00A87F53" w:rsidRPr="00854749">
        <w:rPr>
          <w:color w:val="000000"/>
          <w:sz w:val="28"/>
          <w:szCs w:val="28"/>
        </w:rPr>
        <w:t xml:space="preserve"> </w:t>
      </w:r>
      <w:r w:rsidR="00BC2928">
        <w:rPr>
          <w:color w:val="000000"/>
          <w:sz w:val="28"/>
          <w:szCs w:val="28"/>
        </w:rPr>
        <w:t xml:space="preserve"> в закладі освіти </w:t>
      </w:r>
      <w:r w:rsidR="00AD4ED5" w:rsidRPr="00A87F53">
        <w:rPr>
          <w:sz w:val="28"/>
          <w:szCs w:val="28"/>
        </w:rPr>
        <w:t>налагоджено відповідну систему роботи з питань охоплення дітей шкільного віку навчанням. Затверджені списки дітей і підлітків мікрорайону віком від 6 до 18 років та дітей, яким на 01.09.</w:t>
      </w:r>
      <w:r w:rsidR="00854749">
        <w:rPr>
          <w:sz w:val="28"/>
          <w:szCs w:val="28"/>
        </w:rPr>
        <w:t>20</w:t>
      </w:r>
      <w:r w:rsidR="00BC2928">
        <w:rPr>
          <w:sz w:val="28"/>
          <w:szCs w:val="28"/>
        </w:rPr>
        <w:t>19</w:t>
      </w:r>
      <w:r w:rsidR="00A87F53">
        <w:rPr>
          <w:sz w:val="28"/>
          <w:szCs w:val="28"/>
        </w:rPr>
        <w:t xml:space="preserve"> року виповнилось 5 років на</w:t>
      </w:r>
      <w:r w:rsidR="00AD4ED5" w:rsidRPr="00A87F53">
        <w:rPr>
          <w:sz w:val="28"/>
          <w:szCs w:val="28"/>
        </w:rPr>
        <w:t xml:space="preserve"> території обслуговування,</w:t>
      </w:r>
      <w:r w:rsidR="00A87F53">
        <w:rPr>
          <w:sz w:val="28"/>
          <w:szCs w:val="28"/>
        </w:rPr>
        <w:t xml:space="preserve"> що  закріплена</w:t>
      </w:r>
      <w:r w:rsidR="00AD4ED5" w:rsidRPr="00A87F53">
        <w:rPr>
          <w:sz w:val="28"/>
          <w:szCs w:val="28"/>
        </w:rPr>
        <w:t xml:space="preserve"> за школою.</w:t>
      </w:r>
    </w:p>
    <w:p w:rsidR="00AD4ED5" w:rsidRPr="00051179" w:rsidRDefault="00AD4ED5" w:rsidP="00AD4ED5">
      <w:pPr>
        <w:pStyle w:val="msonormalcxspmiddle"/>
        <w:spacing w:before="0" w:beforeAutospacing="0" w:after="0" w:afterAutospacing="0"/>
        <w:ind w:firstLine="720"/>
        <w:contextualSpacing/>
        <w:jc w:val="both"/>
        <w:rPr>
          <w:sz w:val="28"/>
          <w:szCs w:val="28"/>
          <w:lang w:val="uk-UA"/>
        </w:rPr>
      </w:pPr>
      <w:r w:rsidRPr="00051179">
        <w:rPr>
          <w:sz w:val="28"/>
          <w:szCs w:val="28"/>
          <w:lang w:val="uk-UA"/>
        </w:rPr>
        <w:t xml:space="preserve">Адміністрацією школи  проводиться інформування </w:t>
      </w:r>
      <w:r w:rsidR="00863B19">
        <w:rPr>
          <w:sz w:val="28"/>
          <w:szCs w:val="28"/>
          <w:lang w:val="uk-UA"/>
        </w:rPr>
        <w:t>відділу</w:t>
      </w:r>
      <w:r w:rsidRPr="00051179">
        <w:rPr>
          <w:sz w:val="28"/>
          <w:szCs w:val="28"/>
          <w:lang w:val="uk-UA"/>
        </w:rPr>
        <w:t xml:space="preserve"> освіти </w:t>
      </w:r>
      <w:r w:rsidR="00863B19">
        <w:rPr>
          <w:sz w:val="28"/>
          <w:szCs w:val="28"/>
          <w:lang w:val="uk-UA"/>
        </w:rPr>
        <w:t>Кельменецької РДА</w:t>
      </w:r>
      <w:r w:rsidRPr="00051179">
        <w:rPr>
          <w:sz w:val="28"/>
          <w:szCs w:val="28"/>
          <w:lang w:val="uk-UA"/>
        </w:rPr>
        <w:t xml:space="preserve"> щодо наявності учнів у школі згідно з мережею та про учнів, які не відвідують школу без поважних причин.</w:t>
      </w:r>
    </w:p>
    <w:p w:rsidR="005B107A" w:rsidRPr="00051179" w:rsidRDefault="005B107A" w:rsidP="005B107A">
      <w:pPr>
        <w:pStyle w:val="msonormalcxspmiddle"/>
        <w:spacing w:before="0" w:beforeAutospacing="0" w:after="0" w:afterAutospacing="0"/>
        <w:ind w:firstLine="720"/>
        <w:contextualSpacing/>
        <w:jc w:val="both"/>
        <w:rPr>
          <w:sz w:val="28"/>
          <w:szCs w:val="28"/>
          <w:lang w:val="uk-UA"/>
        </w:rPr>
      </w:pPr>
      <w:r w:rsidRPr="00051179">
        <w:rPr>
          <w:sz w:val="28"/>
          <w:szCs w:val="28"/>
          <w:lang w:val="uk-UA"/>
        </w:rPr>
        <w:t>Загальна кі</w:t>
      </w:r>
      <w:r>
        <w:rPr>
          <w:sz w:val="28"/>
          <w:szCs w:val="28"/>
          <w:lang w:val="uk-UA"/>
        </w:rPr>
        <w:t xml:space="preserve">лькість дітей у мікрорайоні – </w:t>
      </w:r>
      <w:r w:rsidR="00BF5F9C">
        <w:rPr>
          <w:sz w:val="28"/>
          <w:szCs w:val="28"/>
          <w:lang w:val="uk-UA"/>
        </w:rPr>
        <w:t>253</w:t>
      </w:r>
      <w:r w:rsidRPr="00051179">
        <w:rPr>
          <w:sz w:val="28"/>
          <w:szCs w:val="28"/>
          <w:lang w:val="uk-UA"/>
        </w:rPr>
        <w:t>.</w:t>
      </w:r>
    </w:p>
    <w:p w:rsidR="005B107A" w:rsidRPr="00E730F9" w:rsidRDefault="005B107A" w:rsidP="005B107A">
      <w:pPr>
        <w:ind w:firstLine="708"/>
        <w:contextualSpacing/>
        <w:jc w:val="both"/>
        <w:rPr>
          <w:sz w:val="28"/>
          <w:szCs w:val="28"/>
        </w:rPr>
      </w:pPr>
      <w:r w:rsidRPr="00E730F9">
        <w:rPr>
          <w:sz w:val="28"/>
          <w:szCs w:val="28"/>
        </w:rPr>
        <w:t>За роками народження дітей і підлітків району віком від 6 до 18 років та дітей, яким на 01.09 поточного року виповнюється 5 років станом на 05.09.201</w:t>
      </w:r>
      <w:r w:rsidR="00DF7270">
        <w:rPr>
          <w:sz w:val="28"/>
          <w:szCs w:val="28"/>
        </w:rPr>
        <w:t>9</w:t>
      </w:r>
      <w:r w:rsidR="003E379B">
        <w:rPr>
          <w:sz w:val="28"/>
          <w:szCs w:val="28"/>
        </w:rPr>
        <w:t xml:space="preserve"> року проживає 253 дітей</w:t>
      </w:r>
      <w:r w:rsidRPr="00E730F9">
        <w:rPr>
          <w:sz w:val="28"/>
          <w:szCs w:val="28"/>
        </w:rPr>
        <w:t xml:space="preserve">. Крім того, проживає </w:t>
      </w:r>
      <w:r w:rsidR="004E18BE">
        <w:rPr>
          <w:sz w:val="28"/>
          <w:szCs w:val="28"/>
        </w:rPr>
        <w:t>16</w:t>
      </w:r>
      <w:r w:rsidR="00E202EC">
        <w:rPr>
          <w:sz w:val="28"/>
          <w:szCs w:val="28"/>
        </w:rPr>
        <w:t xml:space="preserve"> д</w:t>
      </w:r>
      <w:r w:rsidR="00FF0CA1">
        <w:rPr>
          <w:sz w:val="28"/>
          <w:szCs w:val="28"/>
        </w:rPr>
        <w:t>ітей</w:t>
      </w:r>
      <w:r w:rsidRPr="00E730F9">
        <w:rPr>
          <w:sz w:val="28"/>
          <w:szCs w:val="28"/>
        </w:rPr>
        <w:t xml:space="preserve"> п’ятирічного віку. Встановл</w:t>
      </w:r>
      <w:r>
        <w:rPr>
          <w:sz w:val="28"/>
          <w:szCs w:val="28"/>
        </w:rPr>
        <w:t>ено, що всі діти і підлітки (</w:t>
      </w:r>
      <w:r w:rsidR="00FF0CA1">
        <w:rPr>
          <w:sz w:val="28"/>
          <w:szCs w:val="28"/>
        </w:rPr>
        <w:t>253</w:t>
      </w:r>
      <w:r w:rsidRPr="00E730F9">
        <w:rPr>
          <w:sz w:val="28"/>
          <w:szCs w:val="28"/>
        </w:rPr>
        <w:t>, 100%) навчаються, із них</w:t>
      </w:r>
    </w:p>
    <w:p w:rsidR="005B107A" w:rsidRPr="001E3F76" w:rsidRDefault="005B107A" w:rsidP="004E67C8">
      <w:pPr>
        <w:pStyle w:val="msonormalcxspmiddle"/>
        <w:numPr>
          <w:ilvl w:val="0"/>
          <w:numId w:val="7"/>
        </w:numPr>
        <w:tabs>
          <w:tab w:val="num" w:pos="1068"/>
        </w:tabs>
        <w:spacing w:before="0" w:beforeAutospacing="0" w:after="0" w:afterAutospacing="0"/>
        <w:ind w:left="0" w:firstLine="0"/>
        <w:contextualSpacing/>
        <w:jc w:val="both"/>
        <w:rPr>
          <w:sz w:val="28"/>
          <w:szCs w:val="28"/>
          <w:lang w:val="uk-UA"/>
        </w:rPr>
      </w:pPr>
      <w:r w:rsidRPr="001E3F76">
        <w:rPr>
          <w:sz w:val="28"/>
          <w:szCs w:val="28"/>
          <w:lang w:val="uk-UA"/>
        </w:rPr>
        <w:t xml:space="preserve">в загальноосвітніх навчальних закладах –  </w:t>
      </w:r>
      <w:r w:rsidR="00FF0CA1" w:rsidRPr="001E3F76">
        <w:rPr>
          <w:sz w:val="28"/>
          <w:szCs w:val="28"/>
          <w:lang w:val="uk-UA"/>
        </w:rPr>
        <w:t>194</w:t>
      </w:r>
      <w:r w:rsidR="00E202EC" w:rsidRPr="001E3F76">
        <w:rPr>
          <w:sz w:val="28"/>
          <w:szCs w:val="28"/>
          <w:lang w:val="uk-UA"/>
        </w:rPr>
        <w:t xml:space="preserve"> </w:t>
      </w:r>
      <w:r w:rsidRPr="001E3F76">
        <w:rPr>
          <w:sz w:val="28"/>
          <w:szCs w:val="28"/>
          <w:lang w:val="uk-UA"/>
        </w:rPr>
        <w:t xml:space="preserve"> </w:t>
      </w:r>
    </w:p>
    <w:p w:rsidR="005B107A" w:rsidRPr="00051179" w:rsidRDefault="005B107A" w:rsidP="004E67C8">
      <w:pPr>
        <w:pStyle w:val="msonormalcxspmiddle"/>
        <w:numPr>
          <w:ilvl w:val="0"/>
          <w:numId w:val="7"/>
        </w:numPr>
        <w:tabs>
          <w:tab w:val="num" w:pos="1068"/>
        </w:tabs>
        <w:spacing w:before="0" w:beforeAutospacing="0" w:after="0" w:afterAutospacing="0"/>
        <w:ind w:left="0" w:firstLine="0"/>
        <w:contextualSpacing/>
        <w:jc w:val="both"/>
        <w:rPr>
          <w:sz w:val="28"/>
          <w:szCs w:val="28"/>
          <w:lang w:val="uk-UA"/>
        </w:rPr>
      </w:pPr>
      <w:r w:rsidRPr="001E3F76">
        <w:rPr>
          <w:sz w:val="28"/>
          <w:szCs w:val="28"/>
          <w:lang w:val="uk-UA"/>
        </w:rPr>
        <w:t xml:space="preserve"> у професійно-те</w:t>
      </w:r>
      <w:r w:rsidR="00E202EC" w:rsidRPr="001E3F76">
        <w:rPr>
          <w:sz w:val="28"/>
          <w:szCs w:val="28"/>
          <w:lang w:val="uk-UA"/>
        </w:rPr>
        <w:t xml:space="preserve">хнічних навчальних закладах –  </w:t>
      </w:r>
      <w:r w:rsidR="00FF0CA1" w:rsidRPr="001E3F76">
        <w:rPr>
          <w:sz w:val="28"/>
          <w:szCs w:val="28"/>
          <w:lang w:val="uk-UA"/>
        </w:rPr>
        <w:t>2</w:t>
      </w:r>
      <w:r w:rsidRPr="001E3F76">
        <w:rPr>
          <w:sz w:val="28"/>
          <w:szCs w:val="28"/>
          <w:lang w:val="uk-UA"/>
        </w:rPr>
        <w:t>;</w:t>
      </w:r>
    </w:p>
    <w:p w:rsidR="005B107A" w:rsidRPr="00051179" w:rsidRDefault="005B107A" w:rsidP="004E67C8">
      <w:pPr>
        <w:pStyle w:val="msonormalcxspmiddle"/>
        <w:numPr>
          <w:ilvl w:val="0"/>
          <w:numId w:val="7"/>
        </w:numPr>
        <w:tabs>
          <w:tab w:val="num" w:pos="1068"/>
        </w:tabs>
        <w:spacing w:before="0" w:beforeAutospacing="0" w:after="0" w:afterAutospacing="0"/>
        <w:ind w:left="0" w:firstLine="0"/>
        <w:contextualSpacing/>
        <w:jc w:val="both"/>
        <w:rPr>
          <w:sz w:val="28"/>
          <w:szCs w:val="28"/>
          <w:lang w:val="uk-UA"/>
        </w:rPr>
      </w:pPr>
      <w:r w:rsidRPr="00051179">
        <w:rPr>
          <w:sz w:val="28"/>
          <w:szCs w:val="28"/>
          <w:lang w:val="uk-UA"/>
        </w:rPr>
        <w:t>на основних відділеннях вищих навчальних заклад</w:t>
      </w:r>
      <w:r w:rsidR="00FF0CA1">
        <w:rPr>
          <w:sz w:val="28"/>
          <w:szCs w:val="28"/>
          <w:lang w:val="uk-UA"/>
        </w:rPr>
        <w:t>ів усіх рівнів акредитації –  6</w:t>
      </w:r>
      <w:r w:rsidRPr="00051179">
        <w:rPr>
          <w:sz w:val="28"/>
          <w:szCs w:val="28"/>
          <w:lang w:val="uk-UA"/>
        </w:rPr>
        <w:t>;</w:t>
      </w:r>
    </w:p>
    <w:p w:rsidR="005B107A" w:rsidRPr="00051179" w:rsidRDefault="005B107A" w:rsidP="005B107A">
      <w:pPr>
        <w:pStyle w:val="msonormalcxspmiddle"/>
        <w:spacing w:before="0" w:beforeAutospacing="0" w:after="0" w:afterAutospacing="0"/>
        <w:ind w:firstLine="708"/>
        <w:contextualSpacing/>
        <w:jc w:val="both"/>
        <w:rPr>
          <w:sz w:val="28"/>
          <w:szCs w:val="28"/>
          <w:lang w:val="uk-UA"/>
        </w:rPr>
      </w:pPr>
      <w:r w:rsidRPr="00051179">
        <w:rPr>
          <w:sz w:val="28"/>
          <w:szCs w:val="28"/>
          <w:lang w:val="uk-UA"/>
        </w:rPr>
        <w:t>Не охоплені</w:t>
      </w:r>
      <w:r>
        <w:rPr>
          <w:sz w:val="28"/>
          <w:szCs w:val="28"/>
          <w:lang w:val="uk-UA"/>
        </w:rPr>
        <w:t xml:space="preserve"> повною </w:t>
      </w:r>
      <w:r w:rsidRPr="00051179">
        <w:rPr>
          <w:sz w:val="28"/>
          <w:szCs w:val="28"/>
          <w:lang w:val="uk-UA"/>
        </w:rPr>
        <w:t xml:space="preserve"> загальною середньою освітою відсутні. </w:t>
      </w:r>
    </w:p>
    <w:p w:rsidR="00B772C4" w:rsidRPr="00937B4D" w:rsidRDefault="007B0945" w:rsidP="00DB6AB6">
      <w:pPr>
        <w:pStyle w:val="4"/>
        <w:numPr>
          <w:ilvl w:val="0"/>
          <w:numId w:val="0"/>
        </w:numPr>
        <w:shd w:val="clear" w:color="auto" w:fill="FFFFFF"/>
        <w:spacing w:before="0" w:after="0"/>
        <w:jc w:val="both"/>
        <w:rPr>
          <w:rStyle w:val="a4"/>
          <w:i w:val="0"/>
        </w:rPr>
      </w:pPr>
      <w:r w:rsidRPr="00AC56A8">
        <w:tab/>
      </w:r>
      <w:r w:rsidR="00C76283">
        <w:rPr>
          <w:b w:val="0"/>
        </w:rPr>
        <w:t>Станом на 01.09.201</w:t>
      </w:r>
      <w:r w:rsidR="00B458B6">
        <w:rPr>
          <w:b w:val="0"/>
        </w:rPr>
        <w:t>9</w:t>
      </w:r>
      <w:r w:rsidR="00443C35">
        <w:rPr>
          <w:b w:val="0"/>
        </w:rPr>
        <w:t xml:space="preserve"> </w:t>
      </w:r>
      <w:r w:rsidR="00443C35" w:rsidRPr="00AC56A8">
        <w:rPr>
          <w:b w:val="0"/>
        </w:rPr>
        <w:t>перевіркою встановлено</w:t>
      </w:r>
      <w:r w:rsidR="00443C35">
        <w:rPr>
          <w:b w:val="0"/>
        </w:rPr>
        <w:t xml:space="preserve">, що всі </w:t>
      </w:r>
      <w:r w:rsidR="00F96E9C">
        <w:rPr>
          <w:b w:val="0"/>
        </w:rPr>
        <w:t xml:space="preserve">діти шкільного віку, які проживають на території обслуговування школи, </w:t>
      </w:r>
      <w:r w:rsidR="00443C35">
        <w:rPr>
          <w:b w:val="0"/>
        </w:rPr>
        <w:t>охоплені навчанням.</w:t>
      </w:r>
    </w:p>
    <w:tbl>
      <w:tblPr>
        <w:tblpPr w:leftFromText="180" w:rightFromText="180" w:vertAnchor="text" w:horzAnchor="margin" w:tblpXSpec="center" w:tblpY="254"/>
        <w:tblW w:w="10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8"/>
        <w:gridCol w:w="1800"/>
        <w:gridCol w:w="2163"/>
        <w:gridCol w:w="2101"/>
        <w:gridCol w:w="2160"/>
      </w:tblGrid>
      <w:tr w:rsidR="00E202EC" w:rsidRPr="00AC56A8" w:rsidTr="000F2CFB">
        <w:tc>
          <w:tcPr>
            <w:tcW w:w="3708" w:type="dxa"/>
            <w:gridSpan w:val="2"/>
            <w:shd w:val="clear" w:color="auto" w:fill="FFCC99"/>
            <w:vAlign w:val="center"/>
          </w:tcPr>
          <w:p w:rsidR="00E202EC" w:rsidRPr="00AC56A8" w:rsidRDefault="00E202EC" w:rsidP="00E202EC">
            <w:pPr>
              <w:pStyle w:val="a3"/>
              <w:widowControl w:val="0"/>
              <w:spacing w:before="0" w:beforeAutospacing="0" w:after="0" w:afterAutospacing="0"/>
              <w:ind w:firstLine="709"/>
              <w:jc w:val="center"/>
              <w:rPr>
                <w:color w:val="000000"/>
                <w:sz w:val="28"/>
                <w:szCs w:val="28"/>
              </w:rPr>
            </w:pPr>
          </w:p>
        </w:tc>
        <w:tc>
          <w:tcPr>
            <w:tcW w:w="2163" w:type="dxa"/>
            <w:shd w:val="clear" w:color="auto" w:fill="FFCC99"/>
            <w:vAlign w:val="center"/>
          </w:tcPr>
          <w:p w:rsidR="00E202EC" w:rsidRPr="00AC56A8" w:rsidRDefault="00E202EC" w:rsidP="00E202EC">
            <w:pPr>
              <w:pStyle w:val="a3"/>
              <w:widowControl w:val="0"/>
              <w:spacing w:before="0" w:beforeAutospacing="0" w:after="0" w:afterAutospacing="0"/>
              <w:jc w:val="center"/>
              <w:rPr>
                <w:color w:val="000000"/>
                <w:sz w:val="28"/>
                <w:szCs w:val="28"/>
              </w:rPr>
            </w:pPr>
            <w:r>
              <w:rPr>
                <w:b/>
                <w:color w:val="000000"/>
                <w:sz w:val="28"/>
                <w:szCs w:val="28"/>
              </w:rPr>
              <w:t>201</w:t>
            </w:r>
            <w:r w:rsidR="002D6678">
              <w:rPr>
                <w:b/>
                <w:color w:val="000000"/>
                <w:sz w:val="28"/>
                <w:szCs w:val="28"/>
              </w:rPr>
              <w:t>7</w:t>
            </w:r>
            <w:r w:rsidRPr="00AC56A8">
              <w:rPr>
                <w:b/>
                <w:color w:val="000000"/>
                <w:sz w:val="28"/>
                <w:szCs w:val="28"/>
              </w:rPr>
              <w:t>/201</w:t>
            </w:r>
            <w:r w:rsidR="002D6678">
              <w:rPr>
                <w:b/>
                <w:color w:val="000000"/>
                <w:sz w:val="28"/>
                <w:szCs w:val="28"/>
              </w:rPr>
              <w:t>8</w:t>
            </w:r>
            <w:r w:rsidRPr="00AC56A8">
              <w:rPr>
                <w:b/>
                <w:color w:val="000000"/>
                <w:sz w:val="28"/>
                <w:szCs w:val="28"/>
              </w:rPr>
              <w:t xml:space="preserve"> н. р.</w:t>
            </w:r>
          </w:p>
          <w:p w:rsidR="00E202EC" w:rsidRPr="00AC56A8" w:rsidRDefault="00E202EC" w:rsidP="00E202EC">
            <w:pPr>
              <w:pStyle w:val="a3"/>
              <w:widowControl w:val="0"/>
              <w:spacing w:before="0" w:beforeAutospacing="0" w:after="0" w:afterAutospacing="0"/>
              <w:jc w:val="center"/>
              <w:rPr>
                <w:color w:val="000000"/>
                <w:sz w:val="28"/>
                <w:szCs w:val="28"/>
              </w:rPr>
            </w:pPr>
            <w:r w:rsidRPr="00AC56A8">
              <w:rPr>
                <w:color w:val="000000"/>
                <w:sz w:val="28"/>
                <w:szCs w:val="28"/>
              </w:rPr>
              <w:t>(к-сть учнів)</w:t>
            </w:r>
          </w:p>
        </w:tc>
        <w:tc>
          <w:tcPr>
            <w:tcW w:w="2101" w:type="dxa"/>
            <w:shd w:val="clear" w:color="auto" w:fill="FFCC99"/>
            <w:vAlign w:val="center"/>
          </w:tcPr>
          <w:p w:rsidR="00E202EC" w:rsidRPr="00AC56A8" w:rsidRDefault="00E202EC" w:rsidP="00E202EC">
            <w:pPr>
              <w:pStyle w:val="a3"/>
              <w:widowControl w:val="0"/>
              <w:spacing w:before="0" w:beforeAutospacing="0" w:after="0" w:afterAutospacing="0"/>
              <w:jc w:val="center"/>
              <w:rPr>
                <w:color w:val="000000"/>
                <w:sz w:val="28"/>
                <w:szCs w:val="28"/>
              </w:rPr>
            </w:pPr>
            <w:r>
              <w:rPr>
                <w:b/>
                <w:color w:val="000000"/>
                <w:sz w:val="28"/>
                <w:szCs w:val="28"/>
              </w:rPr>
              <w:t>201</w:t>
            </w:r>
            <w:r w:rsidR="002D6678">
              <w:rPr>
                <w:b/>
                <w:color w:val="000000"/>
                <w:sz w:val="28"/>
                <w:szCs w:val="28"/>
              </w:rPr>
              <w:t>8</w:t>
            </w:r>
            <w:r w:rsidRPr="00AC56A8">
              <w:rPr>
                <w:b/>
                <w:color w:val="000000"/>
                <w:sz w:val="28"/>
                <w:szCs w:val="28"/>
              </w:rPr>
              <w:t>/201</w:t>
            </w:r>
            <w:r w:rsidR="002D6678">
              <w:rPr>
                <w:b/>
                <w:color w:val="000000"/>
                <w:sz w:val="28"/>
                <w:szCs w:val="28"/>
              </w:rPr>
              <w:t>9</w:t>
            </w:r>
            <w:r w:rsidRPr="00AC56A8">
              <w:rPr>
                <w:b/>
                <w:color w:val="000000"/>
                <w:sz w:val="28"/>
                <w:szCs w:val="28"/>
              </w:rPr>
              <w:t xml:space="preserve"> н. р.</w:t>
            </w:r>
          </w:p>
          <w:p w:rsidR="00E202EC" w:rsidRPr="00AC56A8" w:rsidRDefault="00E202EC" w:rsidP="00E202EC">
            <w:pPr>
              <w:pStyle w:val="a3"/>
              <w:widowControl w:val="0"/>
              <w:spacing w:before="0" w:beforeAutospacing="0" w:after="0" w:afterAutospacing="0"/>
              <w:jc w:val="center"/>
              <w:rPr>
                <w:color w:val="000000"/>
                <w:sz w:val="28"/>
                <w:szCs w:val="28"/>
              </w:rPr>
            </w:pPr>
            <w:r w:rsidRPr="00AC56A8">
              <w:rPr>
                <w:color w:val="000000"/>
                <w:sz w:val="28"/>
                <w:szCs w:val="28"/>
              </w:rPr>
              <w:t>(к-сть учнів)</w:t>
            </w:r>
          </w:p>
        </w:tc>
        <w:tc>
          <w:tcPr>
            <w:tcW w:w="2160" w:type="dxa"/>
            <w:shd w:val="clear" w:color="auto" w:fill="FFCC99"/>
            <w:vAlign w:val="center"/>
          </w:tcPr>
          <w:p w:rsidR="00E202EC" w:rsidRPr="00AC56A8" w:rsidRDefault="00E202EC" w:rsidP="00E202EC">
            <w:pPr>
              <w:pStyle w:val="a3"/>
              <w:widowControl w:val="0"/>
              <w:spacing w:before="0" w:beforeAutospacing="0" w:after="0" w:afterAutospacing="0"/>
              <w:jc w:val="center"/>
              <w:rPr>
                <w:color w:val="000000"/>
                <w:sz w:val="28"/>
                <w:szCs w:val="28"/>
              </w:rPr>
            </w:pPr>
            <w:r>
              <w:rPr>
                <w:b/>
                <w:color w:val="000000"/>
                <w:sz w:val="28"/>
                <w:szCs w:val="28"/>
              </w:rPr>
              <w:t>201</w:t>
            </w:r>
            <w:r w:rsidR="002D6678">
              <w:rPr>
                <w:b/>
                <w:color w:val="000000"/>
                <w:sz w:val="28"/>
                <w:szCs w:val="28"/>
              </w:rPr>
              <w:t>9</w:t>
            </w:r>
            <w:r w:rsidRPr="00AC56A8">
              <w:rPr>
                <w:b/>
                <w:color w:val="000000"/>
                <w:sz w:val="28"/>
                <w:szCs w:val="28"/>
              </w:rPr>
              <w:t>/20</w:t>
            </w:r>
            <w:r w:rsidR="002D6678">
              <w:rPr>
                <w:b/>
                <w:color w:val="000000"/>
                <w:sz w:val="28"/>
                <w:szCs w:val="28"/>
              </w:rPr>
              <w:t>20</w:t>
            </w:r>
            <w:r w:rsidRPr="00AC56A8">
              <w:rPr>
                <w:b/>
                <w:color w:val="000000"/>
                <w:sz w:val="28"/>
                <w:szCs w:val="28"/>
              </w:rPr>
              <w:t xml:space="preserve"> н. р.</w:t>
            </w:r>
          </w:p>
          <w:p w:rsidR="00E202EC" w:rsidRPr="00AC56A8" w:rsidRDefault="00E202EC" w:rsidP="00E202EC">
            <w:pPr>
              <w:pStyle w:val="a3"/>
              <w:widowControl w:val="0"/>
              <w:spacing w:before="0" w:beforeAutospacing="0" w:after="0" w:afterAutospacing="0"/>
              <w:jc w:val="center"/>
              <w:rPr>
                <w:color w:val="000000"/>
                <w:sz w:val="28"/>
                <w:szCs w:val="28"/>
              </w:rPr>
            </w:pPr>
            <w:r w:rsidRPr="00AC56A8">
              <w:rPr>
                <w:color w:val="000000"/>
                <w:sz w:val="28"/>
                <w:szCs w:val="28"/>
              </w:rPr>
              <w:t>(к-сть учнів)</w:t>
            </w:r>
          </w:p>
        </w:tc>
      </w:tr>
      <w:tr w:rsidR="005B107A" w:rsidRPr="00AC56A8" w:rsidTr="00675E66">
        <w:tc>
          <w:tcPr>
            <w:tcW w:w="3708" w:type="dxa"/>
            <w:gridSpan w:val="2"/>
            <w:shd w:val="clear" w:color="auto" w:fill="FFFF99"/>
            <w:vAlign w:val="center"/>
          </w:tcPr>
          <w:p w:rsidR="005B107A" w:rsidRPr="00AC56A8" w:rsidRDefault="005B107A" w:rsidP="005B107A">
            <w:pPr>
              <w:pStyle w:val="a3"/>
              <w:widowControl w:val="0"/>
              <w:spacing w:before="0" w:beforeAutospacing="0" w:after="0" w:afterAutospacing="0"/>
              <w:jc w:val="center"/>
              <w:rPr>
                <w:b/>
                <w:color w:val="000000"/>
                <w:sz w:val="28"/>
                <w:szCs w:val="28"/>
              </w:rPr>
            </w:pPr>
            <w:r w:rsidRPr="00AC56A8">
              <w:rPr>
                <w:b/>
                <w:color w:val="000000"/>
                <w:sz w:val="28"/>
                <w:szCs w:val="28"/>
              </w:rPr>
              <w:t>Проживають у мікрорайоні школи</w:t>
            </w:r>
          </w:p>
        </w:tc>
        <w:tc>
          <w:tcPr>
            <w:tcW w:w="2163" w:type="dxa"/>
            <w:vAlign w:val="center"/>
          </w:tcPr>
          <w:p w:rsidR="005B107A" w:rsidRPr="00AC56A8" w:rsidRDefault="00836EDF" w:rsidP="005B107A">
            <w:pPr>
              <w:pStyle w:val="a3"/>
              <w:widowControl w:val="0"/>
              <w:spacing w:before="0" w:beforeAutospacing="0" w:after="0" w:afterAutospacing="0"/>
              <w:jc w:val="center"/>
              <w:rPr>
                <w:b/>
                <w:color w:val="000000"/>
                <w:sz w:val="28"/>
                <w:szCs w:val="28"/>
                <w:highlight w:val="yellow"/>
              </w:rPr>
            </w:pPr>
            <w:r>
              <w:rPr>
                <w:b/>
                <w:color w:val="000000"/>
                <w:sz w:val="28"/>
                <w:szCs w:val="28"/>
              </w:rPr>
              <w:t>251</w:t>
            </w:r>
          </w:p>
        </w:tc>
        <w:tc>
          <w:tcPr>
            <w:tcW w:w="2101" w:type="dxa"/>
            <w:vAlign w:val="center"/>
          </w:tcPr>
          <w:p w:rsidR="005B107A" w:rsidRPr="00AC56A8" w:rsidRDefault="00836EDF" w:rsidP="005B107A">
            <w:pPr>
              <w:pStyle w:val="a3"/>
              <w:widowControl w:val="0"/>
              <w:spacing w:before="0" w:beforeAutospacing="0" w:after="0" w:afterAutospacing="0"/>
              <w:jc w:val="center"/>
              <w:rPr>
                <w:b/>
                <w:color w:val="000000"/>
                <w:sz w:val="28"/>
                <w:szCs w:val="28"/>
                <w:highlight w:val="yellow"/>
              </w:rPr>
            </w:pPr>
            <w:r>
              <w:rPr>
                <w:b/>
                <w:color w:val="000000"/>
                <w:sz w:val="28"/>
                <w:szCs w:val="28"/>
              </w:rPr>
              <w:t>253</w:t>
            </w:r>
          </w:p>
        </w:tc>
        <w:tc>
          <w:tcPr>
            <w:tcW w:w="2160" w:type="dxa"/>
            <w:shd w:val="clear" w:color="auto" w:fill="auto"/>
            <w:vAlign w:val="center"/>
          </w:tcPr>
          <w:p w:rsidR="005B107A" w:rsidRPr="00AC56A8" w:rsidRDefault="00836EDF" w:rsidP="005B107A">
            <w:pPr>
              <w:pStyle w:val="a3"/>
              <w:widowControl w:val="0"/>
              <w:spacing w:before="0" w:beforeAutospacing="0" w:after="0" w:afterAutospacing="0"/>
              <w:jc w:val="center"/>
              <w:rPr>
                <w:b/>
                <w:color w:val="000000"/>
                <w:sz w:val="28"/>
                <w:szCs w:val="28"/>
                <w:highlight w:val="yellow"/>
              </w:rPr>
            </w:pPr>
            <w:r>
              <w:rPr>
                <w:b/>
                <w:color w:val="000000"/>
                <w:sz w:val="28"/>
                <w:szCs w:val="28"/>
              </w:rPr>
              <w:t>250</w:t>
            </w:r>
          </w:p>
        </w:tc>
      </w:tr>
      <w:tr w:rsidR="005B107A" w:rsidRPr="00AC56A8" w:rsidTr="000F2CFB">
        <w:trPr>
          <w:trHeight w:val="563"/>
        </w:trPr>
        <w:tc>
          <w:tcPr>
            <w:tcW w:w="1908" w:type="dxa"/>
            <w:vMerge w:val="restart"/>
            <w:shd w:val="clear" w:color="auto" w:fill="FFFF99"/>
            <w:vAlign w:val="center"/>
          </w:tcPr>
          <w:p w:rsidR="005B107A" w:rsidRPr="000F2CFB" w:rsidRDefault="005B107A" w:rsidP="005B107A">
            <w:pPr>
              <w:pStyle w:val="a3"/>
              <w:widowControl w:val="0"/>
              <w:spacing w:before="0" w:beforeAutospacing="0" w:after="0" w:afterAutospacing="0"/>
              <w:jc w:val="center"/>
              <w:rPr>
                <w:color w:val="000000"/>
                <w:sz w:val="28"/>
                <w:szCs w:val="28"/>
              </w:rPr>
            </w:pPr>
            <w:r w:rsidRPr="000F2CFB">
              <w:rPr>
                <w:color w:val="000000"/>
                <w:sz w:val="28"/>
                <w:szCs w:val="28"/>
              </w:rPr>
              <w:t>Навчаються у школі</w:t>
            </w:r>
          </w:p>
        </w:tc>
        <w:tc>
          <w:tcPr>
            <w:tcW w:w="1800" w:type="dxa"/>
            <w:shd w:val="clear" w:color="auto" w:fill="FFFF99"/>
            <w:vAlign w:val="center"/>
          </w:tcPr>
          <w:p w:rsidR="005B107A" w:rsidRPr="000F2CFB" w:rsidRDefault="005B107A" w:rsidP="005B107A">
            <w:pPr>
              <w:pStyle w:val="a3"/>
              <w:widowControl w:val="0"/>
              <w:spacing w:before="0" w:beforeAutospacing="0" w:after="0" w:afterAutospacing="0"/>
              <w:jc w:val="center"/>
              <w:rPr>
                <w:color w:val="000000"/>
                <w:sz w:val="28"/>
                <w:szCs w:val="28"/>
              </w:rPr>
            </w:pPr>
            <w:r w:rsidRPr="000F2CFB">
              <w:rPr>
                <w:color w:val="000000"/>
                <w:sz w:val="28"/>
                <w:szCs w:val="28"/>
              </w:rPr>
              <w:t>Початок н.р.</w:t>
            </w:r>
          </w:p>
        </w:tc>
        <w:tc>
          <w:tcPr>
            <w:tcW w:w="2163" w:type="dxa"/>
            <w:vAlign w:val="center"/>
          </w:tcPr>
          <w:p w:rsidR="005B107A" w:rsidRPr="00AC56A8" w:rsidRDefault="00E202EC" w:rsidP="00836EDF">
            <w:pPr>
              <w:pStyle w:val="a3"/>
              <w:widowControl w:val="0"/>
              <w:spacing w:before="0" w:beforeAutospacing="0" w:after="0" w:afterAutospacing="0"/>
              <w:jc w:val="center"/>
              <w:rPr>
                <w:b/>
                <w:color w:val="000000"/>
                <w:sz w:val="28"/>
                <w:szCs w:val="28"/>
              </w:rPr>
            </w:pPr>
            <w:r>
              <w:rPr>
                <w:b/>
                <w:color w:val="000000"/>
                <w:sz w:val="28"/>
                <w:szCs w:val="28"/>
              </w:rPr>
              <w:t>1</w:t>
            </w:r>
            <w:r w:rsidR="00836EDF">
              <w:rPr>
                <w:b/>
                <w:color w:val="000000"/>
                <w:sz w:val="28"/>
                <w:szCs w:val="28"/>
              </w:rPr>
              <w:t>76</w:t>
            </w:r>
          </w:p>
        </w:tc>
        <w:tc>
          <w:tcPr>
            <w:tcW w:w="2101" w:type="dxa"/>
            <w:vAlign w:val="center"/>
          </w:tcPr>
          <w:p w:rsidR="005B107A" w:rsidRPr="00AC56A8" w:rsidRDefault="00E202EC" w:rsidP="00836EDF">
            <w:pPr>
              <w:pStyle w:val="a3"/>
              <w:widowControl w:val="0"/>
              <w:spacing w:before="0" w:beforeAutospacing="0" w:after="0" w:afterAutospacing="0"/>
              <w:jc w:val="center"/>
              <w:rPr>
                <w:b/>
                <w:color w:val="000000"/>
                <w:sz w:val="28"/>
                <w:szCs w:val="28"/>
              </w:rPr>
            </w:pPr>
            <w:r>
              <w:rPr>
                <w:b/>
                <w:color w:val="000000"/>
                <w:sz w:val="28"/>
                <w:szCs w:val="28"/>
              </w:rPr>
              <w:t>1</w:t>
            </w:r>
            <w:r w:rsidR="00836EDF">
              <w:rPr>
                <w:b/>
                <w:color w:val="000000"/>
                <w:sz w:val="28"/>
                <w:szCs w:val="28"/>
              </w:rPr>
              <w:t>86</w:t>
            </w:r>
          </w:p>
        </w:tc>
        <w:tc>
          <w:tcPr>
            <w:tcW w:w="2160" w:type="dxa"/>
            <w:vAlign w:val="center"/>
          </w:tcPr>
          <w:p w:rsidR="005B107A" w:rsidRPr="00AC56A8" w:rsidRDefault="00675E66" w:rsidP="00836EDF">
            <w:pPr>
              <w:pStyle w:val="a3"/>
              <w:widowControl w:val="0"/>
              <w:spacing w:before="0" w:beforeAutospacing="0" w:after="0" w:afterAutospacing="0"/>
              <w:jc w:val="center"/>
              <w:rPr>
                <w:b/>
                <w:color w:val="000000"/>
                <w:sz w:val="28"/>
                <w:szCs w:val="28"/>
              </w:rPr>
            </w:pPr>
            <w:r>
              <w:rPr>
                <w:b/>
                <w:color w:val="000000"/>
                <w:sz w:val="28"/>
                <w:szCs w:val="28"/>
              </w:rPr>
              <w:t>19</w:t>
            </w:r>
            <w:r w:rsidR="00836EDF">
              <w:rPr>
                <w:b/>
                <w:color w:val="000000"/>
                <w:sz w:val="28"/>
                <w:szCs w:val="28"/>
              </w:rPr>
              <w:t>4</w:t>
            </w:r>
          </w:p>
        </w:tc>
      </w:tr>
      <w:tr w:rsidR="005B107A" w:rsidRPr="00AC56A8" w:rsidTr="000F2CFB">
        <w:tc>
          <w:tcPr>
            <w:tcW w:w="1908" w:type="dxa"/>
            <w:vMerge/>
            <w:shd w:val="clear" w:color="auto" w:fill="FFFF99"/>
            <w:vAlign w:val="center"/>
          </w:tcPr>
          <w:p w:rsidR="005B107A" w:rsidRPr="000F2CFB" w:rsidRDefault="005B107A" w:rsidP="005B107A">
            <w:pPr>
              <w:pStyle w:val="a3"/>
              <w:widowControl w:val="0"/>
              <w:spacing w:before="0" w:beforeAutospacing="0" w:after="0" w:afterAutospacing="0"/>
              <w:jc w:val="center"/>
              <w:rPr>
                <w:color w:val="000000"/>
                <w:sz w:val="28"/>
                <w:szCs w:val="28"/>
              </w:rPr>
            </w:pPr>
          </w:p>
        </w:tc>
        <w:tc>
          <w:tcPr>
            <w:tcW w:w="1800" w:type="dxa"/>
            <w:shd w:val="clear" w:color="auto" w:fill="FFFF99"/>
            <w:vAlign w:val="center"/>
          </w:tcPr>
          <w:p w:rsidR="005B107A" w:rsidRPr="000F2CFB" w:rsidRDefault="005B107A" w:rsidP="005B107A">
            <w:pPr>
              <w:pStyle w:val="a3"/>
              <w:widowControl w:val="0"/>
              <w:spacing w:before="0" w:beforeAutospacing="0" w:after="0" w:afterAutospacing="0"/>
              <w:jc w:val="center"/>
              <w:rPr>
                <w:color w:val="000000"/>
                <w:sz w:val="28"/>
                <w:szCs w:val="28"/>
              </w:rPr>
            </w:pPr>
            <w:r>
              <w:rPr>
                <w:color w:val="000000"/>
                <w:sz w:val="28"/>
                <w:szCs w:val="28"/>
              </w:rPr>
              <w:t>Завершення н.р.</w:t>
            </w:r>
          </w:p>
        </w:tc>
        <w:tc>
          <w:tcPr>
            <w:tcW w:w="2163" w:type="dxa"/>
            <w:vAlign w:val="center"/>
          </w:tcPr>
          <w:p w:rsidR="005B107A" w:rsidRPr="00AC56A8" w:rsidRDefault="00836EDF" w:rsidP="005B107A">
            <w:pPr>
              <w:pStyle w:val="a3"/>
              <w:widowControl w:val="0"/>
              <w:spacing w:before="0" w:beforeAutospacing="0" w:after="0" w:afterAutospacing="0"/>
              <w:jc w:val="center"/>
              <w:rPr>
                <w:b/>
                <w:color w:val="000000"/>
                <w:sz w:val="28"/>
                <w:szCs w:val="28"/>
              </w:rPr>
            </w:pPr>
            <w:r>
              <w:rPr>
                <w:b/>
                <w:color w:val="000000"/>
                <w:sz w:val="28"/>
                <w:szCs w:val="28"/>
              </w:rPr>
              <w:t>175</w:t>
            </w:r>
          </w:p>
        </w:tc>
        <w:tc>
          <w:tcPr>
            <w:tcW w:w="2101" w:type="dxa"/>
            <w:vAlign w:val="center"/>
          </w:tcPr>
          <w:p w:rsidR="005B107A" w:rsidRPr="00AC56A8" w:rsidRDefault="00E202EC" w:rsidP="00836EDF">
            <w:pPr>
              <w:pStyle w:val="a3"/>
              <w:widowControl w:val="0"/>
              <w:spacing w:before="0" w:beforeAutospacing="0" w:after="0" w:afterAutospacing="0"/>
              <w:jc w:val="center"/>
              <w:rPr>
                <w:b/>
                <w:color w:val="000000"/>
                <w:sz w:val="28"/>
                <w:szCs w:val="28"/>
              </w:rPr>
            </w:pPr>
            <w:r>
              <w:rPr>
                <w:b/>
                <w:color w:val="000000"/>
                <w:sz w:val="28"/>
                <w:szCs w:val="28"/>
              </w:rPr>
              <w:t>1</w:t>
            </w:r>
            <w:r w:rsidR="00836EDF">
              <w:rPr>
                <w:b/>
                <w:color w:val="000000"/>
                <w:sz w:val="28"/>
                <w:szCs w:val="28"/>
              </w:rPr>
              <w:t>83</w:t>
            </w:r>
          </w:p>
        </w:tc>
        <w:tc>
          <w:tcPr>
            <w:tcW w:w="2160" w:type="dxa"/>
            <w:vAlign w:val="center"/>
          </w:tcPr>
          <w:p w:rsidR="005B107A" w:rsidRPr="00AC56A8" w:rsidRDefault="00675E66" w:rsidP="00836EDF">
            <w:pPr>
              <w:pStyle w:val="a3"/>
              <w:widowControl w:val="0"/>
              <w:spacing w:before="0" w:beforeAutospacing="0" w:after="0" w:afterAutospacing="0"/>
              <w:jc w:val="center"/>
              <w:rPr>
                <w:b/>
                <w:color w:val="000000"/>
                <w:sz w:val="28"/>
                <w:szCs w:val="28"/>
              </w:rPr>
            </w:pPr>
            <w:r>
              <w:rPr>
                <w:b/>
                <w:color w:val="000000"/>
                <w:sz w:val="28"/>
                <w:szCs w:val="28"/>
              </w:rPr>
              <w:t>1</w:t>
            </w:r>
            <w:r w:rsidR="00836EDF">
              <w:rPr>
                <w:b/>
                <w:color w:val="000000"/>
                <w:sz w:val="28"/>
                <w:szCs w:val="28"/>
              </w:rPr>
              <w:t>95</w:t>
            </w:r>
          </w:p>
        </w:tc>
      </w:tr>
    </w:tbl>
    <w:p w:rsidR="000236B3" w:rsidRDefault="000236B3" w:rsidP="00DB6AB6">
      <w:pPr>
        <w:pStyle w:val="a3"/>
        <w:widowControl w:val="0"/>
        <w:shd w:val="clear" w:color="auto" w:fill="FFFFFF"/>
        <w:spacing w:before="0" w:beforeAutospacing="0" w:after="0" w:afterAutospacing="0"/>
        <w:ind w:firstLine="709"/>
        <w:jc w:val="both"/>
        <w:rPr>
          <w:rStyle w:val="a4"/>
          <w:i w:val="0"/>
          <w:iCs/>
          <w:color w:val="000000"/>
          <w:sz w:val="28"/>
          <w:szCs w:val="28"/>
          <w:bdr w:val="none" w:sz="0" w:space="0" w:color="auto" w:frame="1"/>
        </w:rPr>
      </w:pPr>
    </w:p>
    <w:p w:rsidR="004C30CD" w:rsidRDefault="00675E66" w:rsidP="00DB6AB6">
      <w:pPr>
        <w:pStyle w:val="a3"/>
        <w:widowControl w:val="0"/>
        <w:shd w:val="clear" w:color="auto" w:fill="FFFFFF"/>
        <w:spacing w:before="0" w:beforeAutospacing="0" w:after="0" w:afterAutospacing="0"/>
        <w:ind w:firstLine="709"/>
        <w:jc w:val="both"/>
        <w:rPr>
          <w:rStyle w:val="a4"/>
          <w:i w:val="0"/>
          <w:iCs/>
          <w:color w:val="000000"/>
          <w:sz w:val="28"/>
          <w:szCs w:val="28"/>
          <w:bdr w:val="none" w:sz="0" w:space="0" w:color="auto" w:frame="1"/>
        </w:rPr>
      </w:pPr>
      <w:r>
        <w:rPr>
          <w:rStyle w:val="a4"/>
          <w:i w:val="0"/>
          <w:iCs/>
          <w:color w:val="000000"/>
          <w:sz w:val="28"/>
          <w:szCs w:val="28"/>
          <w:bdr w:val="none" w:sz="0" w:space="0" w:color="auto" w:frame="1"/>
        </w:rPr>
        <w:lastRenderedPageBreak/>
        <w:t>На початок  201</w:t>
      </w:r>
      <w:r w:rsidR="000F323F">
        <w:rPr>
          <w:rStyle w:val="a4"/>
          <w:i w:val="0"/>
          <w:iCs/>
          <w:color w:val="000000"/>
          <w:sz w:val="28"/>
          <w:szCs w:val="28"/>
          <w:bdr w:val="none" w:sz="0" w:space="0" w:color="auto" w:frame="1"/>
        </w:rPr>
        <w:t>9</w:t>
      </w:r>
      <w:r>
        <w:rPr>
          <w:rStyle w:val="a4"/>
          <w:i w:val="0"/>
          <w:iCs/>
          <w:color w:val="000000"/>
          <w:sz w:val="28"/>
          <w:szCs w:val="28"/>
          <w:bdr w:val="none" w:sz="0" w:space="0" w:color="auto" w:frame="1"/>
        </w:rPr>
        <w:t>/20</w:t>
      </w:r>
      <w:r w:rsidR="000F323F">
        <w:rPr>
          <w:rStyle w:val="a4"/>
          <w:i w:val="0"/>
          <w:iCs/>
          <w:color w:val="000000"/>
          <w:sz w:val="28"/>
          <w:szCs w:val="28"/>
          <w:bdr w:val="none" w:sz="0" w:space="0" w:color="auto" w:frame="1"/>
        </w:rPr>
        <w:t>20</w:t>
      </w:r>
      <w:r w:rsidR="00B772C4" w:rsidRPr="00AC56A8">
        <w:rPr>
          <w:rStyle w:val="a4"/>
          <w:i w:val="0"/>
          <w:iCs/>
          <w:color w:val="000000"/>
          <w:sz w:val="28"/>
          <w:szCs w:val="28"/>
          <w:bdr w:val="none" w:sz="0" w:space="0" w:color="auto" w:frame="1"/>
        </w:rPr>
        <w:t xml:space="preserve"> навчального року до навчання в </w:t>
      </w:r>
      <w:r>
        <w:rPr>
          <w:rStyle w:val="a4"/>
          <w:i w:val="0"/>
          <w:iCs/>
          <w:sz w:val="28"/>
          <w:szCs w:val="28"/>
          <w:bdr w:val="none" w:sz="0" w:space="0" w:color="auto" w:frame="1"/>
        </w:rPr>
        <w:t>1-11</w:t>
      </w:r>
      <w:r w:rsidR="00B772C4" w:rsidRPr="00AC56A8">
        <w:rPr>
          <w:rStyle w:val="a4"/>
          <w:i w:val="0"/>
          <w:iCs/>
          <w:sz w:val="28"/>
          <w:szCs w:val="28"/>
          <w:bdr w:val="none" w:sz="0" w:space="0" w:color="auto" w:frame="1"/>
        </w:rPr>
        <w:t>класах</w:t>
      </w:r>
      <w:r w:rsidR="00B772C4" w:rsidRPr="00AC56A8">
        <w:rPr>
          <w:rStyle w:val="a4"/>
          <w:i w:val="0"/>
          <w:iCs/>
          <w:color w:val="000000"/>
          <w:sz w:val="28"/>
          <w:szCs w:val="28"/>
          <w:bdr w:val="none" w:sz="0" w:space="0" w:color="auto" w:frame="1"/>
        </w:rPr>
        <w:t xml:space="preserve"> приступило</w:t>
      </w:r>
      <w:r w:rsidR="000F323F">
        <w:rPr>
          <w:rStyle w:val="a4"/>
          <w:i w:val="0"/>
          <w:iCs/>
          <w:color w:val="000000"/>
          <w:sz w:val="28"/>
          <w:szCs w:val="28"/>
          <w:bdr w:val="none" w:sz="0" w:space="0" w:color="auto" w:frame="1"/>
        </w:rPr>
        <w:t xml:space="preserve"> </w:t>
      </w:r>
      <w:r>
        <w:rPr>
          <w:rStyle w:val="a4"/>
          <w:i w:val="0"/>
          <w:iCs/>
          <w:color w:val="000000"/>
          <w:sz w:val="28"/>
          <w:szCs w:val="28"/>
          <w:bdr w:val="none" w:sz="0" w:space="0" w:color="auto" w:frame="1"/>
        </w:rPr>
        <w:t>19</w:t>
      </w:r>
      <w:r w:rsidR="000F323F">
        <w:rPr>
          <w:rStyle w:val="a4"/>
          <w:i w:val="0"/>
          <w:iCs/>
          <w:color w:val="000000"/>
          <w:sz w:val="28"/>
          <w:szCs w:val="28"/>
          <w:bdr w:val="none" w:sz="0" w:space="0" w:color="auto" w:frame="1"/>
        </w:rPr>
        <w:t>4</w:t>
      </w:r>
      <w:r w:rsidR="00C1233F">
        <w:rPr>
          <w:rStyle w:val="a4"/>
          <w:i w:val="0"/>
          <w:iCs/>
          <w:color w:val="000000"/>
          <w:sz w:val="28"/>
          <w:szCs w:val="28"/>
          <w:bdr w:val="none" w:sz="0" w:space="0" w:color="auto" w:frame="1"/>
        </w:rPr>
        <w:t xml:space="preserve"> учні</w:t>
      </w:r>
      <w:r w:rsidR="00B772C4" w:rsidRPr="00AC56A8">
        <w:rPr>
          <w:rStyle w:val="a4"/>
          <w:i w:val="0"/>
          <w:iCs/>
          <w:color w:val="000000"/>
          <w:sz w:val="28"/>
          <w:szCs w:val="28"/>
          <w:bdr w:val="none" w:sz="0" w:space="0" w:color="auto" w:frame="1"/>
        </w:rPr>
        <w:t xml:space="preserve">, з них </w:t>
      </w:r>
      <w:r w:rsidR="000F323F">
        <w:rPr>
          <w:rStyle w:val="a4"/>
          <w:i w:val="0"/>
          <w:iCs/>
          <w:color w:val="000000"/>
          <w:sz w:val="28"/>
          <w:szCs w:val="28"/>
          <w:bdr w:val="none" w:sz="0" w:space="0" w:color="auto" w:frame="1"/>
        </w:rPr>
        <w:t>16</w:t>
      </w:r>
      <w:r w:rsidR="00B92CC8">
        <w:rPr>
          <w:rStyle w:val="a4"/>
          <w:i w:val="0"/>
          <w:iCs/>
          <w:color w:val="000000"/>
          <w:sz w:val="28"/>
          <w:szCs w:val="28"/>
          <w:bdr w:val="none" w:sz="0" w:space="0" w:color="auto" w:frame="1"/>
        </w:rPr>
        <w:t xml:space="preserve"> першокласник</w:t>
      </w:r>
      <w:r w:rsidR="000F323F">
        <w:rPr>
          <w:rStyle w:val="a4"/>
          <w:i w:val="0"/>
          <w:iCs/>
          <w:color w:val="000000"/>
          <w:sz w:val="28"/>
          <w:szCs w:val="28"/>
          <w:bdr w:val="none" w:sz="0" w:space="0" w:color="auto" w:frame="1"/>
        </w:rPr>
        <w:t>ів</w:t>
      </w:r>
      <w:r w:rsidR="00B772C4" w:rsidRPr="00AC56A8">
        <w:rPr>
          <w:rStyle w:val="a4"/>
          <w:i w:val="0"/>
          <w:iCs/>
          <w:color w:val="000000"/>
          <w:sz w:val="28"/>
          <w:szCs w:val="28"/>
          <w:bdr w:val="none" w:sz="0" w:space="0" w:color="auto" w:frame="1"/>
        </w:rPr>
        <w:t xml:space="preserve">. Відповідно до рекомендацій та висновків </w:t>
      </w:r>
      <w:r w:rsidR="006E06E5">
        <w:rPr>
          <w:rStyle w:val="a4"/>
          <w:i w:val="0"/>
          <w:iCs/>
          <w:color w:val="000000"/>
          <w:sz w:val="28"/>
          <w:szCs w:val="28"/>
          <w:bdr w:val="none" w:sz="0" w:space="0" w:color="auto" w:frame="1"/>
        </w:rPr>
        <w:t>психолого-</w:t>
      </w:r>
      <w:r w:rsidR="00B772C4" w:rsidRPr="00AC56A8">
        <w:rPr>
          <w:rStyle w:val="a4"/>
          <w:i w:val="0"/>
          <w:iCs/>
          <w:color w:val="000000"/>
          <w:sz w:val="28"/>
          <w:szCs w:val="28"/>
          <w:bdr w:val="none" w:sz="0" w:space="0" w:color="auto" w:frame="1"/>
        </w:rPr>
        <w:t>медико-педагогічної комісії</w:t>
      </w:r>
      <w:r w:rsidR="00C75D1F">
        <w:rPr>
          <w:rStyle w:val="apple-converted-space"/>
          <w:iCs/>
          <w:color w:val="000000"/>
          <w:sz w:val="28"/>
          <w:szCs w:val="28"/>
          <w:bdr w:val="none" w:sz="0" w:space="0" w:color="auto" w:frame="1"/>
        </w:rPr>
        <w:t xml:space="preserve"> в школі </w:t>
      </w:r>
      <w:r w:rsidR="006E06E5">
        <w:rPr>
          <w:rStyle w:val="apple-converted-space"/>
          <w:iCs/>
          <w:color w:val="000000"/>
          <w:sz w:val="28"/>
          <w:szCs w:val="28"/>
          <w:bdr w:val="none" w:sz="0" w:space="0" w:color="auto" w:frame="1"/>
        </w:rPr>
        <w:t>2</w:t>
      </w:r>
      <w:r w:rsidR="00C75D1F">
        <w:rPr>
          <w:rStyle w:val="apple-converted-space"/>
          <w:iCs/>
          <w:color w:val="000000"/>
          <w:sz w:val="28"/>
          <w:szCs w:val="28"/>
          <w:bdr w:val="none" w:sz="0" w:space="0" w:color="auto" w:frame="1"/>
        </w:rPr>
        <w:t xml:space="preserve"> учні</w:t>
      </w:r>
      <w:r w:rsidR="006E06E5">
        <w:rPr>
          <w:rStyle w:val="apple-converted-space"/>
          <w:iCs/>
          <w:color w:val="000000"/>
          <w:sz w:val="28"/>
          <w:szCs w:val="28"/>
          <w:bdr w:val="none" w:sz="0" w:space="0" w:color="auto" w:frame="1"/>
        </w:rPr>
        <w:t>в</w:t>
      </w:r>
      <w:r w:rsidR="00C75D1F">
        <w:rPr>
          <w:rStyle w:val="apple-converted-space"/>
          <w:iCs/>
          <w:color w:val="000000"/>
          <w:sz w:val="28"/>
          <w:szCs w:val="28"/>
          <w:bdr w:val="none" w:sz="0" w:space="0" w:color="auto" w:frame="1"/>
        </w:rPr>
        <w:t xml:space="preserve"> охоплені </w:t>
      </w:r>
      <w:r w:rsidR="002E35DC">
        <w:rPr>
          <w:rStyle w:val="apple-converted-space"/>
          <w:iCs/>
          <w:color w:val="000000"/>
          <w:sz w:val="28"/>
          <w:szCs w:val="28"/>
          <w:bdr w:val="none" w:sz="0" w:space="0" w:color="auto" w:frame="1"/>
        </w:rPr>
        <w:t>інди</w:t>
      </w:r>
      <w:r w:rsidR="00C75D1F">
        <w:rPr>
          <w:rStyle w:val="apple-converted-space"/>
          <w:iCs/>
          <w:color w:val="000000"/>
          <w:sz w:val="28"/>
          <w:szCs w:val="28"/>
          <w:bdr w:val="none" w:sz="0" w:space="0" w:color="auto" w:frame="1"/>
        </w:rPr>
        <w:t>відуальною формою</w:t>
      </w:r>
      <w:r w:rsidR="002E35DC">
        <w:rPr>
          <w:rStyle w:val="apple-converted-space"/>
          <w:iCs/>
          <w:color w:val="000000"/>
          <w:sz w:val="28"/>
          <w:szCs w:val="28"/>
          <w:bdr w:val="none" w:sz="0" w:space="0" w:color="auto" w:frame="1"/>
        </w:rPr>
        <w:t xml:space="preserve"> навчання.</w:t>
      </w:r>
      <w:r w:rsidR="00087C81">
        <w:rPr>
          <w:rStyle w:val="apple-converted-space"/>
          <w:iCs/>
          <w:color w:val="000000"/>
          <w:sz w:val="28"/>
          <w:szCs w:val="28"/>
          <w:bdr w:val="none" w:sz="0" w:space="0" w:color="auto" w:frame="1"/>
        </w:rPr>
        <w:t xml:space="preserve"> </w:t>
      </w:r>
      <w:r w:rsidR="00C75D1F">
        <w:rPr>
          <w:rStyle w:val="a4"/>
          <w:i w:val="0"/>
          <w:iCs/>
          <w:color w:val="000000"/>
          <w:sz w:val="28"/>
          <w:szCs w:val="28"/>
          <w:bdr w:val="none" w:sz="0" w:space="0" w:color="auto" w:frame="1"/>
        </w:rPr>
        <w:t>С</w:t>
      </w:r>
      <w:r w:rsidR="00677162">
        <w:rPr>
          <w:rStyle w:val="a4"/>
          <w:i w:val="0"/>
          <w:iCs/>
          <w:color w:val="000000"/>
          <w:sz w:val="28"/>
          <w:szCs w:val="28"/>
          <w:bdr w:val="none" w:sz="0" w:space="0" w:color="auto" w:frame="1"/>
        </w:rPr>
        <w:t xml:space="preserve">ередня кількість учнів у </w:t>
      </w:r>
      <w:r w:rsidR="00C309FD">
        <w:rPr>
          <w:rStyle w:val="a4"/>
          <w:i w:val="0"/>
          <w:iCs/>
          <w:color w:val="000000"/>
          <w:sz w:val="28"/>
          <w:szCs w:val="28"/>
          <w:bdr w:val="none" w:sz="0" w:space="0" w:color="auto" w:frame="1"/>
        </w:rPr>
        <w:t>класі</w:t>
      </w:r>
      <w:r>
        <w:rPr>
          <w:rStyle w:val="a4"/>
          <w:i w:val="0"/>
          <w:iCs/>
          <w:color w:val="000000"/>
          <w:sz w:val="28"/>
          <w:szCs w:val="28"/>
          <w:bdr w:val="none" w:sz="0" w:space="0" w:color="auto" w:frame="1"/>
        </w:rPr>
        <w:t xml:space="preserve"> становить 1</w:t>
      </w:r>
      <w:r w:rsidR="00C309FD">
        <w:rPr>
          <w:rStyle w:val="a4"/>
          <w:i w:val="0"/>
          <w:iCs/>
          <w:color w:val="000000"/>
          <w:sz w:val="28"/>
          <w:szCs w:val="28"/>
          <w:bdr w:val="none" w:sz="0" w:space="0" w:color="auto" w:frame="1"/>
        </w:rPr>
        <w:t>7</w:t>
      </w:r>
      <w:r w:rsidR="005B107A">
        <w:rPr>
          <w:rStyle w:val="a4"/>
          <w:i w:val="0"/>
          <w:iCs/>
          <w:color w:val="000000"/>
          <w:sz w:val="28"/>
          <w:szCs w:val="28"/>
          <w:bdr w:val="none" w:sz="0" w:space="0" w:color="auto" w:frame="1"/>
        </w:rPr>
        <w:t>,</w:t>
      </w:r>
      <w:r w:rsidR="00C309FD">
        <w:rPr>
          <w:rStyle w:val="a4"/>
          <w:i w:val="0"/>
          <w:iCs/>
          <w:color w:val="000000"/>
          <w:sz w:val="28"/>
          <w:szCs w:val="28"/>
          <w:bdr w:val="none" w:sz="0" w:space="0" w:color="auto" w:frame="1"/>
        </w:rPr>
        <w:t>6</w:t>
      </w:r>
      <w:r w:rsidR="0007113F">
        <w:rPr>
          <w:rStyle w:val="a4"/>
          <w:i w:val="0"/>
          <w:iCs/>
          <w:color w:val="000000"/>
          <w:sz w:val="28"/>
          <w:szCs w:val="28"/>
          <w:bdr w:val="none" w:sz="0" w:space="0" w:color="auto" w:frame="1"/>
        </w:rPr>
        <w:t xml:space="preserve"> дітей</w:t>
      </w:r>
      <w:r>
        <w:rPr>
          <w:rStyle w:val="a4"/>
          <w:i w:val="0"/>
          <w:iCs/>
          <w:color w:val="000000"/>
          <w:sz w:val="28"/>
          <w:szCs w:val="28"/>
          <w:bdr w:val="none" w:sz="0" w:space="0" w:color="auto" w:frame="1"/>
        </w:rPr>
        <w:t xml:space="preserve">, минулий рік </w:t>
      </w:r>
      <w:r w:rsidR="00C309FD">
        <w:rPr>
          <w:rStyle w:val="a4"/>
          <w:i w:val="0"/>
          <w:iCs/>
          <w:color w:val="000000"/>
          <w:sz w:val="28"/>
          <w:szCs w:val="28"/>
          <w:bdr w:val="none" w:sz="0" w:space="0" w:color="auto" w:frame="1"/>
        </w:rPr>
        <w:t>18,6</w:t>
      </w:r>
      <w:r w:rsidR="00B772C4" w:rsidRPr="00AC56A8">
        <w:rPr>
          <w:rStyle w:val="a4"/>
          <w:i w:val="0"/>
          <w:iCs/>
          <w:color w:val="000000"/>
          <w:sz w:val="28"/>
          <w:szCs w:val="28"/>
          <w:bdr w:val="none" w:sz="0" w:space="0" w:color="auto" w:frame="1"/>
        </w:rPr>
        <w:t>.</w:t>
      </w:r>
    </w:p>
    <w:p w:rsidR="007950A0" w:rsidRPr="00AC56A8" w:rsidRDefault="007950A0" w:rsidP="002B4509">
      <w:pPr>
        <w:pStyle w:val="a3"/>
        <w:widowControl w:val="0"/>
        <w:shd w:val="clear" w:color="auto" w:fill="FFFFFF"/>
        <w:spacing w:before="0" w:beforeAutospacing="0" w:after="0" w:afterAutospacing="0"/>
        <w:ind w:firstLine="567"/>
        <w:jc w:val="both"/>
        <w:rPr>
          <w:rStyle w:val="a4"/>
          <w:i w:val="0"/>
          <w:iCs/>
          <w:color w:val="000000"/>
          <w:sz w:val="28"/>
          <w:szCs w:val="28"/>
          <w:bdr w:val="none" w:sz="0" w:space="0" w:color="auto" w:frame="1"/>
        </w:rPr>
      </w:pPr>
      <w:r>
        <w:rPr>
          <w:rStyle w:val="a4"/>
          <w:i w:val="0"/>
          <w:iCs/>
          <w:color w:val="000000"/>
          <w:sz w:val="28"/>
          <w:szCs w:val="28"/>
          <w:bdr w:val="none" w:sz="0" w:space="0" w:color="auto" w:frame="1"/>
        </w:rPr>
        <w:t>Адміністрація закладу, класні керівники випускних класів постійно здійснюють роботу щодо збільшення контингенту учнів у школі.</w:t>
      </w:r>
    </w:p>
    <w:p w:rsidR="0080346B" w:rsidRPr="0080346B" w:rsidRDefault="00F97DF6" w:rsidP="0080346B">
      <w:pPr>
        <w:widowControl w:val="0"/>
        <w:ind w:firstLine="567"/>
        <w:jc w:val="both"/>
        <w:rPr>
          <w:b/>
          <w:color w:val="000000"/>
          <w:sz w:val="28"/>
          <w:szCs w:val="28"/>
        </w:rPr>
      </w:pPr>
      <w:r w:rsidRPr="00FD46C0">
        <w:rPr>
          <w:b/>
          <w:color w:val="000000"/>
          <w:sz w:val="28"/>
          <w:szCs w:val="28"/>
        </w:rPr>
        <w:t>Питання охоплення учнів мікрорайону нав</w:t>
      </w:r>
      <w:r w:rsidR="00B26C3F" w:rsidRPr="00FD46C0">
        <w:rPr>
          <w:b/>
          <w:color w:val="000000"/>
          <w:sz w:val="28"/>
          <w:szCs w:val="28"/>
        </w:rPr>
        <w:t>чанням, відвідування ними школи</w:t>
      </w:r>
      <w:r w:rsidRPr="00FD46C0">
        <w:rPr>
          <w:b/>
          <w:color w:val="000000"/>
          <w:sz w:val="28"/>
          <w:szCs w:val="28"/>
        </w:rPr>
        <w:t xml:space="preserve"> знаходяться на постійному контролі адміністрації школи</w:t>
      </w:r>
      <w:r w:rsidR="00D6409A" w:rsidRPr="00FD46C0">
        <w:rPr>
          <w:b/>
          <w:color w:val="000000"/>
          <w:sz w:val="28"/>
          <w:szCs w:val="28"/>
        </w:rPr>
        <w:t xml:space="preserve"> та розглядалось на </w:t>
      </w:r>
      <w:r w:rsidR="005C763B">
        <w:rPr>
          <w:b/>
          <w:color w:val="000000"/>
          <w:sz w:val="28"/>
          <w:szCs w:val="28"/>
        </w:rPr>
        <w:t>нарад</w:t>
      </w:r>
      <w:r w:rsidR="007F6E3A">
        <w:rPr>
          <w:b/>
          <w:color w:val="000000"/>
          <w:sz w:val="28"/>
          <w:szCs w:val="28"/>
        </w:rPr>
        <w:t>ах</w:t>
      </w:r>
      <w:r w:rsidR="005C763B">
        <w:rPr>
          <w:b/>
          <w:color w:val="000000"/>
          <w:sz w:val="28"/>
          <w:szCs w:val="28"/>
        </w:rPr>
        <w:t xml:space="preserve"> при директорі</w:t>
      </w:r>
      <w:r w:rsidR="00D6409A" w:rsidRPr="00FD46C0">
        <w:rPr>
          <w:b/>
          <w:color w:val="000000"/>
          <w:sz w:val="28"/>
          <w:szCs w:val="28"/>
        </w:rPr>
        <w:t xml:space="preserve">. </w:t>
      </w:r>
    </w:p>
    <w:p w:rsidR="0080346B" w:rsidRDefault="0080346B" w:rsidP="0080346B">
      <w:pPr>
        <w:ind w:firstLine="567"/>
        <w:jc w:val="both"/>
        <w:rPr>
          <w:sz w:val="28"/>
          <w:szCs w:val="28"/>
        </w:rPr>
      </w:pPr>
      <w:r w:rsidRPr="003658DD">
        <w:rPr>
          <w:sz w:val="28"/>
          <w:szCs w:val="28"/>
        </w:rPr>
        <w:t xml:space="preserve">Відповідно до Закону України «Про освіту», з метою забезпечення </w:t>
      </w:r>
      <w:r>
        <w:rPr>
          <w:sz w:val="28"/>
          <w:szCs w:val="28"/>
        </w:rPr>
        <w:t xml:space="preserve">конституційного </w:t>
      </w:r>
      <w:r w:rsidRPr="003658DD">
        <w:rPr>
          <w:sz w:val="28"/>
          <w:szCs w:val="28"/>
        </w:rPr>
        <w:t xml:space="preserve">права громадян на здобуття повної загальної середньої освіти та вдосконалення постійного контролю за охопленням навчанням і вихованням дітей і підлітків шкільного віку, </w:t>
      </w:r>
      <w:r>
        <w:rPr>
          <w:sz w:val="28"/>
          <w:szCs w:val="28"/>
        </w:rPr>
        <w:t xml:space="preserve">протягом всього навчального року </w:t>
      </w:r>
      <w:r w:rsidRPr="003658DD">
        <w:rPr>
          <w:sz w:val="28"/>
          <w:szCs w:val="28"/>
        </w:rPr>
        <w:t>в школі здійснюється контроль за відвідуванням учнями школи. Класні керівники у класних журналах щодня заповнюють сторінку обліку відвідування учнями уроків, крім того, у школі ведеться журнал контролю, у якому черговий вчитель кожного дня відмічає відсутніх на уроках учнів.</w:t>
      </w:r>
      <w:r w:rsidRPr="00451465">
        <w:rPr>
          <w:sz w:val="28"/>
          <w:szCs w:val="28"/>
        </w:rPr>
        <w:t xml:space="preserve"> </w:t>
      </w:r>
      <w:r w:rsidRPr="003658DD">
        <w:rPr>
          <w:sz w:val="28"/>
          <w:szCs w:val="28"/>
        </w:rPr>
        <w:t>Проводяться рейди, під час яких виявляють учнів, які систематично запізнюються на уроки, або відсутні на уроках без поважних причин. З цими учнями та їх батьками проводяться роз</w:t>
      </w:r>
      <w:r w:rsidRPr="003658DD">
        <w:rPr>
          <w:sz w:val="28"/>
          <w:szCs w:val="28"/>
        </w:rPr>
        <w:sym w:font="Symbol" w:char="F0A2"/>
      </w:r>
      <w:r w:rsidRPr="003658DD">
        <w:rPr>
          <w:sz w:val="28"/>
          <w:szCs w:val="28"/>
        </w:rPr>
        <w:t>яснювальні бесіди про неприпустимість безпричинних пропусків уроків.</w:t>
      </w:r>
    </w:p>
    <w:p w:rsidR="0080346B" w:rsidRPr="00F32381" w:rsidRDefault="0080346B" w:rsidP="0080346B">
      <w:pPr>
        <w:ind w:firstLine="567"/>
        <w:jc w:val="both"/>
        <w:rPr>
          <w:sz w:val="28"/>
          <w:szCs w:val="28"/>
        </w:rPr>
      </w:pPr>
      <w:r w:rsidRPr="003658DD">
        <w:rPr>
          <w:sz w:val="28"/>
          <w:szCs w:val="28"/>
        </w:rPr>
        <w:t xml:space="preserve">Аналізуючи відвідування школи учнями за </w:t>
      </w:r>
      <w:r>
        <w:rPr>
          <w:sz w:val="28"/>
          <w:szCs w:val="28"/>
        </w:rPr>
        <w:t xml:space="preserve">2019/2020 навчальний рік </w:t>
      </w:r>
      <w:r w:rsidRPr="003658DD">
        <w:rPr>
          <w:sz w:val="28"/>
          <w:szCs w:val="28"/>
        </w:rPr>
        <w:t xml:space="preserve"> отримані такі результати</w:t>
      </w:r>
      <w:r>
        <w:rPr>
          <w:sz w:val="28"/>
          <w:szCs w:val="28"/>
        </w:rPr>
        <w:t xml:space="preserve"> за І, ІІ семестр та рік</w:t>
      </w:r>
      <w:r w:rsidRPr="003658DD">
        <w:rPr>
          <w:sz w:val="28"/>
          <w:szCs w:val="28"/>
        </w:rPr>
        <w:t>:</w:t>
      </w:r>
    </w:p>
    <w:tbl>
      <w:tblPr>
        <w:tblpPr w:leftFromText="180" w:rightFromText="180" w:vertAnchor="text" w:horzAnchor="margin" w:tblpXSpec="center" w:tblpY="93"/>
        <w:tblW w:w="10881" w:type="dxa"/>
        <w:tblLayout w:type="fixed"/>
        <w:tblLook w:val="04A0"/>
      </w:tblPr>
      <w:tblGrid>
        <w:gridCol w:w="709"/>
        <w:gridCol w:w="2093"/>
        <w:gridCol w:w="720"/>
        <w:gridCol w:w="839"/>
        <w:gridCol w:w="868"/>
        <w:gridCol w:w="1008"/>
        <w:gridCol w:w="1008"/>
        <w:gridCol w:w="943"/>
        <w:gridCol w:w="868"/>
        <w:gridCol w:w="1008"/>
        <w:gridCol w:w="817"/>
      </w:tblGrid>
      <w:tr w:rsidR="0080346B" w:rsidRPr="001727AD" w:rsidTr="0080346B">
        <w:trPr>
          <w:trHeight w:val="300"/>
        </w:trPr>
        <w:tc>
          <w:tcPr>
            <w:tcW w:w="709" w:type="dxa"/>
            <w:vMerge w:val="restart"/>
            <w:tcBorders>
              <w:top w:val="single" w:sz="4" w:space="0" w:color="auto"/>
              <w:left w:val="single" w:sz="4" w:space="0" w:color="auto"/>
              <w:right w:val="single" w:sz="4" w:space="0" w:color="auto"/>
            </w:tcBorders>
            <w:shd w:val="clear" w:color="auto" w:fill="auto"/>
            <w:noWrap/>
            <w:vAlign w:val="bottom"/>
            <w:hideMark/>
          </w:tcPr>
          <w:p w:rsidR="0080346B" w:rsidRPr="006319F5" w:rsidRDefault="0080346B" w:rsidP="00DC18C2">
            <w:pPr>
              <w:jc w:val="both"/>
              <w:rPr>
                <w:rFonts w:eastAsia="Times New Roman"/>
                <w:color w:val="000000"/>
                <w:lang w:eastAsia="ru-RU"/>
              </w:rPr>
            </w:pPr>
            <w:r w:rsidRPr="006319F5">
              <w:rPr>
                <w:rFonts w:eastAsia="Times New Roman"/>
                <w:color w:val="000000"/>
                <w:lang w:eastAsia="ru-RU"/>
              </w:rPr>
              <w:t>Клас</w:t>
            </w:r>
          </w:p>
          <w:p w:rsidR="0080346B" w:rsidRPr="006319F5" w:rsidRDefault="0080346B" w:rsidP="00DC18C2">
            <w:pPr>
              <w:jc w:val="both"/>
              <w:rPr>
                <w:rFonts w:eastAsia="Times New Roman"/>
                <w:color w:val="000000"/>
                <w:lang w:eastAsia="ru-RU"/>
              </w:rPr>
            </w:pPr>
            <w:r w:rsidRPr="006319F5">
              <w:rPr>
                <w:rFonts w:eastAsia="Times New Roman"/>
                <w:color w:val="000000"/>
                <w:lang w:eastAsia="ru-RU"/>
              </w:rPr>
              <w:t> </w:t>
            </w:r>
          </w:p>
        </w:tc>
        <w:tc>
          <w:tcPr>
            <w:tcW w:w="2093" w:type="dxa"/>
            <w:vMerge w:val="restart"/>
            <w:tcBorders>
              <w:top w:val="single" w:sz="4" w:space="0" w:color="auto"/>
              <w:left w:val="single" w:sz="4" w:space="0" w:color="auto"/>
              <w:right w:val="single" w:sz="4" w:space="0" w:color="auto"/>
            </w:tcBorders>
            <w:shd w:val="clear" w:color="auto" w:fill="auto"/>
            <w:vAlign w:val="bottom"/>
          </w:tcPr>
          <w:p w:rsidR="0080346B" w:rsidRPr="006319F5" w:rsidRDefault="0080346B" w:rsidP="00855098">
            <w:pPr>
              <w:jc w:val="center"/>
              <w:rPr>
                <w:rFonts w:eastAsia="Times New Roman"/>
                <w:color w:val="000000"/>
                <w:lang w:eastAsia="ru-RU"/>
              </w:rPr>
            </w:pPr>
            <w:r w:rsidRPr="006319F5">
              <w:rPr>
                <w:rFonts w:eastAsia="Times New Roman"/>
                <w:color w:val="000000"/>
                <w:lang w:eastAsia="ru-RU"/>
              </w:rPr>
              <w:t>П.П.П</w:t>
            </w:r>
          </w:p>
          <w:p w:rsidR="0080346B" w:rsidRPr="006319F5" w:rsidRDefault="00855098" w:rsidP="00855098">
            <w:pPr>
              <w:jc w:val="center"/>
              <w:rPr>
                <w:rFonts w:eastAsia="Times New Roman"/>
                <w:color w:val="000000"/>
                <w:lang w:eastAsia="ru-RU"/>
              </w:rPr>
            </w:pPr>
            <w:r>
              <w:rPr>
                <w:rFonts w:eastAsia="Times New Roman"/>
                <w:color w:val="000000"/>
                <w:lang w:eastAsia="ru-RU"/>
              </w:rPr>
              <w:t>класного керівника</w:t>
            </w:r>
          </w:p>
          <w:p w:rsidR="0080346B" w:rsidRPr="006319F5" w:rsidRDefault="0080346B" w:rsidP="00DC18C2">
            <w:pPr>
              <w:jc w:val="both"/>
              <w:rPr>
                <w:rFonts w:eastAsia="Times New Roman"/>
                <w:color w:val="000000"/>
                <w:lang w:eastAsia="ru-RU"/>
              </w:rPr>
            </w:pPr>
          </w:p>
        </w:tc>
        <w:tc>
          <w:tcPr>
            <w:tcW w:w="720" w:type="dxa"/>
            <w:vMerge w:val="restart"/>
            <w:tcBorders>
              <w:top w:val="single" w:sz="4" w:space="0" w:color="auto"/>
              <w:left w:val="single" w:sz="4" w:space="0" w:color="auto"/>
              <w:right w:val="single" w:sz="4" w:space="0" w:color="auto"/>
            </w:tcBorders>
            <w:shd w:val="clear" w:color="auto" w:fill="auto"/>
            <w:vAlign w:val="bottom"/>
          </w:tcPr>
          <w:p w:rsidR="0080346B" w:rsidRPr="006319F5" w:rsidRDefault="0080346B" w:rsidP="00DC18C2">
            <w:pPr>
              <w:jc w:val="both"/>
              <w:rPr>
                <w:rFonts w:eastAsia="Times New Roman"/>
                <w:color w:val="000000"/>
                <w:lang w:eastAsia="ru-RU"/>
              </w:rPr>
            </w:pPr>
            <w:r w:rsidRPr="006319F5">
              <w:rPr>
                <w:rFonts w:eastAsia="Times New Roman"/>
                <w:color w:val="000000"/>
                <w:lang w:eastAsia="ru-RU"/>
              </w:rPr>
              <w:t xml:space="preserve">К-сть учнів у класі </w:t>
            </w:r>
          </w:p>
          <w:p w:rsidR="0080346B" w:rsidRPr="006319F5" w:rsidRDefault="0080346B" w:rsidP="00DC18C2">
            <w:pPr>
              <w:jc w:val="both"/>
              <w:rPr>
                <w:rFonts w:eastAsia="Times New Roman"/>
                <w:color w:val="000000"/>
                <w:lang w:eastAsia="ru-RU"/>
              </w:rPr>
            </w:pPr>
          </w:p>
        </w:tc>
        <w:tc>
          <w:tcPr>
            <w:tcW w:w="3723" w:type="dxa"/>
            <w:gridSpan w:val="4"/>
            <w:tcBorders>
              <w:top w:val="single" w:sz="4" w:space="0" w:color="auto"/>
              <w:left w:val="nil"/>
              <w:bottom w:val="single" w:sz="4" w:space="0" w:color="auto"/>
              <w:right w:val="single" w:sz="4" w:space="0" w:color="auto"/>
            </w:tcBorders>
            <w:shd w:val="clear" w:color="auto" w:fill="auto"/>
            <w:noWrap/>
            <w:vAlign w:val="bottom"/>
            <w:hideMark/>
          </w:tcPr>
          <w:p w:rsidR="0080346B" w:rsidRPr="00855098" w:rsidRDefault="0080346B" w:rsidP="00DC18C2">
            <w:pPr>
              <w:jc w:val="both"/>
              <w:rPr>
                <w:rFonts w:eastAsia="Times New Roman"/>
                <w:b/>
                <w:bCs/>
                <w:color w:val="000000"/>
                <w:lang w:eastAsia="ru-RU"/>
              </w:rPr>
            </w:pPr>
            <w:r w:rsidRPr="00855098">
              <w:rPr>
                <w:rFonts w:eastAsia="Times New Roman"/>
                <w:b/>
                <w:bCs/>
                <w:color w:val="000000"/>
                <w:lang w:eastAsia="ru-RU"/>
              </w:rPr>
              <w:t xml:space="preserve">Пропущено днів за І семестр </w:t>
            </w:r>
          </w:p>
        </w:tc>
        <w:tc>
          <w:tcPr>
            <w:tcW w:w="3636" w:type="dxa"/>
            <w:gridSpan w:val="4"/>
            <w:tcBorders>
              <w:top w:val="single" w:sz="4" w:space="0" w:color="auto"/>
              <w:left w:val="nil"/>
              <w:bottom w:val="single" w:sz="4" w:space="0" w:color="auto"/>
              <w:right w:val="single" w:sz="4" w:space="0" w:color="auto"/>
            </w:tcBorders>
            <w:shd w:val="clear" w:color="auto" w:fill="auto"/>
            <w:noWrap/>
            <w:vAlign w:val="bottom"/>
            <w:hideMark/>
          </w:tcPr>
          <w:p w:rsidR="0080346B" w:rsidRPr="00855098" w:rsidRDefault="0080346B" w:rsidP="00DC18C2">
            <w:pPr>
              <w:jc w:val="both"/>
              <w:rPr>
                <w:rFonts w:eastAsia="Times New Roman"/>
                <w:b/>
                <w:bCs/>
                <w:color w:val="000000"/>
                <w:lang w:eastAsia="ru-RU"/>
              </w:rPr>
            </w:pPr>
            <w:r w:rsidRPr="00855098">
              <w:rPr>
                <w:rFonts w:eastAsia="Times New Roman"/>
                <w:b/>
                <w:bCs/>
                <w:color w:val="000000"/>
                <w:lang w:eastAsia="ru-RU"/>
              </w:rPr>
              <w:t xml:space="preserve">Пропущено днів  за ІІ семестр </w:t>
            </w:r>
          </w:p>
        </w:tc>
      </w:tr>
      <w:tr w:rsidR="0080346B" w:rsidRPr="001727AD" w:rsidTr="0080346B">
        <w:trPr>
          <w:trHeight w:val="964"/>
        </w:trPr>
        <w:tc>
          <w:tcPr>
            <w:tcW w:w="709" w:type="dxa"/>
            <w:vMerge/>
            <w:tcBorders>
              <w:left w:val="single" w:sz="4" w:space="0" w:color="auto"/>
              <w:bottom w:val="single" w:sz="4" w:space="0" w:color="auto"/>
              <w:right w:val="single" w:sz="4" w:space="0" w:color="auto"/>
            </w:tcBorders>
            <w:shd w:val="clear" w:color="auto" w:fill="auto"/>
            <w:noWrap/>
            <w:vAlign w:val="bottom"/>
            <w:hideMark/>
          </w:tcPr>
          <w:p w:rsidR="0080346B" w:rsidRPr="006319F5" w:rsidRDefault="0080346B" w:rsidP="00DC18C2">
            <w:pPr>
              <w:jc w:val="both"/>
              <w:rPr>
                <w:rFonts w:eastAsia="Times New Roman"/>
                <w:color w:val="000000"/>
                <w:lang w:eastAsia="ru-RU"/>
              </w:rPr>
            </w:pPr>
          </w:p>
        </w:tc>
        <w:tc>
          <w:tcPr>
            <w:tcW w:w="2093" w:type="dxa"/>
            <w:vMerge/>
            <w:tcBorders>
              <w:left w:val="single" w:sz="4" w:space="0" w:color="auto"/>
              <w:bottom w:val="single" w:sz="4" w:space="0" w:color="auto"/>
              <w:right w:val="single" w:sz="4" w:space="0" w:color="auto"/>
            </w:tcBorders>
            <w:shd w:val="clear" w:color="auto" w:fill="auto"/>
            <w:vAlign w:val="bottom"/>
          </w:tcPr>
          <w:p w:rsidR="0080346B" w:rsidRPr="006319F5" w:rsidRDefault="0080346B" w:rsidP="00DC18C2">
            <w:pPr>
              <w:jc w:val="both"/>
              <w:rPr>
                <w:rFonts w:eastAsia="Times New Roman"/>
                <w:color w:val="000000"/>
                <w:lang w:eastAsia="ru-RU"/>
              </w:rPr>
            </w:pPr>
          </w:p>
        </w:tc>
        <w:tc>
          <w:tcPr>
            <w:tcW w:w="720" w:type="dxa"/>
            <w:vMerge/>
            <w:tcBorders>
              <w:left w:val="single" w:sz="4" w:space="0" w:color="auto"/>
              <w:bottom w:val="single" w:sz="4" w:space="0" w:color="auto"/>
              <w:right w:val="single" w:sz="4" w:space="0" w:color="auto"/>
            </w:tcBorders>
            <w:shd w:val="clear" w:color="auto" w:fill="auto"/>
            <w:vAlign w:val="bottom"/>
          </w:tcPr>
          <w:p w:rsidR="0080346B" w:rsidRPr="006319F5" w:rsidRDefault="0080346B" w:rsidP="00DC18C2">
            <w:pPr>
              <w:jc w:val="both"/>
              <w:rPr>
                <w:rFonts w:eastAsia="Times New Roman"/>
                <w:color w:val="000000"/>
                <w:lang w:eastAsia="ru-RU"/>
              </w:rPr>
            </w:pPr>
          </w:p>
        </w:tc>
        <w:tc>
          <w:tcPr>
            <w:tcW w:w="839" w:type="dxa"/>
            <w:tcBorders>
              <w:top w:val="nil"/>
              <w:left w:val="single" w:sz="4" w:space="0" w:color="auto"/>
              <w:bottom w:val="single" w:sz="4" w:space="0" w:color="auto"/>
              <w:right w:val="single" w:sz="4" w:space="0" w:color="auto"/>
            </w:tcBorders>
            <w:shd w:val="clear" w:color="auto" w:fill="auto"/>
            <w:hideMark/>
          </w:tcPr>
          <w:p w:rsidR="0080346B" w:rsidRPr="006319F5" w:rsidRDefault="0080346B" w:rsidP="00DC18C2">
            <w:pPr>
              <w:jc w:val="both"/>
              <w:rPr>
                <w:rFonts w:eastAsia="Times New Roman"/>
                <w:color w:val="000000"/>
                <w:sz w:val="20"/>
                <w:szCs w:val="20"/>
                <w:lang w:eastAsia="ru-RU"/>
              </w:rPr>
            </w:pPr>
            <w:r w:rsidRPr="006319F5">
              <w:rPr>
                <w:rFonts w:eastAsia="Times New Roman"/>
                <w:color w:val="000000"/>
                <w:sz w:val="20"/>
                <w:szCs w:val="20"/>
                <w:lang w:eastAsia="ru-RU"/>
              </w:rPr>
              <w:t>Всього</w:t>
            </w:r>
          </w:p>
        </w:tc>
        <w:tc>
          <w:tcPr>
            <w:tcW w:w="868" w:type="dxa"/>
            <w:tcBorders>
              <w:top w:val="nil"/>
              <w:left w:val="single" w:sz="4" w:space="0" w:color="auto"/>
              <w:bottom w:val="single" w:sz="4" w:space="0" w:color="auto"/>
              <w:right w:val="single" w:sz="4" w:space="0" w:color="auto"/>
            </w:tcBorders>
            <w:shd w:val="clear" w:color="auto" w:fill="auto"/>
            <w:hideMark/>
          </w:tcPr>
          <w:p w:rsidR="0080346B" w:rsidRPr="006319F5" w:rsidRDefault="0080346B" w:rsidP="00DC18C2">
            <w:pPr>
              <w:jc w:val="both"/>
              <w:rPr>
                <w:rFonts w:eastAsia="Times New Roman"/>
                <w:color w:val="000000"/>
                <w:sz w:val="20"/>
                <w:szCs w:val="20"/>
                <w:lang w:eastAsia="ru-RU"/>
              </w:rPr>
            </w:pPr>
            <w:r w:rsidRPr="006319F5">
              <w:rPr>
                <w:rFonts w:eastAsia="Times New Roman"/>
                <w:color w:val="000000"/>
                <w:sz w:val="20"/>
                <w:szCs w:val="20"/>
                <w:lang w:eastAsia="ru-RU"/>
              </w:rPr>
              <w:t>По хворобі</w:t>
            </w:r>
          </w:p>
        </w:tc>
        <w:tc>
          <w:tcPr>
            <w:tcW w:w="1008" w:type="dxa"/>
            <w:tcBorders>
              <w:top w:val="nil"/>
              <w:left w:val="single" w:sz="4" w:space="0" w:color="auto"/>
              <w:bottom w:val="single" w:sz="4" w:space="0" w:color="auto"/>
              <w:right w:val="single" w:sz="4" w:space="0" w:color="auto"/>
            </w:tcBorders>
            <w:shd w:val="clear" w:color="auto" w:fill="auto"/>
            <w:hideMark/>
          </w:tcPr>
          <w:p w:rsidR="0080346B" w:rsidRPr="006319F5" w:rsidRDefault="0080346B" w:rsidP="00DC18C2">
            <w:pPr>
              <w:jc w:val="both"/>
              <w:rPr>
                <w:rFonts w:eastAsia="Times New Roman"/>
                <w:color w:val="000000"/>
                <w:sz w:val="20"/>
                <w:szCs w:val="20"/>
                <w:lang w:eastAsia="ru-RU"/>
              </w:rPr>
            </w:pPr>
            <w:r w:rsidRPr="006319F5">
              <w:rPr>
                <w:rFonts w:eastAsia="Times New Roman"/>
                <w:color w:val="000000"/>
                <w:sz w:val="20"/>
                <w:szCs w:val="20"/>
                <w:lang w:eastAsia="ru-RU"/>
              </w:rPr>
              <w:t>З поважної причини</w:t>
            </w:r>
          </w:p>
        </w:tc>
        <w:tc>
          <w:tcPr>
            <w:tcW w:w="1008" w:type="dxa"/>
            <w:tcBorders>
              <w:top w:val="nil"/>
              <w:left w:val="single" w:sz="4" w:space="0" w:color="auto"/>
              <w:bottom w:val="single" w:sz="4" w:space="0" w:color="auto"/>
              <w:right w:val="single" w:sz="4" w:space="0" w:color="auto"/>
            </w:tcBorders>
            <w:shd w:val="clear" w:color="auto" w:fill="auto"/>
            <w:hideMark/>
          </w:tcPr>
          <w:p w:rsidR="0080346B" w:rsidRPr="006319F5" w:rsidRDefault="0080346B" w:rsidP="00DC18C2">
            <w:pPr>
              <w:jc w:val="both"/>
              <w:rPr>
                <w:rFonts w:eastAsia="Times New Roman"/>
                <w:color w:val="000000"/>
                <w:sz w:val="20"/>
                <w:szCs w:val="20"/>
                <w:lang w:eastAsia="ru-RU"/>
              </w:rPr>
            </w:pPr>
            <w:r w:rsidRPr="006319F5">
              <w:rPr>
                <w:rFonts w:eastAsia="Times New Roman"/>
                <w:color w:val="000000"/>
                <w:sz w:val="20"/>
                <w:szCs w:val="20"/>
                <w:lang w:eastAsia="ru-RU"/>
              </w:rPr>
              <w:t>Без поважної причини</w:t>
            </w:r>
          </w:p>
        </w:tc>
        <w:tc>
          <w:tcPr>
            <w:tcW w:w="943" w:type="dxa"/>
            <w:tcBorders>
              <w:top w:val="nil"/>
              <w:left w:val="single" w:sz="4" w:space="0" w:color="auto"/>
              <w:bottom w:val="single" w:sz="4" w:space="0" w:color="auto"/>
              <w:right w:val="single" w:sz="4" w:space="0" w:color="auto"/>
            </w:tcBorders>
            <w:shd w:val="clear" w:color="auto" w:fill="auto"/>
            <w:hideMark/>
          </w:tcPr>
          <w:p w:rsidR="0080346B" w:rsidRPr="006319F5" w:rsidRDefault="0080346B" w:rsidP="00DC18C2">
            <w:pPr>
              <w:jc w:val="both"/>
              <w:rPr>
                <w:rFonts w:eastAsia="Times New Roman"/>
                <w:color w:val="000000"/>
                <w:sz w:val="20"/>
                <w:szCs w:val="20"/>
                <w:lang w:eastAsia="ru-RU"/>
              </w:rPr>
            </w:pPr>
            <w:r w:rsidRPr="006319F5">
              <w:rPr>
                <w:rFonts w:eastAsia="Times New Roman"/>
                <w:color w:val="000000"/>
                <w:sz w:val="20"/>
                <w:szCs w:val="20"/>
                <w:lang w:eastAsia="ru-RU"/>
              </w:rPr>
              <w:t>Всього</w:t>
            </w:r>
          </w:p>
        </w:tc>
        <w:tc>
          <w:tcPr>
            <w:tcW w:w="868" w:type="dxa"/>
            <w:tcBorders>
              <w:top w:val="nil"/>
              <w:left w:val="single" w:sz="4" w:space="0" w:color="auto"/>
              <w:bottom w:val="single" w:sz="4" w:space="0" w:color="auto"/>
              <w:right w:val="single" w:sz="4" w:space="0" w:color="auto"/>
            </w:tcBorders>
            <w:shd w:val="clear" w:color="auto" w:fill="auto"/>
            <w:hideMark/>
          </w:tcPr>
          <w:p w:rsidR="0080346B" w:rsidRPr="006319F5" w:rsidRDefault="0080346B" w:rsidP="00DC18C2">
            <w:pPr>
              <w:jc w:val="both"/>
              <w:rPr>
                <w:rFonts w:eastAsia="Times New Roman"/>
                <w:color w:val="000000"/>
                <w:sz w:val="20"/>
                <w:szCs w:val="20"/>
                <w:lang w:eastAsia="ru-RU"/>
              </w:rPr>
            </w:pPr>
            <w:r w:rsidRPr="006319F5">
              <w:rPr>
                <w:rFonts w:eastAsia="Times New Roman"/>
                <w:color w:val="000000"/>
                <w:sz w:val="20"/>
                <w:szCs w:val="20"/>
                <w:lang w:eastAsia="ru-RU"/>
              </w:rPr>
              <w:t>По хворобі</w:t>
            </w:r>
          </w:p>
        </w:tc>
        <w:tc>
          <w:tcPr>
            <w:tcW w:w="1008" w:type="dxa"/>
            <w:tcBorders>
              <w:top w:val="nil"/>
              <w:left w:val="single" w:sz="4" w:space="0" w:color="auto"/>
              <w:bottom w:val="single" w:sz="4" w:space="0" w:color="auto"/>
              <w:right w:val="single" w:sz="4" w:space="0" w:color="auto"/>
            </w:tcBorders>
            <w:shd w:val="clear" w:color="auto" w:fill="auto"/>
            <w:hideMark/>
          </w:tcPr>
          <w:p w:rsidR="0080346B" w:rsidRPr="006319F5" w:rsidRDefault="0080346B" w:rsidP="00DC18C2">
            <w:pPr>
              <w:jc w:val="both"/>
              <w:rPr>
                <w:rFonts w:eastAsia="Times New Roman"/>
                <w:color w:val="000000"/>
                <w:sz w:val="20"/>
                <w:szCs w:val="20"/>
                <w:lang w:eastAsia="ru-RU"/>
              </w:rPr>
            </w:pPr>
            <w:r w:rsidRPr="006319F5">
              <w:rPr>
                <w:rFonts w:eastAsia="Times New Roman"/>
                <w:color w:val="000000"/>
                <w:sz w:val="20"/>
                <w:szCs w:val="20"/>
                <w:lang w:eastAsia="ru-RU"/>
              </w:rPr>
              <w:t>З поважної причини</w:t>
            </w:r>
          </w:p>
        </w:tc>
        <w:tc>
          <w:tcPr>
            <w:tcW w:w="817" w:type="dxa"/>
            <w:tcBorders>
              <w:top w:val="nil"/>
              <w:left w:val="single" w:sz="4" w:space="0" w:color="auto"/>
              <w:bottom w:val="single" w:sz="4" w:space="0" w:color="auto"/>
              <w:right w:val="single" w:sz="4" w:space="0" w:color="auto"/>
            </w:tcBorders>
            <w:shd w:val="clear" w:color="auto" w:fill="auto"/>
            <w:hideMark/>
          </w:tcPr>
          <w:p w:rsidR="0080346B" w:rsidRPr="006319F5" w:rsidRDefault="0080346B" w:rsidP="00DC18C2">
            <w:pPr>
              <w:jc w:val="both"/>
              <w:rPr>
                <w:rFonts w:eastAsia="Times New Roman"/>
                <w:color w:val="000000"/>
                <w:sz w:val="20"/>
                <w:szCs w:val="20"/>
                <w:lang w:eastAsia="ru-RU"/>
              </w:rPr>
            </w:pPr>
            <w:r w:rsidRPr="006319F5">
              <w:rPr>
                <w:rFonts w:eastAsia="Times New Roman"/>
                <w:color w:val="000000"/>
                <w:sz w:val="20"/>
                <w:szCs w:val="20"/>
                <w:lang w:eastAsia="ru-RU"/>
              </w:rPr>
              <w:t>Без поважної причини</w:t>
            </w:r>
          </w:p>
        </w:tc>
      </w:tr>
      <w:tr w:rsidR="0080346B" w:rsidRPr="001727AD" w:rsidTr="0080346B">
        <w:trPr>
          <w:trHeight w:val="315"/>
        </w:trPr>
        <w:tc>
          <w:tcPr>
            <w:tcW w:w="709" w:type="dxa"/>
            <w:tcBorders>
              <w:top w:val="nil"/>
              <w:left w:val="single" w:sz="4" w:space="0" w:color="auto"/>
              <w:bottom w:val="single" w:sz="4" w:space="0" w:color="auto"/>
              <w:right w:val="nil"/>
            </w:tcBorders>
            <w:shd w:val="clear" w:color="auto" w:fill="auto"/>
          </w:tcPr>
          <w:p w:rsidR="0080346B" w:rsidRPr="00855098" w:rsidRDefault="0080346B" w:rsidP="00855098">
            <w:pPr>
              <w:jc w:val="center"/>
              <w:rPr>
                <w:rFonts w:eastAsia="Times New Roman"/>
                <w:b/>
                <w:color w:val="000000"/>
                <w:lang w:eastAsia="ru-RU"/>
              </w:rPr>
            </w:pPr>
            <w:r w:rsidRPr="00855098">
              <w:rPr>
                <w:rFonts w:eastAsia="Times New Roman"/>
                <w:b/>
                <w:color w:val="000000"/>
                <w:lang w:eastAsia="ru-RU"/>
              </w:rPr>
              <w:t>1</w:t>
            </w:r>
          </w:p>
        </w:tc>
        <w:tc>
          <w:tcPr>
            <w:tcW w:w="2093" w:type="dxa"/>
            <w:tcBorders>
              <w:top w:val="nil"/>
              <w:left w:val="single" w:sz="4" w:space="0" w:color="auto"/>
              <w:bottom w:val="single" w:sz="4" w:space="0" w:color="auto"/>
              <w:right w:val="nil"/>
            </w:tcBorders>
            <w:shd w:val="clear" w:color="auto" w:fill="auto"/>
          </w:tcPr>
          <w:p w:rsidR="0080346B" w:rsidRDefault="0080346B" w:rsidP="00DC18C2">
            <w:pPr>
              <w:jc w:val="both"/>
              <w:rPr>
                <w:rFonts w:eastAsia="Times New Roman"/>
                <w:color w:val="000000"/>
                <w:lang w:eastAsia="ru-RU"/>
              </w:rPr>
            </w:pPr>
            <w:r>
              <w:rPr>
                <w:rFonts w:eastAsia="Times New Roman"/>
                <w:color w:val="000000"/>
                <w:lang w:eastAsia="ru-RU"/>
              </w:rPr>
              <w:t xml:space="preserve">Мартинюк А.А. </w:t>
            </w:r>
          </w:p>
        </w:tc>
        <w:tc>
          <w:tcPr>
            <w:tcW w:w="720" w:type="dxa"/>
            <w:tcBorders>
              <w:top w:val="nil"/>
              <w:left w:val="single" w:sz="4" w:space="0" w:color="auto"/>
              <w:bottom w:val="single" w:sz="4" w:space="0" w:color="auto"/>
              <w:right w:val="nil"/>
            </w:tcBorders>
            <w:shd w:val="clear" w:color="auto" w:fill="auto"/>
          </w:tcPr>
          <w:p w:rsidR="0080346B" w:rsidRDefault="0080346B" w:rsidP="00DC18C2">
            <w:pPr>
              <w:jc w:val="both"/>
              <w:rPr>
                <w:rFonts w:eastAsia="Times New Roman"/>
                <w:color w:val="000000"/>
                <w:lang w:eastAsia="ru-RU"/>
              </w:rPr>
            </w:pPr>
            <w:r>
              <w:rPr>
                <w:rFonts w:eastAsia="Times New Roman"/>
                <w:color w:val="000000"/>
                <w:lang w:eastAsia="ru-RU"/>
              </w:rPr>
              <w:t>16</w:t>
            </w: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80346B" w:rsidRPr="00733A22" w:rsidRDefault="0080346B" w:rsidP="00DC18C2">
            <w:pPr>
              <w:jc w:val="both"/>
              <w:rPr>
                <w:rFonts w:eastAsia="Times New Roman"/>
                <w:color w:val="000000"/>
                <w:lang w:eastAsia="ru-RU"/>
              </w:rPr>
            </w:pPr>
            <w:r>
              <w:rPr>
                <w:rFonts w:eastAsia="Times New Roman"/>
                <w:color w:val="000000"/>
                <w:lang w:eastAsia="ru-RU"/>
              </w:rPr>
              <w:t>50</w:t>
            </w:r>
          </w:p>
        </w:tc>
        <w:tc>
          <w:tcPr>
            <w:tcW w:w="868" w:type="dxa"/>
            <w:tcBorders>
              <w:top w:val="single" w:sz="4" w:space="0" w:color="auto"/>
              <w:left w:val="nil"/>
              <w:bottom w:val="single" w:sz="4" w:space="0" w:color="auto"/>
              <w:right w:val="single" w:sz="4" w:space="0" w:color="auto"/>
            </w:tcBorders>
            <w:shd w:val="clear" w:color="auto" w:fill="auto"/>
          </w:tcPr>
          <w:p w:rsidR="0080346B" w:rsidRPr="00733A22" w:rsidRDefault="0080346B" w:rsidP="00DC18C2">
            <w:pPr>
              <w:jc w:val="both"/>
              <w:rPr>
                <w:rFonts w:eastAsia="Times New Roman"/>
                <w:color w:val="000000"/>
                <w:lang w:eastAsia="ru-RU"/>
              </w:rPr>
            </w:pPr>
            <w:r>
              <w:rPr>
                <w:rFonts w:eastAsia="Times New Roman"/>
                <w:color w:val="000000"/>
                <w:lang w:eastAsia="ru-RU"/>
              </w:rPr>
              <w:t>19</w:t>
            </w:r>
          </w:p>
        </w:tc>
        <w:tc>
          <w:tcPr>
            <w:tcW w:w="1008" w:type="dxa"/>
            <w:tcBorders>
              <w:top w:val="single" w:sz="4" w:space="0" w:color="auto"/>
              <w:left w:val="nil"/>
              <w:bottom w:val="single" w:sz="4" w:space="0" w:color="auto"/>
              <w:right w:val="single" w:sz="4" w:space="0" w:color="auto"/>
            </w:tcBorders>
            <w:shd w:val="clear" w:color="auto" w:fill="auto"/>
          </w:tcPr>
          <w:p w:rsidR="0080346B" w:rsidRPr="00733A22" w:rsidRDefault="0080346B" w:rsidP="00DC18C2">
            <w:pPr>
              <w:jc w:val="both"/>
              <w:rPr>
                <w:rFonts w:eastAsia="Times New Roman"/>
                <w:color w:val="000000"/>
                <w:lang w:eastAsia="ru-RU"/>
              </w:rPr>
            </w:pPr>
            <w:r>
              <w:rPr>
                <w:rFonts w:eastAsia="Times New Roman"/>
                <w:color w:val="000000"/>
                <w:lang w:eastAsia="ru-RU"/>
              </w:rPr>
              <w:t>31</w:t>
            </w:r>
          </w:p>
        </w:tc>
        <w:tc>
          <w:tcPr>
            <w:tcW w:w="1008" w:type="dxa"/>
            <w:tcBorders>
              <w:top w:val="single" w:sz="4" w:space="0" w:color="auto"/>
              <w:left w:val="nil"/>
              <w:bottom w:val="single" w:sz="4" w:space="0" w:color="auto"/>
              <w:right w:val="single" w:sz="4" w:space="0" w:color="auto"/>
            </w:tcBorders>
            <w:shd w:val="clear" w:color="auto" w:fill="auto"/>
          </w:tcPr>
          <w:p w:rsidR="0080346B" w:rsidRPr="00733A22" w:rsidRDefault="0080346B" w:rsidP="00DC18C2">
            <w:pPr>
              <w:tabs>
                <w:tab w:val="center" w:pos="396"/>
              </w:tabs>
              <w:jc w:val="both"/>
              <w:rPr>
                <w:rFonts w:eastAsia="Times New Roman"/>
                <w:color w:val="000000"/>
                <w:lang w:eastAsia="ru-RU"/>
              </w:rPr>
            </w:pPr>
            <w:r>
              <w:rPr>
                <w:rFonts w:eastAsia="Times New Roman"/>
                <w:color w:val="000000"/>
                <w:lang w:eastAsia="ru-RU"/>
              </w:rPr>
              <w:t>-</w:t>
            </w:r>
          </w:p>
        </w:tc>
        <w:tc>
          <w:tcPr>
            <w:tcW w:w="943" w:type="dxa"/>
            <w:tcBorders>
              <w:top w:val="single" w:sz="4" w:space="0" w:color="auto"/>
              <w:left w:val="nil"/>
              <w:bottom w:val="single" w:sz="4" w:space="0" w:color="auto"/>
              <w:right w:val="single" w:sz="4" w:space="0" w:color="auto"/>
            </w:tcBorders>
            <w:shd w:val="clear" w:color="auto" w:fill="auto"/>
          </w:tcPr>
          <w:p w:rsidR="0080346B" w:rsidRPr="00733A22" w:rsidRDefault="0080346B" w:rsidP="00DC18C2">
            <w:pPr>
              <w:jc w:val="both"/>
              <w:rPr>
                <w:rFonts w:eastAsia="Times New Roman"/>
                <w:color w:val="000000"/>
                <w:lang w:eastAsia="ru-RU"/>
              </w:rPr>
            </w:pPr>
            <w:r>
              <w:rPr>
                <w:rFonts w:eastAsia="Times New Roman"/>
                <w:color w:val="000000"/>
                <w:lang w:eastAsia="ru-RU"/>
              </w:rPr>
              <w:t>41</w:t>
            </w:r>
          </w:p>
        </w:tc>
        <w:tc>
          <w:tcPr>
            <w:tcW w:w="868" w:type="dxa"/>
            <w:tcBorders>
              <w:top w:val="single" w:sz="4" w:space="0" w:color="auto"/>
              <w:left w:val="nil"/>
              <w:bottom w:val="single" w:sz="4" w:space="0" w:color="auto"/>
              <w:right w:val="single" w:sz="4" w:space="0" w:color="auto"/>
            </w:tcBorders>
            <w:shd w:val="clear" w:color="auto" w:fill="auto"/>
          </w:tcPr>
          <w:p w:rsidR="0080346B" w:rsidRPr="00733A22" w:rsidRDefault="0080346B" w:rsidP="00DC18C2">
            <w:pPr>
              <w:jc w:val="both"/>
              <w:rPr>
                <w:rFonts w:eastAsia="Times New Roman"/>
                <w:color w:val="000000"/>
                <w:lang w:eastAsia="ru-RU"/>
              </w:rPr>
            </w:pPr>
            <w:r>
              <w:rPr>
                <w:rFonts w:eastAsia="Times New Roman"/>
                <w:color w:val="000000"/>
                <w:lang w:eastAsia="ru-RU"/>
              </w:rPr>
              <w:t>36</w:t>
            </w:r>
          </w:p>
        </w:tc>
        <w:tc>
          <w:tcPr>
            <w:tcW w:w="1008" w:type="dxa"/>
            <w:tcBorders>
              <w:top w:val="single" w:sz="4" w:space="0" w:color="auto"/>
              <w:left w:val="nil"/>
              <w:bottom w:val="single" w:sz="4" w:space="0" w:color="auto"/>
              <w:right w:val="single" w:sz="4" w:space="0" w:color="auto"/>
            </w:tcBorders>
            <w:shd w:val="clear" w:color="auto" w:fill="auto"/>
          </w:tcPr>
          <w:p w:rsidR="0080346B" w:rsidRPr="00733A22" w:rsidRDefault="0080346B" w:rsidP="00DC18C2">
            <w:pPr>
              <w:jc w:val="both"/>
              <w:rPr>
                <w:rFonts w:eastAsia="Times New Roman"/>
                <w:color w:val="000000"/>
                <w:lang w:eastAsia="ru-RU"/>
              </w:rPr>
            </w:pPr>
            <w:r>
              <w:rPr>
                <w:rFonts w:eastAsia="Times New Roman"/>
                <w:color w:val="000000"/>
                <w:lang w:eastAsia="ru-RU"/>
              </w:rPr>
              <w:t>5</w:t>
            </w:r>
          </w:p>
        </w:tc>
        <w:tc>
          <w:tcPr>
            <w:tcW w:w="817" w:type="dxa"/>
            <w:tcBorders>
              <w:top w:val="single" w:sz="4" w:space="0" w:color="auto"/>
              <w:left w:val="nil"/>
              <w:bottom w:val="single" w:sz="4" w:space="0" w:color="auto"/>
              <w:right w:val="single" w:sz="4" w:space="0" w:color="auto"/>
            </w:tcBorders>
            <w:shd w:val="clear" w:color="auto" w:fill="auto"/>
          </w:tcPr>
          <w:p w:rsidR="0080346B" w:rsidRPr="00733A22" w:rsidRDefault="0080346B" w:rsidP="00DC18C2">
            <w:pPr>
              <w:jc w:val="both"/>
              <w:rPr>
                <w:rFonts w:eastAsia="Times New Roman"/>
                <w:color w:val="000000"/>
                <w:lang w:eastAsia="ru-RU"/>
              </w:rPr>
            </w:pPr>
            <w:r>
              <w:rPr>
                <w:rFonts w:eastAsia="Times New Roman"/>
                <w:color w:val="000000"/>
                <w:lang w:eastAsia="ru-RU"/>
              </w:rPr>
              <w:t>-</w:t>
            </w:r>
          </w:p>
        </w:tc>
      </w:tr>
      <w:tr w:rsidR="0080346B" w:rsidRPr="001727AD" w:rsidTr="0080346B">
        <w:trPr>
          <w:trHeight w:val="315"/>
        </w:trPr>
        <w:tc>
          <w:tcPr>
            <w:tcW w:w="709" w:type="dxa"/>
            <w:tcBorders>
              <w:top w:val="single" w:sz="4" w:space="0" w:color="auto"/>
              <w:left w:val="single" w:sz="4" w:space="0" w:color="auto"/>
              <w:bottom w:val="single" w:sz="4" w:space="0" w:color="auto"/>
              <w:right w:val="nil"/>
            </w:tcBorders>
            <w:shd w:val="clear" w:color="auto" w:fill="auto"/>
          </w:tcPr>
          <w:p w:rsidR="0080346B" w:rsidRPr="00855098" w:rsidRDefault="0080346B" w:rsidP="00855098">
            <w:pPr>
              <w:jc w:val="center"/>
              <w:rPr>
                <w:rFonts w:eastAsia="Times New Roman"/>
                <w:b/>
                <w:color w:val="000000"/>
                <w:lang w:eastAsia="ru-RU"/>
              </w:rPr>
            </w:pPr>
            <w:r w:rsidRPr="00855098">
              <w:rPr>
                <w:rFonts w:eastAsia="Times New Roman"/>
                <w:b/>
                <w:color w:val="000000"/>
                <w:lang w:eastAsia="ru-RU"/>
              </w:rPr>
              <w:t>2</w:t>
            </w:r>
          </w:p>
        </w:tc>
        <w:tc>
          <w:tcPr>
            <w:tcW w:w="2093" w:type="dxa"/>
            <w:tcBorders>
              <w:top w:val="single" w:sz="4" w:space="0" w:color="auto"/>
              <w:left w:val="single" w:sz="4" w:space="0" w:color="auto"/>
              <w:bottom w:val="single" w:sz="4" w:space="0" w:color="auto"/>
              <w:right w:val="nil"/>
            </w:tcBorders>
            <w:shd w:val="clear" w:color="auto" w:fill="auto"/>
          </w:tcPr>
          <w:p w:rsidR="0080346B" w:rsidRDefault="0080346B" w:rsidP="00DC18C2">
            <w:pPr>
              <w:jc w:val="both"/>
              <w:rPr>
                <w:rFonts w:eastAsia="Times New Roman"/>
                <w:color w:val="000000"/>
                <w:lang w:eastAsia="ru-RU"/>
              </w:rPr>
            </w:pPr>
            <w:r>
              <w:rPr>
                <w:rFonts w:eastAsia="Times New Roman"/>
                <w:color w:val="000000"/>
                <w:lang w:eastAsia="ru-RU"/>
              </w:rPr>
              <w:t>Сосніна І.В.</w:t>
            </w:r>
          </w:p>
        </w:tc>
        <w:tc>
          <w:tcPr>
            <w:tcW w:w="720" w:type="dxa"/>
            <w:tcBorders>
              <w:top w:val="single" w:sz="4" w:space="0" w:color="auto"/>
              <w:left w:val="single" w:sz="4" w:space="0" w:color="auto"/>
              <w:bottom w:val="single" w:sz="4" w:space="0" w:color="auto"/>
              <w:right w:val="nil"/>
            </w:tcBorders>
            <w:shd w:val="clear" w:color="auto" w:fill="auto"/>
          </w:tcPr>
          <w:p w:rsidR="0080346B" w:rsidRDefault="0080346B" w:rsidP="00DC18C2">
            <w:pPr>
              <w:jc w:val="both"/>
              <w:rPr>
                <w:rFonts w:eastAsia="Times New Roman"/>
                <w:color w:val="000000"/>
                <w:lang w:eastAsia="ru-RU"/>
              </w:rPr>
            </w:pPr>
            <w:r>
              <w:rPr>
                <w:rFonts w:eastAsia="Times New Roman"/>
                <w:color w:val="000000"/>
                <w:lang w:eastAsia="ru-RU"/>
              </w:rPr>
              <w:t>23</w:t>
            </w: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80346B" w:rsidRDefault="0080346B" w:rsidP="00DC18C2">
            <w:pPr>
              <w:jc w:val="both"/>
              <w:rPr>
                <w:rFonts w:eastAsia="Times New Roman"/>
                <w:color w:val="000000"/>
                <w:lang w:eastAsia="ru-RU"/>
              </w:rPr>
            </w:pPr>
            <w:r>
              <w:rPr>
                <w:rFonts w:eastAsia="Times New Roman"/>
                <w:color w:val="000000"/>
                <w:lang w:eastAsia="ru-RU"/>
              </w:rPr>
              <w:t>54</w:t>
            </w:r>
          </w:p>
        </w:tc>
        <w:tc>
          <w:tcPr>
            <w:tcW w:w="868" w:type="dxa"/>
            <w:tcBorders>
              <w:top w:val="single" w:sz="4" w:space="0" w:color="auto"/>
              <w:left w:val="nil"/>
              <w:bottom w:val="single" w:sz="4" w:space="0" w:color="auto"/>
              <w:right w:val="single" w:sz="4" w:space="0" w:color="auto"/>
            </w:tcBorders>
            <w:shd w:val="clear" w:color="auto" w:fill="auto"/>
          </w:tcPr>
          <w:p w:rsidR="0080346B" w:rsidRDefault="0080346B" w:rsidP="00DC18C2">
            <w:pPr>
              <w:jc w:val="both"/>
              <w:rPr>
                <w:rFonts w:eastAsia="Times New Roman"/>
                <w:color w:val="000000"/>
                <w:lang w:eastAsia="ru-RU"/>
              </w:rPr>
            </w:pPr>
            <w:r>
              <w:rPr>
                <w:rFonts w:eastAsia="Times New Roman"/>
                <w:color w:val="000000"/>
                <w:lang w:eastAsia="ru-RU"/>
              </w:rPr>
              <w:t>15</w:t>
            </w:r>
          </w:p>
        </w:tc>
        <w:tc>
          <w:tcPr>
            <w:tcW w:w="1008" w:type="dxa"/>
            <w:tcBorders>
              <w:top w:val="single" w:sz="4" w:space="0" w:color="auto"/>
              <w:left w:val="nil"/>
              <w:bottom w:val="single" w:sz="4" w:space="0" w:color="auto"/>
              <w:right w:val="single" w:sz="4" w:space="0" w:color="auto"/>
            </w:tcBorders>
            <w:shd w:val="clear" w:color="auto" w:fill="auto"/>
          </w:tcPr>
          <w:p w:rsidR="0080346B" w:rsidRDefault="0080346B" w:rsidP="00DC18C2">
            <w:pPr>
              <w:jc w:val="both"/>
              <w:rPr>
                <w:rFonts w:eastAsia="Times New Roman"/>
                <w:color w:val="000000"/>
                <w:lang w:eastAsia="ru-RU"/>
              </w:rPr>
            </w:pPr>
            <w:r>
              <w:rPr>
                <w:rFonts w:eastAsia="Times New Roman"/>
                <w:color w:val="000000"/>
                <w:lang w:eastAsia="ru-RU"/>
              </w:rPr>
              <w:t>34</w:t>
            </w:r>
          </w:p>
        </w:tc>
        <w:tc>
          <w:tcPr>
            <w:tcW w:w="1008" w:type="dxa"/>
            <w:tcBorders>
              <w:top w:val="single" w:sz="4" w:space="0" w:color="auto"/>
              <w:left w:val="nil"/>
              <w:bottom w:val="single" w:sz="4" w:space="0" w:color="auto"/>
              <w:right w:val="single" w:sz="4" w:space="0" w:color="auto"/>
            </w:tcBorders>
            <w:shd w:val="clear" w:color="auto" w:fill="auto"/>
          </w:tcPr>
          <w:p w:rsidR="0080346B" w:rsidRDefault="0080346B" w:rsidP="00DC18C2">
            <w:pPr>
              <w:tabs>
                <w:tab w:val="center" w:pos="396"/>
              </w:tabs>
              <w:jc w:val="both"/>
              <w:rPr>
                <w:rFonts w:eastAsia="Times New Roman"/>
                <w:color w:val="000000"/>
                <w:lang w:eastAsia="ru-RU"/>
              </w:rPr>
            </w:pPr>
            <w:r>
              <w:rPr>
                <w:rFonts w:eastAsia="Times New Roman"/>
                <w:color w:val="000000"/>
                <w:lang w:eastAsia="ru-RU"/>
              </w:rPr>
              <w:t>5</w:t>
            </w:r>
          </w:p>
        </w:tc>
        <w:tc>
          <w:tcPr>
            <w:tcW w:w="943" w:type="dxa"/>
            <w:tcBorders>
              <w:top w:val="single" w:sz="4" w:space="0" w:color="auto"/>
              <w:left w:val="nil"/>
              <w:bottom w:val="single" w:sz="4" w:space="0" w:color="auto"/>
              <w:right w:val="single" w:sz="4" w:space="0" w:color="auto"/>
            </w:tcBorders>
            <w:shd w:val="clear" w:color="auto" w:fill="auto"/>
          </w:tcPr>
          <w:p w:rsidR="0080346B" w:rsidRDefault="0080346B" w:rsidP="00DC18C2">
            <w:pPr>
              <w:jc w:val="both"/>
              <w:rPr>
                <w:rFonts w:eastAsia="Times New Roman"/>
                <w:color w:val="000000"/>
                <w:lang w:eastAsia="ru-RU"/>
              </w:rPr>
            </w:pPr>
            <w:r>
              <w:rPr>
                <w:rFonts w:eastAsia="Times New Roman"/>
                <w:color w:val="000000"/>
                <w:lang w:eastAsia="ru-RU"/>
              </w:rPr>
              <w:t>58</w:t>
            </w:r>
          </w:p>
        </w:tc>
        <w:tc>
          <w:tcPr>
            <w:tcW w:w="868" w:type="dxa"/>
            <w:tcBorders>
              <w:top w:val="single" w:sz="4" w:space="0" w:color="auto"/>
              <w:left w:val="nil"/>
              <w:bottom w:val="single" w:sz="4" w:space="0" w:color="auto"/>
              <w:right w:val="single" w:sz="4" w:space="0" w:color="auto"/>
            </w:tcBorders>
            <w:shd w:val="clear" w:color="auto" w:fill="auto"/>
          </w:tcPr>
          <w:p w:rsidR="0080346B" w:rsidRDefault="0080346B" w:rsidP="00DC18C2">
            <w:pPr>
              <w:jc w:val="both"/>
              <w:rPr>
                <w:rFonts w:eastAsia="Times New Roman"/>
                <w:color w:val="000000"/>
                <w:lang w:eastAsia="ru-RU"/>
              </w:rPr>
            </w:pPr>
            <w:r>
              <w:rPr>
                <w:rFonts w:eastAsia="Times New Roman"/>
                <w:color w:val="000000"/>
                <w:lang w:eastAsia="ru-RU"/>
              </w:rPr>
              <w:t>27</w:t>
            </w:r>
          </w:p>
        </w:tc>
        <w:tc>
          <w:tcPr>
            <w:tcW w:w="1008" w:type="dxa"/>
            <w:tcBorders>
              <w:top w:val="single" w:sz="4" w:space="0" w:color="auto"/>
              <w:left w:val="nil"/>
              <w:bottom w:val="single" w:sz="4" w:space="0" w:color="auto"/>
              <w:right w:val="single" w:sz="4" w:space="0" w:color="auto"/>
            </w:tcBorders>
            <w:shd w:val="clear" w:color="auto" w:fill="auto"/>
          </w:tcPr>
          <w:p w:rsidR="0080346B" w:rsidRDefault="0080346B" w:rsidP="00DC18C2">
            <w:pPr>
              <w:jc w:val="both"/>
              <w:rPr>
                <w:rFonts w:eastAsia="Times New Roman"/>
                <w:color w:val="000000"/>
                <w:lang w:eastAsia="ru-RU"/>
              </w:rPr>
            </w:pPr>
            <w:r>
              <w:rPr>
                <w:rFonts w:eastAsia="Times New Roman"/>
                <w:color w:val="000000"/>
                <w:lang w:eastAsia="ru-RU"/>
              </w:rPr>
              <w:t>30</w:t>
            </w:r>
          </w:p>
        </w:tc>
        <w:tc>
          <w:tcPr>
            <w:tcW w:w="817" w:type="dxa"/>
            <w:tcBorders>
              <w:top w:val="single" w:sz="4" w:space="0" w:color="auto"/>
              <w:left w:val="nil"/>
              <w:bottom w:val="single" w:sz="4" w:space="0" w:color="auto"/>
              <w:right w:val="single" w:sz="4" w:space="0" w:color="auto"/>
            </w:tcBorders>
            <w:shd w:val="clear" w:color="auto" w:fill="auto"/>
          </w:tcPr>
          <w:p w:rsidR="0080346B" w:rsidRDefault="0080346B" w:rsidP="00DC18C2">
            <w:pPr>
              <w:jc w:val="both"/>
              <w:rPr>
                <w:rFonts w:eastAsia="Times New Roman"/>
                <w:color w:val="000000"/>
                <w:lang w:eastAsia="ru-RU"/>
              </w:rPr>
            </w:pPr>
            <w:r>
              <w:rPr>
                <w:rFonts w:eastAsia="Times New Roman"/>
                <w:color w:val="000000"/>
                <w:lang w:eastAsia="ru-RU"/>
              </w:rPr>
              <w:t>1</w:t>
            </w:r>
          </w:p>
        </w:tc>
      </w:tr>
      <w:tr w:rsidR="0080346B" w:rsidRPr="001727AD" w:rsidTr="0080346B">
        <w:trPr>
          <w:trHeight w:val="315"/>
        </w:trPr>
        <w:tc>
          <w:tcPr>
            <w:tcW w:w="709" w:type="dxa"/>
            <w:tcBorders>
              <w:top w:val="single" w:sz="4" w:space="0" w:color="auto"/>
              <w:left w:val="single" w:sz="4" w:space="0" w:color="auto"/>
              <w:bottom w:val="single" w:sz="4" w:space="0" w:color="auto"/>
              <w:right w:val="nil"/>
            </w:tcBorders>
            <w:shd w:val="clear" w:color="auto" w:fill="auto"/>
          </w:tcPr>
          <w:p w:rsidR="0080346B" w:rsidRPr="00855098" w:rsidRDefault="0080346B" w:rsidP="00855098">
            <w:pPr>
              <w:jc w:val="center"/>
              <w:rPr>
                <w:rFonts w:eastAsia="Times New Roman"/>
                <w:b/>
                <w:color w:val="000000"/>
                <w:lang w:eastAsia="ru-RU"/>
              </w:rPr>
            </w:pPr>
            <w:r w:rsidRPr="00855098">
              <w:rPr>
                <w:rFonts w:eastAsia="Times New Roman"/>
                <w:b/>
                <w:color w:val="000000"/>
                <w:lang w:eastAsia="ru-RU"/>
              </w:rPr>
              <w:t>3</w:t>
            </w:r>
          </w:p>
        </w:tc>
        <w:tc>
          <w:tcPr>
            <w:tcW w:w="2093" w:type="dxa"/>
            <w:tcBorders>
              <w:top w:val="single" w:sz="4" w:space="0" w:color="auto"/>
              <w:left w:val="single" w:sz="4" w:space="0" w:color="auto"/>
              <w:bottom w:val="single" w:sz="4" w:space="0" w:color="auto"/>
              <w:right w:val="nil"/>
            </w:tcBorders>
            <w:shd w:val="clear" w:color="auto" w:fill="auto"/>
          </w:tcPr>
          <w:p w:rsidR="0080346B" w:rsidRDefault="0080346B" w:rsidP="00DC18C2">
            <w:pPr>
              <w:jc w:val="both"/>
              <w:rPr>
                <w:rFonts w:eastAsia="Times New Roman"/>
                <w:color w:val="000000"/>
                <w:lang w:eastAsia="ru-RU"/>
              </w:rPr>
            </w:pPr>
            <w:r>
              <w:rPr>
                <w:rFonts w:eastAsia="Times New Roman"/>
                <w:color w:val="000000"/>
                <w:lang w:eastAsia="ru-RU"/>
              </w:rPr>
              <w:t xml:space="preserve">Деревꞌянська А.А. </w:t>
            </w:r>
          </w:p>
        </w:tc>
        <w:tc>
          <w:tcPr>
            <w:tcW w:w="720" w:type="dxa"/>
            <w:tcBorders>
              <w:top w:val="single" w:sz="4" w:space="0" w:color="auto"/>
              <w:left w:val="single" w:sz="4" w:space="0" w:color="auto"/>
              <w:bottom w:val="single" w:sz="4" w:space="0" w:color="auto"/>
              <w:right w:val="nil"/>
            </w:tcBorders>
            <w:shd w:val="clear" w:color="auto" w:fill="auto"/>
          </w:tcPr>
          <w:p w:rsidR="0080346B" w:rsidRDefault="0080346B" w:rsidP="00DC18C2">
            <w:pPr>
              <w:jc w:val="both"/>
              <w:rPr>
                <w:rFonts w:eastAsia="Times New Roman"/>
                <w:color w:val="000000"/>
                <w:lang w:eastAsia="ru-RU"/>
              </w:rPr>
            </w:pPr>
            <w:r>
              <w:rPr>
                <w:rFonts w:eastAsia="Times New Roman"/>
                <w:color w:val="000000"/>
                <w:lang w:eastAsia="ru-RU"/>
              </w:rPr>
              <w:t>15</w:t>
            </w: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80346B" w:rsidRDefault="0080346B" w:rsidP="00DC18C2">
            <w:pPr>
              <w:jc w:val="both"/>
              <w:rPr>
                <w:rFonts w:eastAsia="Times New Roman"/>
                <w:color w:val="000000"/>
                <w:lang w:eastAsia="ru-RU"/>
              </w:rPr>
            </w:pPr>
            <w:r>
              <w:rPr>
                <w:rFonts w:eastAsia="Times New Roman"/>
                <w:color w:val="000000"/>
                <w:lang w:eastAsia="ru-RU"/>
              </w:rPr>
              <w:t>44</w:t>
            </w:r>
          </w:p>
        </w:tc>
        <w:tc>
          <w:tcPr>
            <w:tcW w:w="868" w:type="dxa"/>
            <w:tcBorders>
              <w:top w:val="single" w:sz="4" w:space="0" w:color="auto"/>
              <w:left w:val="nil"/>
              <w:bottom w:val="single" w:sz="4" w:space="0" w:color="auto"/>
              <w:right w:val="single" w:sz="4" w:space="0" w:color="auto"/>
            </w:tcBorders>
            <w:shd w:val="clear" w:color="auto" w:fill="auto"/>
          </w:tcPr>
          <w:p w:rsidR="0080346B" w:rsidRDefault="0080346B" w:rsidP="00DC18C2">
            <w:pPr>
              <w:jc w:val="both"/>
              <w:rPr>
                <w:rFonts w:eastAsia="Times New Roman"/>
                <w:color w:val="000000"/>
                <w:lang w:eastAsia="ru-RU"/>
              </w:rPr>
            </w:pPr>
            <w:r>
              <w:rPr>
                <w:rFonts w:eastAsia="Times New Roman"/>
                <w:color w:val="000000"/>
                <w:lang w:eastAsia="ru-RU"/>
              </w:rPr>
              <w:t>22</w:t>
            </w:r>
          </w:p>
        </w:tc>
        <w:tc>
          <w:tcPr>
            <w:tcW w:w="1008" w:type="dxa"/>
            <w:tcBorders>
              <w:top w:val="single" w:sz="4" w:space="0" w:color="auto"/>
              <w:left w:val="nil"/>
              <w:bottom w:val="single" w:sz="4" w:space="0" w:color="auto"/>
              <w:right w:val="single" w:sz="4" w:space="0" w:color="auto"/>
            </w:tcBorders>
            <w:shd w:val="clear" w:color="auto" w:fill="auto"/>
          </w:tcPr>
          <w:p w:rsidR="0080346B" w:rsidRDefault="0080346B" w:rsidP="00DC18C2">
            <w:pPr>
              <w:jc w:val="both"/>
              <w:rPr>
                <w:rFonts w:eastAsia="Times New Roman"/>
                <w:color w:val="000000"/>
                <w:lang w:eastAsia="ru-RU"/>
              </w:rPr>
            </w:pPr>
            <w:r>
              <w:rPr>
                <w:rFonts w:eastAsia="Times New Roman"/>
                <w:color w:val="000000"/>
                <w:lang w:eastAsia="ru-RU"/>
              </w:rPr>
              <w:t>18</w:t>
            </w:r>
          </w:p>
        </w:tc>
        <w:tc>
          <w:tcPr>
            <w:tcW w:w="1008" w:type="dxa"/>
            <w:tcBorders>
              <w:top w:val="single" w:sz="4" w:space="0" w:color="auto"/>
              <w:left w:val="nil"/>
              <w:bottom w:val="single" w:sz="4" w:space="0" w:color="auto"/>
              <w:right w:val="single" w:sz="4" w:space="0" w:color="auto"/>
            </w:tcBorders>
            <w:shd w:val="clear" w:color="auto" w:fill="auto"/>
          </w:tcPr>
          <w:p w:rsidR="0080346B" w:rsidRDefault="0080346B" w:rsidP="00DC18C2">
            <w:pPr>
              <w:tabs>
                <w:tab w:val="center" w:pos="396"/>
              </w:tabs>
              <w:jc w:val="both"/>
              <w:rPr>
                <w:rFonts w:eastAsia="Times New Roman"/>
                <w:color w:val="000000"/>
                <w:lang w:eastAsia="ru-RU"/>
              </w:rPr>
            </w:pPr>
            <w:r>
              <w:rPr>
                <w:rFonts w:eastAsia="Times New Roman"/>
                <w:color w:val="000000"/>
                <w:lang w:eastAsia="ru-RU"/>
              </w:rPr>
              <w:t>4</w:t>
            </w:r>
          </w:p>
        </w:tc>
        <w:tc>
          <w:tcPr>
            <w:tcW w:w="943" w:type="dxa"/>
            <w:tcBorders>
              <w:top w:val="single" w:sz="4" w:space="0" w:color="auto"/>
              <w:left w:val="nil"/>
              <w:bottom w:val="single" w:sz="4" w:space="0" w:color="auto"/>
              <w:right w:val="single" w:sz="4" w:space="0" w:color="auto"/>
            </w:tcBorders>
            <w:shd w:val="clear" w:color="auto" w:fill="auto"/>
          </w:tcPr>
          <w:p w:rsidR="0080346B" w:rsidRDefault="0080346B" w:rsidP="00DC18C2">
            <w:pPr>
              <w:jc w:val="both"/>
              <w:rPr>
                <w:rFonts w:eastAsia="Times New Roman"/>
                <w:color w:val="000000"/>
                <w:lang w:eastAsia="ru-RU"/>
              </w:rPr>
            </w:pPr>
            <w:r>
              <w:rPr>
                <w:rFonts w:eastAsia="Times New Roman"/>
                <w:color w:val="000000"/>
                <w:lang w:eastAsia="ru-RU"/>
              </w:rPr>
              <w:t>40</w:t>
            </w:r>
          </w:p>
        </w:tc>
        <w:tc>
          <w:tcPr>
            <w:tcW w:w="868" w:type="dxa"/>
            <w:tcBorders>
              <w:top w:val="single" w:sz="4" w:space="0" w:color="auto"/>
              <w:left w:val="nil"/>
              <w:bottom w:val="single" w:sz="4" w:space="0" w:color="auto"/>
              <w:right w:val="single" w:sz="4" w:space="0" w:color="auto"/>
            </w:tcBorders>
            <w:shd w:val="clear" w:color="auto" w:fill="auto"/>
          </w:tcPr>
          <w:p w:rsidR="0080346B" w:rsidRDefault="0080346B" w:rsidP="00DC18C2">
            <w:pPr>
              <w:jc w:val="both"/>
              <w:rPr>
                <w:rFonts w:eastAsia="Times New Roman"/>
                <w:color w:val="000000"/>
                <w:lang w:eastAsia="ru-RU"/>
              </w:rPr>
            </w:pPr>
            <w:r>
              <w:rPr>
                <w:rFonts w:eastAsia="Times New Roman"/>
                <w:color w:val="000000"/>
                <w:lang w:eastAsia="ru-RU"/>
              </w:rPr>
              <w:t>31</w:t>
            </w:r>
          </w:p>
        </w:tc>
        <w:tc>
          <w:tcPr>
            <w:tcW w:w="1008" w:type="dxa"/>
            <w:tcBorders>
              <w:top w:val="single" w:sz="4" w:space="0" w:color="auto"/>
              <w:left w:val="nil"/>
              <w:bottom w:val="single" w:sz="4" w:space="0" w:color="auto"/>
              <w:right w:val="single" w:sz="4" w:space="0" w:color="auto"/>
            </w:tcBorders>
            <w:shd w:val="clear" w:color="auto" w:fill="auto"/>
          </w:tcPr>
          <w:p w:rsidR="0080346B" w:rsidRDefault="0080346B" w:rsidP="00DC18C2">
            <w:pPr>
              <w:jc w:val="both"/>
              <w:rPr>
                <w:rFonts w:eastAsia="Times New Roman"/>
                <w:color w:val="000000"/>
                <w:lang w:eastAsia="ru-RU"/>
              </w:rPr>
            </w:pPr>
            <w:r>
              <w:rPr>
                <w:rFonts w:eastAsia="Times New Roman"/>
                <w:color w:val="000000"/>
                <w:lang w:eastAsia="ru-RU"/>
              </w:rPr>
              <w:t>9</w:t>
            </w:r>
          </w:p>
        </w:tc>
        <w:tc>
          <w:tcPr>
            <w:tcW w:w="817" w:type="dxa"/>
            <w:tcBorders>
              <w:top w:val="single" w:sz="4" w:space="0" w:color="auto"/>
              <w:left w:val="nil"/>
              <w:bottom w:val="single" w:sz="4" w:space="0" w:color="auto"/>
              <w:right w:val="single" w:sz="4" w:space="0" w:color="auto"/>
            </w:tcBorders>
            <w:shd w:val="clear" w:color="auto" w:fill="auto"/>
          </w:tcPr>
          <w:p w:rsidR="0080346B" w:rsidRDefault="0080346B" w:rsidP="00DC18C2">
            <w:pPr>
              <w:jc w:val="both"/>
              <w:rPr>
                <w:rFonts w:eastAsia="Times New Roman"/>
                <w:color w:val="000000"/>
                <w:lang w:eastAsia="ru-RU"/>
              </w:rPr>
            </w:pPr>
            <w:r>
              <w:rPr>
                <w:rFonts w:eastAsia="Times New Roman"/>
                <w:color w:val="000000"/>
                <w:lang w:eastAsia="ru-RU"/>
              </w:rPr>
              <w:t>-</w:t>
            </w:r>
          </w:p>
        </w:tc>
      </w:tr>
      <w:tr w:rsidR="0080346B" w:rsidRPr="001727AD" w:rsidTr="0080346B">
        <w:trPr>
          <w:trHeight w:val="315"/>
        </w:trPr>
        <w:tc>
          <w:tcPr>
            <w:tcW w:w="709" w:type="dxa"/>
            <w:tcBorders>
              <w:top w:val="single" w:sz="4" w:space="0" w:color="auto"/>
              <w:left w:val="single" w:sz="4" w:space="0" w:color="auto"/>
              <w:bottom w:val="single" w:sz="4" w:space="0" w:color="auto"/>
              <w:right w:val="nil"/>
            </w:tcBorders>
            <w:shd w:val="clear" w:color="auto" w:fill="auto"/>
          </w:tcPr>
          <w:p w:rsidR="0080346B" w:rsidRPr="00855098" w:rsidRDefault="0080346B" w:rsidP="00855098">
            <w:pPr>
              <w:jc w:val="center"/>
              <w:rPr>
                <w:rFonts w:eastAsia="Times New Roman"/>
                <w:b/>
                <w:color w:val="000000"/>
                <w:lang w:eastAsia="ru-RU"/>
              </w:rPr>
            </w:pPr>
            <w:r w:rsidRPr="00855098">
              <w:rPr>
                <w:rFonts w:eastAsia="Times New Roman"/>
                <w:b/>
                <w:color w:val="000000"/>
                <w:lang w:eastAsia="ru-RU"/>
              </w:rPr>
              <w:t>4</w:t>
            </w:r>
          </w:p>
        </w:tc>
        <w:tc>
          <w:tcPr>
            <w:tcW w:w="2093" w:type="dxa"/>
            <w:tcBorders>
              <w:top w:val="single" w:sz="4" w:space="0" w:color="auto"/>
              <w:left w:val="single" w:sz="4" w:space="0" w:color="auto"/>
              <w:bottom w:val="single" w:sz="4" w:space="0" w:color="auto"/>
              <w:right w:val="nil"/>
            </w:tcBorders>
            <w:shd w:val="clear" w:color="auto" w:fill="auto"/>
          </w:tcPr>
          <w:p w:rsidR="0080346B" w:rsidRDefault="0080346B" w:rsidP="00DC18C2">
            <w:pPr>
              <w:jc w:val="both"/>
              <w:rPr>
                <w:rFonts w:eastAsia="Times New Roman"/>
                <w:color w:val="000000"/>
                <w:lang w:eastAsia="ru-RU"/>
              </w:rPr>
            </w:pPr>
            <w:r>
              <w:rPr>
                <w:rFonts w:eastAsia="Times New Roman"/>
                <w:color w:val="000000"/>
                <w:lang w:eastAsia="ru-RU"/>
              </w:rPr>
              <w:t xml:space="preserve">Боднарюк Н.В. </w:t>
            </w:r>
          </w:p>
        </w:tc>
        <w:tc>
          <w:tcPr>
            <w:tcW w:w="720" w:type="dxa"/>
            <w:tcBorders>
              <w:top w:val="single" w:sz="4" w:space="0" w:color="auto"/>
              <w:left w:val="single" w:sz="4" w:space="0" w:color="auto"/>
              <w:bottom w:val="single" w:sz="4" w:space="0" w:color="auto"/>
              <w:right w:val="nil"/>
            </w:tcBorders>
            <w:shd w:val="clear" w:color="auto" w:fill="auto"/>
          </w:tcPr>
          <w:p w:rsidR="0080346B" w:rsidRDefault="0080346B" w:rsidP="00DC18C2">
            <w:pPr>
              <w:jc w:val="both"/>
              <w:rPr>
                <w:rFonts w:eastAsia="Times New Roman"/>
                <w:color w:val="000000"/>
                <w:lang w:eastAsia="ru-RU"/>
              </w:rPr>
            </w:pPr>
            <w:r>
              <w:rPr>
                <w:rFonts w:eastAsia="Times New Roman"/>
                <w:color w:val="000000"/>
                <w:lang w:eastAsia="ru-RU"/>
              </w:rPr>
              <w:t>21</w:t>
            </w:r>
          </w:p>
          <w:p w:rsidR="0080346B" w:rsidRDefault="0080346B" w:rsidP="00DC18C2">
            <w:pPr>
              <w:jc w:val="both"/>
              <w:rPr>
                <w:rFonts w:eastAsia="Times New Roman"/>
                <w:color w:val="000000"/>
                <w:lang w:eastAsia="ru-RU"/>
              </w:rPr>
            </w:pP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80346B" w:rsidRDefault="0080346B" w:rsidP="00DC18C2">
            <w:pPr>
              <w:jc w:val="both"/>
              <w:rPr>
                <w:rFonts w:eastAsia="Times New Roman"/>
                <w:color w:val="000000"/>
                <w:lang w:eastAsia="ru-RU"/>
              </w:rPr>
            </w:pPr>
            <w:r>
              <w:rPr>
                <w:rFonts w:eastAsia="Times New Roman"/>
                <w:color w:val="000000"/>
                <w:lang w:eastAsia="ru-RU"/>
              </w:rPr>
              <w:t>96</w:t>
            </w:r>
          </w:p>
        </w:tc>
        <w:tc>
          <w:tcPr>
            <w:tcW w:w="868" w:type="dxa"/>
            <w:tcBorders>
              <w:top w:val="single" w:sz="4" w:space="0" w:color="auto"/>
              <w:left w:val="nil"/>
              <w:bottom w:val="single" w:sz="4" w:space="0" w:color="auto"/>
              <w:right w:val="single" w:sz="4" w:space="0" w:color="auto"/>
            </w:tcBorders>
            <w:shd w:val="clear" w:color="auto" w:fill="auto"/>
          </w:tcPr>
          <w:p w:rsidR="0080346B" w:rsidRDefault="0080346B" w:rsidP="00DC18C2">
            <w:pPr>
              <w:jc w:val="both"/>
              <w:rPr>
                <w:rFonts w:eastAsia="Times New Roman"/>
                <w:color w:val="000000"/>
                <w:lang w:eastAsia="ru-RU"/>
              </w:rPr>
            </w:pPr>
            <w:r>
              <w:rPr>
                <w:rFonts w:eastAsia="Times New Roman"/>
                <w:color w:val="000000"/>
                <w:lang w:eastAsia="ru-RU"/>
              </w:rPr>
              <w:t>15</w:t>
            </w:r>
          </w:p>
        </w:tc>
        <w:tc>
          <w:tcPr>
            <w:tcW w:w="1008" w:type="dxa"/>
            <w:tcBorders>
              <w:top w:val="single" w:sz="4" w:space="0" w:color="auto"/>
              <w:left w:val="nil"/>
              <w:bottom w:val="single" w:sz="4" w:space="0" w:color="auto"/>
              <w:right w:val="single" w:sz="4" w:space="0" w:color="auto"/>
            </w:tcBorders>
            <w:shd w:val="clear" w:color="auto" w:fill="auto"/>
          </w:tcPr>
          <w:p w:rsidR="0080346B" w:rsidRDefault="0080346B" w:rsidP="00DC18C2">
            <w:pPr>
              <w:jc w:val="both"/>
              <w:rPr>
                <w:rFonts w:eastAsia="Times New Roman"/>
                <w:color w:val="000000"/>
                <w:lang w:eastAsia="ru-RU"/>
              </w:rPr>
            </w:pPr>
            <w:r>
              <w:rPr>
                <w:rFonts w:eastAsia="Times New Roman"/>
                <w:color w:val="000000"/>
                <w:lang w:eastAsia="ru-RU"/>
              </w:rPr>
              <w:t>44</w:t>
            </w:r>
          </w:p>
        </w:tc>
        <w:tc>
          <w:tcPr>
            <w:tcW w:w="1008" w:type="dxa"/>
            <w:tcBorders>
              <w:top w:val="single" w:sz="4" w:space="0" w:color="auto"/>
              <w:left w:val="nil"/>
              <w:bottom w:val="single" w:sz="4" w:space="0" w:color="auto"/>
              <w:right w:val="single" w:sz="4" w:space="0" w:color="auto"/>
            </w:tcBorders>
            <w:shd w:val="clear" w:color="auto" w:fill="auto"/>
          </w:tcPr>
          <w:p w:rsidR="0080346B" w:rsidRDefault="0080346B" w:rsidP="00DC18C2">
            <w:pPr>
              <w:tabs>
                <w:tab w:val="center" w:pos="396"/>
              </w:tabs>
              <w:jc w:val="both"/>
              <w:rPr>
                <w:rFonts w:eastAsia="Times New Roman"/>
                <w:color w:val="000000"/>
                <w:lang w:eastAsia="ru-RU"/>
              </w:rPr>
            </w:pPr>
            <w:r>
              <w:rPr>
                <w:rFonts w:eastAsia="Times New Roman"/>
                <w:color w:val="000000"/>
                <w:lang w:eastAsia="ru-RU"/>
              </w:rPr>
              <w:t>37</w:t>
            </w:r>
          </w:p>
        </w:tc>
        <w:tc>
          <w:tcPr>
            <w:tcW w:w="943" w:type="dxa"/>
            <w:tcBorders>
              <w:top w:val="single" w:sz="4" w:space="0" w:color="auto"/>
              <w:left w:val="nil"/>
              <w:bottom w:val="single" w:sz="4" w:space="0" w:color="auto"/>
              <w:right w:val="single" w:sz="4" w:space="0" w:color="auto"/>
            </w:tcBorders>
            <w:shd w:val="clear" w:color="auto" w:fill="auto"/>
          </w:tcPr>
          <w:p w:rsidR="0080346B" w:rsidRDefault="0080346B" w:rsidP="00DC18C2">
            <w:pPr>
              <w:jc w:val="both"/>
              <w:rPr>
                <w:rFonts w:eastAsia="Times New Roman"/>
                <w:color w:val="000000"/>
                <w:lang w:eastAsia="ru-RU"/>
              </w:rPr>
            </w:pPr>
            <w:r>
              <w:rPr>
                <w:rFonts w:eastAsia="Times New Roman"/>
                <w:color w:val="000000"/>
                <w:lang w:eastAsia="ru-RU"/>
              </w:rPr>
              <w:t>59</w:t>
            </w:r>
          </w:p>
        </w:tc>
        <w:tc>
          <w:tcPr>
            <w:tcW w:w="868" w:type="dxa"/>
            <w:tcBorders>
              <w:top w:val="single" w:sz="4" w:space="0" w:color="auto"/>
              <w:left w:val="nil"/>
              <w:bottom w:val="single" w:sz="4" w:space="0" w:color="auto"/>
              <w:right w:val="single" w:sz="4" w:space="0" w:color="auto"/>
            </w:tcBorders>
            <w:shd w:val="clear" w:color="auto" w:fill="auto"/>
          </w:tcPr>
          <w:p w:rsidR="0080346B" w:rsidRDefault="0080346B" w:rsidP="00DC18C2">
            <w:pPr>
              <w:jc w:val="both"/>
              <w:rPr>
                <w:rFonts w:eastAsia="Times New Roman"/>
                <w:color w:val="000000"/>
                <w:lang w:eastAsia="ru-RU"/>
              </w:rPr>
            </w:pPr>
            <w:r>
              <w:rPr>
                <w:rFonts w:eastAsia="Times New Roman"/>
                <w:color w:val="000000"/>
                <w:lang w:eastAsia="ru-RU"/>
              </w:rPr>
              <w:t>29</w:t>
            </w:r>
          </w:p>
        </w:tc>
        <w:tc>
          <w:tcPr>
            <w:tcW w:w="1008" w:type="dxa"/>
            <w:tcBorders>
              <w:top w:val="single" w:sz="4" w:space="0" w:color="auto"/>
              <w:left w:val="nil"/>
              <w:bottom w:val="single" w:sz="4" w:space="0" w:color="auto"/>
              <w:right w:val="single" w:sz="4" w:space="0" w:color="auto"/>
            </w:tcBorders>
            <w:shd w:val="clear" w:color="auto" w:fill="auto"/>
          </w:tcPr>
          <w:p w:rsidR="0080346B" w:rsidRDefault="0080346B" w:rsidP="00DC18C2">
            <w:pPr>
              <w:jc w:val="both"/>
              <w:rPr>
                <w:rFonts w:eastAsia="Times New Roman"/>
                <w:color w:val="000000"/>
                <w:lang w:eastAsia="ru-RU"/>
              </w:rPr>
            </w:pPr>
            <w:r>
              <w:rPr>
                <w:rFonts w:eastAsia="Times New Roman"/>
                <w:color w:val="000000"/>
                <w:lang w:eastAsia="ru-RU"/>
              </w:rPr>
              <w:t>9</w:t>
            </w:r>
          </w:p>
        </w:tc>
        <w:tc>
          <w:tcPr>
            <w:tcW w:w="817" w:type="dxa"/>
            <w:tcBorders>
              <w:top w:val="single" w:sz="4" w:space="0" w:color="auto"/>
              <w:left w:val="nil"/>
              <w:bottom w:val="single" w:sz="4" w:space="0" w:color="auto"/>
              <w:right w:val="single" w:sz="4" w:space="0" w:color="auto"/>
            </w:tcBorders>
            <w:shd w:val="clear" w:color="auto" w:fill="auto"/>
          </w:tcPr>
          <w:p w:rsidR="0080346B" w:rsidRDefault="0080346B" w:rsidP="00DC18C2">
            <w:pPr>
              <w:jc w:val="both"/>
              <w:rPr>
                <w:rFonts w:eastAsia="Times New Roman"/>
                <w:color w:val="000000"/>
                <w:lang w:eastAsia="ru-RU"/>
              </w:rPr>
            </w:pPr>
            <w:r>
              <w:rPr>
                <w:rFonts w:eastAsia="Times New Roman"/>
                <w:color w:val="000000"/>
                <w:lang w:eastAsia="ru-RU"/>
              </w:rPr>
              <w:t>21</w:t>
            </w:r>
          </w:p>
        </w:tc>
      </w:tr>
      <w:tr w:rsidR="0080346B" w:rsidRPr="001727AD" w:rsidTr="0080346B">
        <w:trPr>
          <w:trHeight w:val="315"/>
        </w:trPr>
        <w:tc>
          <w:tcPr>
            <w:tcW w:w="709" w:type="dxa"/>
            <w:tcBorders>
              <w:top w:val="single" w:sz="4" w:space="0" w:color="auto"/>
              <w:left w:val="single" w:sz="4" w:space="0" w:color="auto"/>
              <w:bottom w:val="single" w:sz="4" w:space="0" w:color="auto"/>
              <w:right w:val="nil"/>
            </w:tcBorders>
            <w:shd w:val="clear" w:color="auto" w:fill="auto"/>
          </w:tcPr>
          <w:p w:rsidR="0080346B" w:rsidRPr="00855098" w:rsidRDefault="0080346B" w:rsidP="00855098">
            <w:pPr>
              <w:jc w:val="center"/>
              <w:rPr>
                <w:rFonts w:eastAsia="Times New Roman"/>
                <w:b/>
                <w:color w:val="000000"/>
                <w:lang w:eastAsia="ru-RU"/>
              </w:rPr>
            </w:pPr>
            <w:r w:rsidRPr="00855098">
              <w:rPr>
                <w:rFonts w:eastAsia="Times New Roman"/>
                <w:b/>
                <w:color w:val="000000"/>
                <w:lang w:eastAsia="ru-RU"/>
              </w:rPr>
              <w:t>5</w:t>
            </w:r>
          </w:p>
        </w:tc>
        <w:tc>
          <w:tcPr>
            <w:tcW w:w="2093" w:type="dxa"/>
            <w:tcBorders>
              <w:top w:val="single" w:sz="4" w:space="0" w:color="auto"/>
              <w:left w:val="single" w:sz="4" w:space="0" w:color="auto"/>
              <w:bottom w:val="single" w:sz="4" w:space="0" w:color="auto"/>
              <w:right w:val="nil"/>
            </w:tcBorders>
            <w:shd w:val="clear" w:color="auto" w:fill="auto"/>
          </w:tcPr>
          <w:p w:rsidR="0080346B" w:rsidRDefault="0080346B" w:rsidP="00DC18C2">
            <w:pPr>
              <w:jc w:val="both"/>
              <w:rPr>
                <w:rFonts w:eastAsia="Times New Roman"/>
                <w:color w:val="000000"/>
                <w:lang w:eastAsia="ru-RU"/>
              </w:rPr>
            </w:pPr>
            <w:r>
              <w:rPr>
                <w:rFonts w:eastAsia="Times New Roman"/>
                <w:color w:val="000000"/>
                <w:lang w:eastAsia="ru-RU"/>
              </w:rPr>
              <w:t>Андрущак А.С.</w:t>
            </w:r>
          </w:p>
        </w:tc>
        <w:tc>
          <w:tcPr>
            <w:tcW w:w="720" w:type="dxa"/>
            <w:tcBorders>
              <w:top w:val="single" w:sz="4" w:space="0" w:color="auto"/>
              <w:left w:val="single" w:sz="4" w:space="0" w:color="auto"/>
              <w:bottom w:val="single" w:sz="4" w:space="0" w:color="auto"/>
              <w:right w:val="nil"/>
            </w:tcBorders>
            <w:shd w:val="clear" w:color="auto" w:fill="auto"/>
          </w:tcPr>
          <w:p w:rsidR="0080346B" w:rsidRDefault="0080346B" w:rsidP="00DC18C2">
            <w:pPr>
              <w:jc w:val="both"/>
              <w:rPr>
                <w:rFonts w:eastAsia="Times New Roman"/>
                <w:color w:val="000000"/>
                <w:lang w:eastAsia="ru-RU"/>
              </w:rPr>
            </w:pPr>
            <w:r>
              <w:rPr>
                <w:rFonts w:eastAsia="Times New Roman"/>
                <w:color w:val="000000"/>
                <w:lang w:eastAsia="ru-RU"/>
              </w:rPr>
              <w:t>23</w:t>
            </w:r>
          </w:p>
          <w:p w:rsidR="0080346B" w:rsidRDefault="0080346B" w:rsidP="00DC18C2">
            <w:pPr>
              <w:jc w:val="both"/>
              <w:rPr>
                <w:rFonts w:eastAsia="Times New Roman"/>
                <w:color w:val="000000"/>
                <w:lang w:eastAsia="ru-RU"/>
              </w:rPr>
            </w:pP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80346B" w:rsidRDefault="0080346B" w:rsidP="00DC18C2">
            <w:pPr>
              <w:jc w:val="both"/>
              <w:rPr>
                <w:rFonts w:eastAsia="Times New Roman"/>
                <w:color w:val="000000"/>
                <w:lang w:eastAsia="ru-RU"/>
              </w:rPr>
            </w:pPr>
            <w:r>
              <w:rPr>
                <w:rFonts w:eastAsia="Times New Roman"/>
                <w:color w:val="000000"/>
                <w:lang w:eastAsia="ru-RU"/>
              </w:rPr>
              <w:t>61</w:t>
            </w:r>
          </w:p>
        </w:tc>
        <w:tc>
          <w:tcPr>
            <w:tcW w:w="868" w:type="dxa"/>
            <w:tcBorders>
              <w:top w:val="single" w:sz="4" w:space="0" w:color="auto"/>
              <w:left w:val="nil"/>
              <w:bottom w:val="single" w:sz="4" w:space="0" w:color="auto"/>
              <w:right w:val="single" w:sz="4" w:space="0" w:color="auto"/>
            </w:tcBorders>
            <w:shd w:val="clear" w:color="auto" w:fill="auto"/>
          </w:tcPr>
          <w:p w:rsidR="0080346B" w:rsidRDefault="0080346B" w:rsidP="00DC18C2">
            <w:pPr>
              <w:jc w:val="both"/>
              <w:rPr>
                <w:rFonts w:eastAsia="Times New Roman"/>
                <w:color w:val="000000"/>
                <w:lang w:eastAsia="ru-RU"/>
              </w:rPr>
            </w:pPr>
            <w:r>
              <w:rPr>
                <w:rFonts w:eastAsia="Times New Roman"/>
                <w:color w:val="000000"/>
                <w:lang w:eastAsia="ru-RU"/>
              </w:rPr>
              <w:t>11</w:t>
            </w:r>
          </w:p>
        </w:tc>
        <w:tc>
          <w:tcPr>
            <w:tcW w:w="1008" w:type="dxa"/>
            <w:tcBorders>
              <w:top w:val="single" w:sz="4" w:space="0" w:color="auto"/>
              <w:left w:val="nil"/>
              <w:bottom w:val="single" w:sz="4" w:space="0" w:color="auto"/>
              <w:right w:val="single" w:sz="4" w:space="0" w:color="auto"/>
            </w:tcBorders>
            <w:shd w:val="clear" w:color="auto" w:fill="auto"/>
          </w:tcPr>
          <w:p w:rsidR="0080346B" w:rsidRDefault="0080346B" w:rsidP="00DC18C2">
            <w:pPr>
              <w:jc w:val="both"/>
              <w:rPr>
                <w:rFonts w:eastAsia="Times New Roman"/>
                <w:color w:val="000000"/>
                <w:lang w:eastAsia="ru-RU"/>
              </w:rPr>
            </w:pPr>
            <w:r>
              <w:rPr>
                <w:rFonts w:eastAsia="Times New Roman"/>
                <w:color w:val="000000"/>
                <w:lang w:eastAsia="ru-RU"/>
              </w:rPr>
              <w:t>4</w:t>
            </w:r>
          </w:p>
        </w:tc>
        <w:tc>
          <w:tcPr>
            <w:tcW w:w="1008" w:type="dxa"/>
            <w:tcBorders>
              <w:top w:val="single" w:sz="4" w:space="0" w:color="auto"/>
              <w:left w:val="nil"/>
              <w:bottom w:val="single" w:sz="4" w:space="0" w:color="auto"/>
              <w:right w:val="single" w:sz="4" w:space="0" w:color="auto"/>
            </w:tcBorders>
            <w:shd w:val="clear" w:color="auto" w:fill="auto"/>
          </w:tcPr>
          <w:p w:rsidR="0080346B" w:rsidRPr="008A1267" w:rsidRDefault="0080346B" w:rsidP="00DC18C2">
            <w:pPr>
              <w:pStyle w:val="ab"/>
              <w:tabs>
                <w:tab w:val="center" w:pos="396"/>
              </w:tabs>
              <w:ind w:left="0"/>
              <w:jc w:val="both"/>
              <w:rPr>
                <w:rFonts w:eastAsia="Times New Roman"/>
                <w:color w:val="000000"/>
                <w:lang w:eastAsia="ru-RU"/>
              </w:rPr>
            </w:pPr>
            <w:r>
              <w:rPr>
                <w:rFonts w:eastAsia="Times New Roman"/>
                <w:color w:val="000000"/>
                <w:lang w:eastAsia="ru-RU"/>
              </w:rPr>
              <w:t>6</w:t>
            </w:r>
          </w:p>
        </w:tc>
        <w:tc>
          <w:tcPr>
            <w:tcW w:w="943" w:type="dxa"/>
            <w:tcBorders>
              <w:top w:val="single" w:sz="4" w:space="0" w:color="auto"/>
              <w:left w:val="nil"/>
              <w:bottom w:val="single" w:sz="4" w:space="0" w:color="auto"/>
              <w:right w:val="single" w:sz="4" w:space="0" w:color="auto"/>
            </w:tcBorders>
            <w:shd w:val="clear" w:color="auto" w:fill="auto"/>
          </w:tcPr>
          <w:p w:rsidR="0080346B" w:rsidRDefault="0080346B" w:rsidP="00DC18C2">
            <w:pPr>
              <w:jc w:val="both"/>
              <w:rPr>
                <w:rFonts w:eastAsia="Times New Roman"/>
                <w:color w:val="000000"/>
                <w:lang w:eastAsia="ru-RU"/>
              </w:rPr>
            </w:pPr>
            <w:r>
              <w:rPr>
                <w:rFonts w:eastAsia="Times New Roman"/>
                <w:color w:val="000000"/>
                <w:lang w:eastAsia="ru-RU"/>
              </w:rPr>
              <w:t>79</w:t>
            </w:r>
          </w:p>
        </w:tc>
        <w:tc>
          <w:tcPr>
            <w:tcW w:w="868" w:type="dxa"/>
            <w:tcBorders>
              <w:top w:val="single" w:sz="4" w:space="0" w:color="auto"/>
              <w:left w:val="nil"/>
              <w:bottom w:val="single" w:sz="4" w:space="0" w:color="auto"/>
              <w:right w:val="single" w:sz="4" w:space="0" w:color="auto"/>
            </w:tcBorders>
            <w:shd w:val="clear" w:color="auto" w:fill="auto"/>
          </w:tcPr>
          <w:p w:rsidR="0080346B" w:rsidRDefault="0080346B" w:rsidP="00DC18C2">
            <w:pPr>
              <w:jc w:val="both"/>
              <w:rPr>
                <w:rFonts w:eastAsia="Times New Roman"/>
                <w:color w:val="000000"/>
                <w:lang w:eastAsia="ru-RU"/>
              </w:rPr>
            </w:pPr>
            <w:r>
              <w:rPr>
                <w:rFonts w:eastAsia="Times New Roman"/>
                <w:color w:val="000000"/>
                <w:lang w:eastAsia="ru-RU"/>
              </w:rPr>
              <w:t>35</w:t>
            </w:r>
          </w:p>
        </w:tc>
        <w:tc>
          <w:tcPr>
            <w:tcW w:w="1008" w:type="dxa"/>
            <w:tcBorders>
              <w:top w:val="single" w:sz="4" w:space="0" w:color="auto"/>
              <w:left w:val="nil"/>
              <w:bottom w:val="single" w:sz="4" w:space="0" w:color="auto"/>
              <w:right w:val="single" w:sz="4" w:space="0" w:color="auto"/>
            </w:tcBorders>
            <w:shd w:val="clear" w:color="auto" w:fill="auto"/>
          </w:tcPr>
          <w:p w:rsidR="0080346B" w:rsidRDefault="0080346B" w:rsidP="00DC18C2">
            <w:pPr>
              <w:jc w:val="both"/>
              <w:rPr>
                <w:rFonts w:eastAsia="Times New Roman"/>
                <w:color w:val="000000"/>
                <w:lang w:eastAsia="ru-RU"/>
              </w:rPr>
            </w:pPr>
            <w:r>
              <w:rPr>
                <w:rFonts w:eastAsia="Times New Roman"/>
                <w:color w:val="000000"/>
                <w:lang w:eastAsia="ru-RU"/>
              </w:rPr>
              <w:t>35</w:t>
            </w:r>
          </w:p>
        </w:tc>
        <w:tc>
          <w:tcPr>
            <w:tcW w:w="817" w:type="dxa"/>
            <w:tcBorders>
              <w:top w:val="single" w:sz="4" w:space="0" w:color="auto"/>
              <w:left w:val="nil"/>
              <w:bottom w:val="single" w:sz="4" w:space="0" w:color="auto"/>
              <w:right w:val="single" w:sz="4" w:space="0" w:color="auto"/>
            </w:tcBorders>
            <w:shd w:val="clear" w:color="auto" w:fill="auto"/>
          </w:tcPr>
          <w:p w:rsidR="0080346B" w:rsidRDefault="0080346B" w:rsidP="00DC18C2">
            <w:pPr>
              <w:jc w:val="both"/>
              <w:rPr>
                <w:rFonts w:eastAsia="Times New Roman"/>
                <w:color w:val="000000"/>
                <w:lang w:eastAsia="ru-RU"/>
              </w:rPr>
            </w:pPr>
            <w:r>
              <w:rPr>
                <w:rFonts w:eastAsia="Times New Roman"/>
                <w:color w:val="000000"/>
                <w:lang w:eastAsia="ru-RU"/>
              </w:rPr>
              <w:t>9</w:t>
            </w:r>
          </w:p>
        </w:tc>
      </w:tr>
      <w:tr w:rsidR="0080346B" w:rsidRPr="001727AD" w:rsidTr="0080346B">
        <w:trPr>
          <w:trHeight w:val="315"/>
        </w:trPr>
        <w:tc>
          <w:tcPr>
            <w:tcW w:w="709" w:type="dxa"/>
            <w:tcBorders>
              <w:top w:val="single" w:sz="4" w:space="0" w:color="auto"/>
              <w:left w:val="single" w:sz="4" w:space="0" w:color="auto"/>
              <w:bottom w:val="single" w:sz="4" w:space="0" w:color="auto"/>
              <w:right w:val="nil"/>
            </w:tcBorders>
            <w:shd w:val="clear" w:color="auto" w:fill="auto"/>
          </w:tcPr>
          <w:p w:rsidR="0080346B" w:rsidRPr="00855098" w:rsidRDefault="0080346B" w:rsidP="00855098">
            <w:pPr>
              <w:jc w:val="center"/>
              <w:rPr>
                <w:rFonts w:eastAsia="Times New Roman"/>
                <w:b/>
                <w:color w:val="000000"/>
                <w:lang w:eastAsia="ru-RU"/>
              </w:rPr>
            </w:pPr>
            <w:r w:rsidRPr="00855098">
              <w:rPr>
                <w:rFonts w:eastAsia="Times New Roman"/>
                <w:b/>
                <w:color w:val="000000"/>
                <w:lang w:eastAsia="ru-RU"/>
              </w:rPr>
              <w:t>6</w:t>
            </w:r>
          </w:p>
        </w:tc>
        <w:tc>
          <w:tcPr>
            <w:tcW w:w="2093" w:type="dxa"/>
            <w:tcBorders>
              <w:top w:val="single" w:sz="4" w:space="0" w:color="auto"/>
              <w:left w:val="single" w:sz="4" w:space="0" w:color="auto"/>
              <w:bottom w:val="single" w:sz="4" w:space="0" w:color="auto"/>
              <w:right w:val="nil"/>
            </w:tcBorders>
            <w:shd w:val="clear" w:color="auto" w:fill="auto"/>
          </w:tcPr>
          <w:p w:rsidR="0080346B" w:rsidRDefault="0080346B" w:rsidP="00DC18C2">
            <w:pPr>
              <w:jc w:val="both"/>
              <w:rPr>
                <w:rFonts w:eastAsia="Times New Roman"/>
                <w:color w:val="000000"/>
                <w:lang w:eastAsia="ru-RU"/>
              </w:rPr>
            </w:pPr>
            <w:r>
              <w:rPr>
                <w:rFonts w:eastAsia="Times New Roman"/>
                <w:color w:val="000000"/>
                <w:lang w:eastAsia="ru-RU"/>
              </w:rPr>
              <w:t>Паращук К.В.</w:t>
            </w:r>
          </w:p>
        </w:tc>
        <w:tc>
          <w:tcPr>
            <w:tcW w:w="720" w:type="dxa"/>
            <w:tcBorders>
              <w:top w:val="single" w:sz="4" w:space="0" w:color="auto"/>
              <w:left w:val="single" w:sz="4" w:space="0" w:color="auto"/>
              <w:bottom w:val="single" w:sz="4" w:space="0" w:color="auto"/>
              <w:right w:val="nil"/>
            </w:tcBorders>
            <w:shd w:val="clear" w:color="auto" w:fill="auto"/>
          </w:tcPr>
          <w:p w:rsidR="0080346B" w:rsidRDefault="0080346B" w:rsidP="00DC18C2">
            <w:pPr>
              <w:jc w:val="both"/>
              <w:rPr>
                <w:rFonts w:eastAsia="Times New Roman"/>
                <w:color w:val="000000"/>
                <w:lang w:eastAsia="ru-RU"/>
              </w:rPr>
            </w:pPr>
            <w:r>
              <w:rPr>
                <w:rFonts w:eastAsia="Times New Roman"/>
                <w:color w:val="000000"/>
                <w:lang w:eastAsia="ru-RU"/>
              </w:rPr>
              <w:t>20</w:t>
            </w: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80346B" w:rsidRDefault="0080346B" w:rsidP="00DC18C2">
            <w:pPr>
              <w:jc w:val="both"/>
              <w:rPr>
                <w:rFonts w:eastAsia="Times New Roman"/>
                <w:color w:val="000000"/>
                <w:lang w:eastAsia="ru-RU"/>
              </w:rPr>
            </w:pPr>
            <w:r>
              <w:rPr>
                <w:rFonts w:eastAsia="Times New Roman"/>
                <w:color w:val="000000"/>
                <w:lang w:eastAsia="ru-RU"/>
              </w:rPr>
              <w:t>104</w:t>
            </w:r>
          </w:p>
        </w:tc>
        <w:tc>
          <w:tcPr>
            <w:tcW w:w="868" w:type="dxa"/>
            <w:tcBorders>
              <w:top w:val="single" w:sz="4" w:space="0" w:color="auto"/>
              <w:left w:val="nil"/>
              <w:bottom w:val="single" w:sz="4" w:space="0" w:color="auto"/>
              <w:right w:val="single" w:sz="4" w:space="0" w:color="auto"/>
            </w:tcBorders>
            <w:shd w:val="clear" w:color="auto" w:fill="auto"/>
          </w:tcPr>
          <w:p w:rsidR="0080346B" w:rsidRDefault="0080346B" w:rsidP="00DC18C2">
            <w:pPr>
              <w:jc w:val="both"/>
              <w:rPr>
                <w:rFonts w:eastAsia="Times New Roman"/>
                <w:color w:val="000000"/>
                <w:lang w:eastAsia="ru-RU"/>
              </w:rPr>
            </w:pPr>
            <w:r>
              <w:rPr>
                <w:rFonts w:eastAsia="Times New Roman"/>
                <w:color w:val="000000"/>
                <w:lang w:eastAsia="ru-RU"/>
              </w:rPr>
              <w:t>10</w:t>
            </w:r>
          </w:p>
        </w:tc>
        <w:tc>
          <w:tcPr>
            <w:tcW w:w="1008" w:type="dxa"/>
            <w:tcBorders>
              <w:top w:val="single" w:sz="4" w:space="0" w:color="auto"/>
              <w:left w:val="nil"/>
              <w:bottom w:val="single" w:sz="4" w:space="0" w:color="auto"/>
              <w:right w:val="single" w:sz="4" w:space="0" w:color="auto"/>
            </w:tcBorders>
            <w:shd w:val="clear" w:color="auto" w:fill="auto"/>
          </w:tcPr>
          <w:p w:rsidR="0080346B" w:rsidRDefault="0080346B" w:rsidP="00DC18C2">
            <w:pPr>
              <w:jc w:val="both"/>
              <w:rPr>
                <w:rFonts w:eastAsia="Times New Roman"/>
                <w:color w:val="000000"/>
                <w:lang w:eastAsia="ru-RU"/>
              </w:rPr>
            </w:pPr>
            <w:r>
              <w:rPr>
                <w:rFonts w:eastAsia="Times New Roman"/>
                <w:color w:val="000000"/>
                <w:lang w:eastAsia="ru-RU"/>
              </w:rPr>
              <w:t>94</w:t>
            </w:r>
          </w:p>
        </w:tc>
        <w:tc>
          <w:tcPr>
            <w:tcW w:w="1008" w:type="dxa"/>
            <w:tcBorders>
              <w:top w:val="single" w:sz="4" w:space="0" w:color="auto"/>
              <w:left w:val="nil"/>
              <w:bottom w:val="single" w:sz="4" w:space="0" w:color="auto"/>
              <w:right w:val="single" w:sz="4" w:space="0" w:color="auto"/>
            </w:tcBorders>
            <w:shd w:val="clear" w:color="auto" w:fill="auto"/>
          </w:tcPr>
          <w:p w:rsidR="0080346B" w:rsidRPr="008A1267" w:rsidRDefault="0080346B" w:rsidP="0080346B">
            <w:pPr>
              <w:pStyle w:val="ab"/>
              <w:numPr>
                <w:ilvl w:val="0"/>
                <w:numId w:val="17"/>
              </w:numPr>
              <w:tabs>
                <w:tab w:val="center" w:pos="396"/>
              </w:tabs>
              <w:ind w:left="0" w:firstLine="0"/>
              <w:jc w:val="both"/>
              <w:rPr>
                <w:rFonts w:eastAsia="Times New Roman"/>
                <w:color w:val="000000"/>
                <w:lang w:eastAsia="ru-RU"/>
              </w:rPr>
            </w:pPr>
          </w:p>
        </w:tc>
        <w:tc>
          <w:tcPr>
            <w:tcW w:w="943" w:type="dxa"/>
            <w:tcBorders>
              <w:top w:val="single" w:sz="4" w:space="0" w:color="auto"/>
              <w:left w:val="nil"/>
              <w:bottom w:val="single" w:sz="4" w:space="0" w:color="auto"/>
              <w:right w:val="single" w:sz="4" w:space="0" w:color="auto"/>
            </w:tcBorders>
            <w:shd w:val="clear" w:color="auto" w:fill="auto"/>
          </w:tcPr>
          <w:p w:rsidR="0080346B" w:rsidRDefault="0080346B" w:rsidP="00DC18C2">
            <w:pPr>
              <w:jc w:val="both"/>
              <w:rPr>
                <w:rFonts w:eastAsia="Times New Roman"/>
                <w:color w:val="000000"/>
                <w:lang w:eastAsia="ru-RU"/>
              </w:rPr>
            </w:pPr>
            <w:r>
              <w:rPr>
                <w:rFonts w:eastAsia="Times New Roman"/>
                <w:color w:val="000000"/>
                <w:lang w:eastAsia="ru-RU"/>
              </w:rPr>
              <w:t>90</w:t>
            </w:r>
          </w:p>
        </w:tc>
        <w:tc>
          <w:tcPr>
            <w:tcW w:w="868" w:type="dxa"/>
            <w:tcBorders>
              <w:top w:val="single" w:sz="4" w:space="0" w:color="auto"/>
              <w:left w:val="nil"/>
              <w:bottom w:val="single" w:sz="4" w:space="0" w:color="auto"/>
              <w:right w:val="single" w:sz="4" w:space="0" w:color="auto"/>
            </w:tcBorders>
            <w:shd w:val="clear" w:color="auto" w:fill="auto"/>
          </w:tcPr>
          <w:p w:rsidR="0080346B" w:rsidRDefault="0080346B" w:rsidP="00DC18C2">
            <w:pPr>
              <w:jc w:val="both"/>
              <w:rPr>
                <w:rFonts w:eastAsia="Times New Roman"/>
                <w:color w:val="000000"/>
                <w:lang w:eastAsia="ru-RU"/>
              </w:rPr>
            </w:pPr>
            <w:r>
              <w:rPr>
                <w:rFonts w:eastAsia="Times New Roman"/>
                <w:color w:val="000000"/>
                <w:lang w:eastAsia="ru-RU"/>
              </w:rPr>
              <w:t>30</w:t>
            </w:r>
          </w:p>
        </w:tc>
        <w:tc>
          <w:tcPr>
            <w:tcW w:w="1008" w:type="dxa"/>
            <w:tcBorders>
              <w:top w:val="single" w:sz="4" w:space="0" w:color="auto"/>
              <w:left w:val="nil"/>
              <w:bottom w:val="single" w:sz="4" w:space="0" w:color="auto"/>
              <w:right w:val="single" w:sz="4" w:space="0" w:color="auto"/>
            </w:tcBorders>
            <w:shd w:val="clear" w:color="auto" w:fill="auto"/>
          </w:tcPr>
          <w:p w:rsidR="0080346B" w:rsidRDefault="0080346B" w:rsidP="00DC18C2">
            <w:pPr>
              <w:jc w:val="both"/>
              <w:rPr>
                <w:rFonts w:eastAsia="Times New Roman"/>
                <w:color w:val="000000"/>
                <w:lang w:eastAsia="ru-RU"/>
              </w:rPr>
            </w:pPr>
            <w:r>
              <w:rPr>
                <w:rFonts w:eastAsia="Times New Roman"/>
                <w:color w:val="000000"/>
                <w:lang w:eastAsia="ru-RU"/>
              </w:rPr>
              <w:t>60</w:t>
            </w:r>
          </w:p>
        </w:tc>
        <w:tc>
          <w:tcPr>
            <w:tcW w:w="817" w:type="dxa"/>
            <w:tcBorders>
              <w:top w:val="single" w:sz="4" w:space="0" w:color="auto"/>
              <w:left w:val="nil"/>
              <w:bottom w:val="single" w:sz="4" w:space="0" w:color="auto"/>
              <w:right w:val="single" w:sz="4" w:space="0" w:color="auto"/>
            </w:tcBorders>
            <w:shd w:val="clear" w:color="auto" w:fill="auto"/>
          </w:tcPr>
          <w:p w:rsidR="0080346B" w:rsidRDefault="0080346B" w:rsidP="00285F1A">
            <w:pPr>
              <w:jc w:val="center"/>
              <w:rPr>
                <w:rFonts w:eastAsia="Times New Roman"/>
                <w:color w:val="000000"/>
                <w:lang w:eastAsia="ru-RU"/>
              </w:rPr>
            </w:pPr>
            <w:r>
              <w:rPr>
                <w:rFonts w:eastAsia="Times New Roman"/>
                <w:color w:val="000000"/>
                <w:lang w:eastAsia="ru-RU"/>
              </w:rPr>
              <w:t>-</w:t>
            </w:r>
          </w:p>
        </w:tc>
      </w:tr>
      <w:tr w:rsidR="0080346B" w:rsidRPr="001727AD" w:rsidTr="0080346B">
        <w:trPr>
          <w:trHeight w:val="315"/>
        </w:trPr>
        <w:tc>
          <w:tcPr>
            <w:tcW w:w="709" w:type="dxa"/>
            <w:tcBorders>
              <w:top w:val="single" w:sz="4" w:space="0" w:color="auto"/>
              <w:left w:val="single" w:sz="4" w:space="0" w:color="auto"/>
              <w:bottom w:val="single" w:sz="4" w:space="0" w:color="auto"/>
              <w:right w:val="nil"/>
            </w:tcBorders>
            <w:shd w:val="clear" w:color="auto" w:fill="auto"/>
          </w:tcPr>
          <w:p w:rsidR="0080346B" w:rsidRPr="00855098" w:rsidRDefault="0080346B" w:rsidP="00855098">
            <w:pPr>
              <w:jc w:val="center"/>
              <w:rPr>
                <w:rFonts w:eastAsia="Times New Roman"/>
                <w:b/>
                <w:color w:val="000000"/>
                <w:lang w:eastAsia="ru-RU"/>
              </w:rPr>
            </w:pPr>
            <w:r w:rsidRPr="00855098">
              <w:rPr>
                <w:rFonts w:eastAsia="Times New Roman"/>
                <w:b/>
                <w:color w:val="000000"/>
                <w:lang w:eastAsia="ru-RU"/>
              </w:rPr>
              <w:t>7</w:t>
            </w:r>
          </w:p>
        </w:tc>
        <w:tc>
          <w:tcPr>
            <w:tcW w:w="2093" w:type="dxa"/>
            <w:tcBorders>
              <w:top w:val="single" w:sz="4" w:space="0" w:color="auto"/>
              <w:left w:val="single" w:sz="4" w:space="0" w:color="auto"/>
              <w:bottom w:val="single" w:sz="4" w:space="0" w:color="auto"/>
              <w:right w:val="nil"/>
            </w:tcBorders>
            <w:shd w:val="clear" w:color="auto" w:fill="auto"/>
          </w:tcPr>
          <w:p w:rsidR="0080346B" w:rsidRDefault="0080346B" w:rsidP="00DC18C2">
            <w:pPr>
              <w:jc w:val="both"/>
              <w:rPr>
                <w:rFonts w:eastAsia="Times New Roman"/>
                <w:color w:val="000000"/>
                <w:lang w:eastAsia="ru-RU"/>
              </w:rPr>
            </w:pPr>
            <w:r>
              <w:rPr>
                <w:rFonts w:eastAsia="Times New Roman"/>
                <w:color w:val="000000"/>
                <w:lang w:eastAsia="ru-RU"/>
              </w:rPr>
              <w:t xml:space="preserve">Стрільчук М.А. </w:t>
            </w:r>
          </w:p>
        </w:tc>
        <w:tc>
          <w:tcPr>
            <w:tcW w:w="720" w:type="dxa"/>
            <w:tcBorders>
              <w:top w:val="single" w:sz="4" w:space="0" w:color="auto"/>
              <w:left w:val="single" w:sz="4" w:space="0" w:color="auto"/>
              <w:bottom w:val="single" w:sz="4" w:space="0" w:color="auto"/>
              <w:right w:val="nil"/>
            </w:tcBorders>
            <w:shd w:val="clear" w:color="auto" w:fill="auto"/>
          </w:tcPr>
          <w:p w:rsidR="0080346B" w:rsidRDefault="0080346B" w:rsidP="00DC18C2">
            <w:pPr>
              <w:jc w:val="both"/>
              <w:rPr>
                <w:rFonts w:eastAsia="Times New Roman"/>
                <w:color w:val="000000"/>
                <w:lang w:eastAsia="ru-RU"/>
              </w:rPr>
            </w:pPr>
            <w:r>
              <w:rPr>
                <w:rFonts w:eastAsia="Times New Roman"/>
                <w:color w:val="000000"/>
                <w:lang w:eastAsia="ru-RU"/>
              </w:rPr>
              <w:t>14</w:t>
            </w:r>
          </w:p>
          <w:p w:rsidR="0080346B" w:rsidRDefault="0080346B" w:rsidP="00DC18C2">
            <w:pPr>
              <w:jc w:val="both"/>
              <w:rPr>
                <w:rFonts w:eastAsia="Times New Roman"/>
                <w:color w:val="000000"/>
                <w:lang w:eastAsia="ru-RU"/>
              </w:rPr>
            </w:pP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80346B" w:rsidRDefault="0080346B" w:rsidP="00DC18C2">
            <w:pPr>
              <w:jc w:val="both"/>
              <w:rPr>
                <w:rFonts w:eastAsia="Times New Roman"/>
                <w:color w:val="000000"/>
                <w:lang w:eastAsia="ru-RU"/>
              </w:rPr>
            </w:pPr>
            <w:r>
              <w:rPr>
                <w:rFonts w:eastAsia="Times New Roman"/>
                <w:color w:val="000000"/>
                <w:lang w:eastAsia="ru-RU"/>
              </w:rPr>
              <w:t>82</w:t>
            </w:r>
          </w:p>
        </w:tc>
        <w:tc>
          <w:tcPr>
            <w:tcW w:w="868" w:type="dxa"/>
            <w:tcBorders>
              <w:top w:val="single" w:sz="4" w:space="0" w:color="auto"/>
              <w:left w:val="nil"/>
              <w:bottom w:val="single" w:sz="4" w:space="0" w:color="auto"/>
              <w:right w:val="single" w:sz="4" w:space="0" w:color="auto"/>
            </w:tcBorders>
            <w:shd w:val="clear" w:color="auto" w:fill="auto"/>
          </w:tcPr>
          <w:p w:rsidR="0080346B" w:rsidRDefault="0080346B" w:rsidP="00DC18C2">
            <w:pPr>
              <w:jc w:val="both"/>
              <w:rPr>
                <w:rFonts w:eastAsia="Times New Roman"/>
                <w:color w:val="000000"/>
                <w:lang w:eastAsia="ru-RU"/>
              </w:rPr>
            </w:pPr>
            <w:r>
              <w:rPr>
                <w:rFonts w:eastAsia="Times New Roman"/>
                <w:color w:val="000000"/>
                <w:lang w:eastAsia="ru-RU"/>
              </w:rPr>
              <w:t>13</w:t>
            </w:r>
          </w:p>
        </w:tc>
        <w:tc>
          <w:tcPr>
            <w:tcW w:w="1008" w:type="dxa"/>
            <w:tcBorders>
              <w:top w:val="single" w:sz="4" w:space="0" w:color="auto"/>
              <w:left w:val="nil"/>
              <w:bottom w:val="single" w:sz="4" w:space="0" w:color="auto"/>
              <w:right w:val="single" w:sz="4" w:space="0" w:color="auto"/>
            </w:tcBorders>
            <w:shd w:val="clear" w:color="auto" w:fill="auto"/>
          </w:tcPr>
          <w:p w:rsidR="0080346B" w:rsidRDefault="0080346B" w:rsidP="00DC18C2">
            <w:pPr>
              <w:jc w:val="both"/>
              <w:rPr>
                <w:rFonts w:eastAsia="Times New Roman"/>
                <w:color w:val="000000"/>
                <w:lang w:eastAsia="ru-RU"/>
              </w:rPr>
            </w:pPr>
            <w:r>
              <w:rPr>
                <w:rFonts w:eastAsia="Times New Roman"/>
                <w:color w:val="000000"/>
                <w:lang w:eastAsia="ru-RU"/>
              </w:rPr>
              <w:t>69</w:t>
            </w:r>
          </w:p>
        </w:tc>
        <w:tc>
          <w:tcPr>
            <w:tcW w:w="1008" w:type="dxa"/>
            <w:tcBorders>
              <w:top w:val="single" w:sz="4" w:space="0" w:color="auto"/>
              <w:left w:val="nil"/>
              <w:bottom w:val="single" w:sz="4" w:space="0" w:color="auto"/>
              <w:right w:val="single" w:sz="4" w:space="0" w:color="auto"/>
            </w:tcBorders>
            <w:shd w:val="clear" w:color="auto" w:fill="auto"/>
          </w:tcPr>
          <w:p w:rsidR="0080346B" w:rsidRPr="008A1267" w:rsidRDefault="0080346B" w:rsidP="0080346B">
            <w:pPr>
              <w:pStyle w:val="ab"/>
              <w:numPr>
                <w:ilvl w:val="0"/>
                <w:numId w:val="17"/>
              </w:numPr>
              <w:tabs>
                <w:tab w:val="center" w:pos="396"/>
              </w:tabs>
              <w:ind w:left="0" w:firstLine="0"/>
              <w:jc w:val="both"/>
              <w:rPr>
                <w:rFonts w:eastAsia="Times New Roman"/>
                <w:color w:val="000000"/>
                <w:lang w:eastAsia="ru-RU"/>
              </w:rPr>
            </w:pPr>
          </w:p>
        </w:tc>
        <w:tc>
          <w:tcPr>
            <w:tcW w:w="943" w:type="dxa"/>
            <w:tcBorders>
              <w:top w:val="single" w:sz="4" w:space="0" w:color="auto"/>
              <w:left w:val="nil"/>
              <w:bottom w:val="single" w:sz="4" w:space="0" w:color="auto"/>
              <w:right w:val="single" w:sz="4" w:space="0" w:color="auto"/>
            </w:tcBorders>
            <w:shd w:val="clear" w:color="auto" w:fill="auto"/>
          </w:tcPr>
          <w:p w:rsidR="0080346B" w:rsidRDefault="0080346B" w:rsidP="00DC18C2">
            <w:pPr>
              <w:jc w:val="both"/>
              <w:rPr>
                <w:rFonts w:eastAsia="Times New Roman"/>
                <w:color w:val="000000"/>
                <w:lang w:eastAsia="ru-RU"/>
              </w:rPr>
            </w:pPr>
            <w:r>
              <w:rPr>
                <w:rFonts w:eastAsia="Times New Roman"/>
                <w:color w:val="000000"/>
                <w:lang w:eastAsia="ru-RU"/>
              </w:rPr>
              <w:t>48</w:t>
            </w:r>
          </w:p>
        </w:tc>
        <w:tc>
          <w:tcPr>
            <w:tcW w:w="868" w:type="dxa"/>
            <w:tcBorders>
              <w:top w:val="single" w:sz="4" w:space="0" w:color="auto"/>
              <w:left w:val="nil"/>
              <w:bottom w:val="single" w:sz="4" w:space="0" w:color="auto"/>
              <w:right w:val="single" w:sz="4" w:space="0" w:color="auto"/>
            </w:tcBorders>
            <w:shd w:val="clear" w:color="auto" w:fill="auto"/>
          </w:tcPr>
          <w:p w:rsidR="0080346B" w:rsidRDefault="0080346B" w:rsidP="00DC18C2">
            <w:pPr>
              <w:jc w:val="both"/>
              <w:rPr>
                <w:rFonts w:eastAsia="Times New Roman"/>
                <w:color w:val="000000"/>
                <w:lang w:eastAsia="ru-RU"/>
              </w:rPr>
            </w:pPr>
            <w:r>
              <w:rPr>
                <w:rFonts w:eastAsia="Times New Roman"/>
                <w:color w:val="000000"/>
                <w:lang w:eastAsia="ru-RU"/>
              </w:rPr>
              <w:t>5</w:t>
            </w:r>
          </w:p>
        </w:tc>
        <w:tc>
          <w:tcPr>
            <w:tcW w:w="1008" w:type="dxa"/>
            <w:tcBorders>
              <w:top w:val="single" w:sz="4" w:space="0" w:color="auto"/>
              <w:left w:val="nil"/>
              <w:bottom w:val="single" w:sz="4" w:space="0" w:color="auto"/>
              <w:right w:val="single" w:sz="4" w:space="0" w:color="auto"/>
            </w:tcBorders>
            <w:shd w:val="clear" w:color="auto" w:fill="auto"/>
          </w:tcPr>
          <w:p w:rsidR="0080346B" w:rsidRDefault="0080346B" w:rsidP="00DC18C2">
            <w:pPr>
              <w:jc w:val="both"/>
              <w:rPr>
                <w:rFonts w:eastAsia="Times New Roman"/>
                <w:color w:val="000000"/>
                <w:lang w:eastAsia="ru-RU"/>
              </w:rPr>
            </w:pPr>
            <w:r>
              <w:rPr>
                <w:rFonts w:eastAsia="Times New Roman"/>
                <w:color w:val="000000"/>
                <w:lang w:eastAsia="ru-RU"/>
              </w:rPr>
              <w:t>43</w:t>
            </w:r>
          </w:p>
        </w:tc>
        <w:tc>
          <w:tcPr>
            <w:tcW w:w="817" w:type="dxa"/>
            <w:tcBorders>
              <w:top w:val="single" w:sz="4" w:space="0" w:color="auto"/>
              <w:left w:val="nil"/>
              <w:bottom w:val="single" w:sz="4" w:space="0" w:color="auto"/>
              <w:right w:val="single" w:sz="4" w:space="0" w:color="auto"/>
            </w:tcBorders>
            <w:shd w:val="clear" w:color="auto" w:fill="auto"/>
          </w:tcPr>
          <w:p w:rsidR="0080346B" w:rsidRPr="008A1267" w:rsidRDefault="0080346B" w:rsidP="0080346B">
            <w:pPr>
              <w:pStyle w:val="ab"/>
              <w:numPr>
                <w:ilvl w:val="0"/>
                <w:numId w:val="17"/>
              </w:numPr>
              <w:jc w:val="both"/>
              <w:rPr>
                <w:rFonts w:eastAsia="Times New Roman"/>
                <w:color w:val="000000"/>
                <w:lang w:eastAsia="ru-RU"/>
              </w:rPr>
            </w:pPr>
          </w:p>
        </w:tc>
      </w:tr>
      <w:tr w:rsidR="0080346B" w:rsidRPr="001727AD" w:rsidTr="0080346B">
        <w:trPr>
          <w:trHeight w:val="315"/>
        </w:trPr>
        <w:tc>
          <w:tcPr>
            <w:tcW w:w="709" w:type="dxa"/>
            <w:tcBorders>
              <w:top w:val="single" w:sz="4" w:space="0" w:color="auto"/>
              <w:left w:val="single" w:sz="4" w:space="0" w:color="auto"/>
              <w:bottom w:val="single" w:sz="4" w:space="0" w:color="auto"/>
              <w:right w:val="nil"/>
            </w:tcBorders>
            <w:shd w:val="clear" w:color="auto" w:fill="auto"/>
          </w:tcPr>
          <w:p w:rsidR="0080346B" w:rsidRPr="00855098" w:rsidRDefault="0080346B" w:rsidP="00855098">
            <w:pPr>
              <w:jc w:val="center"/>
              <w:rPr>
                <w:rFonts w:eastAsia="Times New Roman"/>
                <w:b/>
                <w:color w:val="000000"/>
                <w:lang w:eastAsia="ru-RU"/>
              </w:rPr>
            </w:pPr>
            <w:r w:rsidRPr="00855098">
              <w:rPr>
                <w:rFonts w:eastAsia="Times New Roman"/>
                <w:b/>
                <w:color w:val="000000"/>
                <w:lang w:eastAsia="ru-RU"/>
              </w:rPr>
              <w:t>8</w:t>
            </w:r>
          </w:p>
        </w:tc>
        <w:tc>
          <w:tcPr>
            <w:tcW w:w="2093" w:type="dxa"/>
            <w:tcBorders>
              <w:top w:val="single" w:sz="4" w:space="0" w:color="auto"/>
              <w:left w:val="single" w:sz="4" w:space="0" w:color="auto"/>
              <w:bottom w:val="single" w:sz="4" w:space="0" w:color="auto"/>
              <w:right w:val="nil"/>
            </w:tcBorders>
            <w:shd w:val="clear" w:color="auto" w:fill="auto"/>
          </w:tcPr>
          <w:p w:rsidR="0080346B" w:rsidRDefault="0080346B" w:rsidP="00DC18C2">
            <w:pPr>
              <w:jc w:val="both"/>
              <w:rPr>
                <w:rFonts w:eastAsia="Times New Roman"/>
                <w:color w:val="000000"/>
                <w:lang w:eastAsia="ru-RU"/>
              </w:rPr>
            </w:pPr>
            <w:r>
              <w:rPr>
                <w:rFonts w:eastAsia="Times New Roman"/>
                <w:color w:val="000000"/>
                <w:lang w:eastAsia="ru-RU"/>
              </w:rPr>
              <w:t>Сторчак Т.В.</w:t>
            </w:r>
          </w:p>
        </w:tc>
        <w:tc>
          <w:tcPr>
            <w:tcW w:w="720" w:type="dxa"/>
            <w:tcBorders>
              <w:top w:val="single" w:sz="4" w:space="0" w:color="auto"/>
              <w:left w:val="single" w:sz="4" w:space="0" w:color="auto"/>
              <w:bottom w:val="single" w:sz="4" w:space="0" w:color="auto"/>
              <w:right w:val="nil"/>
            </w:tcBorders>
            <w:shd w:val="clear" w:color="auto" w:fill="auto"/>
          </w:tcPr>
          <w:p w:rsidR="0080346B" w:rsidRDefault="0080346B" w:rsidP="00DC18C2">
            <w:pPr>
              <w:jc w:val="both"/>
              <w:rPr>
                <w:rFonts w:eastAsia="Times New Roman"/>
                <w:color w:val="000000"/>
                <w:lang w:eastAsia="ru-RU"/>
              </w:rPr>
            </w:pPr>
            <w:r>
              <w:rPr>
                <w:rFonts w:eastAsia="Times New Roman"/>
                <w:color w:val="000000"/>
                <w:lang w:eastAsia="ru-RU"/>
              </w:rPr>
              <w:t>23</w:t>
            </w: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80346B" w:rsidRDefault="0080346B" w:rsidP="00DC18C2">
            <w:pPr>
              <w:jc w:val="both"/>
              <w:rPr>
                <w:rFonts w:eastAsia="Times New Roman"/>
                <w:color w:val="000000"/>
                <w:lang w:eastAsia="ru-RU"/>
              </w:rPr>
            </w:pPr>
            <w:r>
              <w:rPr>
                <w:rFonts w:eastAsia="Times New Roman"/>
                <w:color w:val="000000"/>
                <w:lang w:eastAsia="ru-RU"/>
              </w:rPr>
              <w:t>148</w:t>
            </w:r>
          </w:p>
        </w:tc>
        <w:tc>
          <w:tcPr>
            <w:tcW w:w="868" w:type="dxa"/>
            <w:tcBorders>
              <w:top w:val="single" w:sz="4" w:space="0" w:color="auto"/>
              <w:left w:val="nil"/>
              <w:bottom w:val="single" w:sz="4" w:space="0" w:color="auto"/>
              <w:right w:val="single" w:sz="4" w:space="0" w:color="auto"/>
            </w:tcBorders>
            <w:shd w:val="clear" w:color="auto" w:fill="auto"/>
          </w:tcPr>
          <w:p w:rsidR="0080346B" w:rsidRDefault="0080346B" w:rsidP="00DC18C2">
            <w:pPr>
              <w:jc w:val="both"/>
              <w:rPr>
                <w:rFonts w:eastAsia="Times New Roman"/>
                <w:color w:val="000000"/>
                <w:lang w:eastAsia="ru-RU"/>
              </w:rPr>
            </w:pPr>
            <w:r>
              <w:rPr>
                <w:rFonts w:eastAsia="Times New Roman"/>
                <w:color w:val="000000"/>
                <w:lang w:eastAsia="ru-RU"/>
              </w:rPr>
              <w:t>21</w:t>
            </w:r>
          </w:p>
        </w:tc>
        <w:tc>
          <w:tcPr>
            <w:tcW w:w="1008" w:type="dxa"/>
            <w:tcBorders>
              <w:top w:val="single" w:sz="4" w:space="0" w:color="auto"/>
              <w:left w:val="nil"/>
              <w:bottom w:val="single" w:sz="4" w:space="0" w:color="auto"/>
              <w:right w:val="single" w:sz="4" w:space="0" w:color="auto"/>
            </w:tcBorders>
            <w:shd w:val="clear" w:color="auto" w:fill="auto"/>
          </w:tcPr>
          <w:p w:rsidR="0080346B" w:rsidRDefault="0080346B" w:rsidP="00DC18C2">
            <w:pPr>
              <w:jc w:val="both"/>
              <w:rPr>
                <w:rFonts w:eastAsia="Times New Roman"/>
                <w:color w:val="000000"/>
                <w:lang w:eastAsia="ru-RU"/>
              </w:rPr>
            </w:pPr>
            <w:r>
              <w:rPr>
                <w:rFonts w:eastAsia="Times New Roman"/>
                <w:color w:val="000000"/>
                <w:lang w:eastAsia="ru-RU"/>
              </w:rPr>
              <w:t>127</w:t>
            </w:r>
          </w:p>
        </w:tc>
        <w:tc>
          <w:tcPr>
            <w:tcW w:w="1008" w:type="dxa"/>
            <w:tcBorders>
              <w:top w:val="single" w:sz="4" w:space="0" w:color="auto"/>
              <w:left w:val="nil"/>
              <w:bottom w:val="single" w:sz="4" w:space="0" w:color="auto"/>
              <w:right w:val="single" w:sz="4" w:space="0" w:color="auto"/>
            </w:tcBorders>
            <w:shd w:val="clear" w:color="auto" w:fill="auto"/>
          </w:tcPr>
          <w:p w:rsidR="0080346B" w:rsidRPr="008A1267" w:rsidRDefault="0080346B" w:rsidP="0080346B">
            <w:pPr>
              <w:pStyle w:val="ab"/>
              <w:numPr>
                <w:ilvl w:val="0"/>
                <w:numId w:val="17"/>
              </w:numPr>
              <w:tabs>
                <w:tab w:val="center" w:pos="396"/>
              </w:tabs>
              <w:ind w:left="0" w:firstLine="0"/>
              <w:jc w:val="both"/>
              <w:rPr>
                <w:rFonts w:eastAsia="Times New Roman"/>
                <w:color w:val="000000"/>
                <w:lang w:eastAsia="ru-RU"/>
              </w:rPr>
            </w:pPr>
          </w:p>
        </w:tc>
        <w:tc>
          <w:tcPr>
            <w:tcW w:w="943" w:type="dxa"/>
            <w:tcBorders>
              <w:top w:val="single" w:sz="4" w:space="0" w:color="auto"/>
              <w:left w:val="nil"/>
              <w:bottom w:val="single" w:sz="4" w:space="0" w:color="auto"/>
              <w:right w:val="single" w:sz="4" w:space="0" w:color="auto"/>
            </w:tcBorders>
            <w:shd w:val="clear" w:color="auto" w:fill="auto"/>
          </w:tcPr>
          <w:p w:rsidR="0080346B" w:rsidRDefault="0080346B" w:rsidP="00DC18C2">
            <w:pPr>
              <w:jc w:val="both"/>
              <w:rPr>
                <w:rFonts w:eastAsia="Times New Roman"/>
                <w:color w:val="000000"/>
                <w:lang w:eastAsia="ru-RU"/>
              </w:rPr>
            </w:pPr>
            <w:r>
              <w:rPr>
                <w:rFonts w:eastAsia="Times New Roman"/>
                <w:color w:val="000000"/>
                <w:lang w:eastAsia="ru-RU"/>
              </w:rPr>
              <w:t>59</w:t>
            </w:r>
          </w:p>
        </w:tc>
        <w:tc>
          <w:tcPr>
            <w:tcW w:w="868" w:type="dxa"/>
            <w:tcBorders>
              <w:top w:val="single" w:sz="4" w:space="0" w:color="auto"/>
              <w:left w:val="nil"/>
              <w:bottom w:val="single" w:sz="4" w:space="0" w:color="auto"/>
              <w:right w:val="single" w:sz="4" w:space="0" w:color="auto"/>
            </w:tcBorders>
            <w:shd w:val="clear" w:color="auto" w:fill="auto"/>
          </w:tcPr>
          <w:p w:rsidR="0080346B" w:rsidRDefault="0080346B" w:rsidP="00DC18C2">
            <w:pPr>
              <w:jc w:val="both"/>
              <w:rPr>
                <w:rFonts w:eastAsia="Times New Roman"/>
                <w:color w:val="000000"/>
                <w:lang w:eastAsia="ru-RU"/>
              </w:rPr>
            </w:pPr>
            <w:r>
              <w:rPr>
                <w:rFonts w:eastAsia="Times New Roman"/>
                <w:color w:val="000000"/>
                <w:lang w:eastAsia="ru-RU"/>
              </w:rPr>
              <w:t>23</w:t>
            </w:r>
          </w:p>
        </w:tc>
        <w:tc>
          <w:tcPr>
            <w:tcW w:w="1008" w:type="dxa"/>
            <w:tcBorders>
              <w:top w:val="single" w:sz="4" w:space="0" w:color="auto"/>
              <w:left w:val="nil"/>
              <w:bottom w:val="single" w:sz="4" w:space="0" w:color="auto"/>
              <w:right w:val="single" w:sz="4" w:space="0" w:color="auto"/>
            </w:tcBorders>
            <w:shd w:val="clear" w:color="auto" w:fill="auto"/>
          </w:tcPr>
          <w:p w:rsidR="0080346B" w:rsidRDefault="0080346B" w:rsidP="00DC18C2">
            <w:pPr>
              <w:jc w:val="both"/>
              <w:rPr>
                <w:rFonts w:eastAsia="Times New Roman"/>
                <w:color w:val="000000"/>
                <w:lang w:eastAsia="ru-RU"/>
              </w:rPr>
            </w:pPr>
            <w:r>
              <w:rPr>
                <w:rFonts w:eastAsia="Times New Roman"/>
                <w:color w:val="000000"/>
                <w:lang w:eastAsia="ru-RU"/>
              </w:rPr>
              <w:t>36</w:t>
            </w:r>
          </w:p>
        </w:tc>
        <w:tc>
          <w:tcPr>
            <w:tcW w:w="817" w:type="dxa"/>
            <w:tcBorders>
              <w:top w:val="single" w:sz="4" w:space="0" w:color="auto"/>
              <w:left w:val="nil"/>
              <w:bottom w:val="single" w:sz="4" w:space="0" w:color="auto"/>
              <w:right w:val="single" w:sz="4" w:space="0" w:color="auto"/>
            </w:tcBorders>
            <w:shd w:val="clear" w:color="auto" w:fill="auto"/>
          </w:tcPr>
          <w:p w:rsidR="0080346B" w:rsidRPr="008A1267" w:rsidRDefault="0080346B" w:rsidP="0080346B">
            <w:pPr>
              <w:pStyle w:val="ab"/>
              <w:numPr>
                <w:ilvl w:val="0"/>
                <w:numId w:val="17"/>
              </w:numPr>
              <w:jc w:val="both"/>
              <w:rPr>
                <w:rFonts w:eastAsia="Times New Roman"/>
                <w:color w:val="000000"/>
                <w:lang w:eastAsia="ru-RU"/>
              </w:rPr>
            </w:pPr>
          </w:p>
        </w:tc>
      </w:tr>
      <w:tr w:rsidR="0080346B" w:rsidRPr="001727AD" w:rsidTr="0080346B">
        <w:trPr>
          <w:trHeight w:val="315"/>
        </w:trPr>
        <w:tc>
          <w:tcPr>
            <w:tcW w:w="709" w:type="dxa"/>
            <w:tcBorders>
              <w:top w:val="single" w:sz="4" w:space="0" w:color="auto"/>
              <w:left w:val="single" w:sz="4" w:space="0" w:color="auto"/>
              <w:bottom w:val="single" w:sz="4" w:space="0" w:color="auto"/>
              <w:right w:val="nil"/>
            </w:tcBorders>
            <w:shd w:val="clear" w:color="auto" w:fill="auto"/>
          </w:tcPr>
          <w:p w:rsidR="0080346B" w:rsidRPr="00855098" w:rsidRDefault="0080346B" w:rsidP="00855098">
            <w:pPr>
              <w:jc w:val="center"/>
              <w:rPr>
                <w:rFonts w:eastAsia="Times New Roman"/>
                <w:b/>
                <w:color w:val="000000"/>
                <w:lang w:eastAsia="ru-RU"/>
              </w:rPr>
            </w:pPr>
            <w:r w:rsidRPr="00855098">
              <w:rPr>
                <w:rFonts w:eastAsia="Times New Roman"/>
                <w:b/>
                <w:color w:val="000000"/>
                <w:lang w:eastAsia="ru-RU"/>
              </w:rPr>
              <w:t>9</w:t>
            </w:r>
          </w:p>
        </w:tc>
        <w:tc>
          <w:tcPr>
            <w:tcW w:w="2093" w:type="dxa"/>
            <w:tcBorders>
              <w:top w:val="single" w:sz="4" w:space="0" w:color="auto"/>
              <w:left w:val="single" w:sz="4" w:space="0" w:color="auto"/>
              <w:bottom w:val="single" w:sz="4" w:space="0" w:color="auto"/>
              <w:right w:val="nil"/>
            </w:tcBorders>
            <w:shd w:val="clear" w:color="auto" w:fill="auto"/>
          </w:tcPr>
          <w:p w:rsidR="0080346B" w:rsidRDefault="0080346B" w:rsidP="00DC18C2">
            <w:pPr>
              <w:jc w:val="both"/>
              <w:rPr>
                <w:rFonts w:eastAsia="Times New Roman"/>
                <w:color w:val="000000"/>
                <w:lang w:eastAsia="ru-RU"/>
              </w:rPr>
            </w:pPr>
            <w:r>
              <w:rPr>
                <w:rFonts w:eastAsia="Times New Roman"/>
                <w:color w:val="000000"/>
                <w:lang w:eastAsia="ru-RU"/>
              </w:rPr>
              <w:t>Андрущак Н.Д.</w:t>
            </w:r>
          </w:p>
        </w:tc>
        <w:tc>
          <w:tcPr>
            <w:tcW w:w="720" w:type="dxa"/>
            <w:tcBorders>
              <w:top w:val="single" w:sz="4" w:space="0" w:color="auto"/>
              <w:left w:val="single" w:sz="4" w:space="0" w:color="auto"/>
              <w:bottom w:val="single" w:sz="4" w:space="0" w:color="auto"/>
              <w:right w:val="nil"/>
            </w:tcBorders>
            <w:shd w:val="clear" w:color="auto" w:fill="auto"/>
          </w:tcPr>
          <w:p w:rsidR="0080346B" w:rsidRDefault="0080346B" w:rsidP="00DC18C2">
            <w:pPr>
              <w:jc w:val="both"/>
              <w:rPr>
                <w:rFonts w:eastAsia="Times New Roman"/>
                <w:color w:val="000000"/>
                <w:lang w:eastAsia="ru-RU"/>
              </w:rPr>
            </w:pPr>
            <w:r>
              <w:rPr>
                <w:rFonts w:eastAsia="Times New Roman"/>
                <w:color w:val="000000"/>
                <w:lang w:eastAsia="ru-RU"/>
              </w:rPr>
              <w:t>18</w:t>
            </w: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80346B" w:rsidRDefault="0080346B" w:rsidP="00DC18C2">
            <w:pPr>
              <w:jc w:val="both"/>
              <w:rPr>
                <w:rFonts w:eastAsia="Times New Roman"/>
                <w:color w:val="000000"/>
                <w:lang w:eastAsia="ru-RU"/>
              </w:rPr>
            </w:pPr>
            <w:r>
              <w:rPr>
                <w:rFonts w:eastAsia="Times New Roman"/>
                <w:color w:val="000000"/>
                <w:lang w:eastAsia="ru-RU"/>
              </w:rPr>
              <w:t>135</w:t>
            </w:r>
          </w:p>
        </w:tc>
        <w:tc>
          <w:tcPr>
            <w:tcW w:w="868" w:type="dxa"/>
            <w:tcBorders>
              <w:top w:val="single" w:sz="4" w:space="0" w:color="auto"/>
              <w:left w:val="nil"/>
              <w:bottom w:val="single" w:sz="4" w:space="0" w:color="auto"/>
              <w:right w:val="single" w:sz="4" w:space="0" w:color="auto"/>
            </w:tcBorders>
            <w:shd w:val="clear" w:color="auto" w:fill="auto"/>
          </w:tcPr>
          <w:p w:rsidR="0080346B" w:rsidRDefault="0080346B" w:rsidP="00DC18C2">
            <w:pPr>
              <w:jc w:val="both"/>
              <w:rPr>
                <w:rFonts w:eastAsia="Times New Roman"/>
                <w:color w:val="000000"/>
                <w:lang w:eastAsia="ru-RU"/>
              </w:rPr>
            </w:pPr>
            <w:r>
              <w:rPr>
                <w:rFonts w:eastAsia="Times New Roman"/>
                <w:color w:val="000000"/>
                <w:lang w:eastAsia="ru-RU"/>
              </w:rPr>
              <w:t>20</w:t>
            </w:r>
          </w:p>
        </w:tc>
        <w:tc>
          <w:tcPr>
            <w:tcW w:w="1008" w:type="dxa"/>
            <w:tcBorders>
              <w:top w:val="single" w:sz="4" w:space="0" w:color="auto"/>
              <w:left w:val="nil"/>
              <w:bottom w:val="single" w:sz="4" w:space="0" w:color="auto"/>
              <w:right w:val="single" w:sz="4" w:space="0" w:color="auto"/>
            </w:tcBorders>
            <w:shd w:val="clear" w:color="auto" w:fill="auto"/>
          </w:tcPr>
          <w:p w:rsidR="0080346B" w:rsidRDefault="0080346B" w:rsidP="00DC18C2">
            <w:pPr>
              <w:jc w:val="both"/>
              <w:rPr>
                <w:rFonts w:eastAsia="Times New Roman"/>
                <w:color w:val="000000"/>
                <w:lang w:eastAsia="ru-RU"/>
              </w:rPr>
            </w:pPr>
            <w:r>
              <w:rPr>
                <w:rFonts w:eastAsia="Times New Roman"/>
                <w:color w:val="000000"/>
                <w:lang w:eastAsia="ru-RU"/>
              </w:rPr>
              <w:t>107</w:t>
            </w:r>
          </w:p>
        </w:tc>
        <w:tc>
          <w:tcPr>
            <w:tcW w:w="1008" w:type="dxa"/>
            <w:tcBorders>
              <w:top w:val="single" w:sz="4" w:space="0" w:color="auto"/>
              <w:left w:val="nil"/>
              <w:bottom w:val="single" w:sz="4" w:space="0" w:color="auto"/>
              <w:right w:val="single" w:sz="4" w:space="0" w:color="auto"/>
            </w:tcBorders>
            <w:shd w:val="clear" w:color="auto" w:fill="auto"/>
          </w:tcPr>
          <w:p w:rsidR="0080346B" w:rsidRPr="00B718A8" w:rsidRDefault="0080346B" w:rsidP="00DC18C2">
            <w:pPr>
              <w:tabs>
                <w:tab w:val="center" w:pos="396"/>
              </w:tabs>
              <w:jc w:val="both"/>
              <w:rPr>
                <w:rFonts w:eastAsia="Times New Roman"/>
                <w:color w:val="000000"/>
                <w:lang w:eastAsia="ru-RU"/>
              </w:rPr>
            </w:pPr>
            <w:r>
              <w:rPr>
                <w:rFonts w:eastAsia="Times New Roman"/>
                <w:color w:val="000000"/>
                <w:lang w:eastAsia="ru-RU"/>
              </w:rPr>
              <w:t>8</w:t>
            </w:r>
          </w:p>
        </w:tc>
        <w:tc>
          <w:tcPr>
            <w:tcW w:w="943" w:type="dxa"/>
            <w:tcBorders>
              <w:top w:val="single" w:sz="4" w:space="0" w:color="auto"/>
              <w:left w:val="nil"/>
              <w:bottom w:val="single" w:sz="4" w:space="0" w:color="auto"/>
              <w:right w:val="single" w:sz="4" w:space="0" w:color="auto"/>
            </w:tcBorders>
            <w:shd w:val="clear" w:color="auto" w:fill="auto"/>
          </w:tcPr>
          <w:p w:rsidR="0080346B" w:rsidRDefault="0080346B" w:rsidP="00DC18C2">
            <w:pPr>
              <w:jc w:val="both"/>
              <w:rPr>
                <w:rFonts w:eastAsia="Times New Roman"/>
                <w:color w:val="000000"/>
                <w:lang w:eastAsia="ru-RU"/>
              </w:rPr>
            </w:pPr>
            <w:r>
              <w:rPr>
                <w:rFonts w:eastAsia="Times New Roman"/>
                <w:color w:val="000000"/>
                <w:lang w:eastAsia="ru-RU"/>
              </w:rPr>
              <w:t>64</w:t>
            </w:r>
          </w:p>
        </w:tc>
        <w:tc>
          <w:tcPr>
            <w:tcW w:w="868" w:type="dxa"/>
            <w:tcBorders>
              <w:top w:val="single" w:sz="4" w:space="0" w:color="auto"/>
              <w:left w:val="nil"/>
              <w:bottom w:val="single" w:sz="4" w:space="0" w:color="auto"/>
              <w:right w:val="single" w:sz="4" w:space="0" w:color="auto"/>
            </w:tcBorders>
            <w:shd w:val="clear" w:color="auto" w:fill="auto"/>
          </w:tcPr>
          <w:p w:rsidR="0080346B" w:rsidRDefault="0080346B" w:rsidP="00DC18C2">
            <w:pPr>
              <w:jc w:val="both"/>
              <w:rPr>
                <w:rFonts w:eastAsia="Times New Roman"/>
                <w:color w:val="000000"/>
                <w:lang w:eastAsia="ru-RU"/>
              </w:rPr>
            </w:pPr>
            <w:r>
              <w:rPr>
                <w:rFonts w:eastAsia="Times New Roman"/>
                <w:color w:val="000000"/>
                <w:lang w:eastAsia="ru-RU"/>
              </w:rPr>
              <w:t>38</w:t>
            </w:r>
          </w:p>
        </w:tc>
        <w:tc>
          <w:tcPr>
            <w:tcW w:w="1008" w:type="dxa"/>
            <w:tcBorders>
              <w:top w:val="single" w:sz="4" w:space="0" w:color="auto"/>
              <w:left w:val="nil"/>
              <w:bottom w:val="single" w:sz="4" w:space="0" w:color="auto"/>
              <w:right w:val="single" w:sz="4" w:space="0" w:color="auto"/>
            </w:tcBorders>
            <w:shd w:val="clear" w:color="auto" w:fill="auto"/>
          </w:tcPr>
          <w:p w:rsidR="0080346B" w:rsidRDefault="0080346B" w:rsidP="00DC18C2">
            <w:pPr>
              <w:jc w:val="both"/>
              <w:rPr>
                <w:rFonts w:eastAsia="Times New Roman"/>
                <w:color w:val="000000"/>
                <w:lang w:eastAsia="ru-RU"/>
              </w:rPr>
            </w:pPr>
            <w:r>
              <w:rPr>
                <w:rFonts w:eastAsia="Times New Roman"/>
                <w:color w:val="000000"/>
                <w:lang w:eastAsia="ru-RU"/>
              </w:rPr>
              <w:t>26</w:t>
            </w:r>
          </w:p>
        </w:tc>
        <w:tc>
          <w:tcPr>
            <w:tcW w:w="817" w:type="dxa"/>
            <w:tcBorders>
              <w:top w:val="single" w:sz="4" w:space="0" w:color="auto"/>
              <w:left w:val="nil"/>
              <w:bottom w:val="single" w:sz="4" w:space="0" w:color="auto"/>
              <w:right w:val="single" w:sz="4" w:space="0" w:color="auto"/>
            </w:tcBorders>
            <w:shd w:val="clear" w:color="auto" w:fill="auto"/>
          </w:tcPr>
          <w:p w:rsidR="0080346B" w:rsidRPr="008A1267" w:rsidRDefault="0080346B" w:rsidP="00DC18C2">
            <w:pPr>
              <w:pStyle w:val="ab"/>
              <w:jc w:val="both"/>
              <w:rPr>
                <w:rFonts w:eastAsia="Times New Roman"/>
                <w:color w:val="000000"/>
                <w:lang w:eastAsia="ru-RU"/>
              </w:rPr>
            </w:pPr>
            <w:r>
              <w:rPr>
                <w:rFonts w:eastAsia="Times New Roman"/>
                <w:color w:val="000000"/>
                <w:lang w:eastAsia="ru-RU"/>
              </w:rPr>
              <w:t>-</w:t>
            </w:r>
          </w:p>
        </w:tc>
      </w:tr>
      <w:tr w:rsidR="0080346B" w:rsidRPr="001727AD" w:rsidTr="0080346B">
        <w:trPr>
          <w:trHeight w:val="301"/>
        </w:trPr>
        <w:tc>
          <w:tcPr>
            <w:tcW w:w="709" w:type="dxa"/>
            <w:tcBorders>
              <w:top w:val="single" w:sz="4" w:space="0" w:color="auto"/>
              <w:left w:val="single" w:sz="4" w:space="0" w:color="auto"/>
              <w:bottom w:val="single" w:sz="4" w:space="0" w:color="auto"/>
              <w:right w:val="nil"/>
            </w:tcBorders>
            <w:shd w:val="clear" w:color="auto" w:fill="auto"/>
          </w:tcPr>
          <w:p w:rsidR="0080346B" w:rsidRPr="00855098" w:rsidRDefault="0080346B" w:rsidP="00855098">
            <w:pPr>
              <w:jc w:val="center"/>
              <w:rPr>
                <w:rFonts w:eastAsia="Times New Roman"/>
                <w:b/>
                <w:color w:val="000000"/>
                <w:lang w:eastAsia="ru-RU"/>
              </w:rPr>
            </w:pPr>
            <w:r w:rsidRPr="00855098">
              <w:rPr>
                <w:rFonts w:eastAsia="Times New Roman"/>
                <w:b/>
                <w:color w:val="000000"/>
                <w:lang w:eastAsia="ru-RU"/>
              </w:rPr>
              <w:t>10</w:t>
            </w:r>
          </w:p>
        </w:tc>
        <w:tc>
          <w:tcPr>
            <w:tcW w:w="2093" w:type="dxa"/>
            <w:tcBorders>
              <w:top w:val="single" w:sz="4" w:space="0" w:color="auto"/>
              <w:left w:val="single" w:sz="4" w:space="0" w:color="auto"/>
              <w:bottom w:val="single" w:sz="4" w:space="0" w:color="auto"/>
              <w:right w:val="nil"/>
            </w:tcBorders>
            <w:shd w:val="clear" w:color="auto" w:fill="auto"/>
          </w:tcPr>
          <w:p w:rsidR="0080346B" w:rsidRDefault="0080346B" w:rsidP="00DC18C2">
            <w:pPr>
              <w:jc w:val="both"/>
              <w:rPr>
                <w:rFonts w:eastAsia="Times New Roman"/>
                <w:color w:val="000000"/>
                <w:lang w:eastAsia="ru-RU"/>
              </w:rPr>
            </w:pPr>
            <w:r>
              <w:rPr>
                <w:rFonts w:eastAsia="Times New Roman"/>
                <w:color w:val="000000"/>
                <w:lang w:eastAsia="ru-RU"/>
              </w:rPr>
              <w:t xml:space="preserve">Долга Н.В. </w:t>
            </w:r>
          </w:p>
        </w:tc>
        <w:tc>
          <w:tcPr>
            <w:tcW w:w="720" w:type="dxa"/>
            <w:tcBorders>
              <w:top w:val="single" w:sz="4" w:space="0" w:color="auto"/>
              <w:left w:val="single" w:sz="4" w:space="0" w:color="auto"/>
              <w:bottom w:val="single" w:sz="4" w:space="0" w:color="auto"/>
              <w:right w:val="nil"/>
            </w:tcBorders>
            <w:shd w:val="clear" w:color="auto" w:fill="auto"/>
          </w:tcPr>
          <w:p w:rsidR="0080346B" w:rsidRDefault="0080346B" w:rsidP="00DC18C2">
            <w:pPr>
              <w:jc w:val="both"/>
              <w:rPr>
                <w:rFonts w:eastAsia="Times New Roman"/>
                <w:color w:val="000000"/>
                <w:lang w:eastAsia="ru-RU"/>
              </w:rPr>
            </w:pPr>
            <w:r>
              <w:rPr>
                <w:rFonts w:eastAsia="Times New Roman"/>
                <w:color w:val="000000"/>
                <w:lang w:eastAsia="ru-RU"/>
              </w:rPr>
              <w:t>10</w:t>
            </w: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80346B" w:rsidRDefault="0080346B" w:rsidP="00DC18C2">
            <w:pPr>
              <w:jc w:val="both"/>
              <w:rPr>
                <w:rFonts w:eastAsia="Times New Roman"/>
                <w:color w:val="000000"/>
                <w:lang w:eastAsia="ru-RU"/>
              </w:rPr>
            </w:pPr>
            <w:r>
              <w:rPr>
                <w:rFonts w:eastAsia="Times New Roman"/>
                <w:color w:val="000000"/>
                <w:lang w:eastAsia="ru-RU"/>
              </w:rPr>
              <w:t>118</w:t>
            </w:r>
          </w:p>
        </w:tc>
        <w:tc>
          <w:tcPr>
            <w:tcW w:w="868" w:type="dxa"/>
            <w:tcBorders>
              <w:top w:val="single" w:sz="4" w:space="0" w:color="auto"/>
              <w:left w:val="nil"/>
              <w:bottom w:val="single" w:sz="4" w:space="0" w:color="auto"/>
              <w:right w:val="single" w:sz="4" w:space="0" w:color="auto"/>
            </w:tcBorders>
            <w:shd w:val="clear" w:color="auto" w:fill="auto"/>
          </w:tcPr>
          <w:p w:rsidR="0080346B" w:rsidRDefault="0080346B" w:rsidP="00DC18C2">
            <w:pPr>
              <w:jc w:val="both"/>
              <w:rPr>
                <w:rFonts w:eastAsia="Times New Roman"/>
                <w:color w:val="000000"/>
                <w:lang w:eastAsia="ru-RU"/>
              </w:rPr>
            </w:pPr>
            <w:r>
              <w:rPr>
                <w:rFonts w:eastAsia="Times New Roman"/>
                <w:color w:val="000000"/>
                <w:lang w:eastAsia="ru-RU"/>
              </w:rPr>
              <w:t>15</w:t>
            </w:r>
          </w:p>
        </w:tc>
        <w:tc>
          <w:tcPr>
            <w:tcW w:w="1008" w:type="dxa"/>
            <w:tcBorders>
              <w:top w:val="single" w:sz="4" w:space="0" w:color="auto"/>
              <w:left w:val="nil"/>
              <w:bottom w:val="single" w:sz="4" w:space="0" w:color="auto"/>
              <w:right w:val="single" w:sz="4" w:space="0" w:color="auto"/>
            </w:tcBorders>
            <w:shd w:val="clear" w:color="auto" w:fill="auto"/>
          </w:tcPr>
          <w:p w:rsidR="0080346B" w:rsidRDefault="0080346B" w:rsidP="00DC18C2">
            <w:pPr>
              <w:jc w:val="both"/>
              <w:rPr>
                <w:rFonts w:eastAsia="Times New Roman"/>
                <w:color w:val="000000"/>
                <w:lang w:eastAsia="ru-RU"/>
              </w:rPr>
            </w:pPr>
            <w:r>
              <w:rPr>
                <w:rFonts w:eastAsia="Times New Roman"/>
                <w:color w:val="000000"/>
                <w:lang w:eastAsia="ru-RU"/>
              </w:rPr>
              <w:t>103</w:t>
            </w:r>
          </w:p>
        </w:tc>
        <w:tc>
          <w:tcPr>
            <w:tcW w:w="1008" w:type="dxa"/>
            <w:tcBorders>
              <w:top w:val="single" w:sz="4" w:space="0" w:color="auto"/>
              <w:left w:val="nil"/>
              <w:bottom w:val="single" w:sz="4" w:space="0" w:color="auto"/>
              <w:right w:val="single" w:sz="4" w:space="0" w:color="auto"/>
            </w:tcBorders>
            <w:shd w:val="clear" w:color="auto" w:fill="auto"/>
          </w:tcPr>
          <w:p w:rsidR="0080346B" w:rsidRDefault="0080346B" w:rsidP="00DC18C2">
            <w:pPr>
              <w:tabs>
                <w:tab w:val="center" w:pos="396"/>
              </w:tabs>
              <w:jc w:val="both"/>
              <w:rPr>
                <w:rFonts w:eastAsia="Times New Roman"/>
                <w:color w:val="000000"/>
                <w:lang w:eastAsia="ru-RU"/>
              </w:rPr>
            </w:pPr>
            <w:r>
              <w:rPr>
                <w:rFonts w:eastAsia="Times New Roman"/>
                <w:color w:val="000000"/>
                <w:lang w:eastAsia="ru-RU"/>
              </w:rPr>
              <w:t>-</w:t>
            </w:r>
          </w:p>
        </w:tc>
        <w:tc>
          <w:tcPr>
            <w:tcW w:w="943" w:type="dxa"/>
            <w:tcBorders>
              <w:top w:val="single" w:sz="4" w:space="0" w:color="auto"/>
              <w:left w:val="nil"/>
              <w:bottom w:val="single" w:sz="4" w:space="0" w:color="auto"/>
              <w:right w:val="single" w:sz="4" w:space="0" w:color="auto"/>
            </w:tcBorders>
            <w:shd w:val="clear" w:color="auto" w:fill="auto"/>
          </w:tcPr>
          <w:p w:rsidR="0080346B" w:rsidRDefault="0080346B" w:rsidP="00DC18C2">
            <w:pPr>
              <w:jc w:val="both"/>
              <w:rPr>
                <w:rFonts w:eastAsia="Times New Roman"/>
                <w:color w:val="000000"/>
                <w:lang w:eastAsia="ru-RU"/>
              </w:rPr>
            </w:pPr>
            <w:r>
              <w:rPr>
                <w:rFonts w:eastAsia="Times New Roman"/>
                <w:color w:val="000000"/>
                <w:lang w:eastAsia="ru-RU"/>
              </w:rPr>
              <w:t>45</w:t>
            </w:r>
          </w:p>
        </w:tc>
        <w:tc>
          <w:tcPr>
            <w:tcW w:w="868" w:type="dxa"/>
            <w:tcBorders>
              <w:top w:val="single" w:sz="4" w:space="0" w:color="auto"/>
              <w:left w:val="nil"/>
              <w:bottom w:val="single" w:sz="4" w:space="0" w:color="auto"/>
              <w:right w:val="single" w:sz="4" w:space="0" w:color="auto"/>
            </w:tcBorders>
            <w:shd w:val="clear" w:color="auto" w:fill="auto"/>
          </w:tcPr>
          <w:p w:rsidR="0080346B" w:rsidRDefault="0080346B" w:rsidP="00DC18C2">
            <w:pPr>
              <w:jc w:val="both"/>
              <w:rPr>
                <w:rFonts w:eastAsia="Times New Roman"/>
                <w:color w:val="000000"/>
                <w:lang w:eastAsia="ru-RU"/>
              </w:rPr>
            </w:pPr>
            <w:r>
              <w:rPr>
                <w:rFonts w:eastAsia="Times New Roman"/>
                <w:color w:val="000000"/>
                <w:lang w:eastAsia="ru-RU"/>
              </w:rPr>
              <w:t>20</w:t>
            </w:r>
          </w:p>
        </w:tc>
        <w:tc>
          <w:tcPr>
            <w:tcW w:w="1008" w:type="dxa"/>
            <w:tcBorders>
              <w:top w:val="single" w:sz="4" w:space="0" w:color="auto"/>
              <w:left w:val="nil"/>
              <w:bottom w:val="single" w:sz="4" w:space="0" w:color="auto"/>
              <w:right w:val="single" w:sz="4" w:space="0" w:color="auto"/>
            </w:tcBorders>
            <w:shd w:val="clear" w:color="auto" w:fill="auto"/>
          </w:tcPr>
          <w:p w:rsidR="0080346B" w:rsidRDefault="0080346B" w:rsidP="00DC18C2">
            <w:pPr>
              <w:jc w:val="both"/>
              <w:rPr>
                <w:rFonts w:eastAsia="Times New Roman"/>
                <w:color w:val="000000"/>
                <w:lang w:eastAsia="ru-RU"/>
              </w:rPr>
            </w:pPr>
            <w:r>
              <w:rPr>
                <w:rFonts w:eastAsia="Times New Roman"/>
                <w:color w:val="000000"/>
                <w:lang w:eastAsia="ru-RU"/>
              </w:rPr>
              <w:t>29</w:t>
            </w:r>
          </w:p>
        </w:tc>
        <w:tc>
          <w:tcPr>
            <w:tcW w:w="817" w:type="dxa"/>
            <w:tcBorders>
              <w:top w:val="single" w:sz="4" w:space="0" w:color="auto"/>
              <w:left w:val="nil"/>
              <w:bottom w:val="single" w:sz="4" w:space="0" w:color="auto"/>
              <w:right w:val="single" w:sz="4" w:space="0" w:color="auto"/>
            </w:tcBorders>
            <w:shd w:val="clear" w:color="auto" w:fill="auto"/>
          </w:tcPr>
          <w:p w:rsidR="0080346B" w:rsidRDefault="0080346B" w:rsidP="00DC18C2">
            <w:pPr>
              <w:pStyle w:val="ab"/>
              <w:jc w:val="both"/>
              <w:rPr>
                <w:rFonts w:eastAsia="Times New Roman"/>
                <w:color w:val="000000"/>
                <w:lang w:eastAsia="ru-RU"/>
              </w:rPr>
            </w:pPr>
            <w:r>
              <w:rPr>
                <w:rFonts w:eastAsia="Times New Roman"/>
                <w:color w:val="000000"/>
                <w:lang w:eastAsia="ru-RU"/>
              </w:rPr>
              <w:t>-</w:t>
            </w:r>
          </w:p>
        </w:tc>
      </w:tr>
      <w:tr w:rsidR="0080346B" w:rsidRPr="001727AD" w:rsidTr="0080346B">
        <w:trPr>
          <w:trHeight w:val="234"/>
        </w:trPr>
        <w:tc>
          <w:tcPr>
            <w:tcW w:w="709" w:type="dxa"/>
            <w:tcBorders>
              <w:top w:val="single" w:sz="4" w:space="0" w:color="auto"/>
              <w:left w:val="single" w:sz="4" w:space="0" w:color="auto"/>
              <w:bottom w:val="single" w:sz="4" w:space="0" w:color="auto"/>
              <w:right w:val="nil"/>
            </w:tcBorders>
            <w:shd w:val="clear" w:color="auto" w:fill="auto"/>
          </w:tcPr>
          <w:p w:rsidR="0080346B" w:rsidRPr="00855098" w:rsidRDefault="0080346B" w:rsidP="00855098">
            <w:pPr>
              <w:jc w:val="center"/>
              <w:rPr>
                <w:rFonts w:eastAsia="Times New Roman"/>
                <w:b/>
                <w:color w:val="000000"/>
                <w:lang w:eastAsia="ru-RU"/>
              </w:rPr>
            </w:pPr>
            <w:r w:rsidRPr="00855098">
              <w:rPr>
                <w:rFonts w:eastAsia="Times New Roman"/>
                <w:b/>
                <w:color w:val="000000"/>
                <w:lang w:eastAsia="ru-RU"/>
              </w:rPr>
              <w:t>11</w:t>
            </w:r>
          </w:p>
        </w:tc>
        <w:tc>
          <w:tcPr>
            <w:tcW w:w="2093" w:type="dxa"/>
            <w:tcBorders>
              <w:top w:val="single" w:sz="4" w:space="0" w:color="auto"/>
              <w:left w:val="single" w:sz="4" w:space="0" w:color="auto"/>
              <w:bottom w:val="single" w:sz="4" w:space="0" w:color="auto"/>
              <w:right w:val="nil"/>
            </w:tcBorders>
            <w:shd w:val="clear" w:color="auto" w:fill="auto"/>
          </w:tcPr>
          <w:p w:rsidR="0080346B" w:rsidRDefault="0080346B" w:rsidP="00DC18C2">
            <w:pPr>
              <w:jc w:val="both"/>
              <w:rPr>
                <w:rFonts w:eastAsia="Times New Roman"/>
                <w:color w:val="000000"/>
                <w:lang w:eastAsia="ru-RU"/>
              </w:rPr>
            </w:pPr>
            <w:r>
              <w:rPr>
                <w:rFonts w:eastAsia="Times New Roman"/>
                <w:color w:val="000000"/>
                <w:lang w:eastAsia="ru-RU"/>
              </w:rPr>
              <w:t xml:space="preserve">Костенюк І.В. </w:t>
            </w:r>
          </w:p>
        </w:tc>
        <w:tc>
          <w:tcPr>
            <w:tcW w:w="720" w:type="dxa"/>
            <w:tcBorders>
              <w:top w:val="single" w:sz="4" w:space="0" w:color="auto"/>
              <w:left w:val="single" w:sz="4" w:space="0" w:color="auto"/>
              <w:bottom w:val="single" w:sz="4" w:space="0" w:color="auto"/>
              <w:right w:val="nil"/>
            </w:tcBorders>
            <w:shd w:val="clear" w:color="auto" w:fill="auto"/>
          </w:tcPr>
          <w:p w:rsidR="0080346B" w:rsidRDefault="0080346B" w:rsidP="00DC18C2">
            <w:pPr>
              <w:jc w:val="both"/>
              <w:rPr>
                <w:rFonts w:eastAsia="Times New Roman"/>
                <w:color w:val="000000"/>
                <w:lang w:eastAsia="ru-RU"/>
              </w:rPr>
            </w:pPr>
            <w:r>
              <w:rPr>
                <w:rFonts w:eastAsia="Times New Roman"/>
                <w:color w:val="000000"/>
                <w:lang w:eastAsia="ru-RU"/>
              </w:rPr>
              <w:t>11</w:t>
            </w: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80346B" w:rsidRDefault="0080346B" w:rsidP="00DC18C2">
            <w:pPr>
              <w:jc w:val="both"/>
              <w:rPr>
                <w:rFonts w:eastAsia="Times New Roman"/>
                <w:color w:val="000000"/>
                <w:lang w:eastAsia="ru-RU"/>
              </w:rPr>
            </w:pPr>
            <w:r>
              <w:rPr>
                <w:rFonts w:eastAsia="Times New Roman"/>
                <w:color w:val="000000"/>
                <w:lang w:eastAsia="ru-RU"/>
              </w:rPr>
              <w:t>162</w:t>
            </w:r>
          </w:p>
        </w:tc>
        <w:tc>
          <w:tcPr>
            <w:tcW w:w="868" w:type="dxa"/>
            <w:tcBorders>
              <w:top w:val="single" w:sz="4" w:space="0" w:color="auto"/>
              <w:left w:val="nil"/>
              <w:bottom w:val="single" w:sz="4" w:space="0" w:color="auto"/>
              <w:right w:val="single" w:sz="4" w:space="0" w:color="auto"/>
            </w:tcBorders>
            <w:shd w:val="clear" w:color="auto" w:fill="auto"/>
          </w:tcPr>
          <w:p w:rsidR="0080346B" w:rsidRDefault="0080346B" w:rsidP="00DC18C2">
            <w:pPr>
              <w:jc w:val="both"/>
              <w:rPr>
                <w:rFonts w:eastAsia="Times New Roman"/>
                <w:color w:val="000000"/>
                <w:lang w:eastAsia="ru-RU"/>
              </w:rPr>
            </w:pPr>
            <w:r>
              <w:rPr>
                <w:rFonts w:eastAsia="Times New Roman"/>
                <w:color w:val="000000"/>
                <w:lang w:eastAsia="ru-RU"/>
              </w:rPr>
              <w:t>52</w:t>
            </w:r>
          </w:p>
        </w:tc>
        <w:tc>
          <w:tcPr>
            <w:tcW w:w="1008" w:type="dxa"/>
            <w:tcBorders>
              <w:top w:val="single" w:sz="4" w:space="0" w:color="auto"/>
              <w:left w:val="nil"/>
              <w:bottom w:val="single" w:sz="4" w:space="0" w:color="auto"/>
              <w:right w:val="single" w:sz="4" w:space="0" w:color="auto"/>
            </w:tcBorders>
            <w:shd w:val="clear" w:color="auto" w:fill="auto"/>
          </w:tcPr>
          <w:p w:rsidR="0080346B" w:rsidRDefault="0080346B" w:rsidP="00DC18C2">
            <w:pPr>
              <w:jc w:val="both"/>
              <w:rPr>
                <w:rFonts w:eastAsia="Times New Roman"/>
                <w:color w:val="000000"/>
                <w:lang w:eastAsia="ru-RU"/>
              </w:rPr>
            </w:pPr>
            <w:r>
              <w:rPr>
                <w:rFonts w:eastAsia="Times New Roman"/>
                <w:color w:val="000000"/>
                <w:lang w:eastAsia="ru-RU"/>
              </w:rPr>
              <w:t>110</w:t>
            </w:r>
          </w:p>
        </w:tc>
        <w:tc>
          <w:tcPr>
            <w:tcW w:w="1008" w:type="dxa"/>
            <w:tcBorders>
              <w:top w:val="single" w:sz="4" w:space="0" w:color="auto"/>
              <w:left w:val="nil"/>
              <w:bottom w:val="single" w:sz="4" w:space="0" w:color="auto"/>
              <w:right w:val="single" w:sz="4" w:space="0" w:color="auto"/>
            </w:tcBorders>
            <w:shd w:val="clear" w:color="auto" w:fill="auto"/>
          </w:tcPr>
          <w:p w:rsidR="0080346B" w:rsidRDefault="0080346B" w:rsidP="00DC18C2">
            <w:pPr>
              <w:tabs>
                <w:tab w:val="center" w:pos="396"/>
              </w:tabs>
              <w:jc w:val="both"/>
              <w:rPr>
                <w:rFonts w:eastAsia="Times New Roman"/>
                <w:color w:val="000000"/>
                <w:lang w:eastAsia="ru-RU"/>
              </w:rPr>
            </w:pPr>
            <w:r>
              <w:rPr>
                <w:rFonts w:eastAsia="Times New Roman"/>
                <w:color w:val="000000"/>
                <w:lang w:eastAsia="ru-RU"/>
              </w:rPr>
              <w:t>-</w:t>
            </w:r>
          </w:p>
        </w:tc>
        <w:tc>
          <w:tcPr>
            <w:tcW w:w="943" w:type="dxa"/>
            <w:tcBorders>
              <w:top w:val="single" w:sz="4" w:space="0" w:color="auto"/>
              <w:left w:val="nil"/>
              <w:bottom w:val="single" w:sz="4" w:space="0" w:color="auto"/>
              <w:right w:val="single" w:sz="4" w:space="0" w:color="auto"/>
            </w:tcBorders>
            <w:shd w:val="clear" w:color="auto" w:fill="auto"/>
          </w:tcPr>
          <w:p w:rsidR="0080346B" w:rsidRDefault="0080346B" w:rsidP="00DC18C2">
            <w:pPr>
              <w:jc w:val="both"/>
              <w:rPr>
                <w:rFonts w:eastAsia="Times New Roman"/>
                <w:color w:val="000000"/>
                <w:lang w:eastAsia="ru-RU"/>
              </w:rPr>
            </w:pPr>
            <w:r>
              <w:rPr>
                <w:rFonts w:eastAsia="Times New Roman"/>
                <w:color w:val="000000"/>
                <w:lang w:eastAsia="ru-RU"/>
              </w:rPr>
              <w:t>55</w:t>
            </w:r>
          </w:p>
        </w:tc>
        <w:tc>
          <w:tcPr>
            <w:tcW w:w="868" w:type="dxa"/>
            <w:tcBorders>
              <w:top w:val="single" w:sz="4" w:space="0" w:color="auto"/>
              <w:left w:val="nil"/>
              <w:bottom w:val="single" w:sz="4" w:space="0" w:color="auto"/>
              <w:right w:val="single" w:sz="4" w:space="0" w:color="auto"/>
            </w:tcBorders>
            <w:shd w:val="clear" w:color="auto" w:fill="auto"/>
          </w:tcPr>
          <w:p w:rsidR="0080346B" w:rsidRDefault="0080346B" w:rsidP="00DC18C2">
            <w:pPr>
              <w:jc w:val="both"/>
              <w:rPr>
                <w:rFonts w:eastAsia="Times New Roman"/>
                <w:color w:val="000000"/>
                <w:lang w:eastAsia="ru-RU"/>
              </w:rPr>
            </w:pPr>
            <w:r>
              <w:rPr>
                <w:rFonts w:eastAsia="Times New Roman"/>
                <w:color w:val="000000"/>
                <w:lang w:eastAsia="ru-RU"/>
              </w:rPr>
              <w:t>-</w:t>
            </w:r>
          </w:p>
        </w:tc>
        <w:tc>
          <w:tcPr>
            <w:tcW w:w="1008" w:type="dxa"/>
            <w:tcBorders>
              <w:top w:val="single" w:sz="4" w:space="0" w:color="auto"/>
              <w:left w:val="nil"/>
              <w:bottom w:val="single" w:sz="4" w:space="0" w:color="auto"/>
              <w:right w:val="single" w:sz="4" w:space="0" w:color="auto"/>
            </w:tcBorders>
            <w:shd w:val="clear" w:color="auto" w:fill="auto"/>
          </w:tcPr>
          <w:p w:rsidR="0080346B" w:rsidRDefault="0080346B" w:rsidP="00DC18C2">
            <w:pPr>
              <w:jc w:val="both"/>
              <w:rPr>
                <w:rFonts w:eastAsia="Times New Roman"/>
                <w:color w:val="000000"/>
                <w:lang w:eastAsia="ru-RU"/>
              </w:rPr>
            </w:pPr>
            <w:r>
              <w:rPr>
                <w:rFonts w:eastAsia="Times New Roman"/>
                <w:color w:val="000000"/>
                <w:lang w:eastAsia="ru-RU"/>
              </w:rPr>
              <w:t>55</w:t>
            </w:r>
          </w:p>
        </w:tc>
        <w:tc>
          <w:tcPr>
            <w:tcW w:w="817" w:type="dxa"/>
            <w:tcBorders>
              <w:top w:val="single" w:sz="4" w:space="0" w:color="auto"/>
              <w:left w:val="nil"/>
              <w:bottom w:val="single" w:sz="4" w:space="0" w:color="auto"/>
              <w:right w:val="single" w:sz="4" w:space="0" w:color="auto"/>
            </w:tcBorders>
            <w:shd w:val="clear" w:color="auto" w:fill="auto"/>
          </w:tcPr>
          <w:p w:rsidR="0080346B" w:rsidRDefault="0080346B" w:rsidP="00DC18C2">
            <w:pPr>
              <w:pStyle w:val="ab"/>
              <w:jc w:val="both"/>
              <w:rPr>
                <w:rFonts w:eastAsia="Times New Roman"/>
                <w:color w:val="000000"/>
                <w:lang w:eastAsia="ru-RU"/>
              </w:rPr>
            </w:pPr>
            <w:r>
              <w:rPr>
                <w:rFonts w:eastAsia="Times New Roman"/>
                <w:color w:val="000000"/>
                <w:lang w:eastAsia="ru-RU"/>
              </w:rPr>
              <w:t>-</w:t>
            </w:r>
          </w:p>
        </w:tc>
      </w:tr>
    </w:tbl>
    <w:p w:rsidR="0080346B" w:rsidRDefault="0080346B" w:rsidP="0080346B">
      <w:pPr>
        <w:jc w:val="both"/>
        <w:rPr>
          <w:rFonts w:eastAsia="Times New Roman"/>
          <w:sz w:val="28"/>
          <w:szCs w:val="28"/>
          <w:lang w:eastAsia="ru-RU"/>
        </w:rPr>
      </w:pPr>
    </w:p>
    <w:p w:rsidR="0080346B" w:rsidRDefault="0080346B" w:rsidP="0080346B">
      <w:pPr>
        <w:jc w:val="both"/>
        <w:rPr>
          <w:rFonts w:eastAsia="Times New Roman"/>
          <w:sz w:val="28"/>
          <w:szCs w:val="28"/>
          <w:lang w:eastAsia="ru-RU"/>
        </w:rPr>
      </w:pPr>
    </w:p>
    <w:p w:rsidR="0080346B" w:rsidRDefault="0080346B" w:rsidP="0080346B">
      <w:pPr>
        <w:jc w:val="both"/>
        <w:rPr>
          <w:rFonts w:eastAsia="Times New Roman"/>
          <w:sz w:val="28"/>
          <w:szCs w:val="28"/>
          <w:lang w:eastAsia="ru-RU"/>
        </w:rPr>
      </w:pPr>
    </w:p>
    <w:p w:rsidR="0080346B" w:rsidRPr="001727AD" w:rsidRDefault="0080346B" w:rsidP="0080346B">
      <w:pPr>
        <w:jc w:val="both"/>
        <w:rPr>
          <w:rFonts w:eastAsia="Times New Roman"/>
          <w:sz w:val="28"/>
          <w:szCs w:val="28"/>
          <w:lang w:eastAsia="ru-RU"/>
        </w:rPr>
      </w:pPr>
    </w:p>
    <w:tbl>
      <w:tblPr>
        <w:tblpPr w:leftFromText="180" w:rightFromText="180" w:vertAnchor="text" w:horzAnchor="margin" w:tblpXSpec="center" w:tblpY="93"/>
        <w:tblW w:w="10173" w:type="dxa"/>
        <w:tblLook w:val="04A0"/>
      </w:tblPr>
      <w:tblGrid>
        <w:gridCol w:w="709"/>
        <w:gridCol w:w="2637"/>
        <w:gridCol w:w="766"/>
        <w:gridCol w:w="959"/>
        <w:gridCol w:w="868"/>
        <w:gridCol w:w="1008"/>
        <w:gridCol w:w="1069"/>
        <w:gridCol w:w="2157"/>
      </w:tblGrid>
      <w:tr w:rsidR="0080346B" w:rsidRPr="001727AD" w:rsidTr="00DC18C2">
        <w:trPr>
          <w:trHeight w:val="300"/>
        </w:trPr>
        <w:tc>
          <w:tcPr>
            <w:tcW w:w="709" w:type="dxa"/>
            <w:vMerge w:val="restart"/>
            <w:tcBorders>
              <w:top w:val="single" w:sz="4" w:space="0" w:color="auto"/>
              <w:left w:val="single" w:sz="4" w:space="0" w:color="auto"/>
              <w:right w:val="single" w:sz="4" w:space="0" w:color="auto"/>
            </w:tcBorders>
            <w:shd w:val="clear" w:color="auto" w:fill="auto"/>
            <w:noWrap/>
            <w:vAlign w:val="bottom"/>
            <w:hideMark/>
          </w:tcPr>
          <w:p w:rsidR="0080346B" w:rsidRPr="001540B6" w:rsidRDefault="0080346B" w:rsidP="00DC18C2">
            <w:pPr>
              <w:jc w:val="both"/>
              <w:rPr>
                <w:rFonts w:eastAsia="Times New Roman"/>
                <w:color w:val="000000"/>
                <w:lang w:eastAsia="ru-RU"/>
              </w:rPr>
            </w:pPr>
            <w:r>
              <w:rPr>
                <w:rFonts w:eastAsia="Times New Roman"/>
                <w:color w:val="000000"/>
                <w:lang w:eastAsia="ru-RU"/>
              </w:rPr>
              <w:t>Клас</w:t>
            </w:r>
          </w:p>
          <w:p w:rsidR="0080346B" w:rsidRPr="001727AD" w:rsidRDefault="0080346B" w:rsidP="00DC18C2">
            <w:pPr>
              <w:jc w:val="both"/>
              <w:rPr>
                <w:rFonts w:eastAsia="Times New Roman"/>
                <w:color w:val="000000"/>
                <w:lang w:eastAsia="ru-RU"/>
              </w:rPr>
            </w:pPr>
            <w:r w:rsidRPr="001727AD">
              <w:rPr>
                <w:rFonts w:eastAsia="Times New Roman"/>
                <w:color w:val="000000"/>
                <w:lang w:eastAsia="ru-RU"/>
              </w:rPr>
              <w:t> </w:t>
            </w:r>
          </w:p>
        </w:tc>
        <w:tc>
          <w:tcPr>
            <w:tcW w:w="2683" w:type="dxa"/>
            <w:vMerge w:val="restart"/>
            <w:tcBorders>
              <w:top w:val="single" w:sz="4" w:space="0" w:color="auto"/>
              <w:left w:val="single" w:sz="4" w:space="0" w:color="auto"/>
              <w:right w:val="single" w:sz="4" w:space="0" w:color="auto"/>
            </w:tcBorders>
            <w:shd w:val="clear" w:color="auto" w:fill="auto"/>
            <w:vAlign w:val="bottom"/>
          </w:tcPr>
          <w:p w:rsidR="0080346B" w:rsidRPr="001540B6" w:rsidRDefault="0080346B" w:rsidP="00DC18C2">
            <w:pPr>
              <w:jc w:val="both"/>
              <w:rPr>
                <w:rFonts w:eastAsia="Times New Roman"/>
                <w:color w:val="000000"/>
                <w:lang w:eastAsia="ru-RU"/>
              </w:rPr>
            </w:pPr>
            <w:r w:rsidRPr="001540B6">
              <w:rPr>
                <w:rFonts w:eastAsia="Times New Roman"/>
                <w:color w:val="000000"/>
                <w:lang w:eastAsia="ru-RU"/>
              </w:rPr>
              <w:t>П.П.П кл.кер.</w:t>
            </w:r>
          </w:p>
          <w:p w:rsidR="0080346B" w:rsidRPr="001727AD" w:rsidRDefault="0080346B" w:rsidP="00DC18C2">
            <w:pPr>
              <w:jc w:val="both"/>
              <w:rPr>
                <w:rFonts w:eastAsia="Times New Roman"/>
                <w:color w:val="000000"/>
                <w:lang w:eastAsia="ru-RU"/>
              </w:rPr>
            </w:pPr>
          </w:p>
        </w:tc>
        <w:tc>
          <w:tcPr>
            <w:tcW w:w="720" w:type="dxa"/>
            <w:vMerge w:val="restart"/>
            <w:tcBorders>
              <w:top w:val="single" w:sz="4" w:space="0" w:color="auto"/>
              <w:left w:val="single" w:sz="4" w:space="0" w:color="auto"/>
              <w:right w:val="single" w:sz="4" w:space="0" w:color="auto"/>
            </w:tcBorders>
            <w:shd w:val="clear" w:color="auto" w:fill="auto"/>
            <w:vAlign w:val="bottom"/>
          </w:tcPr>
          <w:p w:rsidR="0080346B" w:rsidRPr="000F1E11" w:rsidRDefault="0080346B" w:rsidP="00DC18C2">
            <w:pPr>
              <w:jc w:val="both"/>
              <w:rPr>
                <w:rFonts w:eastAsia="Times New Roman"/>
                <w:color w:val="000000"/>
                <w:lang w:eastAsia="ru-RU"/>
              </w:rPr>
            </w:pPr>
            <w:r w:rsidRPr="000F1E11">
              <w:rPr>
                <w:rFonts w:eastAsia="Times New Roman"/>
                <w:color w:val="000000"/>
                <w:lang w:eastAsia="ru-RU"/>
              </w:rPr>
              <w:t>К-сть учнів у класі</w:t>
            </w:r>
          </w:p>
          <w:p w:rsidR="0080346B" w:rsidRPr="001727AD" w:rsidRDefault="0080346B" w:rsidP="00DC18C2">
            <w:pPr>
              <w:jc w:val="both"/>
              <w:rPr>
                <w:rFonts w:eastAsia="Times New Roman"/>
                <w:color w:val="000000"/>
                <w:lang w:eastAsia="ru-RU"/>
              </w:rPr>
            </w:pPr>
          </w:p>
        </w:tc>
        <w:tc>
          <w:tcPr>
            <w:tcW w:w="3904" w:type="dxa"/>
            <w:gridSpan w:val="4"/>
            <w:tcBorders>
              <w:top w:val="single" w:sz="4" w:space="0" w:color="auto"/>
              <w:left w:val="nil"/>
              <w:bottom w:val="single" w:sz="4" w:space="0" w:color="auto"/>
              <w:right w:val="single" w:sz="4" w:space="0" w:color="auto"/>
            </w:tcBorders>
            <w:shd w:val="clear" w:color="auto" w:fill="auto"/>
            <w:noWrap/>
            <w:vAlign w:val="bottom"/>
            <w:hideMark/>
          </w:tcPr>
          <w:p w:rsidR="0080346B" w:rsidRPr="001727AD" w:rsidRDefault="0080346B" w:rsidP="00DC18C2">
            <w:pPr>
              <w:jc w:val="both"/>
              <w:rPr>
                <w:rFonts w:eastAsia="Times New Roman"/>
                <w:bCs/>
                <w:color w:val="000000"/>
                <w:lang w:eastAsia="ru-RU"/>
              </w:rPr>
            </w:pPr>
            <w:r w:rsidRPr="001727AD">
              <w:rPr>
                <w:rFonts w:eastAsia="Times New Roman"/>
                <w:bCs/>
                <w:color w:val="000000"/>
                <w:lang w:eastAsia="ru-RU"/>
              </w:rPr>
              <w:t>Пропущено днів</w:t>
            </w:r>
          </w:p>
        </w:tc>
        <w:tc>
          <w:tcPr>
            <w:tcW w:w="2157" w:type="dxa"/>
            <w:vMerge w:val="restart"/>
            <w:tcBorders>
              <w:top w:val="single" w:sz="4" w:space="0" w:color="auto"/>
              <w:left w:val="nil"/>
              <w:right w:val="single" w:sz="4" w:space="0" w:color="auto"/>
            </w:tcBorders>
            <w:shd w:val="clear" w:color="auto" w:fill="auto"/>
            <w:noWrap/>
            <w:vAlign w:val="bottom"/>
            <w:hideMark/>
          </w:tcPr>
          <w:p w:rsidR="0080346B" w:rsidRPr="000F1E11" w:rsidRDefault="0080346B" w:rsidP="00DC18C2">
            <w:pPr>
              <w:jc w:val="center"/>
              <w:rPr>
                <w:rFonts w:eastAsia="Times New Roman"/>
                <w:bCs/>
                <w:color w:val="000000"/>
                <w:lang w:eastAsia="ru-RU"/>
              </w:rPr>
            </w:pPr>
            <w:r>
              <w:rPr>
                <w:rFonts w:eastAsia="Times New Roman"/>
                <w:bCs/>
                <w:color w:val="000000"/>
                <w:lang w:eastAsia="ru-RU"/>
              </w:rPr>
              <w:t>Процент відвідування</w:t>
            </w:r>
          </w:p>
        </w:tc>
      </w:tr>
      <w:tr w:rsidR="0080346B" w:rsidRPr="001727AD" w:rsidTr="00DC18C2">
        <w:trPr>
          <w:trHeight w:val="756"/>
        </w:trPr>
        <w:tc>
          <w:tcPr>
            <w:tcW w:w="709" w:type="dxa"/>
            <w:vMerge/>
            <w:tcBorders>
              <w:left w:val="single" w:sz="4" w:space="0" w:color="auto"/>
              <w:bottom w:val="single" w:sz="4" w:space="0" w:color="auto"/>
              <w:right w:val="single" w:sz="4" w:space="0" w:color="auto"/>
            </w:tcBorders>
            <w:shd w:val="clear" w:color="auto" w:fill="auto"/>
            <w:noWrap/>
            <w:vAlign w:val="bottom"/>
            <w:hideMark/>
          </w:tcPr>
          <w:p w:rsidR="0080346B" w:rsidRPr="001727AD" w:rsidRDefault="0080346B" w:rsidP="00DC18C2">
            <w:pPr>
              <w:jc w:val="both"/>
              <w:rPr>
                <w:rFonts w:eastAsia="Times New Roman"/>
                <w:color w:val="000000"/>
                <w:lang w:eastAsia="ru-RU"/>
              </w:rPr>
            </w:pPr>
          </w:p>
        </w:tc>
        <w:tc>
          <w:tcPr>
            <w:tcW w:w="2683" w:type="dxa"/>
            <w:vMerge/>
            <w:tcBorders>
              <w:left w:val="single" w:sz="4" w:space="0" w:color="auto"/>
              <w:bottom w:val="single" w:sz="4" w:space="0" w:color="auto"/>
              <w:right w:val="single" w:sz="4" w:space="0" w:color="auto"/>
            </w:tcBorders>
            <w:shd w:val="clear" w:color="auto" w:fill="auto"/>
            <w:vAlign w:val="bottom"/>
          </w:tcPr>
          <w:p w:rsidR="0080346B" w:rsidRPr="001727AD" w:rsidRDefault="0080346B" w:rsidP="00DC18C2">
            <w:pPr>
              <w:jc w:val="both"/>
              <w:rPr>
                <w:rFonts w:eastAsia="Times New Roman"/>
                <w:color w:val="000000"/>
                <w:lang w:eastAsia="ru-RU"/>
              </w:rPr>
            </w:pPr>
          </w:p>
        </w:tc>
        <w:tc>
          <w:tcPr>
            <w:tcW w:w="720" w:type="dxa"/>
            <w:vMerge/>
            <w:tcBorders>
              <w:left w:val="single" w:sz="4" w:space="0" w:color="auto"/>
              <w:bottom w:val="single" w:sz="4" w:space="0" w:color="auto"/>
              <w:right w:val="single" w:sz="4" w:space="0" w:color="auto"/>
            </w:tcBorders>
            <w:shd w:val="clear" w:color="auto" w:fill="auto"/>
            <w:vAlign w:val="bottom"/>
          </w:tcPr>
          <w:p w:rsidR="0080346B" w:rsidRPr="001727AD" w:rsidRDefault="0080346B" w:rsidP="00DC18C2">
            <w:pPr>
              <w:jc w:val="both"/>
              <w:rPr>
                <w:rFonts w:eastAsia="Times New Roman"/>
                <w:color w:val="000000"/>
                <w:lang w:eastAsia="ru-RU"/>
              </w:rPr>
            </w:pPr>
          </w:p>
        </w:tc>
        <w:tc>
          <w:tcPr>
            <w:tcW w:w="959" w:type="dxa"/>
            <w:tcBorders>
              <w:top w:val="nil"/>
              <w:left w:val="single" w:sz="4" w:space="0" w:color="auto"/>
              <w:bottom w:val="single" w:sz="4" w:space="0" w:color="auto"/>
              <w:right w:val="single" w:sz="4" w:space="0" w:color="auto"/>
            </w:tcBorders>
            <w:shd w:val="clear" w:color="auto" w:fill="auto"/>
            <w:hideMark/>
          </w:tcPr>
          <w:p w:rsidR="0080346B" w:rsidRPr="001727AD" w:rsidRDefault="0080346B" w:rsidP="00DC18C2">
            <w:pPr>
              <w:jc w:val="both"/>
              <w:rPr>
                <w:rFonts w:eastAsia="Times New Roman"/>
                <w:color w:val="000000"/>
                <w:sz w:val="20"/>
                <w:szCs w:val="20"/>
                <w:lang w:eastAsia="ru-RU"/>
              </w:rPr>
            </w:pPr>
            <w:r w:rsidRPr="001727AD">
              <w:rPr>
                <w:rFonts w:eastAsia="Times New Roman"/>
                <w:color w:val="000000"/>
                <w:sz w:val="20"/>
                <w:szCs w:val="20"/>
                <w:lang w:eastAsia="ru-RU"/>
              </w:rPr>
              <w:t>Всього</w:t>
            </w:r>
          </w:p>
        </w:tc>
        <w:tc>
          <w:tcPr>
            <w:tcW w:w="868" w:type="dxa"/>
            <w:tcBorders>
              <w:top w:val="nil"/>
              <w:left w:val="single" w:sz="4" w:space="0" w:color="auto"/>
              <w:bottom w:val="single" w:sz="4" w:space="0" w:color="auto"/>
              <w:right w:val="single" w:sz="4" w:space="0" w:color="auto"/>
            </w:tcBorders>
            <w:shd w:val="clear" w:color="auto" w:fill="auto"/>
            <w:hideMark/>
          </w:tcPr>
          <w:p w:rsidR="0080346B" w:rsidRPr="001727AD" w:rsidRDefault="0080346B" w:rsidP="00DC18C2">
            <w:pPr>
              <w:jc w:val="both"/>
              <w:rPr>
                <w:rFonts w:eastAsia="Times New Roman"/>
                <w:color w:val="000000"/>
                <w:sz w:val="20"/>
                <w:szCs w:val="20"/>
                <w:lang w:eastAsia="ru-RU"/>
              </w:rPr>
            </w:pPr>
            <w:r w:rsidRPr="001727AD">
              <w:rPr>
                <w:rFonts w:eastAsia="Times New Roman"/>
                <w:color w:val="000000"/>
                <w:sz w:val="20"/>
                <w:szCs w:val="20"/>
                <w:lang w:eastAsia="ru-RU"/>
              </w:rPr>
              <w:t>По хворобі</w:t>
            </w:r>
          </w:p>
        </w:tc>
        <w:tc>
          <w:tcPr>
            <w:tcW w:w="1008" w:type="dxa"/>
            <w:tcBorders>
              <w:top w:val="nil"/>
              <w:left w:val="single" w:sz="4" w:space="0" w:color="auto"/>
              <w:bottom w:val="single" w:sz="4" w:space="0" w:color="auto"/>
              <w:right w:val="single" w:sz="4" w:space="0" w:color="auto"/>
            </w:tcBorders>
            <w:shd w:val="clear" w:color="auto" w:fill="auto"/>
            <w:hideMark/>
          </w:tcPr>
          <w:p w:rsidR="0080346B" w:rsidRPr="000F1E11" w:rsidRDefault="0080346B" w:rsidP="00DC18C2">
            <w:pPr>
              <w:jc w:val="both"/>
              <w:rPr>
                <w:rFonts w:eastAsia="Times New Roman"/>
                <w:color w:val="000000"/>
                <w:sz w:val="20"/>
                <w:szCs w:val="20"/>
                <w:lang w:eastAsia="ru-RU"/>
              </w:rPr>
            </w:pPr>
            <w:r>
              <w:rPr>
                <w:rFonts w:eastAsia="Times New Roman"/>
                <w:color w:val="000000"/>
                <w:sz w:val="20"/>
                <w:szCs w:val="20"/>
                <w:lang w:eastAsia="ru-RU"/>
              </w:rPr>
              <w:t>З поважної причини</w:t>
            </w:r>
          </w:p>
        </w:tc>
        <w:tc>
          <w:tcPr>
            <w:tcW w:w="1069" w:type="dxa"/>
            <w:tcBorders>
              <w:top w:val="nil"/>
              <w:left w:val="single" w:sz="4" w:space="0" w:color="auto"/>
              <w:bottom w:val="single" w:sz="4" w:space="0" w:color="auto"/>
              <w:right w:val="single" w:sz="4" w:space="0" w:color="auto"/>
            </w:tcBorders>
            <w:shd w:val="clear" w:color="auto" w:fill="auto"/>
            <w:hideMark/>
          </w:tcPr>
          <w:p w:rsidR="0080346B" w:rsidRPr="001727AD" w:rsidRDefault="0080346B" w:rsidP="00DC18C2">
            <w:pPr>
              <w:jc w:val="both"/>
              <w:rPr>
                <w:rFonts w:eastAsia="Times New Roman"/>
                <w:color w:val="000000"/>
                <w:sz w:val="20"/>
                <w:szCs w:val="20"/>
                <w:lang w:eastAsia="ru-RU"/>
              </w:rPr>
            </w:pPr>
            <w:r w:rsidRPr="001727AD">
              <w:rPr>
                <w:rFonts w:eastAsia="Times New Roman"/>
                <w:color w:val="000000"/>
                <w:sz w:val="20"/>
                <w:szCs w:val="20"/>
                <w:lang w:eastAsia="ru-RU"/>
              </w:rPr>
              <w:t>Без поважної причини</w:t>
            </w:r>
          </w:p>
        </w:tc>
        <w:tc>
          <w:tcPr>
            <w:tcW w:w="2157" w:type="dxa"/>
            <w:vMerge/>
            <w:tcBorders>
              <w:left w:val="single" w:sz="4" w:space="0" w:color="auto"/>
              <w:bottom w:val="single" w:sz="4" w:space="0" w:color="auto"/>
              <w:right w:val="single" w:sz="4" w:space="0" w:color="auto"/>
            </w:tcBorders>
            <w:shd w:val="clear" w:color="auto" w:fill="auto"/>
            <w:hideMark/>
          </w:tcPr>
          <w:p w:rsidR="0080346B" w:rsidRPr="001727AD" w:rsidRDefault="0080346B" w:rsidP="00DC18C2">
            <w:pPr>
              <w:jc w:val="both"/>
              <w:rPr>
                <w:rFonts w:eastAsia="Times New Roman"/>
                <w:color w:val="000000"/>
                <w:sz w:val="20"/>
                <w:szCs w:val="20"/>
                <w:lang w:eastAsia="ru-RU"/>
              </w:rPr>
            </w:pPr>
          </w:p>
        </w:tc>
      </w:tr>
      <w:tr w:rsidR="0080346B" w:rsidRPr="001727AD" w:rsidTr="00DC18C2">
        <w:trPr>
          <w:trHeight w:val="315"/>
        </w:trPr>
        <w:tc>
          <w:tcPr>
            <w:tcW w:w="709" w:type="dxa"/>
            <w:tcBorders>
              <w:top w:val="nil"/>
              <w:left w:val="single" w:sz="4" w:space="0" w:color="auto"/>
              <w:bottom w:val="single" w:sz="4" w:space="0" w:color="auto"/>
              <w:right w:val="nil"/>
            </w:tcBorders>
            <w:shd w:val="clear" w:color="auto" w:fill="auto"/>
          </w:tcPr>
          <w:p w:rsidR="0080346B" w:rsidRDefault="0080346B" w:rsidP="00DC18C2">
            <w:pPr>
              <w:jc w:val="both"/>
              <w:rPr>
                <w:rFonts w:eastAsia="Times New Roman"/>
                <w:color w:val="000000"/>
                <w:lang w:eastAsia="ru-RU"/>
              </w:rPr>
            </w:pPr>
            <w:r>
              <w:rPr>
                <w:rFonts w:eastAsia="Times New Roman"/>
                <w:color w:val="000000"/>
                <w:lang w:eastAsia="ru-RU"/>
              </w:rPr>
              <w:t>1</w:t>
            </w:r>
          </w:p>
        </w:tc>
        <w:tc>
          <w:tcPr>
            <w:tcW w:w="2683" w:type="dxa"/>
            <w:tcBorders>
              <w:top w:val="nil"/>
              <w:left w:val="single" w:sz="4" w:space="0" w:color="auto"/>
              <w:bottom w:val="single" w:sz="4" w:space="0" w:color="auto"/>
              <w:right w:val="nil"/>
            </w:tcBorders>
            <w:shd w:val="clear" w:color="auto" w:fill="auto"/>
          </w:tcPr>
          <w:p w:rsidR="0080346B" w:rsidRDefault="0080346B" w:rsidP="00DC18C2">
            <w:pPr>
              <w:jc w:val="both"/>
              <w:rPr>
                <w:rFonts w:eastAsia="Times New Roman"/>
                <w:color w:val="000000"/>
                <w:lang w:eastAsia="ru-RU"/>
              </w:rPr>
            </w:pPr>
            <w:r>
              <w:rPr>
                <w:rFonts w:eastAsia="Times New Roman"/>
                <w:color w:val="000000"/>
                <w:lang w:eastAsia="ru-RU"/>
              </w:rPr>
              <w:t xml:space="preserve">Мартинюк А.А. </w:t>
            </w:r>
          </w:p>
        </w:tc>
        <w:tc>
          <w:tcPr>
            <w:tcW w:w="720" w:type="dxa"/>
            <w:tcBorders>
              <w:top w:val="nil"/>
              <w:left w:val="single" w:sz="4" w:space="0" w:color="auto"/>
              <w:bottom w:val="single" w:sz="4" w:space="0" w:color="auto"/>
              <w:right w:val="nil"/>
            </w:tcBorders>
            <w:shd w:val="clear" w:color="auto" w:fill="auto"/>
          </w:tcPr>
          <w:p w:rsidR="0080346B" w:rsidRDefault="0080346B" w:rsidP="00DC18C2">
            <w:pPr>
              <w:jc w:val="both"/>
              <w:rPr>
                <w:rFonts w:eastAsia="Times New Roman"/>
                <w:color w:val="000000"/>
                <w:lang w:eastAsia="ru-RU"/>
              </w:rPr>
            </w:pPr>
            <w:r>
              <w:rPr>
                <w:rFonts w:eastAsia="Times New Roman"/>
                <w:color w:val="000000"/>
                <w:lang w:eastAsia="ru-RU"/>
              </w:rPr>
              <w:t>16</w:t>
            </w:r>
          </w:p>
        </w:tc>
        <w:tc>
          <w:tcPr>
            <w:tcW w:w="959" w:type="dxa"/>
            <w:tcBorders>
              <w:top w:val="single" w:sz="4" w:space="0" w:color="auto"/>
              <w:left w:val="single" w:sz="4" w:space="0" w:color="auto"/>
              <w:bottom w:val="single" w:sz="4" w:space="0" w:color="auto"/>
              <w:right w:val="single" w:sz="4" w:space="0" w:color="auto"/>
            </w:tcBorders>
            <w:shd w:val="clear" w:color="auto" w:fill="auto"/>
          </w:tcPr>
          <w:p w:rsidR="0080346B" w:rsidRDefault="0080346B" w:rsidP="00DC18C2">
            <w:pPr>
              <w:jc w:val="both"/>
              <w:rPr>
                <w:rFonts w:eastAsia="Times New Roman"/>
                <w:color w:val="000000"/>
                <w:lang w:eastAsia="ru-RU"/>
              </w:rPr>
            </w:pPr>
          </w:p>
          <w:p w:rsidR="0080346B" w:rsidRPr="00733A22" w:rsidRDefault="0080346B" w:rsidP="00DC18C2">
            <w:pPr>
              <w:jc w:val="both"/>
              <w:rPr>
                <w:rFonts w:eastAsia="Times New Roman"/>
                <w:color w:val="000000"/>
                <w:lang w:eastAsia="ru-RU"/>
              </w:rPr>
            </w:pPr>
          </w:p>
        </w:tc>
        <w:tc>
          <w:tcPr>
            <w:tcW w:w="868" w:type="dxa"/>
            <w:tcBorders>
              <w:top w:val="single" w:sz="4" w:space="0" w:color="auto"/>
              <w:left w:val="nil"/>
              <w:bottom w:val="single" w:sz="4" w:space="0" w:color="auto"/>
              <w:right w:val="single" w:sz="4" w:space="0" w:color="auto"/>
            </w:tcBorders>
            <w:shd w:val="clear" w:color="auto" w:fill="auto"/>
          </w:tcPr>
          <w:p w:rsidR="0080346B" w:rsidRPr="00733A22" w:rsidRDefault="0080346B" w:rsidP="00DC18C2">
            <w:pPr>
              <w:jc w:val="both"/>
              <w:rPr>
                <w:rFonts w:eastAsia="Times New Roman"/>
                <w:color w:val="000000"/>
                <w:lang w:eastAsia="ru-RU"/>
              </w:rPr>
            </w:pPr>
            <w:r>
              <w:rPr>
                <w:rFonts w:eastAsia="Times New Roman"/>
                <w:color w:val="000000"/>
                <w:lang w:eastAsia="ru-RU"/>
              </w:rPr>
              <w:t>55</w:t>
            </w:r>
          </w:p>
        </w:tc>
        <w:tc>
          <w:tcPr>
            <w:tcW w:w="1008" w:type="dxa"/>
            <w:tcBorders>
              <w:top w:val="single" w:sz="4" w:space="0" w:color="auto"/>
              <w:left w:val="nil"/>
              <w:bottom w:val="single" w:sz="4" w:space="0" w:color="auto"/>
              <w:right w:val="single" w:sz="4" w:space="0" w:color="auto"/>
            </w:tcBorders>
            <w:shd w:val="clear" w:color="auto" w:fill="auto"/>
          </w:tcPr>
          <w:p w:rsidR="0080346B" w:rsidRPr="00733A22" w:rsidRDefault="0080346B" w:rsidP="00DC18C2">
            <w:pPr>
              <w:jc w:val="both"/>
              <w:rPr>
                <w:rFonts w:eastAsia="Times New Roman"/>
                <w:color w:val="000000"/>
                <w:lang w:eastAsia="ru-RU"/>
              </w:rPr>
            </w:pPr>
            <w:r>
              <w:rPr>
                <w:rFonts w:eastAsia="Times New Roman"/>
                <w:color w:val="000000"/>
                <w:lang w:eastAsia="ru-RU"/>
              </w:rPr>
              <w:t>36</w:t>
            </w:r>
          </w:p>
        </w:tc>
        <w:tc>
          <w:tcPr>
            <w:tcW w:w="1069" w:type="dxa"/>
            <w:tcBorders>
              <w:top w:val="single" w:sz="4" w:space="0" w:color="auto"/>
              <w:left w:val="nil"/>
              <w:bottom w:val="single" w:sz="4" w:space="0" w:color="auto"/>
              <w:right w:val="single" w:sz="4" w:space="0" w:color="auto"/>
            </w:tcBorders>
            <w:shd w:val="clear" w:color="auto" w:fill="auto"/>
          </w:tcPr>
          <w:p w:rsidR="0080346B" w:rsidRPr="00733A22" w:rsidRDefault="0080346B" w:rsidP="00DC18C2">
            <w:pPr>
              <w:tabs>
                <w:tab w:val="center" w:pos="396"/>
              </w:tabs>
              <w:jc w:val="both"/>
              <w:rPr>
                <w:rFonts w:eastAsia="Times New Roman"/>
                <w:color w:val="000000"/>
                <w:lang w:eastAsia="ru-RU"/>
              </w:rPr>
            </w:pPr>
            <w:r>
              <w:rPr>
                <w:rFonts w:eastAsia="Times New Roman"/>
                <w:color w:val="000000"/>
                <w:lang w:eastAsia="ru-RU"/>
              </w:rPr>
              <w:t>-</w:t>
            </w:r>
          </w:p>
        </w:tc>
        <w:tc>
          <w:tcPr>
            <w:tcW w:w="2157" w:type="dxa"/>
            <w:tcBorders>
              <w:top w:val="single" w:sz="4" w:space="0" w:color="auto"/>
              <w:left w:val="nil"/>
              <w:bottom w:val="single" w:sz="4" w:space="0" w:color="auto"/>
              <w:right w:val="single" w:sz="4" w:space="0" w:color="auto"/>
            </w:tcBorders>
            <w:shd w:val="clear" w:color="auto" w:fill="auto"/>
          </w:tcPr>
          <w:p w:rsidR="0080346B" w:rsidRPr="00733A22" w:rsidRDefault="0080346B" w:rsidP="00DC18C2">
            <w:pPr>
              <w:jc w:val="center"/>
              <w:rPr>
                <w:rFonts w:eastAsia="Times New Roman"/>
                <w:color w:val="000000"/>
                <w:lang w:eastAsia="ru-RU"/>
              </w:rPr>
            </w:pPr>
            <w:r>
              <w:rPr>
                <w:rFonts w:eastAsia="Times New Roman"/>
                <w:color w:val="000000"/>
                <w:lang w:eastAsia="ru-RU"/>
              </w:rPr>
              <w:t>100%</w:t>
            </w:r>
          </w:p>
        </w:tc>
      </w:tr>
      <w:tr w:rsidR="0080346B" w:rsidRPr="001727AD" w:rsidTr="00DC18C2">
        <w:trPr>
          <w:trHeight w:val="315"/>
        </w:trPr>
        <w:tc>
          <w:tcPr>
            <w:tcW w:w="709" w:type="dxa"/>
            <w:tcBorders>
              <w:top w:val="single" w:sz="4" w:space="0" w:color="auto"/>
              <w:left w:val="single" w:sz="4" w:space="0" w:color="auto"/>
              <w:bottom w:val="single" w:sz="4" w:space="0" w:color="auto"/>
              <w:right w:val="nil"/>
            </w:tcBorders>
            <w:shd w:val="clear" w:color="auto" w:fill="auto"/>
          </w:tcPr>
          <w:p w:rsidR="0080346B" w:rsidRDefault="0080346B" w:rsidP="00DC18C2">
            <w:pPr>
              <w:jc w:val="both"/>
              <w:rPr>
                <w:rFonts w:eastAsia="Times New Roman"/>
                <w:color w:val="000000"/>
                <w:lang w:eastAsia="ru-RU"/>
              </w:rPr>
            </w:pPr>
            <w:r>
              <w:rPr>
                <w:rFonts w:eastAsia="Times New Roman"/>
                <w:color w:val="000000"/>
                <w:lang w:eastAsia="ru-RU"/>
              </w:rPr>
              <w:t>2</w:t>
            </w:r>
          </w:p>
        </w:tc>
        <w:tc>
          <w:tcPr>
            <w:tcW w:w="2683" w:type="dxa"/>
            <w:tcBorders>
              <w:top w:val="single" w:sz="4" w:space="0" w:color="auto"/>
              <w:left w:val="single" w:sz="4" w:space="0" w:color="auto"/>
              <w:bottom w:val="single" w:sz="4" w:space="0" w:color="auto"/>
              <w:right w:val="nil"/>
            </w:tcBorders>
            <w:shd w:val="clear" w:color="auto" w:fill="auto"/>
          </w:tcPr>
          <w:p w:rsidR="0080346B" w:rsidRDefault="0080346B" w:rsidP="00DC18C2">
            <w:pPr>
              <w:jc w:val="both"/>
              <w:rPr>
                <w:rFonts w:eastAsia="Times New Roman"/>
                <w:color w:val="000000"/>
                <w:lang w:eastAsia="ru-RU"/>
              </w:rPr>
            </w:pPr>
            <w:r>
              <w:rPr>
                <w:rFonts w:eastAsia="Times New Roman"/>
                <w:color w:val="000000"/>
                <w:lang w:eastAsia="ru-RU"/>
              </w:rPr>
              <w:t>Сосніна І.В.</w:t>
            </w:r>
          </w:p>
        </w:tc>
        <w:tc>
          <w:tcPr>
            <w:tcW w:w="720" w:type="dxa"/>
            <w:tcBorders>
              <w:top w:val="single" w:sz="4" w:space="0" w:color="auto"/>
              <w:left w:val="single" w:sz="4" w:space="0" w:color="auto"/>
              <w:bottom w:val="single" w:sz="4" w:space="0" w:color="auto"/>
              <w:right w:val="nil"/>
            </w:tcBorders>
            <w:shd w:val="clear" w:color="auto" w:fill="auto"/>
          </w:tcPr>
          <w:p w:rsidR="0080346B" w:rsidRDefault="0080346B" w:rsidP="00DC18C2">
            <w:pPr>
              <w:jc w:val="both"/>
              <w:rPr>
                <w:rFonts w:eastAsia="Times New Roman"/>
                <w:color w:val="000000"/>
                <w:lang w:eastAsia="ru-RU"/>
              </w:rPr>
            </w:pPr>
            <w:r>
              <w:rPr>
                <w:rFonts w:eastAsia="Times New Roman"/>
                <w:color w:val="000000"/>
                <w:lang w:eastAsia="ru-RU"/>
              </w:rPr>
              <w:t>23</w:t>
            </w:r>
          </w:p>
        </w:tc>
        <w:tc>
          <w:tcPr>
            <w:tcW w:w="959" w:type="dxa"/>
            <w:tcBorders>
              <w:top w:val="single" w:sz="4" w:space="0" w:color="auto"/>
              <w:left w:val="single" w:sz="4" w:space="0" w:color="auto"/>
              <w:bottom w:val="single" w:sz="4" w:space="0" w:color="auto"/>
              <w:right w:val="single" w:sz="4" w:space="0" w:color="auto"/>
            </w:tcBorders>
            <w:shd w:val="clear" w:color="auto" w:fill="auto"/>
          </w:tcPr>
          <w:p w:rsidR="0080346B" w:rsidRDefault="0080346B" w:rsidP="00DC18C2">
            <w:pPr>
              <w:jc w:val="both"/>
              <w:rPr>
                <w:rFonts w:eastAsia="Times New Roman"/>
                <w:color w:val="000000"/>
                <w:lang w:eastAsia="ru-RU"/>
              </w:rPr>
            </w:pPr>
            <w:r>
              <w:rPr>
                <w:rFonts w:eastAsia="Times New Roman"/>
                <w:color w:val="000000"/>
                <w:lang w:eastAsia="ru-RU"/>
              </w:rPr>
              <w:t>112</w:t>
            </w:r>
          </w:p>
        </w:tc>
        <w:tc>
          <w:tcPr>
            <w:tcW w:w="868" w:type="dxa"/>
            <w:tcBorders>
              <w:top w:val="single" w:sz="4" w:space="0" w:color="auto"/>
              <w:left w:val="nil"/>
              <w:bottom w:val="single" w:sz="4" w:space="0" w:color="auto"/>
              <w:right w:val="single" w:sz="4" w:space="0" w:color="auto"/>
            </w:tcBorders>
            <w:shd w:val="clear" w:color="auto" w:fill="auto"/>
          </w:tcPr>
          <w:p w:rsidR="0080346B" w:rsidRDefault="0080346B" w:rsidP="00DC18C2">
            <w:pPr>
              <w:jc w:val="both"/>
              <w:rPr>
                <w:rFonts w:eastAsia="Times New Roman"/>
                <w:color w:val="000000"/>
                <w:lang w:eastAsia="ru-RU"/>
              </w:rPr>
            </w:pPr>
            <w:r>
              <w:rPr>
                <w:rFonts w:eastAsia="Times New Roman"/>
                <w:color w:val="000000"/>
                <w:lang w:eastAsia="ru-RU"/>
              </w:rPr>
              <w:t>42</w:t>
            </w:r>
          </w:p>
        </w:tc>
        <w:tc>
          <w:tcPr>
            <w:tcW w:w="1008" w:type="dxa"/>
            <w:tcBorders>
              <w:top w:val="single" w:sz="4" w:space="0" w:color="auto"/>
              <w:left w:val="nil"/>
              <w:bottom w:val="single" w:sz="4" w:space="0" w:color="auto"/>
              <w:right w:val="single" w:sz="4" w:space="0" w:color="auto"/>
            </w:tcBorders>
            <w:shd w:val="clear" w:color="auto" w:fill="auto"/>
          </w:tcPr>
          <w:p w:rsidR="0080346B" w:rsidRDefault="0080346B" w:rsidP="00DC18C2">
            <w:pPr>
              <w:jc w:val="both"/>
              <w:rPr>
                <w:rFonts w:eastAsia="Times New Roman"/>
                <w:color w:val="000000"/>
                <w:lang w:eastAsia="ru-RU"/>
              </w:rPr>
            </w:pPr>
            <w:r>
              <w:rPr>
                <w:rFonts w:eastAsia="Times New Roman"/>
                <w:color w:val="000000"/>
                <w:lang w:eastAsia="ru-RU"/>
              </w:rPr>
              <w:t>64</w:t>
            </w:r>
          </w:p>
        </w:tc>
        <w:tc>
          <w:tcPr>
            <w:tcW w:w="1069" w:type="dxa"/>
            <w:tcBorders>
              <w:top w:val="single" w:sz="4" w:space="0" w:color="auto"/>
              <w:left w:val="nil"/>
              <w:bottom w:val="single" w:sz="4" w:space="0" w:color="auto"/>
              <w:right w:val="single" w:sz="4" w:space="0" w:color="auto"/>
            </w:tcBorders>
            <w:shd w:val="clear" w:color="auto" w:fill="auto"/>
          </w:tcPr>
          <w:p w:rsidR="0080346B" w:rsidRDefault="0080346B" w:rsidP="00DC18C2">
            <w:pPr>
              <w:tabs>
                <w:tab w:val="center" w:pos="396"/>
              </w:tabs>
              <w:jc w:val="both"/>
              <w:rPr>
                <w:rFonts w:eastAsia="Times New Roman"/>
                <w:color w:val="000000"/>
                <w:lang w:eastAsia="ru-RU"/>
              </w:rPr>
            </w:pPr>
            <w:r>
              <w:rPr>
                <w:rFonts w:eastAsia="Times New Roman"/>
                <w:color w:val="000000"/>
                <w:lang w:eastAsia="ru-RU"/>
              </w:rPr>
              <w:t>6</w:t>
            </w:r>
          </w:p>
        </w:tc>
        <w:tc>
          <w:tcPr>
            <w:tcW w:w="2157" w:type="dxa"/>
            <w:tcBorders>
              <w:top w:val="single" w:sz="4" w:space="0" w:color="auto"/>
              <w:left w:val="nil"/>
              <w:bottom w:val="single" w:sz="4" w:space="0" w:color="auto"/>
              <w:right w:val="single" w:sz="4" w:space="0" w:color="auto"/>
            </w:tcBorders>
            <w:shd w:val="clear" w:color="auto" w:fill="auto"/>
          </w:tcPr>
          <w:p w:rsidR="0080346B" w:rsidRDefault="0080346B" w:rsidP="00DC18C2">
            <w:pPr>
              <w:jc w:val="center"/>
              <w:rPr>
                <w:rFonts w:eastAsia="Times New Roman"/>
                <w:color w:val="000000"/>
                <w:lang w:eastAsia="ru-RU"/>
              </w:rPr>
            </w:pPr>
            <w:r>
              <w:rPr>
                <w:rFonts w:eastAsia="Times New Roman"/>
                <w:color w:val="000000"/>
                <w:lang w:eastAsia="ru-RU"/>
              </w:rPr>
              <w:t>99,8%</w:t>
            </w:r>
          </w:p>
        </w:tc>
      </w:tr>
      <w:tr w:rsidR="0080346B" w:rsidRPr="001727AD" w:rsidTr="00DC18C2">
        <w:trPr>
          <w:trHeight w:val="315"/>
        </w:trPr>
        <w:tc>
          <w:tcPr>
            <w:tcW w:w="709" w:type="dxa"/>
            <w:tcBorders>
              <w:top w:val="single" w:sz="4" w:space="0" w:color="auto"/>
              <w:left w:val="single" w:sz="4" w:space="0" w:color="auto"/>
              <w:bottom w:val="single" w:sz="4" w:space="0" w:color="auto"/>
              <w:right w:val="nil"/>
            </w:tcBorders>
            <w:shd w:val="clear" w:color="auto" w:fill="auto"/>
          </w:tcPr>
          <w:p w:rsidR="0080346B" w:rsidRDefault="0080346B" w:rsidP="00DC18C2">
            <w:pPr>
              <w:jc w:val="both"/>
              <w:rPr>
                <w:rFonts w:eastAsia="Times New Roman"/>
                <w:color w:val="000000"/>
                <w:lang w:eastAsia="ru-RU"/>
              </w:rPr>
            </w:pPr>
            <w:r>
              <w:rPr>
                <w:rFonts w:eastAsia="Times New Roman"/>
                <w:color w:val="000000"/>
                <w:lang w:eastAsia="ru-RU"/>
              </w:rPr>
              <w:t>3</w:t>
            </w:r>
          </w:p>
        </w:tc>
        <w:tc>
          <w:tcPr>
            <w:tcW w:w="2683" w:type="dxa"/>
            <w:tcBorders>
              <w:top w:val="single" w:sz="4" w:space="0" w:color="auto"/>
              <w:left w:val="single" w:sz="4" w:space="0" w:color="auto"/>
              <w:bottom w:val="single" w:sz="4" w:space="0" w:color="auto"/>
              <w:right w:val="nil"/>
            </w:tcBorders>
            <w:shd w:val="clear" w:color="auto" w:fill="auto"/>
          </w:tcPr>
          <w:p w:rsidR="0080346B" w:rsidRDefault="0080346B" w:rsidP="00DC18C2">
            <w:pPr>
              <w:jc w:val="both"/>
              <w:rPr>
                <w:rFonts w:eastAsia="Times New Roman"/>
                <w:color w:val="000000"/>
                <w:lang w:eastAsia="ru-RU"/>
              </w:rPr>
            </w:pPr>
            <w:r>
              <w:rPr>
                <w:rFonts w:eastAsia="Times New Roman"/>
                <w:color w:val="000000"/>
                <w:lang w:eastAsia="ru-RU"/>
              </w:rPr>
              <w:t xml:space="preserve">Деревꞌянська А.А. </w:t>
            </w:r>
          </w:p>
        </w:tc>
        <w:tc>
          <w:tcPr>
            <w:tcW w:w="720" w:type="dxa"/>
            <w:tcBorders>
              <w:top w:val="single" w:sz="4" w:space="0" w:color="auto"/>
              <w:left w:val="single" w:sz="4" w:space="0" w:color="auto"/>
              <w:bottom w:val="single" w:sz="4" w:space="0" w:color="auto"/>
              <w:right w:val="nil"/>
            </w:tcBorders>
            <w:shd w:val="clear" w:color="auto" w:fill="auto"/>
          </w:tcPr>
          <w:p w:rsidR="0080346B" w:rsidRDefault="0080346B" w:rsidP="00DC18C2">
            <w:pPr>
              <w:jc w:val="both"/>
              <w:rPr>
                <w:rFonts w:eastAsia="Times New Roman"/>
                <w:color w:val="000000"/>
                <w:lang w:eastAsia="ru-RU"/>
              </w:rPr>
            </w:pPr>
            <w:r>
              <w:rPr>
                <w:rFonts w:eastAsia="Times New Roman"/>
                <w:color w:val="000000"/>
                <w:lang w:eastAsia="ru-RU"/>
              </w:rPr>
              <w:t>15</w:t>
            </w:r>
          </w:p>
        </w:tc>
        <w:tc>
          <w:tcPr>
            <w:tcW w:w="959" w:type="dxa"/>
            <w:tcBorders>
              <w:top w:val="single" w:sz="4" w:space="0" w:color="auto"/>
              <w:left w:val="single" w:sz="4" w:space="0" w:color="auto"/>
              <w:bottom w:val="single" w:sz="4" w:space="0" w:color="auto"/>
              <w:right w:val="single" w:sz="4" w:space="0" w:color="auto"/>
            </w:tcBorders>
            <w:shd w:val="clear" w:color="auto" w:fill="auto"/>
          </w:tcPr>
          <w:p w:rsidR="0080346B" w:rsidRDefault="0080346B" w:rsidP="00DC18C2">
            <w:pPr>
              <w:jc w:val="both"/>
              <w:rPr>
                <w:rFonts w:eastAsia="Times New Roman"/>
                <w:color w:val="000000"/>
                <w:lang w:eastAsia="ru-RU"/>
              </w:rPr>
            </w:pPr>
            <w:r>
              <w:rPr>
                <w:rFonts w:eastAsia="Times New Roman"/>
                <w:color w:val="000000"/>
                <w:lang w:eastAsia="ru-RU"/>
              </w:rPr>
              <w:t>84</w:t>
            </w:r>
          </w:p>
        </w:tc>
        <w:tc>
          <w:tcPr>
            <w:tcW w:w="868" w:type="dxa"/>
            <w:tcBorders>
              <w:top w:val="single" w:sz="4" w:space="0" w:color="auto"/>
              <w:left w:val="nil"/>
              <w:bottom w:val="single" w:sz="4" w:space="0" w:color="auto"/>
              <w:right w:val="single" w:sz="4" w:space="0" w:color="auto"/>
            </w:tcBorders>
            <w:shd w:val="clear" w:color="auto" w:fill="auto"/>
          </w:tcPr>
          <w:p w:rsidR="0080346B" w:rsidRDefault="0080346B" w:rsidP="00DC18C2">
            <w:pPr>
              <w:jc w:val="both"/>
              <w:rPr>
                <w:rFonts w:eastAsia="Times New Roman"/>
                <w:color w:val="000000"/>
                <w:lang w:eastAsia="ru-RU"/>
              </w:rPr>
            </w:pPr>
            <w:r>
              <w:rPr>
                <w:rFonts w:eastAsia="Times New Roman"/>
                <w:color w:val="000000"/>
                <w:lang w:eastAsia="ru-RU"/>
              </w:rPr>
              <w:t>53</w:t>
            </w:r>
          </w:p>
        </w:tc>
        <w:tc>
          <w:tcPr>
            <w:tcW w:w="1008" w:type="dxa"/>
            <w:tcBorders>
              <w:top w:val="single" w:sz="4" w:space="0" w:color="auto"/>
              <w:left w:val="nil"/>
              <w:bottom w:val="single" w:sz="4" w:space="0" w:color="auto"/>
              <w:right w:val="single" w:sz="4" w:space="0" w:color="auto"/>
            </w:tcBorders>
            <w:shd w:val="clear" w:color="auto" w:fill="auto"/>
          </w:tcPr>
          <w:p w:rsidR="0080346B" w:rsidRDefault="0080346B" w:rsidP="00DC18C2">
            <w:pPr>
              <w:jc w:val="both"/>
              <w:rPr>
                <w:rFonts w:eastAsia="Times New Roman"/>
                <w:color w:val="000000"/>
                <w:lang w:eastAsia="ru-RU"/>
              </w:rPr>
            </w:pPr>
            <w:r>
              <w:rPr>
                <w:rFonts w:eastAsia="Times New Roman"/>
                <w:color w:val="000000"/>
                <w:lang w:eastAsia="ru-RU"/>
              </w:rPr>
              <w:t>27</w:t>
            </w:r>
          </w:p>
        </w:tc>
        <w:tc>
          <w:tcPr>
            <w:tcW w:w="1069" w:type="dxa"/>
            <w:tcBorders>
              <w:top w:val="single" w:sz="4" w:space="0" w:color="auto"/>
              <w:left w:val="nil"/>
              <w:bottom w:val="single" w:sz="4" w:space="0" w:color="auto"/>
              <w:right w:val="single" w:sz="4" w:space="0" w:color="auto"/>
            </w:tcBorders>
            <w:shd w:val="clear" w:color="auto" w:fill="auto"/>
          </w:tcPr>
          <w:p w:rsidR="0080346B" w:rsidRDefault="0080346B" w:rsidP="00DC18C2">
            <w:pPr>
              <w:tabs>
                <w:tab w:val="center" w:pos="396"/>
              </w:tabs>
              <w:jc w:val="both"/>
              <w:rPr>
                <w:rFonts w:eastAsia="Times New Roman"/>
                <w:color w:val="000000"/>
                <w:lang w:eastAsia="ru-RU"/>
              </w:rPr>
            </w:pPr>
            <w:r>
              <w:rPr>
                <w:rFonts w:eastAsia="Times New Roman"/>
                <w:color w:val="000000"/>
                <w:lang w:eastAsia="ru-RU"/>
              </w:rPr>
              <w:t>4</w:t>
            </w:r>
          </w:p>
        </w:tc>
        <w:tc>
          <w:tcPr>
            <w:tcW w:w="2157" w:type="dxa"/>
            <w:tcBorders>
              <w:top w:val="single" w:sz="4" w:space="0" w:color="auto"/>
              <w:left w:val="nil"/>
              <w:bottom w:val="single" w:sz="4" w:space="0" w:color="auto"/>
              <w:right w:val="single" w:sz="4" w:space="0" w:color="auto"/>
            </w:tcBorders>
            <w:shd w:val="clear" w:color="auto" w:fill="auto"/>
          </w:tcPr>
          <w:p w:rsidR="0080346B" w:rsidRDefault="0080346B" w:rsidP="00DC18C2">
            <w:pPr>
              <w:jc w:val="center"/>
              <w:rPr>
                <w:rFonts w:eastAsia="Times New Roman"/>
                <w:color w:val="000000"/>
                <w:lang w:eastAsia="ru-RU"/>
              </w:rPr>
            </w:pPr>
            <w:r>
              <w:rPr>
                <w:rFonts w:eastAsia="Times New Roman"/>
                <w:color w:val="000000"/>
                <w:lang w:eastAsia="ru-RU"/>
              </w:rPr>
              <w:t>99%</w:t>
            </w:r>
          </w:p>
        </w:tc>
      </w:tr>
      <w:tr w:rsidR="0080346B" w:rsidRPr="001727AD" w:rsidTr="00DC18C2">
        <w:trPr>
          <w:trHeight w:val="315"/>
        </w:trPr>
        <w:tc>
          <w:tcPr>
            <w:tcW w:w="709" w:type="dxa"/>
            <w:tcBorders>
              <w:top w:val="single" w:sz="4" w:space="0" w:color="auto"/>
              <w:left w:val="single" w:sz="4" w:space="0" w:color="auto"/>
              <w:bottom w:val="single" w:sz="4" w:space="0" w:color="auto"/>
              <w:right w:val="nil"/>
            </w:tcBorders>
            <w:shd w:val="clear" w:color="auto" w:fill="auto"/>
          </w:tcPr>
          <w:p w:rsidR="0080346B" w:rsidRDefault="0080346B" w:rsidP="00DC18C2">
            <w:pPr>
              <w:jc w:val="both"/>
              <w:rPr>
                <w:rFonts w:eastAsia="Times New Roman"/>
                <w:color w:val="000000"/>
                <w:lang w:eastAsia="ru-RU"/>
              </w:rPr>
            </w:pPr>
            <w:r>
              <w:rPr>
                <w:rFonts w:eastAsia="Times New Roman"/>
                <w:color w:val="000000"/>
                <w:lang w:eastAsia="ru-RU"/>
              </w:rPr>
              <w:t>4</w:t>
            </w:r>
          </w:p>
        </w:tc>
        <w:tc>
          <w:tcPr>
            <w:tcW w:w="2683" w:type="dxa"/>
            <w:tcBorders>
              <w:top w:val="single" w:sz="4" w:space="0" w:color="auto"/>
              <w:left w:val="single" w:sz="4" w:space="0" w:color="auto"/>
              <w:bottom w:val="single" w:sz="4" w:space="0" w:color="auto"/>
              <w:right w:val="nil"/>
            </w:tcBorders>
            <w:shd w:val="clear" w:color="auto" w:fill="auto"/>
          </w:tcPr>
          <w:p w:rsidR="0080346B" w:rsidRDefault="0080346B" w:rsidP="00DC18C2">
            <w:pPr>
              <w:jc w:val="both"/>
              <w:rPr>
                <w:rFonts w:eastAsia="Times New Roman"/>
                <w:color w:val="000000"/>
                <w:lang w:eastAsia="ru-RU"/>
              </w:rPr>
            </w:pPr>
            <w:r>
              <w:rPr>
                <w:rFonts w:eastAsia="Times New Roman"/>
                <w:color w:val="000000"/>
                <w:lang w:eastAsia="ru-RU"/>
              </w:rPr>
              <w:t xml:space="preserve">Боднарюк Н.В. </w:t>
            </w:r>
          </w:p>
        </w:tc>
        <w:tc>
          <w:tcPr>
            <w:tcW w:w="720" w:type="dxa"/>
            <w:tcBorders>
              <w:top w:val="single" w:sz="4" w:space="0" w:color="auto"/>
              <w:left w:val="single" w:sz="4" w:space="0" w:color="auto"/>
              <w:bottom w:val="single" w:sz="4" w:space="0" w:color="auto"/>
              <w:right w:val="nil"/>
            </w:tcBorders>
            <w:shd w:val="clear" w:color="auto" w:fill="auto"/>
          </w:tcPr>
          <w:p w:rsidR="0080346B" w:rsidRDefault="0080346B" w:rsidP="00DC18C2">
            <w:pPr>
              <w:jc w:val="both"/>
              <w:rPr>
                <w:rFonts w:eastAsia="Times New Roman"/>
                <w:color w:val="000000"/>
                <w:lang w:eastAsia="ru-RU"/>
              </w:rPr>
            </w:pPr>
            <w:r>
              <w:rPr>
                <w:rFonts w:eastAsia="Times New Roman"/>
                <w:color w:val="000000"/>
                <w:lang w:eastAsia="ru-RU"/>
              </w:rPr>
              <w:t>21</w:t>
            </w:r>
          </w:p>
        </w:tc>
        <w:tc>
          <w:tcPr>
            <w:tcW w:w="959" w:type="dxa"/>
            <w:tcBorders>
              <w:top w:val="single" w:sz="4" w:space="0" w:color="auto"/>
              <w:left w:val="single" w:sz="4" w:space="0" w:color="auto"/>
              <w:bottom w:val="single" w:sz="4" w:space="0" w:color="auto"/>
              <w:right w:val="single" w:sz="4" w:space="0" w:color="auto"/>
            </w:tcBorders>
            <w:shd w:val="clear" w:color="auto" w:fill="auto"/>
          </w:tcPr>
          <w:p w:rsidR="0080346B" w:rsidRDefault="0080346B" w:rsidP="00DC18C2">
            <w:pPr>
              <w:jc w:val="both"/>
              <w:rPr>
                <w:rFonts w:eastAsia="Times New Roman"/>
                <w:color w:val="000000"/>
                <w:lang w:eastAsia="ru-RU"/>
              </w:rPr>
            </w:pPr>
            <w:r>
              <w:rPr>
                <w:rFonts w:eastAsia="Times New Roman"/>
                <w:color w:val="000000"/>
                <w:lang w:eastAsia="ru-RU"/>
              </w:rPr>
              <w:t>155</w:t>
            </w:r>
          </w:p>
        </w:tc>
        <w:tc>
          <w:tcPr>
            <w:tcW w:w="868" w:type="dxa"/>
            <w:tcBorders>
              <w:top w:val="single" w:sz="4" w:space="0" w:color="auto"/>
              <w:left w:val="nil"/>
              <w:bottom w:val="single" w:sz="4" w:space="0" w:color="auto"/>
              <w:right w:val="single" w:sz="4" w:space="0" w:color="auto"/>
            </w:tcBorders>
            <w:shd w:val="clear" w:color="auto" w:fill="auto"/>
          </w:tcPr>
          <w:p w:rsidR="0080346B" w:rsidRDefault="0080346B" w:rsidP="00DC18C2">
            <w:pPr>
              <w:jc w:val="both"/>
              <w:rPr>
                <w:rFonts w:eastAsia="Times New Roman"/>
                <w:color w:val="000000"/>
                <w:lang w:eastAsia="ru-RU"/>
              </w:rPr>
            </w:pPr>
            <w:r>
              <w:rPr>
                <w:rFonts w:eastAsia="Times New Roman"/>
                <w:color w:val="000000"/>
                <w:lang w:eastAsia="ru-RU"/>
              </w:rPr>
              <w:t>44</w:t>
            </w:r>
          </w:p>
        </w:tc>
        <w:tc>
          <w:tcPr>
            <w:tcW w:w="1008" w:type="dxa"/>
            <w:tcBorders>
              <w:top w:val="single" w:sz="4" w:space="0" w:color="auto"/>
              <w:left w:val="nil"/>
              <w:bottom w:val="single" w:sz="4" w:space="0" w:color="auto"/>
              <w:right w:val="single" w:sz="4" w:space="0" w:color="auto"/>
            </w:tcBorders>
            <w:shd w:val="clear" w:color="auto" w:fill="auto"/>
          </w:tcPr>
          <w:p w:rsidR="0080346B" w:rsidRDefault="0080346B" w:rsidP="00DC18C2">
            <w:pPr>
              <w:jc w:val="both"/>
              <w:rPr>
                <w:rFonts w:eastAsia="Times New Roman"/>
                <w:color w:val="000000"/>
                <w:lang w:eastAsia="ru-RU"/>
              </w:rPr>
            </w:pPr>
            <w:r>
              <w:rPr>
                <w:rFonts w:eastAsia="Times New Roman"/>
                <w:color w:val="000000"/>
                <w:lang w:eastAsia="ru-RU"/>
              </w:rPr>
              <w:t>53</w:t>
            </w:r>
          </w:p>
        </w:tc>
        <w:tc>
          <w:tcPr>
            <w:tcW w:w="1069" w:type="dxa"/>
            <w:tcBorders>
              <w:top w:val="single" w:sz="4" w:space="0" w:color="auto"/>
              <w:left w:val="nil"/>
              <w:bottom w:val="single" w:sz="4" w:space="0" w:color="auto"/>
              <w:right w:val="single" w:sz="4" w:space="0" w:color="auto"/>
            </w:tcBorders>
            <w:shd w:val="clear" w:color="auto" w:fill="auto"/>
          </w:tcPr>
          <w:p w:rsidR="0080346B" w:rsidRDefault="0080346B" w:rsidP="00DC18C2">
            <w:pPr>
              <w:tabs>
                <w:tab w:val="center" w:pos="396"/>
              </w:tabs>
              <w:jc w:val="both"/>
              <w:rPr>
                <w:rFonts w:eastAsia="Times New Roman"/>
                <w:color w:val="000000"/>
                <w:lang w:eastAsia="ru-RU"/>
              </w:rPr>
            </w:pPr>
            <w:r>
              <w:rPr>
                <w:rFonts w:eastAsia="Times New Roman"/>
                <w:color w:val="000000"/>
                <w:lang w:eastAsia="ru-RU"/>
              </w:rPr>
              <w:t>58</w:t>
            </w:r>
          </w:p>
        </w:tc>
        <w:tc>
          <w:tcPr>
            <w:tcW w:w="2157" w:type="dxa"/>
            <w:tcBorders>
              <w:top w:val="single" w:sz="4" w:space="0" w:color="auto"/>
              <w:left w:val="nil"/>
              <w:bottom w:val="single" w:sz="4" w:space="0" w:color="auto"/>
              <w:right w:val="single" w:sz="4" w:space="0" w:color="auto"/>
            </w:tcBorders>
            <w:shd w:val="clear" w:color="auto" w:fill="auto"/>
          </w:tcPr>
          <w:p w:rsidR="0080346B" w:rsidRDefault="0080346B" w:rsidP="00DC18C2">
            <w:pPr>
              <w:jc w:val="center"/>
              <w:rPr>
                <w:rFonts w:eastAsia="Times New Roman"/>
                <w:color w:val="000000"/>
                <w:lang w:eastAsia="ru-RU"/>
              </w:rPr>
            </w:pPr>
            <w:r>
              <w:rPr>
                <w:rFonts w:eastAsia="Times New Roman"/>
                <w:color w:val="000000"/>
                <w:lang w:eastAsia="ru-RU"/>
              </w:rPr>
              <w:t>96,5%</w:t>
            </w:r>
          </w:p>
        </w:tc>
      </w:tr>
      <w:tr w:rsidR="0080346B" w:rsidRPr="001727AD" w:rsidTr="00DC18C2">
        <w:trPr>
          <w:trHeight w:val="315"/>
        </w:trPr>
        <w:tc>
          <w:tcPr>
            <w:tcW w:w="709" w:type="dxa"/>
            <w:tcBorders>
              <w:top w:val="single" w:sz="4" w:space="0" w:color="auto"/>
              <w:left w:val="single" w:sz="4" w:space="0" w:color="auto"/>
              <w:bottom w:val="single" w:sz="4" w:space="0" w:color="auto"/>
              <w:right w:val="nil"/>
            </w:tcBorders>
            <w:shd w:val="clear" w:color="auto" w:fill="auto"/>
          </w:tcPr>
          <w:p w:rsidR="0080346B" w:rsidRDefault="0080346B" w:rsidP="00DC18C2">
            <w:pPr>
              <w:jc w:val="both"/>
              <w:rPr>
                <w:rFonts w:eastAsia="Times New Roman"/>
                <w:color w:val="000000"/>
                <w:lang w:eastAsia="ru-RU"/>
              </w:rPr>
            </w:pPr>
            <w:r>
              <w:rPr>
                <w:rFonts w:eastAsia="Times New Roman"/>
                <w:color w:val="000000"/>
                <w:lang w:eastAsia="ru-RU"/>
              </w:rPr>
              <w:t>5</w:t>
            </w:r>
          </w:p>
        </w:tc>
        <w:tc>
          <w:tcPr>
            <w:tcW w:w="2683" w:type="dxa"/>
            <w:tcBorders>
              <w:top w:val="single" w:sz="4" w:space="0" w:color="auto"/>
              <w:left w:val="single" w:sz="4" w:space="0" w:color="auto"/>
              <w:bottom w:val="single" w:sz="4" w:space="0" w:color="auto"/>
              <w:right w:val="nil"/>
            </w:tcBorders>
            <w:shd w:val="clear" w:color="auto" w:fill="auto"/>
          </w:tcPr>
          <w:p w:rsidR="0080346B" w:rsidRDefault="0080346B" w:rsidP="00DC18C2">
            <w:pPr>
              <w:jc w:val="both"/>
              <w:rPr>
                <w:rFonts w:eastAsia="Times New Roman"/>
                <w:color w:val="000000"/>
                <w:lang w:eastAsia="ru-RU"/>
              </w:rPr>
            </w:pPr>
            <w:r>
              <w:rPr>
                <w:rFonts w:eastAsia="Times New Roman"/>
                <w:color w:val="000000"/>
                <w:lang w:eastAsia="ru-RU"/>
              </w:rPr>
              <w:t>Андрущак А.С.</w:t>
            </w:r>
          </w:p>
        </w:tc>
        <w:tc>
          <w:tcPr>
            <w:tcW w:w="720" w:type="dxa"/>
            <w:tcBorders>
              <w:top w:val="single" w:sz="4" w:space="0" w:color="auto"/>
              <w:left w:val="single" w:sz="4" w:space="0" w:color="auto"/>
              <w:bottom w:val="single" w:sz="4" w:space="0" w:color="auto"/>
              <w:right w:val="nil"/>
            </w:tcBorders>
            <w:shd w:val="clear" w:color="auto" w:fill="auto"/>
          </w:tcPr>
          <w:p w:rsidR="0080346B" w:rsidRDefault="0080346B" w:rsidP="00DC18C2">
            <w:pPr>
              <w:jc w:val="both"/>
              <w:rPr>
                <w:rFonts w:eastAsia="Times New Roman"/>
                <w:color w:val="000000"/>
                <w:lang w:eastAsia="ru-RU"/>
              </w:rPr>
            </w:pPr>
            <w:r>
              <w:rPr>
                <w:rFonts w:eastAsia="Times New Roman"/>
                <w:color w:val="000000"/>
                <w:lang w:eastAsia="ru-RU"/>
              </w:rPr>
              <w:t>23</w:t>
            </w:r>
          </w:p>
        </w:tc>
        <w:tc>
          <w:tcPr>
            <w:tcW w:w="959" w:type="dxa"/>
            <w:tcBorders>
              <w:top w:val="single" w:sz="4" w:space="0" w:color="auto"/>
              <w:left w:val="single" w:sz="4" w:space="0" w:color="auto"/>
              <w:bottom w:val="single" w:sz="4" w:space="0" w:color="auto"/>
              <w:right w:val="single" w:sz="4" w:space="0" w:color="auto"/>
            </w:tcBorders>
            <w:shd w:val="clear" w:color="auto" w:fill="auto"/>
          </w:tcPr>
          <w:p w:rsidR="0080346B" w:rsidRDefault="0080346B" w:rsidP="00DC18C2">
            <w:pPr>
              <w:jc w:val="both"/>
              <w:rPr>
                <w:rFonts w:eastAsia="Times New Roman"/>
                <w:color w:val="000000"/>
                <w:lang w:eastAsia="ru-RU"/>
              </w:rPr>
            </w:pPr>
            <w:r>
              <w:rPr>
                <w:rFonts w:eastAsia="Times New Roman"/>
                <w:color w:val="000000"/>
                <w:lang w:eastAsia="ru-RU"/>
              </w:rPr>
              <w:t>140</w:t>
            </w:r>
          </w:p>
        </w:tc>
        <w:tc>
          <w:tcPr>
            <w:tcW w:w="868" w:type="dxa"/>
            <w:tcBorders>
              <w:top w:val="single" w:sz="4" w:space="0" w:color="auto"/>
              <w:left w:val="nil"/>
              <w:bottom w:val="single" w:sz="4" w:space="0" w:color="auto"/>
              <w:right w:val="single" w:sz="4" w:space="0" w:color="auto"/>
            </w:tcBorders>
            <w:shd w:val="clear" w:color="auto" w:fill="auto"/>
          </w:tcPr>
          <w:p w:rsidR="0080346B" w:rsidRDefault="0080346B" w:rsidP="00DC18C2">
            <w:pPr>
              <w:jc w:val="both"/>
              <w:rPr>
                <w:rFonts w:eastAsia="Times New Roman"/>
                <w:color w:val="000000"/>
                <w:lang w:eastAsia="ru-RU"/>
              </w:rPr>
            </w:pPr>
            <w:r>
              <w:rPr>
                <w:rFonts w:eastAsia="Times New Roman"/>
                <w:color w:val="000000"/>
                <w:lang w:eastAsia="ru-RU"/>
              </w:rPr>
              <w:t>46</w:t>
            </w:r>
          </w:p>
        </w:tc>
        <w:tc>
          <w:tcPr>
            <w:tcW w:w="1008" w:type="dxa"/>
            <w:tcBorders>
              <w:top w:val="single" w:sz="4" w:space="0" w:color="auto"/>
              <w:left w:val="nil"/>
              <w:bottom w:val="single" w:sz="4" w:space="0" w:color="auto"/>
              <w:right w:val="single" w:sz="4" w:space="0" w:color="auto"/>
            </w:tcBorders>
            <w:shd w:val="clear" w:color="auto" w:fill="auto"/>
          </w:tcPr>
          <w:p w:rsidR="0080346B" w:rsidRDefault="0080346B" w:rsidP="00DC18C2">
            <w:pPr>
              <w:jc w:val="both"/>
              <w:rPr>
                <w:rFonts w:eastAsia="Times New Roman"/>
                <w:color w:val="000000"/>
                <w:lang w:eastAsia="ru-RU"/>
              </w:rPr>
            </w:pPr>
            <w:r>
              <w:rPr>
                <w:rFonts w:eastAsia="Times New Roman"/>
                <w:color w:val="000000"/>
                <w:lang w:eastAsia="ru-RU"/>
              </w:rPr>
              <w:t>79</w:t>
            </w:r>
          </w:p>
        </w:tc>
        <w:tc>
          <w:tcPr>
            <w:tcW w:w="1069" w:type="dxa"/>
            <w:tcBorders>
              <w:top w:val="single" w:sz="4" w:space="0" w:color="auto"/>
              <w:left w:val="nil"/>
              <w:bottom w:val="single" w:sz="4" w:space="0" w:color="auto"/>
              <w:right w:val="single" w:sz="4" w:space="0" w:color="auto"/>
            </w:tcBorders>
            <w:shd w:val="clear" w:color="auto" w:fill="auto"/>
          </w:tcPr>
          <w:p w:rsidR="0080346B" w:rsidRPr="008A1267" w:rsidRDefault="0080346B" w:rsidP="00DC18C2">
            <w:pPr>
              <w:pStyle w:val="ab"/>
              <w:tabs>
                <w:tab w:val="center" w:pos="396"/>
              </w:tabs>
              <w:ind w:left="0"/>
              <w:jc w:val="both"/>
              <w:rPr>
                <w:rFonts w:eastAsia="Times New Roman"/>
                <w:color w:val="000000"/>
                <w:lang w:eastAsia="ru-RU"/>
              </w:rPr>
            </w:pPr>
            <w:r>
              <w:rPr>
                <w:rFonts w:eastAsia="Times New Roman"/>
                <w:color w:val="000000"/>
                <w:lang w:eastAsia="ru-RU"/>
              </w:rPr>
              <w:t>15</w:t>
            </w:r>
          </w:p>
        </w:tc>
        <w:tc>
          <w:tcPr>
            <w:tcW w:w="2157" w:type="dxa"/>
            <w:tcBorders>
              <w:top w:val="single" w:sz="4" w:space="0" w:color="auto"/>
              <w:left w:val="nil"/>
              <w:bottom w:val="single" w:sz="4" w:space="0" w:color="auto"/>
              <w:right w:val="single" w:sz="4" w:space="0" w:color="auto"/>
            </w:tcBorders>
            <w:shd w:val="clear" w:color="auto" w:fill="auto"/>
          </w:tcPr>
          <w:p w:rsidR="0080346B" w:rsidRDefault="0080346B" w:rsidP="00DC18C2">
            <w:pPr>
              <w:jc w:val="center"/>
              <w:rPr>
                <w:rFonts w:eastAsia="Times New Roman"/>
                <w:color w:val="000000"/>
                <w:lang w:eastAsia="ru-RU"/>
              </w:rPr>
            </w:pPr>
            <w:r>
              <w:rPr>
                <w:rFonts w:eastAsia="Times New Roman"/>
                <w:color w:val="000000"/>
                <w:lang w:eastAsia="ru-RU"/>
              </w:rPr>
              <w:t>99%</w:t>
            </w:r>
          </w:p>
        </w:tc>
      </w:tr>
      <w:tr w:rsidR="0080346B" w:rsidRPr="001727AD" w:rsidTr="00DC18C2">
        <w:trPr>
          <w:trHeight w:val="315"/>
        </w:trPr>
        <w:tc>
          <w:tcPr>
            <w:tcW w:w="709" w:type="dxa"/>
            <w:tcBorders>
              <w:top w:val="single" w:sz="4" w:space="0" w:color="auto"/>
              <w:left w:val="single" w:sz="4" w:space="0" w:color="auto"/>
              <w:bottom w:val="single" w:sz="4" w:space="0" w:color="auto"/>
              <w:right w:val="nil"/>
            </w:tcBorders>
            <w:shd w:val="clear" w:color="auto" w:fill="auto"/>
          </w:tcPr>
          <w:p w:rsidR="0080346B" w:rsidRDefault="0080346B" w:rsidP="00DC18C2">
            <w:pPr>
              <w:jc w:val="both"/>
              <w:rPr>
                <w:rFonts w:eastAsia="Times New Roman"/>
                <w:color w:val="000000"/>
                <w:lang w:eastAsia="ru-RU"/>
              </w:rPr>
            </w:pPr>
            <w:r>
              <w:rPr>
                <w:rFonts w:eastAsia="Times New Roman"/>
                <w:color w:val="000000"/>
                <w:lang w:eastAsia="ru-RU"/>
              </w:rPr>
              <w:t>6</w:t>
            </w:r>
          </w:p>
        </w:tc>
        <w:tc>
          <w:tcPr>
            <w:tcW w:w="2683" w:type="dxa"/>
            <w:tcBorders>
              <w:top w:val="single" w:sz="4" w:space="0" w:color="auto"/>
              <w:left w:val="single" w:sz="4" w:space="0" w:color="auto"/>
              <w:bottom w:val="single" w:sz="4" w:space="0" w:color="auto"/>
              <w:right w:val="nil"/>
            </w:tcBorders>
            <w:shd w:val="clear" w:color="auto" w:fill="auto"/>
          </w:tcPr>
          <w:p w:rsidR="0080346B" w:rsidRDefault="0080346B" w:rsidP="00DC18C2">
            <w:pPr>
              <w:jc w:val="both"/>
              <w:rPr>
                <w:rFonts w:eastAsia="Times New Roman"/>
                <w:color w:val="000000"/>
                <w:lang w:eastAsia="ru-RU"/>
              </w:rPr>
            </w:pPr>
            <w:r>
              <w:rPr>
                <w:rFonts w:eastAsia="Times New Roman"/>
                <w:color w:val="000000"/>
                <w:lang w:eastAsia="ru-RU"/>
              </w:rPr>
              <w:t>Паращук К.В.</w:t>
            </w:r>
          </w:p>
        </w:tc>
        <w:tc>
          <w:tcPr>
            <w:tcW w:w="720" w:type="dxa"/>
            <w:tcBorders>
              <w:top w:val="single" w:sz="4" w:space="0" w:color="auto"/>
              <w:left w:val="single" w:sz="4" w:space="0" w:color="auto"/>
              <w:bottom w:val="single" w:sz="4" w:space="0" w:color="auto"/>
              <w:right w:val="nil"/>
            </w:tcBorders>
            <w:shd w:val="clear" w:color="auto" w:fill="auto"/>
          </w:tcPr>
          <w:p w:rsidR="0080346B" w:rsidRDefault="0080346B" w:rsidP="00DC18C2">
            <w:pPr>
              <w:jc w:val="both"/>
              <w:rPr>
                <w:rFonts w:eastAsia="Times New Roman"/>
                <w:color w:val="000000"/>
                <w:lang w:eastAsia="ru-RU"/>
              </w:rPr>
            </w:pPr>
            <w:r>
              <w:rPr>
                <w:rFonts w:eastAsia="Times New Roman"/>
                <w:color w:val="000000"/>
                <w:lang w:eastAsia="ru-RU"/>
              </w:rPr>
              <w:t>20</w:t>
            </w:r>
          </w:p>
        </w:tc>
        <w:tc>
          <w:tcPr>
            <w:tcW w:w="959" w:type="dxa"/>
            <w:tcBorders>
              <w:top w:val="single" w:sz="4" w:space="0" w:color="auto"/>
              <w:left w:val="single" w:sz="4" w:space="0" w:color="auto"/>
              <w:bottom w:val="single" w:sz="4" w:space="0" w:color="auto"/>
              <w:right w:val="single" w:sz="4" w:space="0" w:color="auto"/>
            </w:tcBorders>
            <w:shd w:val="clear" w:color="auto" w:fill="auto"/>
          </w:tcPr>
          <w:p w:rsidR="0080346B" w:rsidRDefault="0080346B" w:rsidP="00DC18C2">
            <w:pPr>
              <w:jc w:val="both"/>
              <w:rPr>
                <w:rFonts w:eastAsia="Times New Roman"/>
                <w:color w:val="000000"/>
                <w:lang w:eastAsia="ru-RU"/>
              </w:rPr>
            </w:pPr>
            <w:r>
              <w:rPr>
                <w:rFonts w:eastAsia="Times New Roman"/>
                <w:color w:val="000000"/>
                <w:lang w:eastAsia="ru-RU"/>
              </w:rPr>
              <w:t>194</w:t>
            </w:r>
          </w:p>
        </w:tc>
        <w:tc>
          <w:tcPr>
            <w:tcW w:w="868" w:type="dxa"/>
            <w:tcBorders>
              <w:top w:val="single" w:sz="4" w:space="0" w:color="auto"/>
              <w:left w:val="nil"/>
              <w:bottom w:val="single" w:sz="4" w:space="0" w:color="auto"/>
              <w:right w:val="single" w:sz="4" w:space="0" w:color="auto"/>
            </w:tcBorders>
            <w:shd w:val="clear" w:color="auto" w:fill="auto"/>
          </w:tcPr>
          <w:p w:rsidR="0080346B" w:rsidRDefault="0080346B" w:rsidP="00DC18C2">
            <w:pPr>
              <w:jc w:val="both"/>
              <w:rPr>
                <w:rFonts w:eastAsia="Times New Roman"/>
                <w:color w:val="000000"/>
                <w:lang w:eastAsia="ru-RU"/>
              </w:rPr>
            </w:pPr>
            <w:r>
              <w:rPr>
                <w:rFonts w:eastAsia="Times New Roman"/>
                <w:color w:val="000000"/>
                <w:lang w:eastAsia="ru-RU"/>
              </w:rPr>
              <w:t>40</w:t>
            </w:r>
          </w:p>
        </w:tc>
        <w:tc>
          <w:tcPr>
            <w:tcW w:w="1008" w:type="dxa"/>
            <w:tcBorders>
              <w:top w:val="single" w:sz="4" w:space="0" w:color="auto"/>
              <w:left w:val="nil"/>
              <w:bottom w:val="single" w:sz="4" w:space="0" w:color="auto"/>
              <w:right w:val="single" w:sz="4" w:space="0" w:color="auto"/>
            </w:tcBorders>
            <w:shd w:val="clear" w:color="auto" w:fill="auto"/>
          </w:tcPr>
          <w:p w:rsidR="0080346B" w:rsidRDefault="0080346B" w:rsidP="00DC18C2">
            <w:pPr>
              <w:jc w:val="both"/>
              <w:rPr>
                <w:rFonts w:eastAsia="Times New Roman"/>
                <w:color w:val="000000"/>
                <w:lang w:eastAsia="ru-RU"/>
              </w:rPr>
            </w:pPr>
            <w:r>
              <w:rPr>
                <w:rFonts w:eastAsia="Times New Roman"/>
                <w:color w:val="000000"/>
                <w:lang w:eastAsia="ru-RU"/>
              </w:rPr>
              <w:t>154</w:t>
            </w:r>
          </w:p>
        </w:tc>
        <w:tc>
          <w:tcPr>
            <w:tcW w:w="1069" w:type="dxa"/>
            <w:tcBorders>
              <w:top w:val="single" w:sz="4" w:space="0" w:color="auto"/>
              <w:left w:val="nil"/>
              <w:bottom w:val="single" w:sz="4" w:space="0" w:color="auto"/>
              <w:right w:val="single" w:sz="4" w:space="0" w:color="auto"/>
            </w:tcBorders>
            <w:shd w:val="clear" w:color="auto" w:fill="auto"/>
          </w:tcPr>
          <w:p w:rsidR="0080346B" w:rsidRPr="008A1267" w:rsidRDefault="0080346B" w:rsidP="0080346B">
            <w:pPr>
              <w:pStyle w:val="ab"/>
              <w:numPr>
                <w:ilvl w:val="0"/>
                <w:numId w:val="17"/>
              </w:numPr>
              <w:tabs>
                <w:tab w:val="center" w:pos="396"/>
              </w:tabs>
              <w:ind w:left="0" w:firstLine="0"/>
              <w:jc w:val="both"/>
              <w:rPr>
                <w:rFonts w:eastAsia="Times New Roman"/>
                <w:color w:val="000000"/>
                <w:lang w:eastAsia="ru-RU"/>
              </w:rPr>
            </w:pPr>
          </w:p>
        </w:tc>
        <w:tc>
          <w:tcPr>
            <w:tcW w:w="2157" w:type="dxa"/>
            <w:tcBorders>
              <w:top w:val="single" w:sz="4" w:space="0" w:color="auto"/>
              <w:left w:val="nil"/>
              <w:bottom w:val="single" w:sz="4" w:space="0" w:color="auto"/>
              <w:right w:val="single" w:sz="4" w:space="0" w:color="auto"/>
            </w:tcBorders>
            <w:shd w:val="clear" w:color="auto" w:fill="auto"/>
          </w:tcPr>
          <w:p w:rsidR="0080346B" w:rsidRDefault="0080346B" w:rsidP="00DC18C2">
            <w:pPr>
              <w:jc w:val="center"/>
              <w:rPr>
                <w:rFonts w:eastAsia="Times New Roman"/>
                <w:color w:val="000000"/>
                <w:lang w:eastAsia="ru-RU"/>
              </w:rPr>
            </w:pPr>
            <w:r>
              <w:rPr>
                <w:rFonts w:eastAsia="Times New Roman"/>
                <w:color w:val="000000"/>
                <w:lang w:eastAsia="ru-RU"/>
              </w:rPr>
              <w:t>100%</w:t>
            </w:r>
          </w:p>
        </w:tc>
      </w:tr>
      <w:tr w:rsidR="0080346B" w:rsidRPr="001727AD" w:rsidTr="00DC18C2">
        <w:trPr>
          <w:trHeight w:val="315"/>
        </w:trPr>
        <w:tc>
          <w:tcPr>
            <w:tcW w:w="709" w:type="dxa"/>
            <w:tcBorders>
              <w:top w:val="single" w:sz="4" w:space="0" w:color="auto"/>
              <w:left w:val="single" w:sz="4" w:space="0" w:color="auto"/>
              <w:bottom w:val="single" w:sz="4" w:space="0" w:color="auto"/>
              <w:right w:val="nil"/>
            </w:tcBorders>
            <w:shd w:val="clear" w:color="auto" w:fill="auto"/>
          </w:tcPr>
          <w:p w:rsidR="0080346B" w:rsidRDefault="0080346B" w:rsidP="00DC18C2">
            <w:pPr>
              <w:jc w:val="both"/>
              <w:rPr>
                <w:rFonts w:eastAsia="Times New Roman"/>
                <w:color w:val="000000"/>
                <w:lang w:eastAsia="ru-RU"/>
              </w:rPr>
            </w:pPr>
            <w:r>
              <w:rPr>
                <w:rFonts w:eastAsia="Times New Roman"/>
                <w:color w:val="000000"/>
                <w:lang w:eastAsia="ru-RU"/>
              </w:rPr>
              <w:t>7</w:t>
            </w:r>
          </w:p>
        </w:tc>
        <w:tc>
          <w:tcPr>
            <w:tcW w:w="2683" w:type="dxa"/>
            <w:tcBorders>
              <w:top w:val="single" w:sz="4" w:space="0" w:color="auto"/>
              <w:left w:val="single" w:sz="4" w:space="0" w:color="auto"/>
              <w:bottom w:val="single" w:sz="4" w:space="0" w:color="auto"/>
              <w:right w:val="nil"/>
            </w:tcBorders>
            <w:shd w:val="clear" w:color="auto" w:fill="auto"/>
          </w:tcPr>
          <w:p w:rsidR="0080346B" w:rsidRDefault="0080346B" w:rsidP="00DC18C2">
            <w:pPr>
              <w:jc w:val="both"/>
              <w:rPr>
                <w:rFonts w:eastAsia="Times New Roman"/>
                <w:color w:val="000000"/>
                <w:lang w:eastAsia="ru-RU"/>
              </w:rPr>
            </w:pPr>
            <w:r>
              <w:rPr>
                <w:rFonts w:eastAsia="Times New Roman"/>
                <w:color w:val="000000"/>
                <w:lang w:eastAsia="ru-RU"/>
              </w:rPr>
              <w:t xml:space="preserve">Стрільчук М.А. </w:t>
            </w:r>
          </w:p>
        </w:tc>
        <w:tc>
          <w:tcPr>
            <w:tcW w:w="720" w:type="dxa"/>
            <w:tcBorders>
              <w:top w:val="single" w:sz="4" w:space="0" w:color="auto"/>
              <w:left w:val="single" w:sz="4" w:space="0" w:color="auto"/>
              <w:bottom w:val="single" w:sz="4" w:space="0" w:color="auto"/>
              <w:right w:val="nil"/>
            </w:tcBorders>
            <w:shd w:val="clear" w:color="auto" w:fill="auto"/>
          </w:tcPr>
          <w:p w:rsidR="0080346B" w:rsidRDefault="0080346B" w:rsidP="00DC18C2">
            <w:pPr>
              <w:jc w:val="both"/>
              <w:rPr>
                <w:rFonts w:eastAsia="Times New Roman"/>
                <w:color w:val="000000"/>
                <w:lang w:eastAsia="ru-RU"/>
              </w:rPr>
            </w:pPr>
            <w:r>
              <w:rPr>
                <w:rFonts w:eastAsia="Times New Roman"/>
                <w:color w:val="000000"/>
                <w:lang w:eastAsia="ru-RU"/>
              </w:rPr>
              <w:t>14</w:t>
            </w:r>
          </w:p>
        </w:tc>
        <w:tc>
          <w:tcPr>
            <w:tcW w:w="959" w:type="dxa"/>
            <w:tcBorders>
              <w:top w:val="single" w:sz="4" w:space="0" w:color="auto"/>
              <w:left w:val="single" w:sz="4" w:space="0" w:color="auto"/>
              <w:bottom w:val="single" w:sz="4" w:space="0" w:color="auto"/>
              <w:right w:val="single" w:sz="4" w:space="0" w:color="auto"/>
            </w:tcBorders>
            <w:shd w:val="clear" w:color="auto" w:fill="auto"/>
          </w:tcPr>
          <w:p w:rsidR="0080346B" w:rsidRDefault="0080346B" w:rsidP="00DC18C2">
            <w:pPr>
              <w:jc w:val="both"/>
              <w:rPr>
                <w:rFonts w:eastAsia="Times New Roman"/>
                <w:color w:val="000000"/>
                <w:lang w:eastAsia="ru-RU"/>
              </w:rPr>
            </w:pPr>
            <w:r>
              <w:rPr>
                <w:rFonts w:eastAsia="Times New Roman"/>
                <w:color w:val="000000"/>
                <w:lang w:eastAsia="ru-RU"/>
              </w:rPr>
              <w:t>130</w:t>
            </w:r>
          </w:p>
        </w:tc>
        <w:tc>
          <w:tcPr>
            <w:tcW w:w="868" w:type="dxa"/>
            <w:tcBorders>
              <w:top w:val="single" w:sz="4" w:space="0" w:color="auto"/>
              <w:left w:val="nil"/>
              <w:bottom w:val="single" w:sz="4" w:space="0" w:color="auto"/>
              <w:right w:val="single" w:sz="4" w:space="0" w:color="auto"/>
            </w:tcBorders>
            <w:shd w:val="clear" w:color="auto" w:fill="auto"/>
          </w:tcPr>
          <w:p w:rsidR="0080346B" w:rsidRDefault="0080346B" w:rsidP="00DC18C2">
            <w:pPr>
              <w:jc w:val="both"/>
              <w:rPr>
                <w:rFonts w:eastAsia="Times New Roman"/>
                <w:color w:val="000000"/>
                <w:lang w:eastAsia="ru-RU"/>
              </w:rPr>
            </w:pPr>
            <w:r>
              <w:rPr>
                <w:rFonts w:eastAsia="Times New Roman"/>
                <w:color w:val="000000"/>
                <w:lang w:eastAsia="ru-RU"/>
              </w:rPr>
              <w:t>18</w:t>
            </w:r>
          </w:p>
        </w:tc>
        <w:tc>
          <w:tcPr>
            <w:tcW w:w="1008" w:type="dxa"/>
            <w:tcBorders>
              <w:top w:val="single" w:sz="4" w:space="0" w:color="auto"/>
              <w:left w:val="nil"/>
              <w:bottom w:val="single" w:sz="4" w:space="0" w:color="auto"/>
              <w:right w:val="single" w:sz="4" w:space="0" w:color="auto"/>
            </w:tcBorders>
            <w:shd w:val="clear" w:color="auto" w:fill="auto"/>
          </w:tcPr>
          <w:p w:rsidR="0080346B" w:rsidRDefault="0080346B" w:rsidP="00DC18C2">
            <w:pPr>
              <w:jc w:val="both"/>
              <w:rPr>
                <w:rFonts w:eastAsia="Times New Roman"/>
                <w:color w:val="000000"/>
                <w:lang w:eastAsia="ru-RU"/>
              </w:rPr>
            </w:pPr>
            <w:r>
              <w:rPr>
                <w:rFonts w:eastAsia="Times New Roman"/>
                <w:color w:val="000000"/>
                <w:lang w:eastAsia="ru-RU"/>
              </w:rPr>
              <w:t>112</w:t>
            </w:r>
          </w:p>
        </w:tc>
        <w:tc>
          <w:tcPr>
            <w:tcW w:w="1069" w:type="dxa"/>
            <w:tcBorders>
              <w:top w:val="single" w:sz="4" w:space="0" w:color="auto"/>
              <w:left w:val="nil"/>
              <w:bottom w:val="single" w:sz="4" w:space="0" w:color="auto"/>
              <w:right w:val="single" w:sz="4" w:space="0" w:color="auto"/>
            </w:tcBorders>
            <w:shd w:val="clear" w:color="auto" w:fill="auto"/>
          </w:tcPr>
          <w:p w:rsidR="0080346B" w:rsidRPr="008A1267" w:rsidRDefault="0080346B" w:rsidP="0080346B">
            <w:pPr>
              <w:pStyle w:val="ab"/>
              <w:numPr>
                <w:ilvl w:val="0"/>
                <w:numId w:val="17"/>
              </w:numPr>
              <w:tabs>
                <w:tab w:val="center" w:pos="396"/>
              </w:tabs>
              <w:ind w:left="0" w:firstLine="0"/>
              <w:jc w:val="both"/>
              <w:rPr>
                <w:rFonts w:eastAsia="Times New Roman"/>
                <w:color w:val="000000"/>
                <w:lang w:eastAsia="ru-RU"/>
              </w:rPr>
            </w:pPr>
          </w:p>
        </w:tc>
        <w:tc>
          <w:tcPr>
            <w:tcW w:w="2157" w:type="dxa"/>
            <w:tcBorders>
              <w:top w:val="single" w:sz="4" w:space="0" w:color="auto"/>
              <w:left w:val="nil"/>
              <w:bottom w:val="single" w:sz="4" w:space="0" w:color="auto"/>
              <w:right w:val="single" w:sz="4" w:space="0" w:color="auto"/>
            </w:tcBorders>
            <w:shd w:val="clear" w:color="auto" w:fill="auto"/>
          </w:tcPr>
          <w:p w:rsidR="0080346B" w:rsidRPr="008A1267" w:rsidRDefault="0080346B" w:rsidP="00DC18C2">
            <w:pPr>
              <w:pStyle w:val="ab"/>
              <w:ind w:left="0"/>
              <w:jc w:val="center"/>
              <w:rPr>
                <w:rFonts w:eastAsia="Times New Roman"/>
                <w:color w:val="000000"/>
                <w:lang w:eastAsia="ru-RU"/>
              </w:rPr>
            </w:pPr>
            <w:r>
              <w:rPr>
                <w:rFonts w:eastAsia="Times New Roman"/>
                <w:color w:val="000000"/>
                <w:lang w:eastAsia="ru-RU"/>
              </w:rPr>
              <w:t>100%</w:t>
            </w:r>
          </w:p>
        </w:tc>
      </w:tr>
      <w:tr w:rsidR="0080346B" w:rsidRPr="001727AD" w:rsidTr="00DC18C2">
        <w:trPr>
          <w:trHeight w:val="315"/>
        </w:trPr>
        <w:tc>
          <w:tcPr>
            <w:tcW w:w="709" w:type="dxa"/>
            <w:tcBorders>
              <w:top w:val="single" w:sz="4" w:space="0" w:color="auto"/>
              <w:left w:val="single" w:sz="4" w:space="0" w:color="auto"/>
              <w:bottom w:val="single" w:sz="4" w:space="0" w:color="auto"/>
              <w:right w:val="nil"/>
            </w:tcBorders>
            <w:shd w:val="clear" w:color="auto" w:fill="auto"/>
          </w:tcPr>
          <w:p w:rsidR="0080346B" w:rsidRDefault="0080346B" w:rsidP="00DC18C2">
            <w:pPr>
              <w:jc w:val="both"/>
              <w:rPr>
                <w:rFonts w:eastAsia="Times New Roman"/>
                <w:color w:val="000000"/>
                <w:lang w:eastAsia="ru-RU"/>
              </w:rPr>
            </w:pPr>
            <w:r>
              <w:rPr>
                <w:rFonts w:eastAsia="Times New Roman"/>
                <w:color w:val="000000"/>
                <w:lang w:eastAsia="ru-RU"/>
              </w:rPr>
              <w:t>8</w:t>
            </w:r>
          </w:p>
        </w:tc>
        <w:tc>
          <w:tcPr>
            <w:tcW w:w="2683" w:type="dxa"/>
            <w:tcBorders>
              <w:top w:val="single" w:sz="4" w:space="0" w:color="auto"/>
              <w:left w:val="single" w:sz="4" w:space="0" w:color="auto"/>
              <w:bottom w:val="single" w:sz="4" w:space="0" w:color="auto"/>
              <w:right w:val="nil"/>
            </w:tcBorders>
            <w:shd w:val="clear" w:color="auto" w:fill="auto"/>
          </w:tcPr>
          <w:p w:rsidR="0080346B" w:rsidRDefault="0080346B" w:rsidP="00DC18C2">
            <w:pPr>
              <w:jc w:val="both"/>
              <w:rPr>
                <w:rFonts w:eastAsia="Times New Roman"/>
                <w:color w:val="000000"/>
                <w:lang w:eastAsia="ru-RU"/>
              </w:rPr>
            </w:pPr>
            <w:r>
              <w:rPr>
                <w:rFonts w:eastAsia="Times New Roman"/>
                <w:color w:val="000000"/>
                <w:lang w:eastAsia="ru-RU"/>
              </w:rPr>
              <w:t>Сторчак Т.В.</w:t>
            </w:r>
          </w:p>
        </w:tc>
        <w:tc>
          <w:tcPr>
            <w:tcW w:w="720" w:type="dxa"/>
            <w:tcBorders>
              <w:top w:val="single" w:sz="4" w:space="0" w:color="auto"/>
              <w:left w:val="single" w:sz="4" w:space="0" w:color="auto"/>
              <w:bottom w:val="single" w:sz="4" w:space="0" w:color="auto"/>
              <w:right w:val="nil"/>
            </w:tcBorders>
            <w:shd w:val="clear" w:color="auto" w:fill="auto"/>
          </w:tcPr>
          <w:p w:rsidR="0080346B" w:rsidRDefault="0080346B" w:rsidP="00DC18C2">
            <w:pPr>
              <w:jc w:val="both"/>
              <w:rPr>
                <w:rFonts w:eastAsia="Times New Roman"/>
                <w:color w:val="000000"/>
                <w:lang w:eastAsia="ru-RU"/>
              </w:rPr>
            </w:pPr>
            <w:r>
              <w:rPr>
                <w:rFonts w:eastAsia="Times New Roman"/>
                <w:color w:val="000000"/>
                <w:lang w:eastAsia="ru-RU"/>
              </w:rPr>
              <w:t>23</w:t>
            </w:r>
          </w:p>
        </w:tc>
        <w:tc>
          <w:tcPr>
            <w:tcW w:w="959" w:type="dxa"/>
            <w:tcBorders>
              <w:top w:val="single" w:sz="4" w:space="0" w:color="auto"/>
              <w:left w:val="single" w:sz="4" w:space="0" w:color="auto"/>
              <w:bottom w:val="single" w:sz="4" w:space="0" w:color="auto"/>
              <w:right w:val="single" w:sz="4" w:space="0" w:color="auto"/>
            </w:tcBorders>
            <w:shd w:val="clear" w:color="auto" w:fill="auto"/>
          </w:tcPr>
          <w:p w:rsidR="0080346B" w:rsidRDefault="0080346B" w:rsidP="00DC18C2">
            <w:pPr>
              <w:jc w:val="both"/>
              <w:rPr>
                <w:rFonts w:eastAsia="Times New Roman"/>
                <w:color w:val="000000"/>
                <w:lang w:eastAsia="ru-RU"/>
              </w:rPr>
            </w:pPr>
            <w:r>
              <w:rPr>
                <w:rFonts w:eastAsia="Times New Roman"/>
                <w:color w:val="000000"/>
                <w:lang w:eastAsia="ru-RU"/>
              </w:rPr>
              <w:t>207</w:t>
            </w:r>
          </w:p>
        </w:tc>
        <w:tc>
          <w:tcPr>
            <w:tcW w:w="868" w:type="dxa"/>
            <w:tcBorders>
              <w:top w:val="single" w:sz="4" w:space="0" w:color="auto"/>
              <w:left w:val="nil"/>
              <w:bottom w:val="single" w:sz="4" w:space="0" w:color="auto"/>
              <w:right w:val="single" w:sz="4" w:space="0" w:color="auto"/>
            </w:tcBorders>
            <w:shd w:val="clear" w:color="auto" w:fill="auto"/>
          </w:tcPr>
          <w:p w:rsidR="0080346B" w:rsidRDefault="0080346B" w:rsidP="00DC18C2">
            <w:pPr>
              <w:jc w:val="both"/>
              <w:rPr>
                <w:rFonts w:eastAsia="Times New Roman"/>
                <w:color w:val="000000"/>
                <w:lang w:eastAsia="ru-RU"/>
              </w:rPr>
            </w:pPr>
            <w:r>
              <w:rPr>
                <w:rFonts w:eastAsia="Times New Roman"/>
                <w:color w:val="000000"/>
                <w:lang w:eastAsia="ru-RU"/>
              </w:rPr>
              <w:t>44</w:t>
            </w:r>
          </w:p>
        </w:tc>
        <w:tc>
          <w:tcPr>
            <w:tcW w:w="1008" w:type="dxa"/>
            <w:tcBorders>
              <w:top w:val="single" w:sz="4" w:space="0" w:color="auto"/>
              <w:left w:val="nil"/>
              <w:bottom w:val="single" w:sz="4" w:space="0" w:color="auto"/>
              <w:right w:val="single" w:sz="4" w:space="0" w:color="auto"/>
            </w:tcBorders>
            <w:shd w:val="clear" w:color="auto" w:fill="auto"/>
          </w:tcPr>
          <w:p w:rsidR="0080346B" w:rsidRDefault="0080346B" w:rsidP="00DC18C2">
            <w:pPr>
              <w:jc w:val="both"/>
              <w:rPr>
                <w:rFonts w:eastAsia="Times New Roman"/>
                <w:color w:val="000000"/>
                <w:lang w:eastAsia="ru-RU"/>
              </w:rPr>
            </w:pPr>
            <w:r>
              <w:rPr>
                <w:rFonts w:eastAsia="Times New Roman"/>
                <w:color w:val="000000"/>
                <w:lang w:eastAsia="ru-RU"/>
              </w:rPr>
              <w:t>163</w:t>
            </w:r>
          </w:p>
        </w:tc>
        <w:tc>
          <w:tcPr>
            <w:tcW w:w="1069" w:type="dxa"/>
            <w:tcBorders>
              <w:top w:val="single" w:sz="4" w:space="0" w:color="auto"/>
              <w:left w:val="nil"/>
              <w:bottom w:val="single" w:sz="4" w:space="0" w:color="auto"/>
              <w:right w:val="single" w:sz="4" w:space="0" w:color="auto"/>
            </w:tcBorders>
            <w:shd w:val="clear" w:color="auto" w:fill="auto"/>
          </w:tcPr>
          <w:p w:rsidR="0080346B" w:rsidRPr="008A1267" w:rsidRDefault="0080346B" w:rsidP="0080346B">
            <w:pPr>
              <w:pStyle w:val="ab"/>
              <w:numPr>
                <w:ilvl w:val="0"/>
                <w:numId w:val="17"/>
              </w:numPr>
              <w:tabs>
                <w:tab w:val="center" w:pos="396"/>
              </w:tabs>
              <w:ind w:left="0" w:firstLine="0"/>
              <w:jc w:val="both"/>
              <w:rPr>
                <w:rFonts w:eastAsia="Times New Roman"/>
                <w:color w:val="000000"/>
                <w:lang w:eastAsia="ru-RU"/>
              </w:rPr>
            </w:pPr>
          </w:p>
        </w:tc>
        <w:tc>
          <w:tcPr>
            <w:tcW w:w="2157" w:type="dxa"/>
            <w:tcBorders>
              <w:top w:val="single" w:sz="4" w:space="0" w:color="auto"/>
              <w:left w:val="nil"/>
              <w:bottom w:val="single" w:sz="4" w:space="0" w:color="auto"/>
              <w:right w:val="single" w:sz="4" w:space="0" w:color="auto"/>
            </w:tcBorders>
            <w:shd w:val="clear" w:color="auto" w:fill="auto"/>
          </w:tcPr>
          <w:p w:rsidR="0080346B" w:rsidRPr="008A1267" w:rsidRDefault="0080346B" w:rsidP="00DC18C2">
            <w:pPr>
              <w:pStyle w:val="ab"/>
              <w:ind w:left="0"/>
              <w:jc w:val="center"/>
              <w:rPr>
                <w:rFonts w:eastAsia="Times New Roman"/>
                <w:color w:val="000000"/>
                <w:lang w:eastAsia="ru-RU"/>
              </w:rPr>
            </w:pPr>
            <w:r>
              <w:rPr>
                <w:rFonts w:eastAsia="Times New Roman"/>
                <w:color w:val="000000"/>
                <w:lang w:eastAsia="ru-RU"/>
              </w:rPr>
              <w:t>100%</w:t>
            </w:r>
          </w:p>
        </w:tc>
      </w:tr>
      <w:tr w:rsidR="0080346B" w:rsidRPr="001727AD" w:rsidTr="00DC18C2">
        <w:trPr>
          <w:trHeight w:val="315"/>
        </w:trPr>
        <w:tc>
          <w:tcPr>
            <w:tcW w:w="709" w:type="dxa"/>
            <w:tcBorders>
              <w:top w:val="single" w:sz="4" w:space="0" w:color="auto"/>
              <w:left w:val="single" w:sz="4" w:space="0" w:color="auto"/>
              <w:bottom w:val="single" w:sz="4" w:space="0" w:color="auto"/>
              <w:right w:val="nil"/>
            </w:tcBorders>
            <w:shd w:val="clear" w:color="auto" w:fill="auto"/>
          </w:tcPr>
          <w:p w:rsidR="0080346B" w:rsidRDefault="0080346B" w:rsidP="00DC18C2">
            <w:pPr>
              <w:jc w:val="both"/>
              <w:rPr>
                <w:rFonts w:eastAsia="Times New Roman"/>
                <w:color w:val="000000"/>
                <w:lang w:eastAsia="ru-RU"/>
              </w:rPr>
            </w:pPr>
            <w:r>
              <w:rPr>
                <w:rFonts w:eastAsia="Times New Roman"/>
                <w:color w:val="000000"/>
                <w:lang w:eastAsia="ru-RU"/>
              </w:rPr>
              <w:t>9</w:t>
            </w:r>
          </w:p>
        </w:tc>
        <w:tc>
          <w:tcPr>
            <w:tcW w:w="2683" w:type="dxa"/>
            <w:tcBorders>
              <w:top w:val="single" w:sz="4" w:space="0" w:color="auto"/>
              <w:left w:val="single" w:sz="4" w:space="0" w:color="auto"/>
              <w:bottom w:val="single" w:sz="4" w:space="0" w:color="auto"/>
              <w:right w:val="nil"/>
            </w:tcBorders>
            <w:shd w:val="clear" w:color="auto" w:fill="auto"/>
          </w:tcPr>
          <w:p w:rsidR="0080346B" w:rsidRDefault="0080346B" w:rsidP="00DC18C2">
            <w:pPr>
              <w:jc w:val="both"/>
              <w:rPr>
                <w:rFonts w:eastAsia="Times New Roman"/>
                <w:color w:val="000000"/>
                <w:lang w:eastAsia="ru-RU"/>
              </w:rPr>
            </w:pPr>
            <w:r>
              <w:rPr>
                <w:rFonts w:eastAsia="Times New Roman"/>
                <w:color w:val="000000"/>
                <w:lang w:eastAsia="ru-RU"/>
              </w:rPr>
              <w:t>Андрущак Н.Д.</w:t>
            </w:r>
          </w:p>
        </w:tc>
        <w:tc>
          <w:tcPr>
            <w:tcW w:w="720" w:type="dxa"/>
            <w:tcBorders>
              <w:top w:val="single" w:sz="4" w:space="0" w:color="auto"/>
              <w:left w:val="single" w:sz="4" w:space="0" w:color="auto"/>
              <w:bottom w:val="single" w:sz="4" w:space="0" w:color="auto"/>
              <w:right w:val="nil"/>
            </w:tcBorders>
            <w:shd w:val="clear" w:color="auto" w:fill="auto"/>
          </w:tcPr>
          <w:p w:rsidR="0080346B" w:rsidRDefault="0080346B" w:rsidP="00DC18C2">
            <w:pPr>
              <w:jc w:val="both"/>
              <w:rPr>
                <w:rFonts w:eastAsia="Times New Roman"/>
                <w:color w:val="000000"/>
                <w:lang w:eastAsia="ru-RU"/>
              </w:rPr>
            </w:pPr>
            <w:r>
              <w:rPr>
                <w:rFonts w:eastAsia="Times New Roman"/>
                <w:color w:val="000000"/>
                <w:lang w:eastAsia="ru-RU"/>
              </w:rPr>
              <w:t>18</w:t>
            </w:r>
          </w:p>
        </w:tc>
        <w:tc>
          <w:tcPr>
            <w:tcW w:w="959" w:type="dxa"/>
            <w:tcBorders>
              <w:top w:val="single" w:sz="4" w:space="0" w:color="auto"/>
              <w:left w:val="single" w:sz="4" w:space="0" w:color="auto"/>
              <w:bottom w:val="single" w:sz="4" w:space="0" w:color="auto"/>
              <w:right w:val="single" w:sz="4" w:space="0" w:color="auto"/>
            </w:tcBorders>
            <w:shd w:val="clear" w:color="auto" w:fill="auto"/>
          </w:tcPr>
          <w:p w:rsidR="0080346B" w:rsidRDefault="0080346B" w:rsidP="00DC18C2">
            <w:pPr>
              <w:jc w:val="both"/>
              <w:rPr>
                <w:rFonts w:eastAsia="Times New Roman"/>
                <w:color w:val="000000"/>
                <w:lang w:eastAsia="ru-RU"/>
              </w:rPr>
            </w:pPr>
            <w:r>
              <w:rPr>
                <w:rFonts w:eastAsia="Times New Roman"/>
                <w:color w:val="000000"/>
                <w:lang w:eastAsia="ru-RU"/>
              </w:rPr>
              <w:t>199</w:t>
            </w:r>
          </w:p>
        </w:tc>
        <w:tc>
          <w:tcPr>
            <w:tcW w:w="868" w:type="dxa"/>
            <w:tcBorders>
              <w:top w:val="single" w:sz="4" w:space="0" w:color="auto"/>
              <w:left w:val="nil"/>
              <w:bottom w:val="single" w:sz="4" w:space="0" w:color="auto"/>
              <w:right w:val="single" w:sz="4" w:space="0" w:color="auto"/>
            </w:tcBorders>
            <w:shd w:val="clear" w:color="auto" w:fill="auto"/>
          </w:tcPr>
          <w:p w:rsidR="0080346B" w:rsidRDefault="0080346B" w:rsidP="00DC18C2">
            <w:pPr>
              <w:jc w:val="both"/>
              <w:rPr>
                <w:rFonts w:eastAsia="Times New Roman"/>
                <w:color w:val="000000"/>
                <w:lang w:eastAsia="ru-RU"/>
              </w:rPr>
            </w:pPr>
            <w:r>
              <w:rPr>
                <w:rFonts w:eastAsia="Times New Roman"/>
                <w:color w:val="000000"/>
                <w:lang w:eastAsia="ru-RU"/>
              </w:rPr>
              <w:t>58</w:t>
            </w:r>
          </w:p>
        </w:tc>
        <w:tc>
          <w:tcPr>
            <w:tcW w:w="1008" w:type="dxa"/>
            <w:tcBorders>
              <w:top w:val="single" w:sz="4" w:space="0" w:color="auto"/>
              <w:left w:val="nil"/>
              <w:bottom w:val="single" w:sz="4" w:space="0" w:color="auto"/>
              <w:right w:val="single" w:sz="4" w:space="0" w:color="auto"/>
            </w:tcBorders>
            <w:shd w:val="clear" w:color="auto" w:fill="auto"/>
          </w:tcPr>
          <w:p w:rsidR="0080346B" w:rsidRDefault="0080346B" w:rsidP="00DC18C2">
            <w:pPr>
              <w:jc w:val="both"/>
              <w:rPr>
                <w:rFonts w:eastAsia="Times New Roman"/>
                <w:color w:val="000000"/>
                <w:lang w:eastAsia="ru-RU"/>
              </w:rPr>
            </w:pPr>
            <w:r>
              <w:rPr>
                <w:rFonts w:eastAsia="Times New Roman"/>
                <w:color w:val="000000"/>
                <w:lang w:eastAsia="ru-RU"/>
              </w:rPr>
              <w:t>133</w:t>
            </w:r>
          </w:p>
        </w:tc>
        <w:tc>
          <w:tcPr>
            <w:tcW w:w="1069" w:type="dxa"/>
            <w:tcBorders>
              <w:top w:val="single" w:sz="4" w:space="0" w:color="auto"/>
              <w:left w:val="nil"/>
              <w:bottom w:val="single" w:sz="4" w:space="0" w:color="auto"/>
              <w:right w:val="single" w:sz="4" w:space="0" w:color="auto"/>
            </w:tcBorders>
            <w:shd w:val="clear" w:color="auto" w:fill="auto"/>
          </w:tcPr>
          <w:p w:rsidR="0080346B" w:rsidRPr="00B718A8" w:rsidRDefault="0080346B" w:rsidP="00DC18C2">
            <w:pPr>
              <w:tabs>
                <w:tab w:val="center" w:pos="396"/>
              </w:tabs>
              <w:jc w:val="both"/>
              <w:rPr>
                <w:rFonts w:eastAsia="Times New Roman"/>
                <w:color w:val="000000"/>
                <w:lang w:eastAsia="ru-RU"/>
              </w:rPr>
            </w:pPr>
            <w:r>
              <w:rPr>
                <w:rFonts w:eastAsia="Times New Roman"/>
                <w:color w:val="000000"/>
                <w:lang w:eastAsia="ru-RU"/>
              </w:rPr>
              <w:t>8</w:t>
            </w:r>
          </w:p>
        </w:tc>
        <w:tc>
          <w:tcPr>
            <w:tcW w:w="2157" w:type="dxa"/>
            <w:tcBorders>
              <w:top w:val="single" w:sz="4" w:space="0" w:color="auto"/>
              <w:left w:val="nil"/>
              <w:bottom w:val="single" w:sz="4" w:space="0" w:color="auto"/>
              <w:right w:val="single" w:sz="4" w:space="0" w:color="auto"/>
            </w:tcBorders>
            <w:shd w:val="clear" w:color="auto" w:fill="auto"/>
          </w:tcPr>
          <w:p w:rsidR="0080346B" w:rsidRPr="008A1267" w:rsidRDefault="0080346B" w:rsidP="00DC18C2">
            <w:pPr>
              <w:pStyle w:val="ab"/>
              <w:ind w:left="0"/>
              <w:jc w:val="center"/>
              <w:rPr>
                <w:rFonts w:eastAsia="Times New Roman"/>
                <w:color w:val="000000"/>
                <w:lang w:eastAsia="ru-RU"/>
              </w:rPr>
            </w:pPr>
            <w:r>
              <w:rPr>
                <w:rFonts w:eastAsia="Times New Roman"/>
                <w:color w:val="000000"/>
                <w:lang w:eastAsia="ru-RU"/>
              </w:rPr>
              <w:t>99,5%</w:t>
            </w:r>
          </w:p>
        </w:tc>
      </w:tr>
      <w:tr w:rsidR="0080346B" w:rsidRPr="001727AD" w:rsidTr="00DC18C2">
        <w:trPr>
          <w:trHeight w:val="234"/>
        </w:trPr>
        <w:tc>
          <w:tcPr>
            <w:tcW w:w="709" w:type="dxa"/>
            <w:tcBorders>
              <w:top w:val="single" w:sz="4" w:space="0" w:color="auto"/>
              <w:left w:val="single" w:sz="4" w:space="0" w:color="auto"/>
              <w:bottom w:val="single" w:sz="4" w:space="0" w:color="auto"/>
              <w:right w:val="nil"/>
            </w:tcBorders>
            <w:shd w:val="clear" w:color="auto" w:fill="auto"/>
          </w:tcPr>
          <w:p w:rsidR="0080346B" w:rsidRDefault="0080346B" w:rsidP="00DC18C2">
            <w:pPr>
              <w:jc w:val="both"/>
              <w:rPr>
                <w:rFonts w:eastAsia="Times New Roman"/>
                <w:color w:val="000000"/>
                <w:lang w:eastAsia="ru-RU"/>
              </w:rPr>
            </w:pPr>
            <w:r>
              <w:rPr>
                <w:rFonts w:eastAsia="Times New Roman"/>
                <w:color w:val="000000"/>
                <w:lang w:eastAsia="ru-RU"/>
              </w:rPr>
              <w:t>10</w:t>
            </w:r>
          </w:p>
        </w:tc>
        <w:tc>
          <w:tcPr>
            <w:tcW w:w="2683" w:type="dxa"/>
            <w:tcBorders>
              <w:top w:val="single" w:sz="4" w:space="0" w:color="auto"/>
              <w:left w:val="single" w:sz="4" w:space="0" w:color="auto"/>
              <w:bottom w:val="single" w:sz="4" w:space="0" w:color="auto"/>
              <w:right w:val="nil"/>
            </w:tcBorders>
            <w:shd w:val="clear" w:color="auto" w:fill="auto"/>
          </w:tcPr>
          <w:p w:rsidR="0080346B" w:rsidRDefault="0080346B" w:rsidP="00DC18C2">
            <w:pPr>
              <w:jc w:val="both"/>
              <w:rPr>
                <w:rFonts w:eastAsia="Times New Roman"/>
                <w:color w:val="000000"/>
                <w:lang w:eastAsia="ru-RU"/>
              </w:rPr>
            </w:pPr>
            <w:r>
              <w:rPr>
                <w:rFonts w:eastAsia="Times New Roman"/>
                <w:color w:val="000000"/>
                <w:lang w:eastAsia="ru-RU"/>
              </w:rPr>
              <w:t xml:space="preserve">Долга Н.В. </w:t>
            </w:r>
          </w:p>
        </w:tc>
        <w:tc>
          <w:tcPr>
            <w:tcW w:w="720" w:type="dxa"/>
            <w:tcBorders>
              <w:top w:val="single" w:sz="4" w:space="0" w:color="auto"/>
              <w:left w:val="single" w:sz="4" w:space="0" w:color="auto"/>
              <w:bottom w:val="single" w:sz="4" w:space="0" w:color="auto"/>
              <w:right w:val="nil"/>
            </w:tcBorders>
            <w:shd w:val="clear" w:color="auto" w:fill="auto"/>
          </w:tcPr>
          <w:p w:rsidR="0080346B" w:rsidRDefault="0080346B" w:rsidP="00DC18C2">
            <w:pPr>
              <w:jc w:val="both"/>
              <w:rPr>
                <w:rFonts w:eastAsia="Times New Roman"/>
                <w:color w:val="000000"/>
                <w:lang w:eastAsia="ru-RU"/>
              </w:rPr>
            </w:pPr>
            <w:r>
              <w:rPr>
                <w:rFonts w:eastAsia="Times New Roman"/>
                <w:color w:val="000000"/>
                <w:lang w:eastAsia="ru-RU"/>
              </w:rPr>
              <w:t>10</w:t>
            </w:r>
          </w:p>
        </w:tc>
        <w:tc>
          <w:tcPr>
            <w:tcW w:w="959" w:type="dxa"/>
            <w:tcBorders>
              <w:top w:val="single" w:sz="4" w:space="0" w:color="auto"/>
              <w:left w:val="single" w:sz="4" w:space="0" w:color="auto"/>
              <w:bottom w:val="single" w:sz="4" w:space="0" w:color="auto"/>
              <w:right w:val="single" w:sz="4" w:space="0" w:color="auto"/>
            </w:tcBorders>
            <w:shd w:val="clear" w:color="auto" w:fill="auto"/>
          </w:tcPr>
          <w:p w:rsidR="0080346B" w:rsidRDefault="0080346B" w:rsidP="00DC18C2">
            <w:pPr>
              <w:jc w:val="both"/>
              <w:rPr>
                <w:rFonts w:eastAsia="Times New Roman"/>
                <w:color w:val="000000"/>
                <w:lang w:eastAsia="ru-RU"/>
              </w:rPr>
            </w:pPr>
            <w:r>
              <w:rPr>
                <w:rFonts w:eastAsia="Times New Roman"/>
                <w:color w:val="000000"/>
                <w:lang w:eastAsia="ru-RU"/>
              </w:rPr>
              <w:t>167</w:t>
            </w:r>
          </w:p>
        </w:tc>
        <w:tc>
          <w:tcPr>
            <w:tcW w:w="868" w:type="dxa"/>
            <w:tcBorders>
              <w:top w:val="single" w:sz="4" w:space="0" w:color="auto"/>
              <w:left w:val="nil"/>
              <w:bottom w:val="single" w:sz="4" w:space="0" w:color="auto"/>
              <w:right w:val="single" w:sz="4" w:space="0" w:color="auto"/>
            </w:tcBorders>
            <w:shd w:val="clear" w:color="auto" w:fill="auto"/>
          </w:tcPr>
          <w:p w:rsidR="0080346B" w:rsidRDefault="0080346B" w:rsidP="00DC18C2">
            <w:pPr>
              <w:jc w:val="both"/>
              <w:rPr>
                <w:rFonts w:eastAsia="Times New Roman"/>
                <w:color w:val="000000"/>
                <w:lang w:eastAsia="ru-RU"/>
              </w:rPr>
            </w:pPr>
            <w:r>
              <w:rPr>
                <w:rFonts w:eastAsia="Times New Roman"/>
                <w:color w:val="000000"/>
                <w:lang w:eastAsia="ru-RU"/>
              </w:rPr>
              <w:t>35</w:t>
            </w:r>
          </w:p>
        </w:tc>
        <w:tc>
          <w:tcPr>
            <w:tcW w:w="1008" w:type="dxa"/>
            <w:tcBorders>
              <w:top w:val="single" w:sz="4" w:space="0" w:color="auto"/>
              <w:left w:val="nil"/>
              <w:bottom w:val="single" w:sz="4" w:space="0" w:color="auto"/>
              <w:right w:val="single" w:sz="4" w:space="0" w:color="auto"/>
            </w:tcBorders>
            <w:shd w:val="clear" w:color="auto" w:fill="auto"/>
          </w:tcPr>
          <w:p w:rsidR="0080346B" w:rsidRDefault="0080346B" w:rsidP="00DC18C2">
            <w:pPr>
              <w:jc w:val="both"/>
              <w:rPr>
                <w:rFonts w:eastAsia="Times New Roman"/>
                <w:color w:val="000000"/>
                <w:lang w:eastAsia="ru-RU"/>
              </w:rPr>
            </w:pPr>
            <w:r>
              <w:rPr>
                <w:rFonts w:eastAsia="Times New Roman"/>
                <w:color w:val="000000"/>
                <w:lang w:eastAsia="ru-RU"/>
              </w:rPr>
              <w:t>132</w:t>
            </w:r>
          </w:p>
        </w:tc>
        <w:tc>
          <w:tcPr>
            <w:tcW w:w="1069" w:type="dxa"/>
            <w:tcBorders>
              <w:top w:val="single" w:sz="4" w:space="0" w:color="auto"/>
              <w:left w:val="nil"/>
              <w:bottom w:val="single" w:sz="4" w:space="0" w:color="auto"/>
              <w:right w:val="single" w:sz="4" w:space="0" w:color="auto"/>
            </w:tcBorders>
            <w:shd w:val="clear" w:color="auto" w:fill="auto"/>
          </w:tcPr>
          <w:p w:rsidR="0080346B" w:rsidRDefault="0080346B" w:rsidP="00DC18C2">
            <w:pPr>
              <w:tabs>
                <w:tab w:val="center" w:pos="396"/>
              </w:tabs>
              <w:jc w:val="both"/>
              <w:rPr>
                <w:rFonts w:eastAsia="Times New Roman"/>
                <w:color w:val="000000"/>
                <w:lang w:eastAsia="ru-RU"/>
              </w:rPr>
            </w:pPr>
            <w:r>
              <w:rPr>
                <w:rFonts w:eastAsia="Times New Roman"/>
                <w:color w:val="000000"/>
                <w:lang w:eastAsia="ru-RU"/>
              </w:rPr>
              <w:t>-</w:t>
            </w:r>
          </w:p>
        </w:tc>
        <w:tc>
          <w:tcPr>
            <w:tcW w:w="2157" w:type="dxa"/>
            <w:tcBorders>
              <w:top w:val="single" w:sz="4" w:space="0" w:color="auto"/>
              <w:left w:val="nil"/>
              <w:bottom w:val="single" w:sz="4" w:space="0" w:color="auto"/>
              <w:right w:val="single" w:sz="4" w:space="0" w:color="auto"/>
            </w:tcBorders>
            <w:shd w:val="clear" w:color="auto" w:fill="auto"/>
          </w:tcPr>
          <w:p w:rsidR="0080346B" w:rsidRDefault="0080346B" w:rsidP="00DC18C2">
            <w:pPr>
              <w:pStyle w:val="ab"/>
              <w:ind w:left="0"/>
              <w:jc w:val="center"/>
              <w:rPr>
                <w:rFonts w:eastAsia="Times New Roman"/>
                <w:color w:val="000000"/>
                <w:lang w:eastAsia="ru-RU"/>
              </w:rPr>
            </w:pPr>
            <w:r>
              <w:rPr>
                <w:rFonts w:eastAsia="Times New Roman"/>
                <w:color w:val="000000"/>
                <w:lang w:eastAsia="ru-RU"/>
              </w:rPr>
              <w:t>100%</w:t>
            </w:r>
          </w:p>
        </w:tc>
      </w:tr>
      <w:tr w:rsidR="0080346B" w:rsidRPr="001727AD" w:rsidTr="00DC18C2">
        <w:trPr>
          <w:trHeight w:val="299"/>
        </w:trPr>
        <w:tc>
          <w:tcPr>
            <w:tcW w:w="709" w:type="dxa"/>
            <w:tcBorders>
              <w:top w:val="single" w:sz="4" w:space="0" w:color="auto"/>
              <w:left w:val="single" w:sz="4" w:space="0" w:color="auto"/>
              <w:bottom w:val="single" w:sz="4" w:space="0" w:color="auto"/>
              <w:right w:val="nil"/>
            </w:tcBorders>
            <w:shd w:val="clear" w:color="auto" w:fill="auto"/>
          </w:tcPr>
          <w:p w:rsidR="0080346B" w:rsidRDefault="0080346B" w:rsidP="00DC18C2">
            <w:pPr>
              <w:jc w:val="both"/>
              <w:rPr>
                <w:rFonts w:eastAsia="Times New Roman"/>
                <w:color w:val="000000"/>
                <w:lang w:eastAsia="ru-RU"/>
              </w:rPr>
            </w:pPr>
            <w:r>
              <w:rPr>
                <w:rFonts w:eastAsia="Times New Roman"/>
                <w:color w:val="000000"/>
                <w:lang w:eastAsia="ru-RU"/>
              </w:rPr>
              <w:t>11</w:t>
            </w:r>
          </w:p>
        </w:tc>
        <w:tc>
          <w:tcPr>
            <w:tcW w:w="2683" w:type="dxa"/>
            <w:tcBorders>
              <w:top w:val="single" w:sz="4" w:space="0" w:color="auto"/>
              <w:left w:val="single" w:sz="4" w:space="0" w:color="auto"/>
              <w:bottom w:val="single" w:sz="4" w:space="0" w:color="auto"/>
              <w:right w:val="nil"/>
            </w:tcBorders>
            <w:shd w:val="clear" w:color="auto" w:fill="auto"/>
          </w:tcPr>
          <w:p w:rsidR="0080346B" w:rsidRDefault="0080346B" w:rsidP="00DC18C2">
            <w:pPr>
              <w:jc w:val="both"/>
              <w:rPr>
                <w:rFonts w:eastAsia="Times New Roman"/>
                <w:color w:val="000000"/>
                <w:lang w:eastAsia="ru-RU"/>
              </w:rPr>
            </w:pPr>
            <w:r>
              <w:rPr>
                <w:rFonts w:eastAsia="Times New Roman"/>
                <w:color w:val="000000"/>
                <w:lang w:eastAsia="ru-RU"/>
              </w:rPr>
              <w:t xml:space="preserve">Костенюк І.В. </w:t>
            </w:r>
          </w:p>
        </w:tc>
        <w:tc>
          <w:tcPr>
            <w:tcW w:w="720" w:type="dxa"/>
            <w:tcBorders>
              <w:top w:val="single" w:sz="4" w:space="0" w:color="auto"/>
              <w:left w:val="single" w:sz="4" w:space="0" w:color="auto"/>
              <w:bottom w:val="single" w:sz="4" w:space="0" w:color="auto"/>
              <w:right w:val="nil"/>
            </w:tcBorders>
            <w:shd w:val="clear" w:color="auto" w:fill="auto"/>
          </w:tcPr>
          <w:p w:rsidR="0080346B" w:rsidRDefault="0080346B" w:rsidP="00DC18C2">
            <w:pPr>
              <w:jc w:val="both"/>
              <w:rPr>
                <w:rFonts w:eastAsia="Times New Roman"/>
                <w:color w:val="000000"/>
                <w:lang w:eastAsia="ru-RU"/>
              </w:rPr>
            </w:pPr>
            <w:r>
              <w:rPr>
                <w:rFonts w:eastAsia="Times New Roman"/>
                <w:color w:val="000000"/>
                <w:lang w:eastAsia="ru-RU"/>
              </w:rPr>
              <w:t>11</w:t>
            </w:r>
          </w:p>
        </w:tc>
        <w:tc>
          <w:tcPr>
            <w:tcW w:w="959" w:type="dxa"/>
            <w:tcBorders>
              <w:top w:val="single" w:sz="4" w:space="0" w:color="auto"/>
              <w:left w:val="single" w:sz="4" w:space="0" w:color="auto"/>
              <w:bottom w:val="single" w:sz="4" w:space="0" w:color="auto"/>
              <w:right w:val="single" w:sz="4" w:space="0" w:color="auto"/>
            </w:tcBorders>
            <w:shd w:val="clear" w:color="auto" w:fill="auto"/>
          </w:tcPr>
          <w:p w:rsidR="0080346B" w:rsidRDefault="0080346B" w:rsidP="00DC18C2">
            <w:pPr>
              <w:jc w:val="both"/>
              <w:rPr>
                <w:rFonts w:eastAsia="Times New Roman"/>
                <w:color w:val="000000"/>
                <w:lang w:eastAsia="ru-RU"/>
              </w:rPr>
            </w:pPr>
            <w:r>
              <w:rPr>
                <w:rFonts w:eastAsia="Times New Roman"/>
                <w:color w:val="000000"/>
                <w:lang w:eastAsia="ru-RU"/>
              </w:rPr>
              <w:t>217</w:t>
            </w:r>
          </w:p>
        </w:tc>
        <w:tc>
          <w:tcPr>
            <w:tcW w:w="868" w:type="dxa"/>
            <w:tcBorders>
              <w:top w:val="single" w:sz="4" w:space="0" w:color="auto"/>
              <w:left w:val="nil"/>
              <w:bottom w:val="single" w:sz="4" w:space="0" w:color="auto"/>
              <w:right w:val="single" w:sz="4" w:space="0" w:color="auto"/>
            </w:tcBorders>
            <w:shd w:val="clear" w:color="auto" w:fill="auto"/>
          </w:tcPr>
          <w:p w:rsidR="0080346B" w:rsidRDefault="0080346B" w:rsidP="00DC18C2">
            <w:pPr>
              <w:jc w:val="both"/>
              <w:rPr>
                <w:rFonts w:eastAsia="Times New Roman"/>
                <w:color w:val="000000"/>
                <w:lang w:eastAsia="ru-RU"/>
              </w:rPr>
            </w:pPr>
            <w:r>
              <w:rPr>
                <w:rFonts w:eastAsia="Times New Roman"/>
                <w:color w:val="000000"/>
                <w:lang w:eastAsia="ru-RU"/>
              </w:rPr>
              <w:t>52</w:t>
            </w:r>
          </w:p>
        </w:tc>
        <w:tc>
          <w:tcPr>
            <w:tcW w:w="1008" w:type="dxa"/>
            <w:tcBorders>
              <w:top w:val="single" w:sz="4" w:space="0" w:color="auto"/>
              <w:left w:val="nil"/>
              <w:bottom w:val="single" w:sz="4" w:space="0" w:color="auto"/>
              <w:right w:val="single" w:sz="4" w:space="0" w:color="auto"/>
            </w:tcBorders>
            <w:shd w:val="clear" w:color="auto" w:fill="auto"/>
          </w:tcPr>
          <w:p w:rsidR="0080346B" w:rsidRDefault="0080346B" w:rsidP="00DC18C2">
            <w:pPr>
              <w:jc w:val="both"/>
              <w:rPr>
                <w:rFonts w:eastAsia="Times New Roman"/>
                <w:color w:val="000000"/>
                <w:lang w:eastAsia="ru-RU"/>
              </w:rPr>
            </w:pPr>
            <w:r>
              <w:rPr>
                <w:rFonts w:eastAsia="Times New Roman"/>
                <w:color w:val="000000"/>
                <w:lang w:eastAsia="ru-RU"/>
              </w:rPr>
              <w:t>165</w:t>
            </w:r>
          </w:p>
        </w:tc>
        <w:tc>
          <w:tcPr>
            <w:tcW w:w="1069" w:type="dxa"/>
            <w:tcBorders>
              <w:top w:val="single" w:sz="4" w:space="0" w:color="auto"/>
              <w:left w:val="nil"/>
              <w:bottom w:val="single" w:sz="4" w:space="0" w:color="auto"/>
              <w:right w:val="single" w:sz="4" w:space="0" w:color="auto"/>
            </w:tcBorders>
            <w:shd w:val="clear" w:color="auto" w:fill="auto"/>
          </w:tcPr>
          <w:p w:rsidR="0080346B" w:rsidRDefault="0080346B" w:rsidP="00DC18C2">
            <w:pPr>
              <w:tabs>
                <w:tab w:val="center" w:pos="396"/>
              </w:tabs>
              <w:jc w:val="both"/>
              <w:rPr>
                <w:rFonts w:eastAsia="Times New Roman"/>
                <w:color w:val="000000"/>
                <w:lang w:eastAsia="ru-RU"/>
              </w:rPr>
            </w:pPr>
            <w:r>
              <w:rPr>
                <w:rFonts w:eastAsia="Times New Roman"/>
                <w:color w:val="000000"/>
                <w:lang w:eastAsia="ru-RU"/>
              </w:rPr>
              <w:t>-</w:t>
            </w:r>
          </w:p>
        </w:tc>
        <w:tc>
          <w:tcPr>
            <w:tcW w:w="2157" w:type="dxa"/>
            <w:tcBorders>
              <w:top w:val="single" w:sz="4" w:space="0" w:color="auto"/>
              <w:left w:val="nil"/>
              <w:bottom w:val="single" w:sz="4" w:space="0" w:color="auto"/>
              <w:right w:val="single" w:sz="4" w:space="0" w:color="auto"/>
            </w:tcBorders>
            <w:shd w:val="clear" w:color="auto" w:fill="auto"/>
          </w:tcPr>
          <w:p w:rsidR="0080346B" w:rsidRDefault="0080346B" w:rsidP="00DC18C2">
            <w:pPr>
              <w:pStyle w:val="ab"/>
              <w:ind w:left="0"/>
              <w:jc w:val="center"/>
              <w:rPr>
                <w:rFonts w:eastAsia="Times New Roman"/>
                <w:color w:val="000000"/>
                <w:lang w:eastAsia="ru-RU"/>
              </w:rPr>
            </w:pPr>
            <w:r>
              <w:rPr>
                <w:rFonts w:eastAsia="Times New Roman"/>
                <w:color w:val="000000"/>
                <w:lang w:eastAsia="ru-RU"/>
              </w:rPr>
              <w:t>100%</w:t>
            </w:r>
          </w:p>
        </w:tc>
      </w:tr>
    </w:tbl>
    <w:p w:rsidR="0080346B" w:rsidRDefault="0080346B" w:rsidP="00655575">
      <w:pPr>
        <w:ind w:firstLine="567"/>
        <w:jc w:val="both"/>
        <w:rPr>
          <w:sz w:val="28"/>
          <w:szCs w:val="28"/>
        </w:rPr>
      </w:pPr>
      <w:r w:rsidRPr="00867E52">
        <w:rPr>
          <w:sz w:val="28"/>
          <w:szCs w:val="28"/>
        </w:rPr>
        <w:t xml:space="preserve">  У порівнянні з результатами відвідування у І </w:t>
      </w:r>
      <w:r>
        <w:rPr>
          <w:sz w:val="28"/>
          <w:szCs w:val="28"/>
        </w:rPr>
        <w:t xml:space="preserve">та ІІ </w:t>
      </w:r>
      <w:r w:rsidRPr="00867E52">
        <w:rPr>
          <w:sz w:val="28"/>
          <w:szCs w:val="28"/>
        </w:rPr>
        <w:t xml:space="preserve">семестрі </w:t>
      </w:r>
      <w:r>
        <w:rPr>
          <w:sz w:val="28"/>
          <w:szCs w:val="28"/>
        </w:rPr>
        <w:t>виявлені деякі зміни, які пов’язані, насамперед, з карантином у зв’язку із гострими распіраторними захворюваннями, що мав місце у лютому. А вже починаючи з 6 березня вся школа перебувала на карантині</w:t>
      </w:r>
      <w:r w:rsidR="00C46DB1">
        <w:rPr>
          <w:sz w:val="28"/>
          <w:szCs w:val="28"/>
        </w:rPr>
        <w:t xml:space="preserve"> у зв’язку із епідемією короно</w:t>
      </w:r>
      <w:r>
        <w:rPr>
          <w:sz w:val="28"/>
          <w:szCs w:val="28"/>
        </w:rPr>
        <w:t xml:space="preserve">вірусу. Час, протягом якого діти перебували на карантині не враховувався до загальної кількості пропущених днів учнями школи, оскільки вони працювали дистанційно і мали можливість виконувати завдання в синхронному та асинхронному режимі. </w:t>
      </w:r>
    </w:p>
    <w:p w:rsidR="00F97DF6" w:rsidRPr="00AC56A8" w:rsidRDefault="005B02CF" w:rsidP="00655575">
      <w:pPr>
        <w:shd w:val="clear" w:color="auto" w:fill="FFFFFF"/>
        <w:ind w:right="15" w:firstLine="567"/>
        <w:jc w:val="both"/>
        <w:rPr>
          <w:rStyle w:val="apple-converted-space"/>
          <w:sz w:val="28"/>
          <w:szCs w:val="28"/>
          <w:shd w:val="clear" w:color="auto" w:fill="FFFFFF"/>
        </w:rPr>
      </w:pPr>
      <w:r w:rsidRPr="00AC56A8">
        <w:rPr>
          <w:sz w:val="28"/>
          <w:szCs w:val="28"/>
        </w:rPr>
        <w:t>На виконання закону України «Про освіту» та інших нормативно-правових актів щороку адміністрацією школи збирається інформація про</w:t>
      </w:r>
      <w:r w:rsidR="00087C81">
        <w:rPr>
          <w:sz w:val="28"/>
          <w:szCs w:val="28"/>
        </w:rPr>
        <w:t xml:space="preserve"> </w:t>
      </w:r>
      <w:r w:rsidRPr="00AC56A8">
        <w:rPr>
          <w:rStyle w:val="a4"/>
          <w:bCs/>
          <w:i w:val="0"/>
          <w:sz w:val="28"/>
          <w:szCs w:val="28"/>
          <w:shd w:val="clear" w:color="auto" w:fill="FFFFFF"/>
        </w:rPr>
        <w:t>продовження навчання</w:t>
      </w:r>
      <w:r w:rsidRPr="00AC56A8">
        <w:rPr>
          <w:sz w:val="28"/>
          <w:szCs w:val="28"/>
          <w:shd w:val="clear" w:color="auto" w:fill="FFFFFF"/>
        </w:rPr>
        <w:t xml:space="preserve"> та працевлаштування </w:t>
      </w:r>
      <w:r w:rsidRPr="00AC56A8">
        <w:rPr>
          <w:rStyle w:val="a4"/>
          <w:bCs/>
          <w:i w:val="0"/>
          <w:sz w:val="28"/>
          <w:szCs w:val="28"/>
          <w:shd w:val="clear" w:color="auto" w:fill="FFFFFF"/>
        </w:rPr>
        <w:t>випускник</w:t>
      </w:r>
      <w:r w:rsidR="0007113F">
        <w:rPr>
          <w:rStyle w:val="a4"/>
          <w:bCs/>
          <w:i w:val="0"/>
          <w:sz w:val="28"/>
          <w:szCs w:val="28"/>
          <w:shd w:val="clear" w:color="auto" w:fill="FFFFFF"/>
        </w:rPr>
        <w:t xml:space="preserve">ів </w:t>
      </w:r>
      <w:r w:rsidRPr="00AC56A8">
        <w:rPr>
          <w:rStyle w:val="a4"/>
          <w:bCs/>
          <w:i w:val="0"/>
          <w:sz w:val="28"/>
          <w:szCs w:val="28"/>
          <w:shd w:val="clear" w:color="auto" w:fill="FFFFFF"/>
        </w:rPr>
        <w:t>9</w:t>
      </w:r>
      <w:r w:rsidRPr="00AC56A8">
        <w:rPr>
          <w:sz w:val="28"/>
          <w:szCs w:val="28"/>
          <w:shd w:val="clear" w:color="auto" w:fill="FFFFFF"/>
        </w:rPr>
        <w:t>-</w:t>
      </w:r>
      <w:r w:rsidR="0007113F">
        <w:rPr>
          <w:rStyle w:val="a4"/>
          <w:bCs/>
          <w:i w:val="0"/>
          <w:sz w:val="28"/>
          <w:szCs w:val="28"/>
          <w:shd w:val="clear" w:color="auto" w:fill="FFFFFF"/>
        </w:rPr>
        <w:t>го класу</w:t>
      </w:r>
      <w:r w:rsidRPr="00AC56A8">
        <w:rPr>
          <w:rStyle w:val="apple-converted-space"/>
          <w:color w:val="545454"/>
          <w:sz w:val="28"/>
          <w:szCs w:val="28"/>
          <w:shd w:val="clear" w:color="auto" w:fill="FFFFFF"/>
        </w:rPr>
        <w:t xml:space="preserve">. </w:t>
      </w:r>
      <w:r w:rsidRPr="00AC56A8">
        <w:rPr>
          <w:rStyle w:val="apple-converted-space"/>
          <w:sz w:val="28"/>
          <w:szCs w:val="28"/>
          <w:shd w:val="clear" w:color="auto" w:fill="FFFFFF"/>
        </w:rPr>
        <w:t xml:space="preserve">За результатами проведеної роботи складаються та подаються </w:t>
      </w:r>
      <w:r w:rsidR="00EF4064">
        <w:rPr>
          <w:rStyle w:val="apple-converted-space"/>
          <w:sz w:val="28"/>
          <w:szCs w:val="28"/>
          <w:shd w:val="clear" w:color="auto" w:fill="FFFFFF"/>
        </w:rPr>
        <w:t>у відділ</w:t>
      </w:r>
      <w:r w:rsidRPr="00AC56A8">
        <w:rPr>
          <w:rStyle w:val="apple-converted-space"/>
          <w:sz w:val="28"/>
          <w:szCs w:val="28"/>
          <w:shd w:val="clear" w:color="auto" w:fill="FFFFFF"/>
        </w:rPr>
        <w:t xml:space="preserve"> освіти </w:t>
      </w:r>
      <w:r w:rsidR="00EF4064">
        <w:rPr>
          <w:rStyle w:val="apple-converted-space"/>
          <w:sz w:val="28"/>
          <w:szCs w:val="28"/>
          <w:shd w:val="clear" w:color="auto" w:fill="FFFFFF"/>
        </w:rPr>
        <w:t>Кельменецької РДА</w:t>
      </w:r>
      <w:r w:rsidR="007171FC">
        <w:rPr>
          <w:rStyle w:val="apple-converted-space"/>
          <w:sz w:val="28"/>
          <w:szCs w:val="28"/>
          <w:shd w:val="clear" w:color="auto" w:fill="FFFFFF"/>
        </w:rPr>
        <w:t xml:space="preserve"> звіти. У 201</w:t>
      </w:r>
      <w:r w:rsidR="00EF4064">
        <w:rPr>
          <w:rStyle w:val="apple-converted-space"/>
          <w:sz w:val="28"/>
          <w:szCs w:val="28"/>
          <w:shd w:val="clear" w:color="auto" w:fill="FFFFFF"/>
        </w:rPr>
        <w:t>9</w:t>
      </w:r>
      <w:r w:rsidRPr="00AC56A8">
        <w:rPr>
          <w:rStyle w:val="apple-converted-space"/>
          <w:sz w:val="28"/>
          <w:szCs w:val="28"/>
          <w:shd w:val="clear" w:color="auto" w:fill="FFFFFF"/>
        </w:rPr>
        <w:t xml:space="preserve"> році </w:t>
      </w:r>
      <w:r w:rsidRPr="000106B3">
        <w:rPr>
          <w:rStyle w:val="apple-converted-space"/>
          <w:sz w:val="28"/>
          <w:szCs w:val="28"/>
          <w:shd w:val="clear" w:color="auto" w:fill="FFFFFF"/>
        </w:rPr>
        <w:t xml:space="preserve">школу закінчили </w:t>
      </w:r>
      <w:r w:rsidR="00597ABD">
        <w:rPr>
          <w:rStyle w:val="apple-converted-space"/>
          <w:sz w:val="28"/>
          <w:szCs w:val="28"/>
          <w:shd w:val="clear" w:color="auto" w:fill="FFFFFF"/>
        </w:rPr>
        <w:t>1</w:t>
      </w:r>
      <w:r w:rsidR="00EF4064">
        <w:rPr>
          <w:rStyle w:val="apple-converted-space"/>
          <w:sz w:val="28"/>
          <w:szCs w:val="28"/>
          <w:shd w:val="clear" w:color="auto" w:fill="FFFFFF"/>
        </w:rPr>
        <w:t>8</w:t>
      </w:r>
      <w:r w:rsidR="00561906" w:rsidRPr="000106B3">
        <w:rPr>
          <w:rStyle w:val="apple-converted-space"/>
          <w:sz w:val="28"/>
          <w:szCs w:val="28"/>
          <w:shd w:val="clear" w:color="auto" w:fill="FFFFFF"/>
        </w:rPr>
        <w:t xml:space="preserve"> учнів</w:t>
      </w:r>
      <w:r w:rsidR="00087C81">
        <w:rPr>
          <w:rStyle w:val="apple-converted-space"/>
          <w:sz w:val="28"/>
          <w:szCs w:val="28"/>
          <w:shd w:val="clear" w:color="auto" w:fill="FFFFFF"/>
        </w:rPr>
        <w:t xml:space="preserve"> </w:t>
      </w:r>
      <w:r w:rsidR="0007113F" w:rsidRPr="000106B3">
        <w:rPr>
          <w:rStyle w:val="apple-converted-space"/>
          <w:sz w:val="28"/>
          <w:szCs w:val="28"/>
          <w:shd w:val="clear" w:color="auto" w:fill="FFFFFF"/>
        </w:rPr>
        <w:t>випускників 9-го класу</w:t>
      </w:r>
      <w:r w:rsidRPr="00AC56A8">
        <w:rPr>
          <w:rStyle w:val="apple-converted-space"/>
          <w:sz w:val="28"/>
          <w:szCs w:val="28"/>
          <w:shd w:val="clear" w:color="auto" w:fill="FFFFFF"/>
        </w:rPr>
        <w:t>.</w:t>
      </w:r>
      <w:r w:rsidR="003644A8" w:rsidRPr="00AC56A8">
        <w:rPr>
          <w:rStyle w:val="apple-converted-space"/>
          <w:sz w:val="28"/>
          <w:szCs w:val="28"/>
          <w:shd w:val="clear" w:color="auto" w:fill="FFFFFF"/>
        </w:rPr>
        <w:t xml:space="preserve"> Жодного випускника, котрий би без поважної прич</w:t>
      </w:r>
      <w:r w:rsidR="00597ABD">
        <w:rPr>
          <w:rStyle w:val="apple-converted-space"/>
          <w:sz w:val="28"/>
          <w:szCs w:val="28"/>
          <w:shd w:val="clear" w:color="auto" w:fill="FFFFFF"/>
        </w:rPr>
        <w:t xml:space="preserve">ини не продовжив </w:t>
      </w:r>
      <w:r w:rsidR="007171FC">
        <w:rPr>
          <w:rStyle w:val="apple-converted-space"/>
          <w:sz w:val="28"/>
          <w:szCs w:val="28"/>
          <w:shd w:val="clear" w:color="auto" w:fill="FFFFFF"/>
        </w:rPr>
        <w:t>навчання немає.</w:t>
      </w:r>
      <w:r w:rsidR="00EF4064">
        <w:rPr>
          <w:rStyle w:val="apple-converted-space"/>
          <w:sz w:val="28"/>
          <w:szCs w:val="28"/>
          <w:shd w:val="clear" w:color="auto" w:fill="FFFFFF"/>
        </w:rPr>
        <w:t xml:space="preserve"> </w:t>
      </w:r>
      <w:r w:rsidR="007171FC">
        <w:rPr>
          <w:rStyle w:val="apple-converted-space"/>
          <w:sz w:val="28"/>
          <w:szCs w:val="28"/>
          <w:shd w:val="clear" w:color="auto" w:fill="FFFFFF"/>
        </w:rPr>
        <w:t>У цьому році 1</w:t>
      </w:r>
      <w:r w:rsidR="00EF4064">
        <w:rPr>
          <w:rStyle w:val="apple-converted-space"/>
          <w:sz w:val="28"/>
          <w:szCs w:val="28"/>
          <w:shd w:val="clear" w:color="auto" w:fill="FFFFFF"/>
        </w:rPr>
        <w:t>8</w:t>
      </w:r>
      <w:r w:rsidR="0062079C">
        <w:rPr>
          <w:rStyle w:val="apple-converted-space"/>
          <w:sz w:val="28"/>
          <w:szCs w:val="28"/>
          <w:shd w:val="clear" w:color="auto" w:fill="FFFFFF"/>
        </w:rPr>
        <w:t xml:space="preserve"> учнів 9 класу </w:t>
      </w:r>
      <w:r w:rsidR="007171FC">
        <w:rPr>
          <w:rStyle w:val="apple-converted-space"/>
          <w:sz w:val="28"/>
          <w:szCs w:val="28"/>
          <w:shd w:val="clear" w:color="auto" w:fill="FFFFFF"/>
        </w:rPr>
        <w:t xml:space="preserve">і 11 учнів 11 класу </w:t>
      </w:r>
      <w:r w:rsidR="0062079C">
        <w:rPr>
          <w:rStyle w:val="apple-converted-space"/>
          <w:sz w:val="28"/>
          <w:szCs w:val="28"/>
          <w:shd w:val="clear" w:color="auto" w:fill="FFFFFF"/>
        </w:rPr>
        <w:t>випущено із школи з відповідними документами.</w:t>
      </w:r>
    </w:p>
    <w:p w:rsidR="00B43089" w:rsidRPr="002E18CC" w:rsidRDefault="003A2F25" w:rsidP="00AE5206">
      <w:pPr>
        <w:pStyle w:val="1"/>
        <w:numPr>
          <w:ilvl w:val="0"/>
          <w:numId w:val="0"/>
        </w:numPr>
        <w:spacing w:before="0" w:after="0"/>
        <w:ind w:firstLine="567"/>
        <w:jc w:val="both"/>
        <w:rPr>
          <w:rFonts w:ascii="Times New Roman" w:hAnsi="Times New Roman" w:cs="Times New Roman"/>
          <w:sz w:val="28"/>
          <w:szCs w:val="28"/>
        </w:rPr>
      </w:pPr>
      <w:r w:rsidRPr="00AC56A8">
        <w:rPr>
          <w:rFonts w:ascii="Times New Roman" w:hAnsi="Times New Roman" w:cs="Times New Roman"/>
          <w:sz w:val="28"/>
          <w:szCs w:val="28"/>
        </w:rPr>
        <w:t>1.2</w:t>
      </w:r>
      <w:r w:rsidRPr="002E18CC">
        <w:rPr>
          <w:rFonts w:ascii="Times New Roman" w:hAnsi="Times New Roman" w:cs="Times New Roman"/>
          <w:sz w:val="28"/>
          <w:szCs w:val="28"/>
        </w:rPr>
        <w:t>.</w:t>
      </w:r>
      <w:r w:rsidR="00B43089" w:rsidRPr="002E18CC">
        <w:rPr>
          <w:rFonts w:ascii="Times New Roman" w:hAnsi="Times New Roman" w:cs="Times New Roman"/>
          <w:sz w:val="28"/>
          <w:szCs w:val="28"/>
        </w:rPr>
        <w:t>створення умов для варіативності навчання та вжиті заходи щодо упровадженн</w:t>
      </w:r>
      <w:r w:rsidR="00AC56A8" w:rsidRPr="002E18CC">
        <w:rPr>
          <w:rFonts w:ascii="Times New Roman" w:hAnsi="Times New Roman" w:cs="Times New Roman"/>
          <w:sz w:val="28"/>
          <w:szCs w:val="28"/>
        </w:rPr>
        <w:t xml:space="preserve">я </w:t>
      </w:r>
      <w:r w:rsidR="00B43089" w:rsidRPr="002E18CC">
        <w:rPr>
          <w:rFonts w:ascii="Times New Roman" w:hAnsi="Times New Roman" w:cs="Times New Roman"/>
          <w:sz w:val="28"/>
          <w:szCs w:val="28"/>
        </w:rPr>
        <w:t xml:space="preserve">інноваційних педагогічних технологій у навчальний процес; </w:t>
      </w:r>
    </w:p>
    <w:p w:rsidR="00B80377" w:rsidRDefault="00403EBD" w:rsidP="00B80377">
      <w:pPr>
        <w:ind w:firstLine="426"/>
        <w:jc w:val="both"/>
        <w:rPr>
          <w:sz w:val="28"/>
          <w:szCs w:val="28"/>
        </w:rPr>
      </w:pPr>
      <w:r w:rsidRPr="00AC56A8">
        <w:rPr>
          <w:color w:val="000000"/>
          <w:sz w:val="28"/>
          <w:szCs w:val="28"/>
        </w:rPr>
        <w:tab/>
      </w:r>
      <w:r w:rsidR="00B80377" w:rsidRPr="00FC0937">
        <w:rPr>
          <w:sz w:val="28"/>
          <w:szCs w:val="28"/>
        </w:rPr>
        <w:t>Освітня програма закладу загальної се</w:t>
      </w:r>
      <w:r w:rsidR="00B80377">
        <w:rPr>
          <w:sz w:val="28"/>
          <w:szCs w:val="28"/>
        </w:rPr>
        <w:t>редньої освіти с. Бабин  на 2019/2020</w:t>
      </w:r>
      <w:r w:rsidR="00B80377" w:rsidRPr="00FC0937">
        <w:rPr>
          <w:sz w:val="28"/>
          <w:szCs w:val="28"/>
        </w:rPr>
        <w:t xml:space="preserve"> навчальний рік розроблена на основі положень законів України «Про освіту», «Про загальну середню освіту», Концепції  Нової української школи,  </w:t>
      </w:r>
      <w:r w:rsidR="00B80377" w:rsidRPr="00FC0937">
        <w:rPr>
          <w:spacing w:val="-6"/>
          <w:sz w:val="28"/>
          <w:szCs w:val="28"/>
          <w:lang w:eastAsia="ru-RU"/>
        </w:rPr>
        <w:t xml:space="preserve">Постанов КМУ від 21.02.2017 № 87 «Про затвердження Державного стандарту початкової освіти», </w:t>
      </w:r>
      <w:r w:rsidR="00B80377" w:rsidRPr="00FC0937">
        <w:rPr>
          <w:sz w:val="28"/>
          <w:szCs w:val="28"/>
        </w:rPr>
        <w:t xml:space="preserve"> від 23.11.2011№ 1392 «Про затвердження Державного стандарту базової та повної загальної середньої освіти»,</w:t>
      </w:r>
      <w:r w:rsidR="00B80377">
        <w:rPr>
          <w:sz w:val="28"/>
          <w:szCs w:val="28"/>
        </w:rPr>
        <w:t xml:space="preserve"> із врахуванням  рекомендацій  Департаменту освіти Чернівецької обласної державної адміністрації</w:t>
      </w:r>
      <w:r w:rsidR="00B80377" w:rsidRPr="00FC0937">
        <w:rPr>
          <w:sz w:val="28"/>
          <w:szCs w:val="28"/>
        </w:rPr>
        <w:t xml:space="preserve"> </w:t>
      </w:r>
      <w:r w:rsidR="00B80377">
        <w:rPr>
          <w:sz w:val="28"/>
          <w:szCs w:val="28"/>
        </w:rPr>
        <w:t xml:space="preserve"> від 09.07.2019 № 01-31/1881 «Про окремі питання щодо організації 2019/2020 навчального року»:</w:t>
      </w:r>
      <w:r w:rsidR="00B80377" w:rsidRPr="00FC0937">
        <w:rPr>
          <w:sz w:val="28"/>
          <w:szCs w:val="28"/>
        </w:rPr>
        <w:t xml:space="preserve"> </w:t>
      </w:r>
    </w:p>
    <w:p w:rsidR="00B80377" w:rsidRPr="00B80377" w:rsidRDefault="00B80377" w:rsidP="00B80377">
      <w:pPr>
        <w:ind w:firstLine="567"/>
        <w:jc w:val="both"/>
        <w:rPr>
          <w:sz w:val="28"/>
          <w:szCs w:val="28"/>
        </w:rPr>
      </w:pPr>
      <w:r w:rsidRPr="00231C55">
        <w:rPr>
          <w:iCs/>
          <w:sz w:val="28"/>
          <w:szCs w:val="28"/>
        </w:rPr>
        <w:t xml:space="preserve">- </w:t>
      </w:r>
      <w:r w:rsidRPr="00B80377">
        <w:rPr>
          <w:b/>
          <w:i/>
          <w:iCs/>
          <w:sz w:val="28"/>
          <w:szCs w:val="28"/>
        </w:rPr>
        <w:t>для 1-2 класів</w:t>
      </w:r>
      <w:r w:rsidRPr="00231C55">
        <w:rPr>
          <w:iCs/>
          <w:sz w:val="28"/>
          <w:szCs w:val="28"/>
        </w:rPr>
        <w:t xml:space="preserve"> </w:t>
      </w:r>
      <w:r w:rsidRPr="00B80377">
        <w:rPr>
          <w:iCs/>
          <w:sz w:val="28"/>
          <w:szCs w:val="28"/>
        </w:rPr>
        <w:t>–</w:t>
      </w:r>
      <w:r w:rsidRPr="00B80377">
        <w:rPr>
          <w:sz w:val="28"/>
          <w:szCs w:val="28"/>
        </w:rPr>
        <w:t xml:space="preserve"> </w:t>
      </w:r>
      <w:hyperlink r:id="rId8" w:history="1">
        <w:r w:rsidRPr="00B80377">
          <w:rPr>
            <w:rStyle w:val="aa"/>
            <w:color w:val="auto"/>
            <w:spacing w:val="-8"/>
            <w:sz w:val="28"/>
            <w:szCs w:val="28"/>
          </w:rPr>
          <w:t>наказ МОН України від 21.03.2018 № 268 «Про затвердження типових освітніх та навчальних програм для 1-2-х класів закладів загальної середньої освіти»</w:t>
        </w:r>
      </w:hyperlink>
      <w:r w:rsidRPr="00B80377">
        <w:rPr>
          <w:spacing w:val="-8"/>
          <w:sz w:val="28"/>
          <w:szCs w:val="28"/>
        </w:rPr>
        <w:t>;</w:t>
      </w:r>
    </w:p>
    <w:p w:rsidR="00B80377" w:rsidRPr="00B80377" w:rsidRDefault="00B80377" w:rsidP="00B80377">
      <w:pPr>
        <w:pStyle w:val="4"/>
        <w:keepNext w:val="0"/>
        <w:widowControl w:val="0"/>
        <w:numPr>
          <w:ilvl w:val="0"/>
          <w:numId w:val="0"/>
        </w:numPr>
        <w:shd w:val="clear" w:color="auto" w:fill="FFFFFF"/>
        <w:spacing w:before="0"/>
        <w:ind w:firstLine="567"/>
        <w:jc w:val="both"/>
        <w:rPr>
          <w:b w:val="0"/>
          <w:bCs w:val="0"/>
          <w:spacing w:val="-8"/>
          <w:u w:val="single"/>
        </w:rPr>
      </w:pPr>
      <w:r w:rsidRPr="00B80377">
        <w:rPr>
          <w:i/>
          <w:iCs/>
        </w:rPr>
        <w:lastRenderedPageBreak/>
        <w:t>- для 3-4 класів –</w:t>
      </w:r>
      <w:r w:rsidRPr="00B80377">
        <w:t xml:space="preserve"> </w:t>
      </w:r>
      <w:hyperlink r:id="rId9" w:history="1">
        <w:r w:rsidRPr="00B80377">
          <w:rPr>
            <w:rStyle w:val="aa"/>
            <w:b w:val="0"/>
            <w:color w:val="auto"/>
            <w:spacing w:val="-4"/>
          </w:rPr>
          <w:t xml:space="preserve">наказ МОН України від 20.04.2018 № 407 «Про </w:t>
        </w:r>
        <w:r w:rsidRPr="00B80377">
          <w:rPr>
            <w:rStyle w:val="aa"/>
            <w:b w:val="0"/>
            <w:color w:val="auto"/>
            <w:spacing w:val="-4"/>
            <w:shd w:val="clear" w:color="auto" w:fill="FFFFFF"/>
          </w:rPr>
          <w:t>затвердження типової освітньої програми закладів загальної середньої освіти і ступеня»</w:t>
        </w:r>
      </w:hyperlink>
      <w:r w:rsidRPr="00B80377">
        <w:rPr>
          <w:b w:val="0"/>
          <w:spacing w:val="-4"/>
          <w:u w:val="single"/>
        </w:rPr>
        <w:t>;</w:t>
      </w:r>
    </w:p>
    <w:p w:rsidR="00B80377" w:rsidRPr="00B80377" w:rsidRDefault="00B80377" w:rsidP="00B80377">
      <w:pPr>
        <w:pStyle w:val="4"/>
        <w:keepNext w:val="0"/>
        <w:widowControl w:val="0"/>
        <w:numPr>
          <w:ilvl w:val="0"/>
          <w:numId w:val="0"/>
        </w:numPr>
        <w:shd w:val="clear" w:color="auto" w:fill="FFFFFF"/>
        <w:spacing w:before="0"/>
        <w:ind w:firstLine="567"/>
        <w:jc w:val="both"/>
        <w:rPr>
          <w:b w:val="0"/>
          <w:spacing w:val="-4"/>
          <w:u w:val="single"/>
        </w:rPr>
      </w:pPr>
      <w:r w:rsidRPr="00B80377">
        <w:rPr>
          <w:b w:val="0"/>
          <w:i/>
          <w:iCs/>
          <w:u w:val="single"/>
        </w:rPr>
        <w:t xml:space="preserve">- </w:t>
      </w:r>
      <w:r w:rsidRPr="00B80377">
        <w:rPr>
          <w:i/>
          <w:iCs/>
          <w:u w:val="single"/>
        </w:rPr>
        <w:t>для 5-7 класів</w:t>
      </w:r>
      <w:r w:rsidRPr="00B80377">
        <w:rPr>
          <w:b w:val="0"/>
          <w:i/>
          <w:iCs/>
          <w:u w:val="single"/>
        </w:rPr>
        <w:t xml:space="preserve"> –</w:t>
      </w:r>
      <w:r w:rsidRPr="00B80377">
        <w:rPr>
          <w:b w:val="0"/>
          <w:u w:val="single"/>
        </w:rPr>
        <w:t xml:space="preserve"> </w:t>
      </w:r>
      <w:hyperlink r:id="rId10" w:history="1">
        <w:r w:rsidRPr="00B80377">
          <w:rPr>
            <w:rStyle w:val="aa"/>
            <w:b w:val="0"/>
            <w:color w:val="auto"/>
            <w:spacing w:val="-4"/>
          </w:rPr>
          <w:t>наказ МОН України від 20.04.2018 № 405 «Про затвердження типової освіт</w:t>
        </w:r>
        <w:r w:rsidRPr="00B80377">
          <w:rPr>
            <w:rStyle w:val="aa"/>
            <w:b w:val="0"/>
            <w:color w:val="auto"/>
            <w:spacing w:val="-4"/>
          </w:rPr>
          <w:softHyphen/>
          <w:t>ньої програми закладів загальної середньої освіти ІІ ступеня»</w:t>
        </w:r>
      </w:hyperlink>
      <w:r w:rsidRPr="00B80377">
        <w:rPr>
          <w:b w:val="0"/>
          <w:u w:val="single"/>
        </w:rPr>
        <w:t xml:space="preserve"> (таблиця 1)</w:t>
      </w:r>
      <w:r w:rsidRPr="00B80377">
        <w:rPr>
          <w:b w:val="0"/>
          <w:spacing w:val="-4"/>
          <w:u w:val="single"/>
        </w:rPr>
        <w:t>;</w:t>
      </w:r>
    </w:p>
    <w:p w:rsidR="00B80377" w:rsidRPr="00B80377" w:rsidRDefault="00B80377" w:rsidP="00B80377">
      <w:pPr>
        <w:ind w:firstLine="567"/>
        <w:jc w:val="both"/>
        <w:rPr>
          <w:i/>
          <w:iCs/>
          <w:sz w:val="28"/>
          <w:szCs w:val="28"/>
        </w:rPr>
      </w:pPr>
      <w:r w:rsidRPr="00B80377">
        <w:rPr>
          <w:sz w:val="28"/>
          <w:szCs w:val="28"/>
        </w:rPr>
        <w:t xml:space="preserve"> - </w:t>
      </w:r>
      <w:r w:rsidRPr="00B80377">
        <w:rPr>
          <w:b/>
          <w:i/>
          <w:sz w:val="28"/>
          <w:szCs w:val="28"/>
        </w:rPr>
        <w:t>для 8-9 класів</w:t>
      </w:r>
      <w:r w:rsidRPr="00B80377">
        <w:rPr>
          <w:sz w:val="28"/>
          <w:szCs w:val="28"/>
        </w:rPr>
        <w:t xml:space="preserve"> – </w:t>
      </w:r>
      <w:hyperlink r:id="rId11" w:history="1">
        <w:r w:rsidRPr="00B80377">
          <w:rPr>
            <w:rStyle w:val="aa"/>
            <w:color w:val="auto"/>
            <w:spacing w:val="-4"/>
            <w:sz w:val="28"/>
            <w:szCs w:val="28"/>
          </w:rPr>
          <w:t>наказ МОН України від 20.04.2018 № 405 «Про затвердження типової освіт</w:t>
        </w:r>
        <w:r w:rsidRPr="00B80377">
          <w:rPr>
            <w:rStyle w:val="aa"/>
            <w:color w:val="auto"/>
            <w:spacing w:val="-4"/>
            <w:sz w:val="28"/>
            <w:szCs w:val="28"/>
          </w:rPr>
          <w:softHyphen/>
          <w:t>ньої програми закладів загальної середньої освіти ІІ ступеня»</w:t>
        </w:r>
      </w:hyperlink>
      <w:r w:rsidRPr="00B80377">
        <w:rPr>
          <w:sz w:val="28"/>
          <w:szCs w:val="28"/>
        </w:rPr>
        <w:t xml:space="preserve"> </w:t>
      </w:r>
      <w:r w:rsidRPr="00B80377">
        <w:rPr>
          <w:i/>
          <w:iCs/>
          <w:sz w:val="28"/>
          <w:szCs w:val="28"/>
        </w:rPr>
        <w:t>(таблиця 8);</w:t>
      </w:r>
    </w:p>
    <w:p w:rsidR="00B80377" w:rsidRPr="00FC0937" w:rsidRDefault="00B80377" w:rsidP="00B80377">
      <w:pPr>
        <w:ind w:firstLine="567"/>
        <w:jc w:val="both"/>
        <w:rPr>
          <w:i/>
          <w:iCs/>
          <w:sz w:val="28"/>
          <w:szCs w:val="28"/>
        </w:rPr>
      </w:pPr>
      <w:r>
        <w:rPr>
          <w:sz w:val="28"/>
          <w:szCs w:val="28"/>
        </w:rPr>
        <w:t xml:space="preserve">- </w:t>
      </w:r>
      <w:r w:rsidRPr="00C44FCB">
        <w:rPr>
          <w:b/>
          <w:i/>
          <w:sz w:val="28"/>
          <w:szCs w:val="28"/>
        </w:rPr>
        <w:t>для 10-11 класів</w:t>
      </w:r>
      <w:r>
        <w:rPr>
          <w:sz w:val="28"/>
          <w:szCs w:val="28"/>
        </w:rPr>
        <w:t xml:space="preserve"> </w:t>
      </w:r>
      <w:r w:rsidRPr="00FC0937">
        <w:rPr>
          <w:sz w:val="28"/>
          <w:szCs w:val="28"/>
        </w:rPr>
        <w:t>– наказ МОН України від 20.04.2018 №</w:t>
      </w:r>
      <w:r>
        <w:rPr>
          <w:sz w:val="28"/>
          <w:szCs w:val="28"/>
        </w:rPr>
        <w:t xml:space="preserve"> 408</w:t>
      </w:r>
      <w:r w:rsidRPr="00FC0937">
        <w:rPr>
          <w:sz w:val="28"/>
          <w:szCs w:val="28"/>
        </w:rPr>
        <w:t xml:space="preserve"> «Про затвердження типової освітньої програми закладів загальної середньої освіти ІІІ ступеня» </w:t>
      </w:r>
      <w:r w:rsidRPr="00FC0937">
        <w:rPr>
          <w:i/>
          <w:iCs/>
          <w:sz w:val="28"/>
          <w:szCs w:val="28"/>
        </w:rPr>
        <w:t>(таблиці 2,3);</w:t>
      </w:r>
    </w:p>
    <w:p w:rsidR="00B80377" w:rsidRPr="00231C55" w:rsidRDefault="00B80377" w:rsidP="00B80377">
      <w:pPr>
        <w:ind w:firstLine="567"/>
        <w:jc w:val="both"/>
        <w:rPr>
          <w:iCs/>
          <w:sz w:val="28"/>
          <w:szCs w:val="28"/>
        </w:rPr>
      </w:pPr>
      <w:r w:rsidRPr="00FC0937">
        <w:rPr>
          <w:iCs/>
          <w:sz w:val="28"/>
          <w:szCs w:val="28"/>
        </w:rPr>
        <w:t>-</w:t>
      </w:r>
      <w:r>
        <w:rPr>
          <w:iCs/>
          <w:sz w:val="28"/>
          <w:szCs w:val="28"/>
        </w:rPr>
        <w:t xml:space="preserve"> </w:t>
      </w:r>
      <w:r w:rsidRPr="00FC0937">
        <w:rPr>
          <w:iCs/>
          <w:sz w:val="28"/>
          <w:szCs w:val="28"/>
        </w:rPr>
        <w:t>для дітей з особливими освітніми потребами:</w:t>
      </w:r>
    </w:p>
    <w:p w:rsidR="00B80377" w:rsidRPr="00521774" w:rsidRDefault="00B80377" w:rsidP="00B80377">
      <w:pPr>
        <w:ind w:firstLine="426"/>
        <w:jc w:val="both"/>
        <w:rPr>
          <w:iCs/>
          <w:sz w:val="28"/>
          <w:szCs w:val="28"/>
        </w:rPr>
      </w:pPr>
      <w:r>
        <w:rPr>
          <w:iCs/>
          <w:sz w:val="28"/>
          <w:szCs w:val="28"/>
        </w:rPr>
        <w:t xml:space="preserve">за Типовою освітньою програмою спеціальних закладів загальної середньої освіти ІІ ступеня для дітей з особливими освітніми потребами, затвердженою наказом МОН України від 12.06.2018 № 627 зі змінами внесеними наказом МОНУ від 26.07.2018 № 815; </w:t>
      </w:r>
      <w:r w:rsidRPr="00043478">
        <w:rPr>
          <w:b/>
          <w:iCs/>
          <w:sz w:val="28"/>
          <w:szCs w:val="28"/>
        </w:rPr>
        <w:t>7 клас</w:t>
      </w:r>
      <w:r>
        <w:rPr>
          <w:iCs/>
          <w:sz w:val="28"/>
          <w:szCs w:val="28"/>
        </w:rPr>
        <w:t xml:space="preserve"> – таблиця 16; </w:t>
      </w:r>
      <w:r w:rsidRPr="00043478">
        <w:rPr>
          <w:b/>
          <w:iCs/>
          <w:sz w:val="28"/>
          <w:szCs w:val="28"/>
        </w:rPr>
        <w:t>9 клас</w:t>
      </w:r>
      <w:r>
        <w:rPr>
          <w:iCs/>
          <w:sz w:val="28"/>
          <w:szCs w:val="28"/>
        </w:rPr>
        <w:t xml:space="preserve"> – таблиця 18.</w:t>
      </w:r>
    </w:p>
    <w:p w:rsidR="00B80377" w:rsidRPr="00FC0937" w:rsidRDefault="00B80377" w:rsidP="00D62834">
      <w:pPr>
        <w:ind w:firstLine="567"/>
        <w:jc w:val="both"/>
        <w:rPr>
          <w:sz w:val="28"/>
          <w:szCs w:val="28"/>
        </w:rPr>
      </w:pPr>
      <w:r w:rsidRPr="00FC0937">
        <w:rPr>
          <w:sz w:val="28"/>
          <w:szCs w:val="28"/>
        </w:rPr>
        <w:t xml:space="preserve">Освітня програма </w:t>
      </w:r>
      <w:r>
        <w:rPr>
          <w:sz w:val="28"/>
          <w:szCs w:val="28"/>
        </w:rPr>
        <w:t>закладу загальної середньої освіти</w:t>
      </w:r>
      <w:r w:rsidRPr="00FC0937">
        <w:rPr>
          <w:sz w:val="28"/>
          <w:szCs w:val="28"/>
        </w:rPr>
        <w:t xml:space="preserve"> І-ІІІ ступенів</w:t>
      </w:r>
      <w:r>
        <w:rPr>
          <w:sz w:val="28"/>
          <w:szCs w:val="28"/>
        </w:rPr>
        <w:t xml:space="preserve"> с.Бабин</w:t>
      </w:r>
      <w:r w:rsidRPr="00FC0937">
        <w:rPr>
          <w:sz w:val="28"/>
          <w:szCs w:val="28"/>
        </w:rPr>
        <w:t xml:space="preserve"> (далі - Освітня програма)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Державними стандартами початкової,  базової та повної загальної середньої освіти (далі – Державний стандарт). </w:t>
      </w:r>
    </w:p>
    <w:p w:rsidR="00A615DF" w:rsidRDefault="00A615DF" w:rsidP="00D62834">
      <w:pPr>
        <w:ind w:firstLine="567"/>
        <w:jc w:val="both"/>
        <w:rPr>
          <w:sz w:val="28"/>
          <w:szCs w:val="28"/>
        </w:rPr>
      </w:pPr>
      <w:r w:rsidRPr="00523D1A">
        <w:rPr>
          <w:sz w:val="28"/>
          <w:szCs w:val="28"/>
        </w:rPr>
        <w:t>Загальний обсяг навчал</w:t>
      </w:r>
      <w:r>
        <w:rPr>
          <w:sz w:val="28"/>
          <w:szCs w:val="28"/>
        </w:rPr>
        <w:t>ьного навантаження для учнів 1</w:t>
      </w:r>
      <w:r w:rsidRPr="00523D1A">
        <w:rPr>
          <w:sz w:val="28"/>
          <w:szCs w:val="28"/>
        </w:rPr>
        <w:t>-</w:t>
      </w:r>
      <w:r>
        <w:rPr>
          <w:sz w:val="28"/>
          <w:szCs w:val="28"/>
        </w:rPr>
        <w:t>11-</w:t>
      </w:r>
      <w:r w:rsidR="00BE7CAE">
        <w:rPr>
          <w:sz w:val="28"/>
          <w:szCs w:val="28"/>
        </w:rPr>
        <w:t>х</w:t>
      </w:r>
      <w:r w:rsidRPr="00523D1A">
        <w:rPr>
          <w:sz w:val="28"/>
          <w:szCs w:val="28"/>
        </w:rPr>
        <w:t xml:space="preserve"> класів заклад</w:t>
      </w:r>
      <w:r>
        <w:rPr>
          <w:sz w:val="28"/>
          <w:szCs w:val="28"/>
        </w:rPr>
        <w:t>у</w:t>
      </w:r>
      <w:r w:rsidRPr="00523D1A">
        <w:rPr>
          <w:sz w:val="28"/>
          <w:szCs w:val="28"/>
        </w:rPr>
        <w:t xml:space="preserve"> загальної середньої освіти складає </w:t>
      </w:r>
      <w:r w:rsidR="00C91CEF" w:rsidRPr="00C91CEF">
        <w:rPr>
          <w:b/>
          <w:sz w:val="28"/>
          <w:szCs w:val="28"/>
          <w:u w:val="single"/>
        </w:rPr>
        <w:t>11970</w:t>
      </w:r>
      <w:r w:rsidRPr="00FD3AF8">
        <w:rPr>
          <w:b/>
          <w:sz w:val="28"/>
          <w:szCs w:val="28"/>
        </w:rPr>
        <w:t xml:space="preserve"> годин/навчальний рік</w:t>
      </w:r>
      <w:r w:rsidRPr="00523D1A">
        <w:rPr>
          <w:sz w:val="28"/>
          <w:szCs w:val="28"/>
        </w:rPr>
        <w:t>:</w:t>
      </w:r>
    </w:p>
    <w:p w:rsidR="00A615DF" w:rsidRPr="009848CB" w:rsidRDefault="00A615DF" w:rsidP="00A615DF">
      <w:pPr>
        <w:ind w:firstLine="709"/>
        <w:jc w:val="both"/>
        <w:rPr>
          <w:b/>
          <w:sz w:val="28"/>
          <w:szCs w:val="28"/>
        </w:rPr>
      </w:pPr>
      <w:r w:rsidRPr="009848CB">
        <w:rPr>
          <w:b/>
          <w:sz w:val="28"/>
          <w:szCs w:val="28"/>
        </w:rPr>
        <w:t xml:space="preserve">  для 1-го класу – 805 годин/ навчальний рік;</w:t>
      </w:r>
    </w:p>
    <w:p w:rsidR="00A615DF" w:rsidRPr="009848CB" w:rsidRDefault="00A615DF" w:rsidP="00A615DF">
      <w:pPr>
        <w:ind w:firstLine="709"/>
        <w:jc w:val="both"/>
        <w:rPr>
          <w:b/>
          <w:sz w:val="28"/>
          <w:szCs w:val="28"/>
        </w:rPr>
      </w:pPr>
      <w:r w:rsidRPr="009848CB">
        <w:rPr>
          <w:b/>
          <w:sz w:val="28"/>
          <w:szCs w:val="28"/>
        </w:rPr>
        <w:t xml:space="preserve">  для 2-го класу – 8</w:t>
      </w:r>
      <w:r w:rsidR="00BE7CAE">
        <w:rPr>
          <w:b/>
          <w:sz w:val="28"/>
          <w:szCs w:val="28"/>
        </w:rPr>
        <w:t>40</w:t>
      </w:r>
      <w:r w:rsidRPr="009848CB">
        <w:rPr>
          <w:b/>
          <w:sz w:val="28"/>
          <w:szCs w:val="28"/>
        </w:rPr>
        <w:t xml:space="preserve"> годин/ навчальний рік;</w:t>
      </w:r>
    </w:p>
    <w:p w:rsidR="00A615DF" w:rsidRPr="009848CB" w:rsidRDefault="00A615DF" w:rsidP="00A615DF">
      <w:pPr>
        <w:ind w:firstLine="709"/>
        <w:jc w:val="both"/>
        <w:rPr>
          <w:b/>
          <w:sz w:val="28"/>
          <w:szCs w:val="28"/>
        </w:rPr>
      </w:pPr>
      <w:r w:rsidRPr="009848CB">
        <w:rPr>
          <w:b/>
          <w:sz w:val="28"/>
          <w:szCs w:val="28"/>
        </w:rPr>
        <w:t xml:space="preserve">  для 3-го класу – 910 годин/ навчальний рік;</w:t>
      </w:r>
    </w:p>
    <w:p w:rsidR="00A615DF" w:rsidRPr="009848CB" w:rsidRDefault="00B1627F" w:rsidP="004A349F">
      <w:pPr>
        <w:ind w:firstLine="851"/>
        <w:jc w:val="both"/>
        <w:rPr>
          <w:b/>
          <w:sz w:val="28"/>
          <w:szCs w:val="28"/>
        </w:rPr>
      </w:pPr>
      <w:r>
        <w:rPr>
          <w:b/>
          <w:sz w:val="28"/>
          <w:szCs w:val="28"/>
        </w:rPr>
        <w:t>для 4</w:t>
      </w:r>
      <w:r w:rsidR="00A615DF" w:rsidRPr="009848CB">
        <w:rPr>
          <w:b/>
          <w:sz w:val="28"/>
          <w:szCs w:val="28"/>
        </w:rPr>
        <w:t>–го класу – 910  годин/ навчальний рік;</w:t>
      </w:r>
    </w:p>
    <w:p w:rsidR="00A615DF" w:rsidRPr="001367A3" w:rsidRDefault="00A615DF" w:rsidP="00A615DF">
      <w:pPr>
        <w:ind w:firstLine="851"/>
        <w:jc w:val="both"/>
        <w:rPr>
          <w:b/>
          <w:sz w:val="28"/>
          <w:szCs w:val="28"/>
        </w:rPr>
      </w:pPr>
      <w:r>
        <w:rPr>
          <w:b/>
          <w:sz w:val="28"/>
          <w:szCs w:val="28"/>
        </w:rPr>
        <w:t>для 5-го класу – 10</w:t>
      </w:r>
      <w:r w:rsidR="00B1627F">
        <w:rPr>
          <w:b/>
          <w:sz w:val="28"/>
          <w:szCs w:val="28"/>
        </w:rPr>
        <w:t>50</w:t>
      </w:r>
      <w:r>
        <w:rPr>
          <w:b/>
          <w:sz w:val="28"/>
          <w:szCs w:val="28"/>
        </w:rPr>
        <w:t>годин/навчальний рік;</w:t>
      </w:r>
    </w:p>
    <w:p w:rsidR="00A615DF" w:rsidRPr="001367A3" w:rsidRDefault="00A615DF" w:rsidP="00A615DF">
      <w:pPr>
        <w:ind w:firstLine="851"/>
        <w:jc w:val="both"/>
        <w:rPr>
          <w:b/>
          <w:sz w:val="28"/>
          <w:szCs w:val="28"/>
        </w:rPr>
      </w:pPr>
      <w:r>
        <w:rPr>
          <w:b/>
          <w:sz w:val="28"/>
          <w:szCs w:val="28"/>
        </w:rPr>
        <w:t>для 6-го класу – 11</w:t>
      </w:r>
      <w:r w:rsidR="00B1627F">
        <w:rPr>
          <w:b/>
          <w:sz w:val="28"/>
          <w:szCs w:val="28"/>
        </w:rPr>
        <w:t>55</w:t>
      </w:r>
      <w:r>
        <w:rPr>
          <w:b/>
          <w:sz w:val="28"/>
          <w:szCs w:val="28"/>
        </w:rPr>
        <w:t xml:space="preserve"> годин/навчальний рік;</w:t>
      </w:r>
    </w:p>
    <w:p w:rsidR="00A615DF" w:rsidRPr="001367A3" w:rsidRDefault="00A615DF" w:rsidP="00A615DF">
      <w:pPr>
        <w:ind w:firstLine="851"/>
        <w:jc w:val="both"/>
        <w:rPr>
          <w:b/>
          <w:sz w:val="28"/>
          <w:szCs w:val="28"/>
        </w:rPr>
      </w:pPr>
      <w:r>
        <w:rPr>
          <w:b/>
          <w:sz w:val="28"/>
          <w:szCs w:val="28"/>
        </w:rPr>
        <w:t>для 7-го класу – 1</w:t>
      </w:r>
      <w:r w:rsidR="00B1627F">
        <w:rPr>
          <w:b/>
          <w:sz w:val="28"/>
          <w:szCs w:val="28"/>
        </w:rPr>
        <w:t>172,5</w:t>
      </w:r>
      <w:r>
        <w:rPr>
          <w:b/>
          <w:sz w:val="28"/>
          <w:szCs w:val="28"/>
        </w:rPr>
        <w:t> годин/навчальний рік;</w:t>
      </w:r>
    </w:p>
    <w:p w:rsidR="00A615DF" w:rsidRPr="001367A3" w:rsidRDefault="00A615DF" w:rsidP="00A615DF">
      <w:pPr>
        <w:ind w:firstLine="851"/>
        <w:jc w:val="both"/>
        <w:rPr>
          <w:b/>
          <w:sz w:val="28"/>
          <w:szCs w:val="28"/>
        </w:rPr>
      </w:pPr>
      <w:r>
        <w:rPr>
          <w:b/>
          <w:sz w:val="28"/>
          <w:szCs w:val="28"/>
        </w:rPr>
        <w:t>для 8-го класу – 12</w:t>
      </w:r>
      <w:r w:rsidR="00B1627F">
        <w:rPr>
          <w:b/>
          <w:sz w:val="28"/>
          <w:szCs w:val="28"/>
        </w:rPr>
        <w:t>07,5</w:t>
      </w:r>
      <w:r>
        <w:rPr>
          <w:b/>
          <w:sz w:val="28"/>
          <w:szCs w:val="28"/>
        </w:rPr>
        <w:t xml:space="preserve"> годин/навчальний рік;</w:t>
      </w:r>
    </w:p>
    <w:p w:rsidR="00A615DF" w:rsidRDefault="00A615DF" w:rsidP="00A615DF">
      <w:pPr>
        <w:ind w:firstLine="851"/>
        <w:jc w:val="both"/>
        <w:rPr>
          <w:b/>
          <w:sz w:val="28"/>
          <w:szCs w:val="28"/>
        </w:rPr>
      </w:pPr>
      <w:r w:rsidRPr="001367A3">
        <w:rPr>
          <w:b/>
          <w:sz w:val="28"/>
          <w:szCs w:val="28"/>
        </w:rPr>
        <w:t xml:space="preserve">для </w:t>
      </w:r>
      <w:r>
        <w:rPr>
          <w:b/>
          <w:sz w:val="28"/>
          <w:szCs w:val="28"/>
        </w:rPr>
        <w:t>9- го</w:t>
      </w:r>
      <w:r w:rsidRPr="001367A3">
        <w:rPr>
          <w:b/>
          <w:sz w:val="28"/>
          <w:szCs w:val="28"/>
        </w:rPr>
        <w:t xml:space="preserve"> кла</w:t>
      </w:r>
      <w:r>
        <w:rPr>
          <w:b/>
          <w:sz w:val="28"/>
          <w:szCs w:val="28"/>
        </w:rPr>
        <w:t>су – 1260 годин/навчальний рік;</w:t>
      </w:r>
    </w:p>
    <w:p w:rsidR="00B1627F" w:rsidRDefault="00B1627F" w:rsidP="00A615DF">
      <w:pPr>
        <w:ind w:firstLine="851"/>
        <w:jc w:val="both"/>
        <w:rPr>
          <w:b/>
          <w:sz w:val="28"/>
          <w:szCs w:val="28"/>
        </w:rPr>
      </w:pPr>
      <w:r>
        <w:rPr>
          <w:b/>
          <w:sz w:val="28"/>
          <w:szCs w:val="28"/>
        </w:rPr>
        <w:t>для 10-го класу – 1330 годин/навчальний рік</w:t>
      </w:r>
    </w:p>
    <w:p w:rsidR="00A615DF" w:rsidRPr="001367A3" w:rsidRDefault="00A615DF" w:rsidP="00BB15DB">
      <w:pPr>
        <w:ind w:firstLine="851"/>
        <w:jc w:val="both"/>
        <w:rPr>
          <w:b/>
          <w:sz w:val="28"/>
          <w:szCs w:val="28"/>
        </w:rPr>
      </w:pPr>
      <w:r>
        <w:rPr>
          <w:b/>
          <w:sz w:val="28"/>
          <w:szCs w:val="28"/>
        </w:rPr>
        <w:t xml:space="preserve">для 11-го класу </w:t>
      </w:r>
      <w:r w:rsidR="00C76283">
        <w:rPr>
          <w:b/>
          <w:sz w:val="28"/>
          <w:szCs w:val="28"/>
        </w:rPr>
        <w:t>–</w:t>
      </w:r>
      <w:r>
        <w:rPr>
          <w:b/>
          <w:sz w:val="28"/>
          <w:szCs w:val="28"/>
        </w:rPr>
        <w:t xml:space="preserve"> 1330годин/навчальний рік.</w:t>
      </w:r>
    </w:p>
    <w:p w:rsidR="00A615DF" w:rsidRPr="00523D1A" w:rsidRDefault="00A615DF" w:rsidP="00BB15DB">
      <w:pPr>
        <w:ind w:firstLine="567"/>
        <w:jc w:val="both"/>
        <w:rPr>
          <w:sz w:val="28"/>
          <w:szCs w:val="28"/>
        </w:rPr>
      </w:pPr>
      <w:r w:rsidRPr="00523D1A">
        <w:rPr>
          <w:sz w:val="28"/>
          <w:szCs w:val="28"/>
        </w:rPr>
        <w:t>Детальний розподіл навчального навантаження на тиждень окреслено у навчальн</w:t>
      </w:r>
      <w:r>
        <w:rPr>
          <w:sz w:val="28"/>
          <w:szCs w:val="28"/>
        </w:rPr>
        <w:t>ому</w:t>
      </w:r>
      <w:r w:rsidRPr="00523D1A">
        <w:rPr>
          <w:sz w:val="28"/>
          <w:szCs w:val="28"/>
        </w:rPr>
        <w:t xml:space="preserve"> план</w:t>
      </w:r>
      <w:r>
        <w:rPr>
          <w:sz w:val="28"/>
          <w:szCs w:val="28"/>
        </w:rPr>
        <w:t>і</w:t>
      </w:r>
      <w:r w:rsidRPr="00523D1A">
        <w:rPr>
          <w:sz w:val="28"/>
          <w:szCs w:val="28"/>
        </w:rPr>
        <w:t xml:space="preserve"> заклад</w:t>
      </w:r>
      <w:r>
        <w:rPr>
          <w:sz w:val="28"/>
          <w:szCs w:val="28"/>
        </w:rPr>
        <w:t>у</w:t>
      </w:r>
      <w:r w:rsidRPr="00523D1A">
        <w:rPr>
          <w:sz w:val="28"/>
          <w:szCs w:val="28"/>
        </w:rPr>
        <w:t xml:space="preserve"> загальної середньої освіти </w:t>
      </w:r>
      <w:r>
        <w:rPr>
          <w:sz w:val="28"/>
          <w:szCs w:val="28"/>
        </w:rPr>
        <w:t>І-</w:t>
      </w:r>
      <w:r w:rsidRPr="00523D1A">
        <w:rPr>
          <w:sz w:val="28"/>
          <w:szCs w:val="28"/>
        </w:rPr>
        <w:t>ІІ</w:t>
      </w:r>
      <w:r w:rsidR="00C76283">
        <w:rPr>
          <w:sz w:val="28"/>
          <w:szCs w:val="28"/>
        </w:rPr>
        <w:t>І</w:t>
      </w:r>
      <w:r w:rsidRPr="00523D1A">
        <w:rPr>
          <w:sz w:val="28"/>
          <w:szCs w:val="28"/>
        </w:rPr>
        <w:t xml:space="preserve">. </w:t>
      </w:r>
    </w:p>
    <w:p w:rsidR="00A615DF" w:rsidRPr="00523D1A" w:rsidRDefault="00A615DF" w:rsidP="00D62834">
      <w:pPr>
        <w:ind w:firstLine="567"/>
        <w:jc w:val="both"/>
        <w:rPr>
          <w:rFonts w:ascii="Calibri" w:hAnsi="Calibri"/>
          <w:sz w:val="22"/>
          <w:szCs w:val="22"/>
        </w:rPr>
      </w:pPr>
      <w:r>
        <w:rPr>
          <w:sz w:val="28"/>
          <w:szCs w:val="28"/>
        </w:rPr>
        <w:t>Навчальні</w:t>
      </w:r>
      <w:r w:rsidRPr="00523D1A">
        <w:rPr>
          <w:sz w:val="28"/>
          <w:szCs w:val="28"/>
        </w:rPr>
        <w:t xml:space="preserve"> план</w:t>
      </w:r>
      <w:r>
        <w:rPr>
          <w:sz w:val="28"/>
          <w:szCs w:val="28"/>
        </w:rPr>
        <w:t>и дають</w:t>
      </w:r>
      <w:r w:rsidRPr="00523D1A">
        <w:rPr>
          <w:sz w:val="28"/>
          <w:szCs w:val="28"/>
        </w:rPr>
        <w:t xml:space="preserve"> цілісне уявлення про зміст і структуру </w:t>
      </w:r>
      <w:r>
        <w:rPr>
          <w:sz w:val="28"/>
          <w:szCs w:val="28"/>
        </w:rPr>
        <w:t>І-ІІІ  рівнів освіти, встановлюють</w:t>
      </w:r>
      <w:r w:rsidRPr="00523D1A">
        <w:rPr>
          <w:sz w:val="28"/>
          <w:szCs w:val="28"/>
        </w:rPr>
        <w:t xml:space="preserve"> погодинне співвідношення між окремими предмет</w:t>
      </w:r>
      <w:r>
        <w:rPr>
          <w:sz w:val="28"/>
          <w:szCs w:val="28"/>
        </w:rPr>
        <w:t>ами за роками навчання, визначають</w:t>
      </w:r>
      <w:r w:rsidRPr="00523D1A">
        <w:rPr>
          <w:sz w:val="28"/>
          <w:szCs w:val="28"/>
        </w:rPr>
        <w:t xml:space="preserve"> гранично допустиме тижневе навантаження учнів. Навчальн</w:t>
      </w:r>
      <w:r>
        <w:rPr>
          <w:sz w:val="28"/>
          <w:szCs w:val="28"/>
        </w:rPr>
        <w:t>і</w:t>
      </w:r>
      <w:r w:rsidRPr="00523D1A">
        <w:rPr>
          <w:sz w:val="28"/>
          <w:szCs w:val="28"/>
        </w:rPr>
        <w:t xml:space="preserve"> план</w:t>
      </w:r>
      <w:r>
        <w:rPr>
          <w:sz w:val="28"/>
          <w:szCs w:val="28"/>
        </w:rPr>
        <w:t>и</w:t>
      </w:r>
      <w:r w:rsidRPr="00523D1A">
        <w:rPr>
          <w:sz w:val="28"/>
          <w:szCs w:val="28"/>
        </w:rPr>
        <w:t xml:space="preserve"> передбача</w:t>
      </w:r>
      <w:r>
        <w:rPr>
          <w:sz w:val="28"/>
          <w:szCs w:val="28"/>
        </w:rPr>
        <w:t>ють</w:t>
      </w:r>
      <w:r w:rsidRPr="00523D1A">
        <w:rPr>
          <w:sz w:val="28"/>
          <w:szCs w:val="28"/>
        </w:rPr>
        <w:t xml:space="preserve"> реалізацію освітніх галузей Базового навчального плану Державного стандарту через окремі предмети. Вони охоплюють інваріантну складову, </w:t>
      </w:r>
      <w:r>
        <w:rPr>
          <w:sz w:val="28"/>
          <w:szCs w:val="28"/>
        </w:rPr>
        <w:t xml:space="preserve">сформовану на державному рівні </w:t>
      </w:r>
      <w:r w:rsidRPr="00523D1A">
        <w:rPr>
          <w:sz w:val="28"/>
          <w:szCs w:val="28"/>
        </w:rPr>
        <w:t xml:space="preserve">та варіативну складову. </w:t>
      </w:r>
    </w:p>
    <w:p w:rsidR="003D64EB" w:rsidRDefault="00405AC7" w:rsidP="00A615DF">
      <w:pPr>
        <w:pStyle w:val="a3"/>
        <w:spacing w:before="0" w:beforeAutospacing="0" w:after="0" w:afterAutospacing="0"/>
        <w:jc w:val="both"/>
        <w:rPr>
          <w:sz w:val="28"/>
          <w:szCs w:val="28"/>
          <w:shd w:val="clear" w:color="auto" w:fill="FFFFFF"/>
        </w:rPr>
      </w:pPr>
      <w:r w:rsidRPr="00AC56A8">
        <w:rPr>
          <w:sz w:val="28"/>
          <w:szCs w:val="28"/>
          <w:shd w:val="clear" w:color="auto" w:fill="FFFFFF"/>
        </w:rPr>
        <w:tab/>
        <w:t>Значна увага при розподілі годин із варіативної ч</w:t>
      </w:r>
      <w:r w:rsidR="00597ABD">
        <w:rPr>
          <w:sz w:val="28"/>
          <w:szCs w:val="28"/>
          <w:shd w:val="clear" w:color="auto" w:fill="FFFFFF"/>
        </w:rPr>
        <w:t>астини навчального плану на 201</w:t>
      </w:r>
      <w:r w:rsidR="003A64E9">
        <w:rPr>
          <w:sz w:val="28"/>
          <w:szCs w:val="28"/>
          <w:shd w:val="clear" w:color="auto" w:fill="FFFFFF"/>
        </w:rPr>
        <w:t>9</w:t>
      </w:r>
      <w:r w:rsidR="007171FC">
        <w:rPr>
          <w:sz w:val="28"/>
          <w:szCs w:val="28"/>
          <w:shd w:val="clear" w:color="auto" w:fill="FFFFFF"/>
        </w:rPr>
        <w:t>/20</w:t>
      </w:r>
      <w:r w:rsidR="003A64E9">
        <w:rPr>
          <w:sz w:val="28"/>
          <w:szCs w:val="28"/>
          <w:shd w:val="clear" w:color="auto" w:fill="FFFFFF"/>
        </w:rPr>
        <w:t>20</w:t>
      </w:r>
      <w:r w:rsidRPr="00AC56A8">
        <w:rPr>
          <w:sz w:val="28"/>
          <w:szCs w:val="28"/>
          <w:shd w:val="clear" w:color="auto" w:fill="FFFFFF"/>
        </w:rPr>
        <w:t xml:space="preserve"> н. р. приділена вивченню </w:t>
      </w:r>
      <w:r w:rsidR="00AE05EB">
        <w:rPr>
          <w:sz w:val="28"/>
          <w:szCs w:val="28"/>
          <w:shd w:val="clear" w:color="auto" w:fill="FFFFFF"/>
        </w:rPr>
        <w:t xml:space="preserve">української мови, </w:t>
      </w:r>
      <w:r w:rsidRPr="00AC56A8">
        <w:rPr>
          <w:sz w:val="28"/>
          <w:szCs w:val="28"/>
          <w:shd w:val="clear" w:color="auto" w:fill="FFFFFF"/>
        </w:rPr>
        <w:t xml:space="preserve">математики й </w:t>
      </w:r>
      <w:r w:rsidR="00461EE8">
        <w:rPr>
          <w:sz w:val="28"/>
          <w:szCs w:val="28"/>
          <w:shd w:val="clear" w:color="auto" w:fill="FFFFFF"/>
        </w:rPr>
        <w:lastRenderedPageBreak/>
        <w:t>українознавства</w:t>
      </w:r>
      <w:r w:rsidRPr="00AC56A8">
        <w:rPr>
          <w:sz w:val="28"/>
          <w:szCs w:val="28"/>
          <w:shd w:val="clear" w:color="auto" w:fill="FFFFFF"/>
        </w:rPr>
        <w:t>, та предметів спрямованих на формування здорового способу життя, вивчення історично</w:t>
      </w:r>
      <w:r w:rsidR="00BA59F0" w:rsidRPr="00AC56A8">
        <w:rPr>
          <w:sz w:val="28"/>
          <w:szCs w:val="28"/>
          <w:shd w:val="clear" w:color="auto" w:fill="FFFFFF"/>
        </w:rPr>
        <w:t>-</w:t>
      </w:r>
      <w:r w:rsidRPr="00AC56A8">
        <w:rPr>
          <w:sz w:val="28"/>
          <w:szCs w:val="28"/>
          <w:shd w:val="clear" w:color="auto" w:fill="FFFFFF"/>
        </w:rPr>
        <w:t xml:space="preserve">культурної спадщини рідного краю. </w:t>
      </w:r>
    </w:p>
    <w:p w:rsidR="00597ABD" w:rsidRPr="00654849" w:rsidRDefault="00597ABD" w:rsidP="00C74913">
      <w:pPr>
        <w:shd w:val="clear" w:color="auto" w:fill="FFFFFF"/>
        <w:ind w:right="14" w:firstLine="567"/>
        <w:jc w:val="both"/>
        <w:rPr>
          <w:rFonts w:eastAsia="Times New Roman"/>
          <w:b/>
          <w:iCs/>
          <w:sz w:val="28"/>
          <w:szCs w:val="28"/>
        </w:rPr>
      </w:pPr>
      <w:r w:rsidRPr="00654849">
        <w:rPr>
          <w:rFonts w:eastAsia="Times New Roman"/>
          <w:b/>
          <w:iCs/>
          <w:sz w:val="28"/>
          <w:szCs w:val="28"/>
        </w:rPr>
        <w:t>Розподіл годин варіативної складової визначено наступним чином:</w:t>
      </w:r>
    </w:p>
    <w:p w:rsidR="001644B2" w:rsidRPr="00523D1A" w:rsidRDefault="001644B2" w:rsidP="00C74913">
      <w:pPr>
        <w:ind w:firstLine="567"/>
        <w:jc w:val="both"/>
        <w:rPr>
          <w:sz w:val="28"/>
          <w:szCs w:val="28"/>
        </w:rPr>
      </w:pPr>
      <w:r w:rsidRPr="00523D1A">
        <w:rPr>
          <w:sz w:val="28"/>
          <w:szCs w:val="28"/>
        </w:rPr>
        <w:t>Варіативн</w:t>
      </w:r>
      <w:r>
        <w:rPr>
          <w:sz w:val="28"/>
          <w:szCs w:val="28"/>
        </w:rPr>
        <w:t>у</w:t>
      </w:r>
      <w:r w:rsidRPr="00523D1A">
        <w:rPr>
          <w:sz w:val="28"/>
          <w:szCs w:val="28"/>
        </w:rPr>
        <w:t xml:space="preserve"> складов</w:t>
      </w:r>
      <w:r>
        <w:rPr>
          <w:sz w:val="28"/>
          <w:szCs w:val="28"/>
        </w:rPr>
        <w:t>у</w:t>
      </w:r>
      <w:r w:rsidRPr="00523D1A">
        <w:rPr>
          <w:sz w:val="28"/>
          <w:szCs w:val="28"/>
        </w:rPr>
        <w:t xml:space="preserve"> навчального плану закладу освіти визнач</w:t>
      </w:r>
      <w:r>
        <w:rPr>
          <w:sz w:val="28"/>
          <w:szCs w:val="28"/>
        </w:rPr>
        <w:t>ено</w:t>
      </w:r>
      <w:r w:rsidRPr="00523D1A">
        <w:rPr>
          <w:sz w:val="28"/>
          <w:szCs w:val="28"/>
        </w:rPr>
        <w:t xml:space="preserve"> самостійно, </w:t>
      </w:r>
      <w:r>
        <w:rPr>
          <w:sz w:val="28"/>
          <w:szCs w:val="28"/>
        </w:rPr>
        <w:t xml:space="preserve">схвалено  педагогічною радою </w:t>
      </w:r>
      <w:r w:rsidR="00104A6E">
        <w:rPr>
          <w:sz w:val="28"/>
          <w:szCs w:val="28"/>
        </w:rPr>
        <w:t>30.08.2019</w:t>
      </w:r>
      <w:r>
        <w:rPr>
          <w:sz w:val="28"/>
          <w:szCs w:val="28"/>
        </w:rPr>
        <w:t xml:space="preserve">, протокол № </w:t>
      </w:r>
      <w:r w:rsidR="00104A6E">
        <w:rPr>
          <w:sz w:val="28"/>
          <w:szCs w:val="28"/>
        </w:rPr>
        <w:t>1</w:t>
      </w:r>
      <w:r>
        <w:rPr>
          <w:sz w:val="28"/>
          <w:szCs w:val="28"/>
        </w:rPr>
        <w:t xml:space="preserve">, </w:t>
      </w:r>
      <w:r w:rsidRPr="00523D1A">
        <w:rPr>
          <w:sz w:val="28"/>
          <w:szCs w:val="28"/>
        </w:rPr>
        <w:t>враховуючи особливості організації освітнього процесу та індивідуальн</w:t>
      </w:r>
      <w:r>
        <w:rPr>
          <w:sz w:val="28"/>
          <w:szCs w:val="28"/>
        </w:rPr>
        <w:t>і освітні</w:t>
      </w:r>
      <w:r w:rsidRPr="00523D1A">
        <w:rPr>
          <w:sz w:val="28"/>
          <w:szCs w:val="28"/>
        </w:rPr>
        <w:t xml:space="preserve"> потреб</w:t>
      </w:r>
      <w:r>
        <w:rPr>
          <w:sz w:val="28"/>
          <w:szCs w:val="28"/>
        </w:rPr>
        <w:t>и учнів,</w:t>
      </w:r>
      <w:r w:rsidRPr="00523D1A">
        <w:rPr>
          <w:sz w:val="28"/>
          <w:szCs w:val="28"/>
        </w:rPr>
        <w:t xml:space="preserve"> рівень навчально-методичного та кадрового забезпечення закладу і відображ</w:t>
      </w:r>
      <w:r>
        <w:rPr>
          <w:sz w:val="28"/>
          <w:szCs w:val="28"/>
        </w:rPr>
        <w:t>ено</w:t>
      </w:r>
      <w:r w:rsidRPr="00523D1A">
        <w:rPr>
          <w:sz w:val="28"/>
          <w:szCs w:val="28"/>
        </w:rPr>
        <w:t xml:space="preserve"> в навчальн</w:t>
      </w:r>
      <w:r>
        <w:rPr>
          <w:sz w:val="28"/>
          <w:szCs w:val="28"/>
        </w:rPr>
        <w:t>их</w:t>
      </w:r>
      <w:r w:rsidRPr="00523D1A">
        <w:rPr>
          <w:sz w:val="28"/>
          <w:szCs w:val="28"/>
        </w:rPr>
        <w:t xml:space="preserve"> план</w:t>
      </w:r>
      <w:r>
        <w:rPr>
          <w:sz w:val="28"/>
          <w:szCs w:val="28"/>
        </w:rPr>
        <w:t>ах</w:t>
      </w:r>
      <w:r w:rsidRPr="00523D1A">
        <w:rPr>
          <w:sz w:val="28"/>
          <w:szCs w:val="28"/>
        </w:rPr>
        <w:t xml:space="preserve"> заклад</w:t>
      </w:r>
      <w:r>
        <w:rPr>
          <w:sz w:val="28"/>
          <w:szCs w:val="28"/>
        </w:rPr>
        <w:t>у</w:t>
      </w:r>
      <w:r w:rsidRPr="00523D1A">
        <w:rPr>
          <w:sz w:val="28"/>
          <w:szCs w:val="28"/>
        </w:rPr>
        <w:t xml:space="preserve"> освіти. </w:t>
      </w:r>
    </w:p>
    <w:p w:rsidR="001644B2" w:rsidRDefault="001644B2" w:rsidP="001644B2">
      <w:pPr>
        <w:ind w:right="85" w:firstLine="709"/>
        <w:jc w:val="both"/>
        <w:rPr>
          <w:b/>
          <w:sz w:val="28"/>
          <w:szCs w:val="28"/>
        </w:rPr>
      </w:pPr>
      <w:r w:rsidRPr="00523D1A">
        <w:rPr>
          <w:sz w:val="28"/>
          <w:szCs w:val="28"/>
        </w:rPr>
        <w:t>Варіативна складова</w:t>
      </w:r>
      <w:r w:rsidR="00087C81">
        <w:rPr>
          <w:sz w:val="28"/>
          <w:szCs w:val="28"/>
        </w:rPr>
        <w:t xml:space="preserve"> </w:t>
      </w:r>
      <w:r w:rsidRPr="00523D1A">
        <w:rPr>
          <w:sz w:val="28"/>
          <w:szCs w:val="28"/>
        </w:rPr>
        <w:t>навчальн</w:t>
      </w:r>
      <w:r>
        <w:rPr>
          <w:sz w:val="28"/>
          <w:szCs w:val="28"/>
        </w:rPr>
        <w:t>ого</w:t>
      </w:r>
      <w:r w:rsidRPr="00523D1A">
        <w:rPr>
          <w:sz w:val="28"/>
          <w:szCs w:val="28"/>
        </w:rPr>
        <w:t xml:space="preserve"> план</w:t>
      </w:r>
      <w:r>
        <w:rPr>
          <w:sz w:val="28"/>
          <w:szCs w:val="28"/>
        </w:rPr>
        <w:t>у</w:t>
      </w:r>
      <w:r w:rsidRPr="00523D1A">
        <w:rPr>
          <w:sz w:val="28"/>
          <w:szCs w:val="28"/>
        </w:rPr>
        <w:t xml:space="preserve"> використовується на</w:t>
      </w:r>
      <w:r w:rsidR="00B66B36">
        <w:rPr>
          <w:sz w:val="28"/>
          <w:szCs w:val="28"/>
        </w:rPr>
        <w:t xml:space="preserve"> </w:t>
      </w:r>
      <w:r>
        <w:rPr>
          <w:b/>
          <w:sz w:val="28"/>
          <w:szCs w:val="28"/>
        </w:rPr>
        <w:t>підсилення предметів інваріантної складової:</w:t>
      </w:r>
    </w:p>
    <w:p w:rsidR="005737FD" w:rsidRPr="005737FD" w:rsidRDefault="005737FD" w:rsidP="005737FD">
      <w:pPr>
        <w:pStyle w:val="ab"/>
        <w:numPr>
          <w:ilvl w:val="0"/>
          <w:numId w:val="9"/>
        </w:numPr>
        <w:ind w:right="85"/>
        <w:jc w:val="both"/>
        <w:rPr>
          <w:b/>
          <w:sz w:val="28"/>
          <w:szCs w:val="28"/>
        </w:rPr>
      </w:pPr>
      <w:r w:rsidRPr="00B93B8D">
        <w:rPr>
          <w:rFonts w:eastAsia="Times New Roman"/>
          <w:sz w:val="28"/>
          <w:szCs w:val="28"/>
        </w:rPr>
        <w:t xml:space="preserve">для учнів </w:t>
      </w:r>
      <w:r w:rsidRPr="00C74B0F">
        <w:rPr>
          <w:rFonts w:eastAsia="Times New Roman"/>
          <w:b/>
          <w:i/>
          <w:iCs/>
          <w:sz w:val="28"/>
          <w:szCs w:val="28"/>
        </w:rPr>
        <w:t>1-2 класів</w:t>
      </w:r>
      <w:r>
        <w:rPr>
          <w:rFonts w:eastAsia="Times New Roman"/>
          <w:b/>
          <w:iCs/>
          <w:sz w:val="28"/>
          <w:szCs w:val="28"/>
        </w:rPr>
        <w:t xml:space="preserve"> </w:t>
      </w:r>
      <w:r w:rsidRPr="00B93B8D">
        <w:rPr>
          <w:rFonts w:eastAsia="Times New Roman"/>
          <w:sz w:val="28"/>
          <w:szCs w:val="28"/>
        </w:rPr>
        <w:t xml:space="preserve">з варіативної складової виділено по 1 годині на вивчення  </w:t>
      </w:r>
      <w:r>
        <w:rPr>
          <w:rFonts w:eastAsia="Times New Roman"/>
          <w:sz w:val="28"/>
          <w:szCs w:val="28"/>
        </w:rPr>
        <w:t>математики</w:t>
      </w:r>
      <w:r w:rsidRPr="00B93B8D">
        <w:rPr>
          <w:rFonts w:eastAsia="Times New Roman"/>
          <w:sz w:val="28"/>
          <w:szCs w:val="28"/>
        </w:rPr>
        <w:t>.</w:t>
      </w:r>
    </w:p>
    <w:p w:rsidR="002F2050" w:rsidRPr="002F2050" w:rsidRDefault="001644B2" w:rsidP="004E67C8">
      <w:pPr>
        <w:pStyle w:val="ab"/>
        <w:numPr>
          <w:ilvl w:val="0"/>
          <w:numId w:val="9"/>
        </w:numPr>
        <w:ind w:right="85"/>
        <w:jc w:val="both"/>
        <w:rPr>
          <w:b/>
          <w:sz w:val="28"/>
          <w:szCs w:val="28"/>
        </w:rPr>
      </w:pPr>
      <w:r w:rsidRPr="00B93B8D">
        <w:rPr>
          <w:rFonts w:eastAsia="Times New Roman"/>
          <w:sz w:val="28"/>
          <w:szCs w:val="28"/>
        </w:rPr>
        <w:t xml:space="preserve">для учнів </w:t>
      </w:r>
      <w:r w:rsidR="005737FD" w:rsidRPr="00C74B0F">
        <w:rPr>
          <w:rFonts w:eastAsia="Times New Roman"/>
          <w:b/>
          <w:i/>
          <w:iCs/>
          <w:sz w:val="28"/>
          <w:szCs w:val="28"/>
        </w:rPr>
        <w:t>3</w:t>
      </w:r>
      <w:r w:rsidRPr="00C74B0F">
        <w:rPr>
          <w:rFonts w:eastAsia="Times New Roman"/>
          <w:b/>
          <w:i/>
          <w:iCs/>
          <w:sz w:val="28"/>
          <w:szCs w:val="28"/>
        </w:rPr>
        <w:t>-</w:t>
      </w:r>
      <w:r w:rsidR="002F2050" w:rsidRPr="00C74B0F">
        <w:rPr>
          <w:rFonts w:eastAsia="Times New Roman"/>
          <w:b/>
          <w:i/>
          <w:iCs/>
          <w:sz w:val="28"/>
          <w:szCs w:val="28"/>
        </w:rPr>
        <w:t>го класу</w:t>
      </w:r>
      <w:r w:rsidR="002F2050" w:rsidRPr="002F2050">
        <w:rPr>
          <w:rFonts w:eastAsia="Times New Roman"/>
          <w:sz w:val="28"/>
          <w:szCs w:val="28"/>
        </w:rPr>
        <w:t xml:space="preserve"> </w:t>
      </w:r>
      <w:r w:rsidR="002F2050" w:rsidRPr="00B93B8D">
        <w:rPr>
          <w:rFonts w:eastAsia="Times New Roman"/>
          <w:sz w:val="28"/>
          <w:szCs w:val="28"/>
        </w:rPr>
        <w:t>з варіативної складової виділено по 1 годині на вивчення  української мови як державної.</w:t>
      </w:r>
    </w:p>
    <w:p w:rsidR="001644B2" w:rsidRPr="00B93B8D" w:rsidRDefault="002F2050" w:rsidP="004E67C8">
      <w:pPr>
        <w:pStyle w:val="ab"/>
        <w:numPr>
          <w:ilvl w:val="0"/>
          <w:numId w:val="9"/>
        </w:numPr>
        <w:ind w:right="85"/>
        <w:jc w:val="both"/>
        <w:rPr>
          <w:b/>
          <w:sz w:val="28"/>
          <w:szCs w:val="28"/>
        </w:rPr>
      </w:pPr>
      <w:r>
        <w:rPr>
          <w:rFonts w:eastAsia="Times New Roman"/>
          <w:iCs/>
          <w:sz w:val="28"/>
          <w:szCs w:val="28"/>
        </w:rPr>
        <w:t>д</w:t>
      </w:r>
      <w:r w:rsidRPr="002F2050">
        <w:rPr>
          <w:rFonts w:eastAsia="Times New Roman"/>
          <w:iCs/>
          <w:sz w:val="28"/>
          <w:szCs w:val="28"/>
        </w:rPr>
        <w:t>ля учнів</w:t>
      </w:r>
      <w:r>
        <w:rPr>
          <w:rFonts w:eastAsia="Times New Roman"/>
          <w:b/>
          <w:iCs/>
          <w:sz w:val="28"/>
          <w:szCs w:val="28"/>
        </w:rPr>
        <w:t xml:space="preserve"> </w:t>
      </w:r>
      <w:r w:rsidR="001644B2" w:rsidRPr="00C74B0F">
        <w:rPr>
          <w:rFonts w:eastAsia="Times New Roman"/>
          <w:b/>
          <w:i/>
          <w:iCs/>
          <w:sz w:val="28"/>
          <w:szCs w:val="28"/>
        </w:rPr>
        <w:t>4</w:t>
      </w:r>
      <w:r w:rsidRPr="00C74B0F">
        <w:rPr>
          <w:rFonts w:eastAsia="Times New Roman"/>
          <w:b/>
          <w:i/>
          <w:iCs/>
          <w:sz w:val="28"/>
          <w:szCs w:val="28"/>
        </w:rPr>
        <w:t>-го</w:t>
      </w:r>
      <w:r w:rsidR="001644B2" w:rsidRPr="00C74B0F">
        <w:rPr>
          <w:rFonts w:eastAsia="Times New Roman"/>
          <w:b/>
          <w:i/>
          <w:iCs/>
          <w:sz w:val="28"/>
          <w:szCs w:val="28"/>
        </w:rPr>
        <w:t xml:space="preserve"> клас</w:t>
      </w:r>
      <w:r w:rsidRPr="00C74B0F">
        <w:rPr>
          <w:rFonts w:eastAsia="Times New Roman"/>
          <w:b/>
          <w:i/>
          <w:iCs/>
          <w:sz w:val="28"/>
          <w:szCs w:val="28"/>
        </w:rPr>
        <w:t>у</w:t>
      </w:r>
      <w:r w:rsidR="00087C81">
        <w:rPr>
          <w:rFonts w:eastAsia="Times New Roman"/>
          <w:b/>
          <w:iCs/>
          <w:sz w:val="28"/>
          <w:szCs w:val="28"/>
        </w:rPr>
        <w:t xml:space="preserve"> </w:t>
      </w:r>
      <w:r w:rsidR="001644B2" w:rsidRPr="00B93B8D">
        <w:rPr>
          <w:rFonts w:eastAsia="Times New Roman"/>
          <w:sz w:val="28"/>
          <w:szCs w:val="28"/>
        </w:rPr>
        <w:t>з варіативної складової виділено по 1 годині на вивчення  української мови як державної</w:t>
      </w:r>
      <w:r>
        <w:rPr>
          <w:rFonts w:eastAsia="Times New Roman"/>
          <w:sz w:val="28"/>
          <w:szCs w:val="28"/>
        </w:rPr>
        <w:t xml:space="preserve"> і математики</w:t>
      </w:r>
      <w:r w:rsidR="001644B2" w:rsidRPr="00B93B8D">
        <w:rPr>
          <w:rFonts w:eastAsia="Times New Roman"/>
          <w:sz w:val="28"/>
          <w:szCs w:val="28"/>
        </w:rPr>
        <w:t>.</w:t>
      </w:r>
    </w:p>
    <w:p w:rsidR="00D05008" w:rsidRPr="00D05008" w:rsidRDefault="001644B2" w:rsidP="004E67C8">
      <w:pPr>
        <w:pStyle w:val="ab"/>
        <w:numPr>
          <w:ilvl w:val="0"/>
          <w:numId w:val="9"/>
        </w:numPr>
        <w:ind w:right="85"/>
        <w:jc w:val="both"/>
        <w:rPr>
          <w:rFonts w:ascii="Calibri" w:hAnsi="Calibri"/>
          <w:b/>
          <w:i/>
          <w:sz w:val="28"/>
          <w:szCs w:val="28"/>
        </w:rPr>
      </w:pPr>
      <w:r w:rsidRPr="00D05008">
        <w:rPr>
          <w:b/>
          <w:i/>
          <w:sz w:val="28"/>
          <w:szCs w:val="28"/>
        </w:rPr>
        <w:t>5 клас</w:t>
      </w:r>
      <w:r w:rsidRPr="00D05008">
        <w:rPr>
          <w:b/>
          <w:sz w:val="28"/>
          <w:szCs w:val="28"/>
        </w:rPr>
        <w:t xml:space="preserve"> </w:t>
      </w:r>
      <w:r w:rsidR="00082BBC" w:rsidRPr="00D05008">
        <w:rPr>
          <w:b/>
          <w:sz w:val="28"/>
          <w:szCs w:val="28"/>
        </w:rPr>
        <w:t>–</w:t>
      </w:r>
      <w:r w:rsidRPr="00D05008">
        <w:rPr>
          <w:b/>
          <w:sz w:val="28"/>
          <w:szCs w:val="28"/>
        </w:rPr>
        <w:t xml:space="preserve"> </w:t>
      </w:r>
      <w:r w:rsidRPr="00D05008">
        <w:rPr>
          <w:sz w:val="28"/>
          <w:szCs w:val="28"/>
        </w:rPr>
        <w:t>математика</w:t>
      </w:r>
      <w:r w:rsidR="00082BBC" w:rsidRPr="00D05008">
        <w:rPr>
          <w:sz w:val="28"/>
          <w:szCs w:val="28"/>
        </w:rPr>
        <w:t>, українська мова</w:t>
      </w:r>
      <w:r w:rsidR="00D05008">
        <w:rPr>
          <w:sz w:val="28"/>
          <w:szCs w:val="28"/>
        </w:rPr>
        <w:t>.</w:t>
      </w:r>
    </w:p>
    <w:p w:rsidR="001644B2" w:rsidRPr="00D05008" w:rsidRDefault="001644B2" w:rsidP="004E67C8">
      <w:pPr>
        <w:pStyle w:val="ab"/>
        <w:numPr>
          <w:ilvl w:val="0"/>
          <w:numId w:val="9"/>
        </w:numPr>
        <w:ind w:right="85"/>
        <w:jc w:val="both"/>
        <w:rPr>
          <w:rFonts w:ascii="Calibri" w:hAnsi="Calibri"/>
          <w:b/>
          <w:i/>
          <w:sz w:val="28"/>
          <w:szCs w:val="28"/>
        </w:rPr>
      </w:pPr>
      <w:r w:rsidRPr="00D05008">
        <w:rPr>
          <w:b/>
          <w:i/>
          <w:sz w:val="28"/>
          <w:szCs w:val="28"/>
        </w:rPr>
        <w:t>6 клас</w:t>
      </w:r>
      <w:r w:rsidRPr="00D05008">
        <w:rPr>
          <w:b/>
          <w:sz w:val="28"/>
          <w:szCs w:val="28"/>
        </w:rPr>
        <w:t xml:space="preserve"> – </w:t>
      </w:r>
      <w:r w:rsidRPr="00D05008">
        <w:rPr>
          <w:sz w:val="28"/>
          <w:szCs w:val="28"/>
        </w:rPr>
        <w:t>математика</w:t>
      </w:r>
      <w:r w:rsidR="00D05008" w:rsidRPr="00D05008">
        <w:rPr>
          <w:sz w:val="28"/>
          <w:szCs w:val="28"/>
        </w:rPr>
        <w:t>.</w:t>
      </w:r>
    </w:p>
    <w:p w:rsidR="001644B2" w:rsidRPr="00C74B0F" w:rsidRDefault="001644B2" w:rsidP="004E67C8">
      <w:pPr>
        <w:pStyle w:val="ab"/>
        <w:numPr>
          <w:ilvl w:val="0"/>
          <w:numId w:val="9"/>
        </w:numPr>
        <w:ind w:right="85"/>
        <w:jc w:val="both"/>
        <w:rPr>
          <w:rFonts w:ascii="Calibri" w:hAnsi="Calibri"/>
          <w:sz w:val="22"/>
          <w:szCs w:val="22"/>
        </w:rPr>
      </w:pPr>
      <w:r w:rsidRPr="00D05008">
        <w:rPr>
          <w:b/>
          <w:i/>
          <w:sz w:val="28"/>
          <w:szCs w:val="28"/>
        </w:rPr>
        <w:t>7 клас</w:t>
      </w:r>
      <w:r w:rsidRPr="00D05008">
        <w:rPr>
          <w:b/>
          <w:sz w:val="28"/>
          <w:szCs w:val="28"/>
        </w:rPr>
        <w:t xml:space="preserve"> </w:t>
      </w:r>
      <w:r w:rsidR="00B67E86" w:rsidRPr="00D05008">
        <w:rPr>
          <w:b/>
          <w:sz w:val="28"/>
          <w:szCs w:val="28"/>
        </w:rPr>
        <w:t>–</w:t>
      </w:r>
      <w:r w:rsidRPr="00D05008">
        <w:rPr>
          <w:b/>
          <w:sz w:val="28"/>
          <w:szCs w:val="28"/>
        </w:rPr>
        <w:t xml:space="preserve"> </w:t>
      </w:r>
      <w:r w:rsidR="00B67E86" w:rsidRPr="00D05008">
        <w:rPr>
          <w:sz w:val="28"/>
          <w:szCs w:val="28"/>
        </w:rPr>
        <w:t>українська мова</w:t>
      </w:r>
      <w:r w:rsidR="00B67E86" w:rsidRPr="00D05008">
        <w:rPr>
          <w:rFonts w:ascii="Calibri" w:hAnsi="Calibri"/>
          <w:sz w:val="22"/>
          <w:szCs w:val="22"/>
        </w:rPr>
        <w:t>.</w:t>
      </w:r>
    </w:p>
    <w:p w:rsidR="001644B2" w:rsidRPr="00C74B0F" w:rsidRDefault="001644B2" w:rsidP="004E67C8">
      <w:pPr>
        <w:pStyle w:val="ab"/>
        <w:numPr>
          <w:ilvl w:val="0"/>
          <w:numId w:val="9"/>
        </w:numPr>
        <w:ind w:right="85"/>
        <w:jc w:val="both"/>
        <w:rPr>
          <w:sz w:val="28"/>
          <w:szCs w:val="22"/>
        </w:rPr>
      </w:pPr>
      <w:r w:rsidRPr="00C74B0F">
        <w:rPr>
          <w:b/>
          <w:i/>
          <w:sz w:val="28"/>
          <w:szCs w:val="22"/>
        </w:rPr>
        <w:t>8 клас</w:t>
      </w:r>
      <w:r w:rsidRPr="00466960">
        <w:rPr>
          <w:b/>
          <w:sz w:val="28"/>
          <w:szCs w:val="22"/>
        </w:rPr>
        <w:t xml:space="preserve"> </w:t>
      </w:r>
      <w:r>
        <w:rPr>
          <w:b/>
          <w:sz w:val="28"/>
          <w:szCs w:val="22"/>
        </w:rPr>
        <w:t>–</w:t>
      </w:r>
      <w:r w:rsidR="00D05008">
        <w:rPr>
          <w:b/>
          <w:sz w:val="28"/>
          <w:szCs w:val="22"/>
        </w:rPr>
        <w:t xml:space="preserve"> </w:t>
      </w:r>
      <w:r w:rsidR="00C74B0F" w:rsidRPr="00C74B0F">
        <w:rPr>
          <w:sz w:val="28"/>
          <w:szCs w:val="22"/>
        </w:rPr>
        <w:t>англійська мова.</w:t>
      </w:r>
    </w:p>
    <w:p w:rsidR="00C74B0F" w:rsidRPr="003C7156" w:rsidRDefault="00C74B0F" w:rsidP="00C74B0F">
      <w:pPr>
        <w:ind w:firstLine="426"/>
        <w:jc w:val="both"/>
        <w:rPr>
          <w:sz w:val="28"/>
          <w:szCs w:val="28"/>
        </w:rPr>
      </w:pPr>
      <w:r>
        <w:rPr>
          <w:sz w:val="28"/>
          <w:szCs w:val="28"/>
        </w:rPr>
        <w:t xml:space="preserve">Навчальний план для </w:t>
      </w:r>
      <w:r w:rsidRPr="00C74B0F">
        <w:rPr>
          <w:b/>
          <w:i/>
          <w:sz w:val="28"/>
          <w:szCs w:val="28"/>
        </w:rPr>
        <w:t>10-11-х класів</w:t>
      </w:r>
      <w:r>
        <w:rPr>
          <w:sz w:val="28"/>
          <w:szCs w:val="28"/>
        </w:rPr>
        <w:t xml:space="preserve"> закладу </w:t>
      </w:r>
      <w:r w:rsidRPr="00C167B4">
        <w:rPr>
          <w:sz w:val="28"/>
          <w:szCs w:val="28"/>
        </w:rPr>
        <w:t xml:space="preserve"> освіти розроблено відповідно до Державного стандарту, з метою його впровадження у частині повної загальної середньої освіти з 1 вересня 2018 року. Він містить загальний обсяг навчального навантаження та тижневі години на вивчення базових предметів, вибірково-обов’язкових предметів, профільних предметів і спеціальних курсів, а також передбачає години на факультативи, індивідуальні заняття</w:t>
      </w:r>
      <w:r>
        <w:rPr>
          <w:sz w:val="28"/>
          <w:szCs w:val="28"/>
        </w:rPr>
        <w:t xml:space="preserve"> </w:t>
      </w:r>
      <w:r w:rsidRPr="003C7156">
        <w:rPr>
          <w:bCs/>
          <w:i/>
          <w:iCs/>
          <w:sz w:val="28"/>
          <w:szCs w:val="28"/>
        </w:rPr>
        <w:t>(Додаток 5).</w:t>
      </w:r>
    </w:p>
    <w:p w:rsidR="00C74B0F" w:rsidRPr="00C167B4" w:rsidRDefault="00C74B0F" w:rsidP="00C74B0F">
      <w:pPr>
        <w:ind w:firstLine="426"/>
        <w:jc w:val="both"/>
        <w:rPr>
          <w:sz w:val="28"/>
          <w:szCs w:val="28"/>
        </w:rPr>
      </w:pPr>
      <w:r>
        <w:rPr>
          <w:sz w:val="28"/>
          <w:szCs w:val="28"/>
        </w:rPr>
        <w:t>Закладом загальної середньої освіти використано д</w:t>
      </w:r>
      <w:r w:rsidRPr="00C167B4">
        <w:rPr>
          <w:sz w:val="28"/>
          <w:szCs w:val="28"/>
        </w:rPr>
        <w:t>ругий варіант (</w:t>
      </w:r>
      <w:r>
        <w:rPr>
          <w:i/>
          <w:sz w:val="28"/>
          <w:szCs w:val="28"/>
        </w:rPr>
        <w:t>таблиці</w:t>
      </w:r>
      <w:r w:rsidRPr="00C167B4">
        <w:rPr>
          <w:i/>
          <w:sz w:val="28"/>
          <w:szCs w:val="28"/>
        </w:rPr>
        <w:t xml:space="preserve"> 2</w:t>
      </w:r>
      <w:r>
        <w:rPr>
          <w:i/>
          <w:sz w:val="28"/>
          <w:szCs w:val="28"/>
        </w:rPr>
        <w:t>,3</w:t>
      </w:r>
      <w:r w:rsidRPr="00C167B4">
        <w:rPr>
          <w:sz w:val="28"/>
          <w:szCs w:val="28"/>
        </w:rPr>
        <w:t>)</w:t>
      </w:r>
      <w:r>
        <w:rPr>
          <w:sz w:val="28"/>
          <w:szCs w:val="28"/>
        </w:rPr>
        <w:t xml:space="preserve"> Типової освітньої програми закладів загальної середньої  освіти ІІІ ступеня, наказ МОН України  від 20.04.2018 № 408, </w:t>
      </w:r>
      <w:r w:rsidRPr="00C167B4">
        <w:rPr>
          <w:sz w:val="28"/>
          <w:szCs w:val="28"/>
        </w:rPr>
        <w:t xml:space="preserve"> </w:t>
      </w:r>
      <w:r>
        <w:rPr>
          <w:sz w:val="28"/>
          <w:szCs w:val="28"/>
        </w:rPr>
        <w:t xml:space="preserve">який </w:t>
      </w:r>
      <w:r w:rsidRPr="00C167B4">
        <w:rPr>
          <w:sz w:val="28"/>
          <w:szCs w:val="28"/>
        </w:rPr>
        <w:t>містить</w:t>
      </w:r>
      <w:r>
        <w:rPr>
          <w:sz w:val="28"/>
          <w:szCs w:val="28"/>
        </w:rPr>
        <w:t xml:space="preserve"> перелік базових предметів і</w:t>
      </w:r>
      <w:r w:rsidRPr="00C167B4">
        <w:rPr>
          <w:sz w:val="28"/>
          <w:szCs w:val="28"/>
        </w:rPr>
        <w:t xml:space="preserve"> включає окремі предмети суспільно-гуманітарного та</w:t>
      </w:r>
      <w:r>
        <w:rPr>
          <w:sz w:val="28"/>
          <w:szCs w:val="28"/>
        </w:rPr>
        <w:t xml:space="preserve"> математично-природничого циклів</w:t>
      </w:r>
      <w:r w:rsidRPr="00C167B4">
        <w:rPr>
          <w:sz w:val="28"/>
          <w:szCs w:val="28"/>
        </w:rPr>
        <w:t>.</w:t>
      </w:r>
    </w:p>
    <w:p w:rsidR="00C74B0F" w:rsidRDefault="00C74B0F" w:rsidP="00C74B0F">
      <w:pPr>
        <w:ind w:firstLine="426"/>
        <w:jc w:val="both"/>
        <w:rPr>
          <w:sz w:val="28"/>
          <w:szCs w:val="28"/>
        </w:rPr>
      </w:pPr>
      <w:r w:rsidRPr="00C167B4">
        <w:rPr>
          <w:sz w:val="28"/>
          <w:szCs w:val="28"/>
        </w:rPr>
        <w:t>До базових предметів належать: «Українська мова», «Українська література», «Зарубіжна літерат</w:t>
      </w:r>
      <w:r>
        <w:rPr>
          <w:sz w:val="28"/>
          <w:szCs w:val="28"/>
        </w:rPr>
        <w:t>ура», «Іноземна мова», «Історія України»,</w:t>
      </w:r>
      <w:r w:rsidRPr="00D443AA">
        <w:rPr>
          <w:sz w:val="28"/>
          <w:szCs w:val="28"/>
        </w:rPr>
        <w:t xml:space="preserve"> </w:t>
      </w:r>
      <w:r w:rsidRPr="00C167B4">
        <w:rPr>
          <w:sz w:val="28"/>
          <w:szCs w:val="28"/>
        </w:rPr>
        <w:t>«Всесвітня історія»</w:t>
      </w:r>
      <w:r>
        <w:rPr>
          <w:sz w:val="28"/>
          <w:szCs w:val="28"/>
        </w:rPr>
        <w:t xml:space="preserve">, «Громадянська освіта», </w:t>
      </w:r>
      <w:r w:rsidRPr="00C167B4">
        <w:rPr>
          <w:sz w:val="28"/>
          <w:szCs w:val="28"/>
        </w:rPr>
        <w:t>«Математ</w:t>
      </w:r>
      <w:r>
        <w:rPr>
          <w:sz w:val="28"/>
          <w:szCs w:val="28"/>
        </w:rPr>
        <w:t xml:space="preserve">ика», </w:t>
      </w:r>
      <w:r w:rsidRPr="00C167B4">
        <w:rPr>
          <w:sz w:val="28"/>
          <w:szCs w:val="28"/>
        </w:rPr>
        <w:t xml:space="preserve">«Фізика і астрономія», «Біологія і </w:t>
      </w:r>
      <w:r>
        <w:rPr>
          <w:sz w:val="28"/>
          <w:szCs w:val="28"/>
        </w:rPr>
        <w:t>екологія», «Хімія», «Географія»</w:t>
      </w:r>
      <w:r w:rsidRPr="00C167B4">
        <w:rPr>
          <w:sz w:val="28"/>
          <w:szCs w:val="28"/>
        </w:rPr>
        <w:t xml:space="preserve">, «Фізична культура», «Захист Вітчизни». </w:t>
      </w:r>
    </w:p>
    <w:p w:rsidR="00C74B0F" w:rsidRPr="00C167B4" w:rsidRDefault="00C74B0F" w:rsidP="00C74B0F">
      <w:pPr>
        <w:ind w:firstLine="426"/>
        <w:jc w:val="both"/>
        <w:rPr>
          <w:sz w:val="28"/>
          <w:szCs w:val="28"/>
        </w:rPr>
      </w:pPr>
      <w:r w:rsidRPr="00C167B4">
        <w:rPr>
          <w:sz w:val="28"/>
          <w:szCs w:val="28"/>
        </w:rPr>
        <w:t>За модульн</w:t>
      </w:r>
      <w:r>
        <w:rPr>
          <w:sz w:val="28"/>
          <w:szCs w:val="28"/>
        </w:rPr>
        <w:t xml:space="preserve">им принципом реалізовано </w:t>
      </w:r>
      <w:r w:rsidRPr="00C167B4">
        <w:rPr>
          <w:sz w:val="28"/>
          <w:szCs w:val="28"/>
        </w:rPr>
        <w:t>зміст базового предмета «Фізи</w:t>
      </w:r>
      <w:r>
        <w:rPr>
          <w:sz w:val="28"/>
          <w:szCs w:val="28"/>
        </w:rPr>
        <w:t>ка і астрономія». Р</w:t>
      </w:r>
      <w:r w:rsidRPr="00C167B4">
        <w:rPr>
          <w:sz w:val="28"/>
          <w:szCs w:val="28"/>
        </w:rPr>
        <w:t>озподіл годин між модулем фізики і модулем астрономії здійснюється відповідно до навчальних програм.</w:t>
      </w:r>
    </w:p>
    <w:p w:rsidR="00C74B0F" w:rsidRDefault="00C74B0F" w:rsidP="00C74B0F">
      <w:pPr>
        <w:ind w:firstLine="426"/>
        <w:jc w:val="both"/>
        <w:rPr>
          <w:sz w:val="28"/>
          <w:szCs w:val="28"/>
        </w:rPr>
      </w:pPr>
      <w:r w:rsidRPr="00C167B4">
        <w:rPr>
          <w:sz w:val="28"/>
          <w:szCs w:val="28"/>
        </w:rPr>
        <w:t>Реалізація змісту освіти, визначеного Державним стандартом, також забезпечується вибірково-обов’язкови</w:t>
      </w:r>
      <w:r>
        <w:rPr>
          <w:sz w:val="28"/>
          <w:szCs w:val="28"/>
        </w:rPr>
        <w:t xml:space="preserve">ми предметами </w:t>
      </w:r>
      <w:r w:rsidRPr="00C167B4">
        <w:rPr>
          <w:sz w:val="28"/>
          <w:szCs w:val="28"/>
        </w:rPr>
        <w:t>«Інформат</w:t>
      </w:r>
      <w:r>
        <w:rPr>
          <w:sz w:val="28"/>
          <w:szCs w:val="28"/>
        </w:rPr>
        <w:t>ика», «Технології»</w:t>
      </w:r>
      <w:r w:rsidRPr="00C167B4">
        <w:rPr>
          <w:sz w:val="28"/>
          <w:szCs w:val="28"/>
        </w:rPr>
        <w:t>, щ</w:t>
      </w:r>
      <w:r>
        <w:rPr>
          <w:sz w:val="28"/>
          <w:szCs w:val="28"/>
        </w:rPr>
        <w:t>о вивчаються на рівні стандарту по 1,5 год  тижневих.</w:t>
      </w:r>
    </w:p>
    <w:p w:rsidR="00C74B0F" w:rsidRPr="00C167B4" w:rsidRDefault="00C74B0F" w:rsidP="00C74B0F">
      <w:pPr>
        <w:ind w:firstLine="426"/>
        <w:jc w:val="both"/>
        <w:rPr>
          <w:sz w:val="28"/>
          <w:szCs w:val="28"/>
        </w:rPr>
      </w:pPr>
      <w:r>
        <w:rPr>
          <w:sz w:val="28"/>
          <w:szCs w:val="28"/>
        </w:rPr>
        <w:t xml:space="preserve"> </w:t>
      </w:r>
      <w:r w:rsidRPr="00C167B4">
        <w:rPr>
          <w:sz w:val="28"/>
          <w:szCs w:val="28"/>
        </w:rPr>
        <w:t>Зміст профілю навчання реалізується системою окремих предметів і курсів:</w:t>
      </w:r>
    </w:p>
    <w:p w:rsidR="00C74B0F" w:rsidRPr="00C167B4" w:rsidRDefault="00C74B0F" w:rsidP="00C74B0F">
      <w:pPr>
        <w:ind w:firstLine="426"/>
        <w:jc w:val="both"/>
        <w:rPr>
          <w:sz w:val="28"/>
          <w:szCs w:val="28"/>
        </w:rPr>
      </w:pPr>
      <w:r w:rsidRPr="00C167B4">
        <w:rPr>
          <w:sz w:val="28"/>
          <w:szCs w:val="28"/>
        </w:rPr>
        <w:t>- базові та вибірково-обов’язкові предмети, що вивчаються на рівні стандарту;</w:t>
      </w:r>
    </w:p>
    <w:p w:rsidR="00C74B0F" w:rsidRDefault="00C74B0F" w:rsidP="00C74B0F">
      <w:pPr>
        <w:ind w:firstLine="426"/>
        <w:jc w:val="both"/>
        <w:rPr>
          <w:sz w:val="28"/>
          <w:szCs w:val="28"/>
        </w:rPr>
      </w:pPr>
      <w:r w:rsidRPr="00C167B4">
        <w:rPr>
          <w:sz w:val="28"/>
          <w:szCs w:val="28"/>
        </w:rPr>
        <w:t>- профільні предмети</w:t>
      </w:r>
      <w:r>
        <w:rPr>
          <w:sz w:val="28"/>
          <w:szCs w:val="28"/>
        </w:rPr>
        <w:t>:</w:t>
      </w:r>
      <w:r w:rsidRPr="00C167B4">
        <w:rPr>
          <w:sz w:val="28"/>
          <w:szCs w:val="28"/>
        </w:rPr>
        <w:t xml:space="preserve"> </w:t>
      </w:r>
    </w:p>
    <w:p w:rsidR="00C74B0F" w:rsidRDefault="00C74B0F" w:rsidP="00C74B0F">
      <w:pPr>
        <w:ind w:firstLine="426"/>
        <w:jc w:val="both"/>
        <w:rPr>
          <w:sz w:val="28"/>
          <w:szCs w:val="28"/>
        </w:rPr>
      </w:pPr>
      <w:r>
        <w:rPr>
          <w:sz w:val="28"/>
          <w:szCs w:val="28"/>
        </w:rPr>
        <w:t>«Українська мова» - 2 год;</w:t>
      </w:r>
    </w:p>
    <w:p w:rsidR="00C74B0F" w:rsidRDefault="00C74B0F" w:rsidP="00C74B0F">
      <w:pPr>
        <w:ind w:firstLine="426"/>
        <w:jc w:val="both"/>
        <w:rPr>
          <w:sz w:val="28"/>
          <w:szCs w:val="28"/>
        </w:rPr>
      </w:pPr>
      <w:r>
        <w:rPr>
          <w:sz w:val="28"/>
          <w:szCs w:val="28"/>
        </w:rPr>
        <w:lastRenderedPageBreak/>
        <w:t>«Українська література»</w:t>
      </w:r>
      <w:r w:rsidRPr="00C167B4">
        <w:rPr>
          <w:sz w:val="28"/>
          <w:szCs w:val="28"/>
        </w:rPr>
        <w:t xml:space="preserve"> </w:t>
      </w:r>
      <w:r>
        <w:rPr>
          <w:sz w:val="28"/>
          <w:szCs w:val="28"/>
        </w:rPr>
        <w:t>- 2 год;</w:t>
      </w:r>
    </w:p>
    <w:p w:rsidR="00C74B0F" w:rsidRDefault="00C74B0F" w:rsidP="00C74B0F">
      <w:pPr>
        <w:numPr>
          <w:ilvl w:val="0"/>
          <w:numId w:val="18"/>
        </w:numPr>
        <w:tabs>
          <w:tab w:val="clear" w:pos="1069"/>
          <w:tab w:val="num" w:pos="851"/>
        </w:tabs>
        <w:ind w:left="0" w:firstLine="426"/>
        <w:jc w:val="both"/>
        <w:rPr>
          <w:sz w:val="28"/>
          <w:szCs w:val="28"/>
        </w:rPr>
      </w:pPr>
      <w:r w:rsidRPr="00936FC6">
        <w:rPr>
          <w:sz w:val="28"/>
          <w:szCs w:val="28"/>
        </w:rPr>
        <w:t>додаткові години на окремі базові предмети:</w:t>
      </w:r>
    </w:p>
    <w:p w:rsidR="00C74B0F" w:rsidRDefault="00C74B0F" w:rsidP="00C74B0F">
      <w:pPr>
        <w:tabs>
          <w:tab w:val="num" w:pos="851"/>
        </w:tabs>
        <w:ind w:firstLine="426"/>
        <w:jc w:val="both"/>
        <w:rPr>
          <w:sz w:val="28"/>
          <w:szCs w:val="28"/>
        </w:rPr>
      </w:pPr>
      <w:r>
        <w:rPr>
          <w:sz w:val="28"/>
          <w:szCs w:val="28"/>
        </w:rPr>
        <w:t xml:space="preserve">10 клас - </w:t>
      </w:r>
      <w:r w:rsidRPr="00C167B4">
        <w:rPr>
          <w:sz w:val="28"/>
          <w:szCs w:val="28"/>
        </w:rPr>
        <w:t>«Математ</w:t>
      </w:r>
      <w:r>
        <w:rPr>
          <w:sz w:val="28"/>
          <w:szCs w:val="28"/>
        </w:rPr>
        <w:t>ика» - 1год</w:t>
      </w:r>
      <w:r w:rsidRPr="00C167B4">
        <w:rPr>
          <w:sz w:val="28"/>
          <w:szCs w:val="28"/>
        </w:rPr>
        <w:t>;</w:t>
      </w:r>
    </w:p>
    <w:p w:rsidR="00C74B0F" w:rsidRPr="00C167B4" w:rsidRDefault="00C74B0F" w:rsidP="00C74B0F">
      <w:pPr>
        <w:numPr>
          <w:ilvl w:val="0"/>
          <w:numId w:val="19"/>
        </w:numPr>
        <w:tabs>
          <w:tab w:val="num" w:pos="851"/>
        </w:tabs>
        <w:ind w:left="0" w:firstLine="426"/>
        <w:jc w:val="both"/>
        <w:rPr>
          <w:sz w:val="28"/>
          <w:szCs w:val="28"/>
        </w:rPr>
      </w:pPr>
      <w:r>
        <w:rPr>
          <w:sz w:val="28"/>
          <w:szCs w:val="28"/>
        </w:rPr>
        <w:t xml:space="preserve">клас - </w:t>
      </w:r>
      <w:r w:rsidRPr="00C167B4">
        <w:rPr>
          <w:sz w:val="28"/>
          <w:szCs w:val="28"/>
        </w:rPr>
        <w:t>«Математ</w:t>
      </w:r>
      <w:r>
        <w:rPr>
          <w:sz w:val="28"/>
          <w:szCs w:val="28"/>
        </w:rPr>
        <w:t>ика» - 1год;</w:t>
      </w:r>
    </w:p>
    <w:p w:rsidR="00C74B0F" w:rsidRDefault="00C74B0F" w:rsidP="00C74B0F">
      <w:pPr>
        <w:numPr>
          <w:ilvl w:val="0"/>
          <w:numId w:val="18"/>
        </w:numPr>
        <w:tabs>
          <w:tab w:val="clear" w:pos="1069"/>
          <w:tab w:val="num" w:pos="851"/>
        </w:tabs>
        <w:ind w:left="0" w:firstLine="426"/>
        <w:jc w:val="both"/>
        <w:rPr>
          <w:sz w:val="28"/>
          <w:szCs w:val="28"/>
        </w:rPr>
      </w:pPr>
      <w:r>
        <w:rPr>
          <w:sz w:val="28"/>
          <w:szCs w:val="28"/>
        </w:rPr>
        <w:t xml:space="preserve"> факультативи:</w:t>
      </w:r>
    </w:p>
    <w:p w:rsidR="00C74B0F" w:rsidRDefault="00C74B0F" w:rsidP="00C74B0F">
      <w:pPr>
        <w:numPr>
          <w:ilvl w:val="0"/>
          <w:numId w:val="20"/>
        </w:numPr>
        <w:ind w:left="0" w:firstLine="426"/>
        <w:jc w:val="both"/>
        <w:rPr>
          <w:sz w:val="28"/>
          <w:szCs w:val="28"/>
        </w:rPr>
      </w:pPr>
      <w:r>
        <w:rPr>
          <w:sz w:val="28"/>
          <w:szCs w:val="28"/>
        </w:rPr>
        <w:t>клас  - «Стилістика української мови» - 1 год;</w:t>
      </w:r>
    </w:p>
    <w:p w:rsidR="00C74B0F" w:rsidRDefault="00C74B0F" w:rsidP="00C74B0F">
      <w:pPr>
        <w:numPr>
          <w:ilvl w:val="0"/>
          <w:numId w:val="20"/>
        </w:numPr>
        <w:ind w:left="0" w:firstLine="426"/>
        <w:jc w:val="both"/>
        <w:rPr>
          <w:sz w:val="28"/>
          <w:szCs w:val="28"/>
        </w:rPr>
      </w:pPr>
      <w:r>
        <w:rPr>
          <w:sz w:val="28"/>
          <w:szCs w:val="28"/>
        </w:rPr>
        <w:t>клас  - «Стилістика української мови» - 1 год;</w:t>
      </w:r>
    </w:p>
    <w:p w:rsidR="00C74B0F" w:rsidRDefault="00C74B0F" w:rsidP="00C74B0F">
      <w:pPr>
        <w:numPr>
          <w:ilvl w:val="0"/>
          <w:numId w:val="18"/>
        </w:numPr>
        <w:tabs>
          <w:tab w:val="clear" w:pos="1069"/>
          <w:tab w:val="num" w:pos="851"/>
        </w:tabs>
        <w:ind w:left="0" w:firstLine="426"/>
        <w:jc w:val="both"/>
        <w:rPr>
          <w:sz w:val="28"/>
          <w:szCs w:val="28"/>
        </w:rPr>
      </w:pPr>
      <w:r>
        <w:rPr>
          <w:sz w:val="28"/>
          <w:szCs w:val="28"/>
        </w:rPr>
        <w:t>індивідуальні заняття:</w:t>
      </w:r>
    </w:p>
    <w:p w:rsidR="00C74B0F" w:rsidRDefault="00C74B0F" w:rsidP="00C74B0F">
      <w:pPr>
        <w:tabs>
          <w:tab w:val="num" w:pos="851"/>
        </w:tabs>
        <w:ind w:firstLine="426"/>
        <w:jc w:val="both"/>
        <w:rPr>
          <w:sz w:val="28"/>
          <w:szCs w:val="28"/>
        </w:rPr>
      </w:pPr>
      <w:r>
        <w:rPr>
          <w:sz w:val="28"/>
          <w:szCs w:val="28"/>
        </w:rPr>
        <w:t>10 клас – «Географія» - 1 год;</w:t>
      </w:r>
    </w:p>
    <w:p w:rsidR="00C74B0F" w:rsidRDefault="00C74B0F" w:rsidP="00C74B0F">
      <w:pPr>
        <w:tabs>
          <w:tab w:val="num" w:pos="851"/>
        </w:tabs>
        <w:ind w:firstLine="426"/>
        <w:jc w:val="both"/>
        <w:rPr>
          <w:sz w:val="28"/>
          <w:szCs w:val="28"/>
        </w:rPr>
      </w:pPr>
      <w:r>
        <w:rPr>
          <w:sz w:val="28"/>
          <w:szCs w:val="28"/>
        </w:rPr>
        <w:t>10 клас – «Хімія» - 1 год;</w:t>
      </w:r>
    </w:p>
    <w:p w:rsidR="00C74B0F" w:rsidRDefault="00C74B0F" w:rsidP="00C74B0F">
      <w:pPr>
        <w:numPr>
          <w:ilvl w:val="0"/>
          <w:numId w:val="21"/>
        </w:numPr>
        <w:tabs>
          <w:tab w:val="num" w:pos="851"/>
        </w:tabs>
        <w:ind w:left="0" w:firstLine="426"/>
        <w:jc w:val="both"/>
        <w:rPr>
          <w:sz w:val="28"/>
          <w:szCs w:val="28"/>
        </w:rPr>
      </w:pPr>
      <w:r>
        <w:rPr>
          <w:sz w:val="28"/>
          <w:szCs w:val="28"/>
        </w:rPr>
        <w:t>клас – «Географія» - 1 год;</w:t>
      </w:r>
    </w:p>
    <w:p w:rsidR="00C74B0F" w:rsidRPr="00C74B0F" w:rsidRDefault="00C74B0F" w:rsidP="00C74B0F">
      <w:pPr>
        <w:pStyle w:val="ab"/>
        <w:numPr>
          <w:ilvl w:val="0"/>
          <w:numId w:val="22"/>
        </w:numPr>
        <w:tabs>
          <w:tab w:val="num" w:pos="851"/>
        </w:tabs>
        <w:jc w:val="both"/>
        <w:rPr>
          <w:sz w:val="28"/>
          <w:szCs w:val="28"/>
        </w:rPr>
      </w:pPr>
      <w:r w:rsidRPr="00C74B0F">
        <w:rPr>
          <w:sz w:val="28"/>
          <w:szCs w:val="28"/>
        </w:rPr>
        <w:t>лас – «Хімія» - 1 год;</w:t>
      </w:r>
    </w:p>
    <w:p w:rsidR="00C74B0F" w:rsidRPr="00C74B0F" w:rsidRDefault="00C74B0F" w:rsidP="00C74B0F">
      <w:pPr>
        <w:tabs>
          <w:tab w:val="num" w:pos="851"/>
        </w:tabs>
        <w:ind w:left="426"/>
        <w:jc w:val="both"/>
        <w:rPr>
          <w:sz w:val="28"/>
          <w:szCs w:val="28"/>
        </w:rPr>
      </w:pPr>
      <w:r>
        <w:rPr>
          <w:sz w:val="28"/>
          <w:szCs w:val="28"/>
        </w:rPr>
        <w:t xml:space="preserve">11 </w:t>
      </w:r>
      <w:r w:rsidRPr="00C74B0F">
        <w:rPr>
          <w:sz w:val="28"/>
          <w:szCs w:val="28"/>
        </w:rPr>
        <w:t>клас – «Математика» - 1 год;</w:t>
      </w:r>
    </w:p>
    <w:p w:rsidR="00C74B0F" w:rsidRPr="00C74B0F" w:rsidRDefault="00C74B0F" w:rsidP="00F35A6D">
      <w:pPr>
        <w:ind w:firstLine="567"/>
        <w:jc w:val="both"/>
        <w:rPr>
          <w:sz w:val="28"/>
          <w:szCs w:val="28"/>
        </w:rPr>
      </w:pPr>
      <w:r>
        <w:rPr>
          <w:sz w:val="28"/>
          <w:szCs w:val="28"/>
        </w:rPr>
        <w:t>Спеціальний курс</w:t>
      </w:r>
      <w:r w:rsidRPr="00C167B4">
        <w:rPr>
          <w:sz w:val="28"/>
          <w:szCs w:val="28"/>
        </w:rPr>
        <w:t xml:space="preserve"> разом із профільними предметами </w:t>
      </w:r>
      <w:r>
        <w:rPr>
          <w:sz w:val="28"/>
          <w:szCs w:val="28"/>
        </w:rPr>
        <w:t xml:space="preserve">та </w:t>
      </w:r>
      <w:r w:rsidRPr="00936FC6">
        <w:rPr>
          <w:sz w:val="28"/>
          <w:szCs w:val="28"/>
        </w:rPr>
        <w:t>додатков</w:t>
      </w:r>
      <w:r>
        <w:rPr>
          <w:sz w:val="28"/>
          <w:szCs w:val="28"/>
        </w:rPr>
        <w:t xml:space="preserve">ими </w:t>
      </w:r>
      <w:r w:rsidRPr="00936FC6">
        <w:rPr>
          <w:sz w:val="28"/>
          <w:szCs w:val="28"/>
        </w:rPr>
        <w:t>годин</w:t>
      </w:r>
      <w:r>
        <w:rPr>
          <w:sz w:val="28"/>
          <w:szCs w:val="28"/>
        </w:rPr>
        <w:t>ами</w:t>
      </w:r>
      <w:r w:rsidRPr="00936FC6">
        <w:rPr>
          <w:sz w:val="28"/>
          <w:szCs w:val="28"/>
        </w:rPr>
        <w:t xml:space="preserve"> на окремі базові предмети</w:t>
      </w:r>
      <w:r w:rsidRPr="00C167B4">
        <w:rPr>
          <w:sz w:val="28"/>
          <w:szCs w:val="28"/>
        </w:rPr>
        <w:t xml:space="preserve"> відображають специфіку конкретного профілю навчання і визначають його сутність. Вони призначені для доповнення, поглиблення змісту окремих розділів профільн</w:t>
      </w:r>
      <w:r>
        <w:rPr>
          <w:sz w:val="28"/>
          <w:szCs w:val="28"/>
        </w:rPr>
        <w:t>их  предметів, містять</w:t>
      </w:r>
      <w:r w:rsidRPr="00C167B4">
        <w:rPr>
          <w:sz w:val="28"/>
          <w:szCs w:val="28"/>
        </w:rPr>
        <w:t xml:space="preserve"> додаткові споріднені розділи, що не включені д</w:t>
      </w:r>
      <w:r>
        <w:rPr>
          <w:sz w:val="28"/>
          <w:szCs w:val="28"/>
        </w:rPr>
        <w:t xml:space="preserve">о навчальних програм, знайомлять </w:t>
      </w:r>
      <w:r w:rsidRPr="00C167B4">
        <w:rPr>
          <w:sz w:val="28"/>
          <w:szCs w:val="28"/>
        </w:rPr>
        <w:t>учнів із галузями знань, не представленими в змісті окремих предметів, але орієнтованими на комплекс можливих професій у руслі обраного профілю навчання</w:t>
      </w:r>
      <w:r>
        <w:rPr>
          <w:sz w:val="28"/>
          <w:szCs w:val="28"/>
        </w:rPr>
        <w:t xml:space="preserve">. Спецкурс «Практикум з української мови»  </w:t>
      </w:r>
      <w:r w:rsidRPr="00C167B4">
        <w:rPr>
          <w:sz w:val="28"/>
          <w:szCs w:val="28"/>
        </w:rPr>
        <w:t xml:space="preserve"> реалізуються за рахунок годин, передбачених планом для профільних предметів і спеціальних курсів  за рахунок додаткових годин.</w:t>
      </w:r>
      <w:r>
        <w:rPr>
          <w:sz w:val="28"/>
          <w:szCs w:val="28"/>
        </w:rPr>
        <w:t xml:space="preserve"> Враховуючи анкетування учнів та потреби у підготовці до зовнішнього незалежного оцінювання визначено години на проведення  індивідуальних заняття </w:t>
      </w:r>
      <w:r w:rsidRPr="00C167B4">
        <w:rPr>
          <w:sz w:val="28"/>
          <w:szCs w:val="28"/>
        </w:rPr>
        <w:t>(</w:t>
      </w:r>
      <w:r w:rsidRPr="00C167B4">
        <w:rPr>
          <w:i/>
          <w:sz w:val="28"/>
          <w:szCs w:val="28"/>
        </w:rPr>
        <w:t xml:space="preserve">таблиця </w:t>
      </w:r>
      <w:r>
        <w:rPr>
          <w:i/>
          <w:sz w:val="28"/>
          <w:szCs w:val="28"/>
        </w:rPr>
        <w:t>5</w:t>
      </w:r>
      <w:r w:rsidRPr="00C167B4">
        <w:rPr>
          <w:sz w:val="28"/>
          <w:szCs w:val="28"/>
        </w:rPr>
        <w:t>).</w:t>
      </w:r>
    </w:p>
    <w:p w:rsidR="001644B2" w:rsidRDefault="001644B2" w:rsidP="006F7FEB">
      <w:pPr>
        <w:ind w:right="85" w:firstLine="567"/>
        <w:contextualSpacing/>
        <w:jc w:val="both"/>
        <w:rPr>
          <w:sz w:val="28"/>
          <w:szCs w:val="28"/>
        </w:rPr>
      </w:pPr>
      <w:r>
        <w:rPr>
          <w:sz w:val="28"/>
          <w:szCs w:val="28"/>
        </w:rPr>
        <w:t>Запроваджено факультативи, курси</w:t>
      </w:r>
      <w:r w:rsidRPr="00523D1A">
        <w:rPr>
          <w:sz w:val="28"/>
          <w:szCs w:val="28"/>
        </w:rPr>
        <w:t xml:space="preserve"> за вибором, що ро</w:t>
      </w:r>
      <w:r>
        <w:rPr>
          <w:sz w:val="28"/>
          <w:szCs w:val="28"/>
        </w:rPr>
        <w:t xml:space="preserve">зширюють </w:t>
      </w:r>
      <w:r w:rsidRPr="00523D1A">
        <w:rPr>
          <w:sz w:val="28"/>
          <w:szCs w:val="28"/>
        </w:rPr>
        <w:t xml:space="preserve"> світоглядн</w:t>
      </w:r>
      <w:r>
        <w:rPr>
          <w:sz w:val="28"/>
          <w:szCs w:val="28"/>
        </w:rPr>
        <w:t>е</w:t>
      </w:r>
      <w:r w:rsidRPr="00523D1A">
        <w:rPr>
          <w:sz w:val="28"/>
          <w:szCs w:val="28"/>
        </w:rPr>
        <w:t xml:space="preserve"> спрямування </w:t>
      </w:r>
      <w:r>
        <w:rPr>
          <w:sz w:val="28"/>
          <w:szCs w:val="28"/>
        </w:rPr>
        <w:t>учнів:</w:t>
      </w:r>
    </w:p>
    <w:p w:rsidR="001644B2" w:rsidRPr="00E3794A" w:rsidRDefault="002F1124" w:rsidP="006F7FEB">
      <w:pPr>
        <w:shd w:val="clear" w:color="auto" w:fill="FFFFFF"/>
        <w:ind w:left="24" w:firstLine="543"/>
        <w:contextualSpacing/>
        <w:jc w:val="both"/>
        <w:rPr>
          <w:rFonts w:eastAsia="Times New Roman"/>
          <w:i/>
          <w:iCs/>
          <w:sz w:val="28"/>
          <w:szCs w:val="28"/>
          <w:u w:val="single"/>
        </w:rPr>
      </w:pPr>
      <w:r>
        <w:rPr>
          <w:rFonts w:eastAsia="Times New Roman"/>
          <w:b/>
          <w:i/>
          <w:iCs/>
          <w:sz w:val="28"/>
          <w:szCs w:val="28"/>
          <w:u w:val="single"/>
        </w:rPr>
        <w:t xml:space="preserve">5, 6 </w:t>
      </w:r>
      <w:r w:rsidR="001644B2" w:rsidRPr="00654849">
        <w:rPr>
          <w:rFonts w:eastAsia="Times New Roman"/>
          <w:b/>
          <w:i/>
          <w:iCs/>
          <w:sz w:val="28"/>
          <w:szCs w:val="28"/>
          <w:u w:val="single"/>
        </w:rPr>
        <w:t>клас</w:t>
      </w:r>
      <w:r>
        <w:rPr>
          <w:rFonts w:eastAsia="Times New Roman"/>
          <w:b/>
          <w:i/>
          <w:iCs/>
          <w:sz w:val="28"/>
          <w:szCs w:val="28"/>
          <w:u w:val="single"/>
        </w:rPr>
        <w:t>и</w:t>
      </w:r>
      <w:r w:rsidR="001644B2" w:rsidRPr="00654849">
        <w:rPr>
          <w:rFonts w:eastAsia="Times New Roman"/>
          <w:b/>
          <w:i/>
          <w:iCs/>
          <w:sz w:val="28"/>
          <w:szCs w:val="28"/>
          <w:u w:val="single"/>
        </w:rPr>
        <w:t xml:space="preserve"> </w:t>
      </w:r>
      <w:r w:rsidR="00E3794A">
        <w:rPr>
          <w:rFonts w:eastAsia="Times New Roman"/>
          <w:i/>
          <w:iCs/>
          <w:sz w:val="28"/>
          <w:szCs w:val="28"/>
          <w:u w:val="single"/>
        </w:rPr>
        <w:t xml:space="preserve"> - </w:t>
      </w:r>
      <w:r>
        <w:rPr>
          <w:sz w:val="28"/>
          <w:szCs w:val="28"/>
        </w:rPr>
        <w:t xml:space="preserve">основи </w:t>
      </w:r>
      <w:r w:rsidR="001644B2" w:rsidRPr="00654849">
        <w:rPr>
          <w:sz w:val="28"/>
          <w:szCs w:val="28"/>
        </w:rPr>
        <w:t>християнської етики</w:t>
      </w:r>
      <w:r w:rsidR="001644B2" w:rsidRPr="00654849">
        <w:rPr>
          <w:rFonts w:eastAsia="Times New Roman"/>
          <w:iCs/>
          <w:sz w:val="28"/>
          <w:szCs w:val="28"/>
        </w:rPr>
        <w:t xml:space="preserve"> – </w:t>
      </w:r>
      <w:r>
        <w:rPr>
          <w:rFonts w:eastAsia="Times New Roman"/>
          <w:iCs/>
          <w:sz w:val="28"/>
          <w:szCs w:val="28"/>
        </w:rPr>
        <w:t>по 1</w:t>
      </w:r>
      <w:r w:rsidR="001644B2" w:rsidRPr="00654849">
        <w:rPr>
          <w:rFonts w:eastAsia="Times New Roman"/>
          <w:iCs/>
          <w:sz w:val="28"/>
          <w:szCs w:val="28"/>
        </w:rPr>
        <w:t xml:space="preserve"> год</w:t>
      </w:r>
      <w:r w:rsidR="001644B2" w:rsidRPr="00654849">
        <w:rPr>
          <w:rFonts w:eastAsia="Times New Roman"/>
          <w:i/>
          <w:iCs/>
          <w:sz w:val="28"/>
          <w:szCs w:val="28"/>
        </w:rPr>
        <w:t>.</w:t>
      </w:r>
    </w:p>
    <w:p w:rsidR="001644B2" w:rsidRPr="00E3794A" w:rsidRDefault="001644B2" w:rsidP="006F7FEB">
      <w:pPr>
        <w:shd w:val="clear" w:color="auto" w:fill="FFFFFF"/>
        <w:ind w:left="24" w:firstLine="543"/>
        <w:contextualSpacing/>
        <w:jc w:val="both"/>
        <w:rPr>
          <w:rFonts w:eastAsia="Times New Roman"/>
          <w:b/>
          <w:i/>
          <w:iCs/>
          <w:sz w:val="28"/>
          <w:szCs w:val="28"/>
          <w:u w:val="single"/>
        </w:rPr>
      </w:pPr>
      <w:r w:rsidRPr="00654849">
        <w:rPr>
          <w:rFonts w:eastAsia="Times New Roman"/>
          <w:b/>
          <w:i/>
          <w:iCs/>
          <w:sz w:val="28"/>
          <w:szCs w:val="28"/>
          <w:u w:val="single"/>
        </w:rPr>
        <w:t>6 клас</w:t>
      </w:r>
      <w:r w:rsidR="00792B7E">
        <w:rPr>
          <w:rFonts w:eastAsia="Times New Roman"/>
          <w:b/>
          <w:i/>
          <w:iCs/>
          <w:sz w:val="28"/>
          <w:szCs w:val="28"/>
          <w:u w:val="single"/>
        </w:rPr>
        <w:t xml:space="preserve"> </w:t>
      </w:r>
      <w:r w:rsidR="00E3794A">
        <w:rPr>
          <w:rFonts w:eastAsia="Times New Roman"/>
          <w:b/>
          <w:i/>
          <w:iCs/>
          <w:sz w:val="28"/>
          <w:szCs w:val="28"/>
          <w:u w:val="single"/>
        </w:rPr>
        <w:t>–</w:t>
      </w:r>
      <w:r w:rsidR="00087C81">
        <w:rPr>
          <w:rFonts w:eastAsia="Times New Roman"/>
          <w:b/>
          <w:i/>
          <w:iCs/>
          <w:sz w:val="28"/>
          <w:szCs w:val="28"/>
          <w:u w:val="single"/>
        </w:rPr>
        <w:t xml:space="preserve"> </w:t>
      </w:r>
      <w:r w:rsidRPr="00654849">
        <w:rPr>
          <w:rFonts w:eastAsia="Times New Roman"/>
          <w:iCs/>
          <w:sz w:val="28"/>
          <w:szCs w:val="28"/>
        </w:rPr>
        <w:t xml:space="preserve">факультатив  </w:t>
      </w:r>
      <w:r w:rsidR="006E52AF">
        <w:rPr>
          <w:rFonts w:eastAsia="Times New Roman"/>
          <w:iCs/>
          <w:sz w:val="28"/>
          <w:szCs w:val="28"/>
        </w:rPr>
        <w:t>«Юний географ-краєзнавець»</w:t>
      </w:r>
      <w:r w:rsidRPr="00654849">
        <w:rPr>
          <w:rFonts w:eastAsia="Times New Roman"/>
          <w:iCs/>
          <w:sz w:val="28"/>
          <w:szCs w:val="28"/>
        </w:rPr>
        <w:t xml:space="preserve">  </w:t>
      </w:r>
      <w:r w:rsidRPr="00654849">
        <w:rPr>
          <w:rFonts w:eastAsia="Times New Roman"/>
          <w:sz w:val="28"/>
          <w:szCs w:val="28"/>
        </w:rPr>
        <w:t>–</w:t>
      </w:r>
      <w:r>
        <w:rPr>
          <w:rFonts w:eastAsia="Times New Roman"/>
          <w:iCs/>
          <w:sz w:val="28"/>
          <w:szCs w:val="28"/>
        </w:rPr>
        <w:t xml:space="preserve"> 1 </w:t>
      </w:r>
      <w:r w:rsidRPr="00654849">
        <w:rPr>
          <w:rFonts w:eastAsia="Times New Roman"/>
          <w:iCs/>
          <w:sz w:val="28"/>
          <w:szCs w:val="28"/>
        </w:rPr>
        <w:t xml:space="preserve"> год.</w:t>
      </w:r>
    </w:p>
    <w:p w:rsidR="001644B2" w:rsidRDefault="001644B2" w:rsidP="006F7FEB">
      <w:pPr>
        <w:shd w:val="clear" w:color="auto" w:fill="FFFFFF"/>
        <w:ind w:left="24" w:firstLine="543"/>
        <w:contextualSpacing/>
        <w:jc w:val="both"/>
        <w:rPr>
          <w:rFonts w:eastAsia="Times New Roman"/>
          <w:sz w:val="28"/>
          <w:szCs w:val="28"/>
        </w:rPr>
      </w:pPr>
      <w:r w:rsidRPr="00654849">
        <w:rPr>
          <w:rFonts w:eastAsia="Times New Roman"/>
          <w:b/>
          <w:i/>
          <w:iCs/>
          <w:sz w:val="28"/>
          <w:szCs w:val="28"/>
          <w:u w:val="single"/>
        </w:rPr>
        <w:t>7 клас</w:t>
      </w:r>
      <w:r w:rsidR="00087C81">
        <w:rPr>
          <w:rFonts w:eastAsia="Times New Roman"/>
          <w:b/>
          <w:i/>
          <w:iCs/>
          <w:sz w:val="28"/>
          <w:szCs w:val="28"/>
          <w:u w:val="single"/>
        </w:rPr>
        <w:t xml:space="preserve"> </w:t>
      </w:r>
      <w:r w:rsidR="00792B7E">
        <w:rPr>
          <w:rFonts w:eastAsia="Times New Roman"/>
          <w:b/>
          <w:i/>
          <w:iCs/>
          <w:sz w:val="28"/>
          <w:szCs w:val="28"/>
          <w:u w:val="single"/>
        </w:rPr>
        <w:t xml:space="preserve">– </w:t>
      </w:r>
      <w:r>
        <w:rPr>
          <w:rFonts w:eastAsia="Times New Roman"/>
          <w:sz w:val="28"/>
          <w:szCs w:val="28"/>
        </w:rPr>
        <w:t>ф</w:t>
      </w:r>
      <w:r w:rsidRPr="00654849">
        <w:rPr>
          <w:rFonts w:eastAsia="Times New Roman"/>
          <w:sz w:val="28"/>
          <w:szCs w:val="28"/>
        </w:rPr>
        <w:t>а</w:t>
      </w:r>
      <w:r>
        <w:rPr>
          <w:rFonts w:eastAsia="Times New Roman"/>
          <w:sz w:val="28"/>
          <w:szCs w:val="28"/>
        </w:rPr>
        <w:t>культатив</w:t>
      </w:r>
      <w:r w:rsidR="00792B7E">
        <w:rPr>
          <w:rFonts w:eastAsia="Times New Roman"/>
          <w:sz w:val="28"/>
          <w:szCs w:val="28"/>
        </w:rPr>
        <w:t xml:space="preserve"> «Цікава хімія»</w:t>
      </w:r>
      <w:r w:rsidR="00E547E4">
        <w:rPr>
          <w:rFonts w:eastAsia="Times New Roman"/>
          <w:sz w:val="28"/>
          <w:szCs w:val="28"/>
        </w:rPr>
        <w:t xml:space="preserve"> – 1 год.</w:t>
      </w:r>
    </w:p>
    <w:p w:rsidR="004C7F2E" w:rsidRPr="00E3794A" w:rsidRDefault="004C7F2E" w:rsidP="006F7FEB">
      <w:pPr>
        <w:shd w:val="clear" w:color="auto" w:fill="FFFFFF"/>
        <w:ind w:left="24" w:firstLine="543"/>
        <w:contextualSpacing/>
        <w:jc w:val="both"/>
        <w:rPr>
          <w:rFonts w:eastAsia="Times New Roman"/>
          <w:iCs/>
          <w:sz w:val="28"/>
          <w:szCs w:val="28"/>
        </w:rPr>
      </w:pPr>
      <w:r w:rsidRPr="0026105E">
        <w:rPr>
          <w:rFonts w:eastAsia="Times New Roman"/>
          <w:iCs/>
          <w:sz w:val="28"/>
          <w:szCs w:val="28"/>
        </w:rPr>
        <w:t xml:space="preserve">У </w:t>
      </w:r>
      <w:r w:rsidRPr="0026105E">
        <w:rPr>
          <w:rFonts w:eastAsia="Times New Roman"/>
          <w:b/>
          <w:i/>
          <w:iCs/>
          <w:sz w:val="28"/>
          <w:szCs w:val="28"/>
        </w:rPr>
        <w:t>5-9 класах</w:t>
      </w:r>
      <w:r>
        <w:rPr>
          <w:rFonts w:eastAsia="Times New Roman"/>
          <w:iCs/>
          <w:sz w:val="28"/>
          <w:szCs w:val="28"/>
        </w:rPr>
        <w:t xml:space="preserve"> продовжується вивчення факультативного курсу «Українознавство»</w:t>
      </w:r>
      <w:r w:rsidR="009426DE">
        <w:rPr>
          <w:rFonts w:eastAsia="Times New Roman"/>
          <w:iCs/>
          <w:sz w:val="28"/>
          <w:szCs w:val="28"/>
        </w:rPr>
        <w:t>.</w:t>
      </w:r>
    </w:p>
    <w:p w:rsidR="00B14D11" w:rsidRPr="007B0443" w:rsidRDefault="00070A3F" w:rsidP="001644B2">
      <w:pPr>
        <w:shd w:val="clear" w:color="auto" w:fill="FFFFFF"/>
        <w:ind w:right="14"/>
        <w:jc w:val="both"/>
        <w:rPr>
          <w:b/>
          <w:sz w:val="28"/>
          <w:szCs w:val="28"/>
        </w:rPr>
      </w:pPr>
      <w:r w:rsidRPr="00AC56A8">
        <w:rPr>
          <w:sz w:val="28"/>
          <w:szCs w:val="28"/>
          <w:shd w:val="clear" w:color="auto" w:fill="FFFFFF"/>
        </w:rPr>
        <w:tab/>
      </w:r>
      <w:r w:rsidR="007B0443" w:rsidRPr="007B0443">
        <w:rPr>
          <w:b/>
          <w:bCs/>
          <w:sz w:val="28"/>
          <w:szCs w:val="28"/>
          <w:shd w:val="clear" w:color="auto" w:fill="FFFFFF"/>
        </w:rPr>
        <w:t xml:space="preserve">1.3. </w:t>
      </w:r>
      <w:r w:rsidR="00B43089" w:rsidRPr="007B0443">
        <w:rPr>
          <w:b/>
          <w:sz w:val="28"/>
          <w:szCs w:val="28"/>
        </w:rPr>
        <w:t>організація   різних  форм  позаурочної  навчально-виховної роботи;</w:t>
      </w:r>
    </w:p>
    <w:p w:rsidR="00CE0C52" w:rsidRPr="0005224A" w:rsidRDefault="00C07F51" w:rsidP="00CE0C52">
      <w:pPr>
        <w:ind w:firstLine="426"/>
        <w:jc w:val="both"/>
        <w:rPr>
          <w:bCs/>
          <w:sz w:val="28"/>
          <w:szCs w:val="28"/>
        </w:rPr>
      </w:pPr>
      <w:r w:rsidRPr="00AC56A8">
        <w:rPr>
          <w:bCs/>
          <w:sz w:val="28"/>
          <w:szCs w:val="28"/>
          <w:shd w:val="clear" w:color="auto" w:fill="FFFFFF"/>
        </w:rPr>
        <w:tab/>
      </w:r>
      <w:r w:rsidR="00CE0C52" w:rsidRPr="0005224A">
        <w:rPr>
          <w:sz w:val="28"/>
          <w:szCs w:val="28"/>
        </w:rPr>
        <w:t>На виконання Законів України «Про освіту», «Про загальну середню освіту», «Про охорону дитинства»; державної національної програми «Освіта. Україна ХХІ ст.», Концепції національно-патріотичного виховання дітей та молоді; Стратегії виховання особистості в системі освіти Чернівецької області на 2016-2021 рр.; Основних орієнтирів виховної діяльності учнів 1-11 класів загальноосвітніх закладів; Концепції  нової української школи; Регіональної програми  розвитку мережі шкіл сприяння здоров’ю; Плану  заходів щодо профілактики правопорушень серед учнів школи та наказу по школі «Про організацію системи виховної роботи в закладі на 201</w:t>
      </w:r>
      <w:r w:rsidR="00CE0C52">
        <w:rPr>
          <w:sz w:val="28"/>
          <w:szCs w:val="28"/>
        </w:rPr>
        <w:t>9/2020</w:t>
      </w:r>
      <w:r w:rsidR="00CE0C52" w:rsidRPr="0005224A">
        <w:rPr>
          <w:sz w:val="28"/>
          <w:szCs w:val="28"/>
        </w:rPr>
        <w:t xml:space="preserve"> н.р.» </w:t>
      </w:r>
      <w:r w:rsidR="00CE0C52" w:rsidRPr="0005224A">
        <w:rPr>
          <w:bCs/>
          <w:sz w:val="28"/>
          <w:szCs w:val="28"/>
        </w:rPr>
        <w:t>в школі було організовано систему виховної роботи закладу на ІІ семестр  201</w:t>
      </w:r>
      <w:r w:rsidR="00CE0C52">
        <w:rPr>
          <w:bCs/>
          <w:sz w:val="28"/>
          <w:szCs w:val="28"/>
        </w:rPr>
        <w:t>9/2020</w:t>
      </w:r>
      <w:r w:rsidR="00CE0C52" w:rsidRPr="0005224A">
        <w:rPr>
          <w:bCs/>
          <w:sz w:val="28"/>
          <w:szCs w:val="28"/>
        </w:rPr>
        <w:t xml:space="preserve"> н.р. </w:t>
      </w:r>
    </w:p>
    <w:p w:rsidR="00CE0C52" w:rsidRPr="0005224A" w:rsidRDefault="00CE0C52" w:rsidP="00CE0C52">
      <w:pPr>
        <w:ind w:firstLine="426"/>
        <w:jc w:val="both"/>
        <w:rPr>
          <w:sz w:val="28"/>
          <w:szCs w:val="28"/>
        </w:rPr>
      </w:pPr>
      <w:r w:rsidRPr="0005224A">
        <w:rPr>
          <w:bCs/>
          <w:sz w:val="28"/>
          <w:szCs w:val="28"/>
        </w:rPr>
        <w:t xml:space="preserve">Метою виховної роботи у 2018/2019 навчальному році було «Формування всебічно розвиненої, гармонійної, творчої, духовно-моральної особистості, </w:t>
      </w:r>
      <w:r w:rsidRPr="0005224A">
        <w:rPr>
          <w:bCs/>
          <w:sz w:val="28"/>
          <w:szCs w:val="28"/>
        </w:rPr>
        <w:lastRenderedPageBreak/>
        <w:t>свідомого громадянина, патріота України в умовах реалізації Концепції Нової української школи».</w:t>
      </w:r>
    </w:p>
    <w:p w:rsidR="00CE0C52" w:rsidRPr="00CE0C52" w:rsidRDefault="00CE0C52" w:rsidP="00CE0C52">
      <w:pPr>
        <w:pStyle w:val="a6"/>
        <w:spacing w:after="0"/>
        <w:ind w:firstLine="426"/>
        <w:rPr>
          <w:rFonts w:ascii="Times New Roman" w:hAnsi="Times New Roman"/>
          <w:sz w:val="28"/>
          <w:szCs w:val="28"/>
          <w:lang w:val="uk-UA"/>
        </w:rPr>
      </w:pPr>
      <w:r w:rsidRPr="00CE0C52">
        <w:rPr>
          <w:rFonts w:ascii="Times New Roman" w:hAnsi="Times New Roman"/>
          <w:sz w:val="28"/>
          <w:szCs w:val="28"/>
          <w:lang w:val="uk-UA"/>
        </w:rPr>
        <w:t xml:space="preserve">В навчальному закладі був  розроблений план виховної роботи на ІІ семестр з учнями 1-11 класів на основі річного плану роботи школи. Планування велося за Основними орієнтирами виховання школяра: </w:t>
      </w:r>
    </w:p>
    <w:p w:rsidR="00CE0C52" w:rsidRPr="0005224A" w:rsidRDefault="00CE0C52" w:rsidP="00CE0C52">
      <w:pPr>
        <w:pStyle w:val="ab"/>
        <w:numPr>
          <w:ilvl w:val="0"/>
          <w:numId w:val="26"/>
        </w:numPr>
        <w:ind w:left="0" w:firstLine="567"/>
        <w:jc w:val="both"/>
        <w:rPr>
          <w:sz w:val="28"/>
          <w:szCs w:val="28"/>
        </w:rPr>
      </w:pPr>
      <w:r w:rsidRPr="0005224A">
        <w:rPr>
          <w:sz w:val="28"/>
          <w:szCs w:val="28"/>
        </w:rPr>
        <w:t>Ціннісне ставлення до себе;</w:t>
      </w:r>
    </w:p>
    <w:p w:rsidR="00CE0C52" w:rsidRPr="0005224A" w:rsidRDefault="00CE0C52" w:rsidP="00CE0C52">
      <w:pPr>
        <w:pStyle w:val="ab"/>
        <w:numPr>
          <w:ilvl w:val="0"/>
          <w:numId w:val="26"/>
        </w:numPr>
        <w:ind w:left="0" w:firstLine="567"/>
        <w:jc w:val="both"/>
        <w:rPr>
          <w:sz w:val="28"/>
          <w:szCs w:val="28"/>
        </w:rPr>
      </w:pPr>
      <w:r w:rsidRPr="0005224A">
        <w:rPr>
          <w:sz w:val="28"/>
          <w:szCs w:val="28"/>
        </w:rPr>
        <w:t>Ціннісне ставлення до сімї, родини, людей;</w:t>
      </w:r>
    </w:p>
    <w:p w:rsidR="00CE0C52" w:rsidRPr="0005224A" w:rsidRDefault="00CE0C52" w:rsidP="00CE0C52">
      <w:pPr>
        <w:pStyle w:val="ab"/>
        <w:numPr>
          <w:ilvl w:val="0"/>
          <w:numId w:val="26"/>
        </w:numPr>
        <w:ind w:left="0" w:firstLine="567"/>
        <w:jc w:val="both"/>
        <w:rPr>
          <w:sz w:val="28"/>
          <w:szCs w:val="28"/>
        </w:rPr>
      </w:pPr>
      <w:r w:rsidRPr="0005224A">
        <w:rPr>
          <w:sz w:val="28"/>
          <w:szCs w:val="28"/>
        </w:rPr>
        <w:t>Ціннісне ставлення до праці;</w:t>
      </w:r>
    </w:p>
    <w:p w:rsidR="00CE0C52" w:rsidRPr="0005224A" w:rsidRDefault="00CE0C52" w:rsidP="00CE0C52">
      <w:pPr>
        <w:pStyle w:val="ab"/>
        <w:numPr>
          <w:ilvl w:val="0"/>
          <w:numId w:val="26"/>
        </w:numPr>
        <w:ind w:left="0" w:firstLine="567"/>
        <w:jc w:val="both"/>
        <w:rPr>
          <w:sz w:val="28"/>
          <w:szCs w:val="28"/>
        </w:rPr>
      </w:pPr>
      <w:r w:rsidRPr="0005224A">
        <w:rPr>
          <w:sz w:val="28"/>
          <w:szCs w:val="28"/>
        </w:rPr>
        <w:t>Ціннісне ставлення до природи;</w:t>
      </w:r>
    </w:p>
    <w:p w:rsidR="00CE0C52" w:rsidRPr="0005224A" w:rsidRDefault="00CE0C52" w:rsidP="00CE0C52">
      <w:pPr>
        <w:pStyle w:val="ab"/>
        <w:numPr>
          <w:ilvl w:val="0"/>
          <w:numId w:val="26"/>
        </w:numPr>
        <w:ind w:left="0" w:firstLine="567"/>
        <w:jc w:val="both"/>
        <w:rPr>
          <w:sz w:val="28"/>
          <w:szCs w:val="28"/>
        </w:rPr>
      </w:pPr>
      <w:r w:rsidRPr="0005224A">
        <w:rPr>
          <w:sz w:val="28"/>
          <w:szCs w:val="28"/>
        </w:rPr>
        <w:t>Ціннісне ставлення до культури і мистецтва;</w:t>
      </w:r>
    </w:p>
    <w:p w:rsidR="00CE0C52" w:rsidRPr="0005224A" w:rsidRDefault="00CE0C52" w:rsidP="00CE0C52">
      <w:pPr>
        <w:pStyle w:val="ab"/>
        <w:numPr>
          <w:ilvl w:val="0"/>
          <w:numId w:val="26"/>
        </w:numPr>
        <w:ind w:left="0" w:firstLine="567"/>
        <w:jc w:val="both"/>
        <w:rPr>
          <w:sz w:val="28"/>
          <w:szCs w:val="28"/>
        </w:rPr>
      </w:pPr>
      <w:r w:rsidRPr="0005224A">
        <w:rPr>
          <w:sz w:val="28"/>
          <w:szCs w:val="28"/>
        </w:rPr>
        <w:t>Ціннісне ставлення до суспільства і держави.</w:t>
      </w:r>
    </w:p>
    <w:p w:rsidR="00CE0C52" w:rsidRPr="007139FF" w:rsidRDefault="00CE0C52" w:rsidP="00CE0C52">
      <w:pPr>
        <w:tabs>
          <w:tab w:val="left" w:pos="142"/>
        </w:tabs>
        <w:autoSpaceDE w:val="0"/>
        <w:autoSpaceDN w:val="0"/>
        <w:adjustRightInd w:val="0"/>
        <w:ind w:firstLine="426"/>
        <w:jc w:val="both"/>
        <w:rPr>
          <w:sz w:val="28"/>
          <w:szCs w:val="28"/>
        </w:rPr>
      </w:pPr>
      <w:r w:rsidRPr="007139FF">
        <w:rPr>
          <w:sz w:val="28"/>
          <w:szCs w:val="28"/>
        </w:rPr>
        <w:t>Учні нашої школи мали можливість відвідувати філіали художньої, музичної (керівник Семенюк В.В.) та спортивної шкіл (керівник Голомашевич Е.В.), факультативні заняття з українознавства (5-9 класи, вчитель Андрущак А.А.), християнську етику (5-7, 8-9 класи, вчитель Андрущак Н.Д.), «Цікава хімія» (7 клас, вчитель Сторчак Т.В.), «Юний географ-краєзнавець» – (8-9 класи, вчитель Долга Н.В.).</w:t>
      </w:r>
    </w:p>
    <w:p w:rsidR="00CE0C52" w:rsidRPr="0005224A" w:rsidRDefault="00CE0C52" w:rsidP="00CE0C52">
      <w:pPr>
        <w:ind w:firstLine="426"/>
        <w:jc w:val="both"/>
        <w:rPr>
          <w:sz w:val="28"/>
          <w:szCs w:val="28"/>
        </w:rPr>
      </w:pPr>
      <w:r w:rsidRPr="0005224A">
        <w:rPr>
          <w:sz w:val="28"/>
          <w:szCs w:val="28"/>
        </w:rPr>
        <w:t>З метою поглиблення знань учнів, розвитку їхніх творчих здібностей, виховання фізично та естетично розвиненої особистості, а також з метою допомоги молоді у виборі майбутньої професії у школі діють  гуртки художньо-естетичного циклу – гурток літературного читання «Дивослово» (керівник Паращук К.В.), «</w:t>
      </w:r>
      <w:r>
        <w:rPr>
          <w:sz w:val="28"/>
          <w:szCs w:val="28"/>
        </w:rPr>
        <w:t>Шанс</w:t>
      </w:r>
      <w:r w:rsidRPr="0005224A">
        <w:rPr>
          <w:sz w:val="28"/>
          <w:szCs w:val="28"/>
        </w:rPr>
        <w:t xml:space="preserve">» (керівник </w:t>
      </w:r>
      <w:r>
        <w:rPr>
          <w:sz w:val="28"/>
          <w:szCs w:val="28"/>
        </w:rPr>
        <w:t>Григорошенко Н.В.</w:t>
      </w:r>
      <w:r w:rsidRPr="0005224A">
        <w:rPr>
          <w:sz w:val="28"/>
          <w:szCs w:val="28"/>
        </w:rPr>
        <w:t xml:space="preserve">.), науково-технічного «Робототехніка» (керівник Кульчак М.В.) та військово-патріотичного напрямку – «Влучний стрілець» (керівник Костенюк В.В.).      </w:t>
      </w:r>
    </w:p>
    <w:p w:rsidR="00CE0C52" w:rsidRPr="0005224A" w:rsidRDefault="00CE0C52" w:rsidP="00CE0C52">
      <w:pPr>
        <w:ind w:firstLine="426"/>
        <w:jc w:val="both"/>
        <w:rPr>
          <w:sz w:val="28"/>
          <w:szCs w:val="28"/>
        </w:rPr>
      </w:pPr>
      <w:r w:rsidRPr="0005224A">
        <w:rPr>
          <w:sz w:val="28"/>
          <w:szCs w:val="28"/>
        </w:rPr>
        <w:t>У гуртковій роботі задіяні 6</w:t>
      </w:r>
      <w:r>
        <w:rPr>
          <w:sz w:val="28"/>
          <w:szCs w:val="28"/>
        </w:rPr>
        <w:t>0</w:t>
      </w:r>
      <w:r w:rsidRPr="0005224A">
        <w:rPr>
          <w:sz w:val="28"/>
          <w:szCs w:val="28"/>
        </w:rPr>
        <w:t xml:space="preserve"> учні</w:t>
      </w:r>
      <w:r>
        <w:rPr>
          <w:sz w:val="28"/>
          <w:szCs w:val="28"/>
        </w:rPr>
        <w:t>в</w:t>
      </w:r>
      <w:r w:rsidRPr="0005224A">
        <w:rPr>
          <w:sz w:val="28"/>
          <w:szCs w:val="28"/>
        </w:rPr>
        <w:t xml:space="preserve"> </w:t>
      </w:r>
      <w:r>
        <w:rPr>
          <w:sz w:val="28"/>
          <w:szCs w:val="28"/>
        </w:rPr>
        <w:t>3</w:t>
      </w:r>
      <w:r w:rsidRPr="0005224A">
        <w:rPr>
          <w:sz w:val="28"/>
          <w:szCs w:val="28"/>
        </w:rPr>
        <w:t>-1</w:t>
      </w:r>
      <w:r>
        <w:rPr>
          <w:sz w:val="28"/>
          <w:szCs w:val="28"/>
        </w:rPr>
        <w:t>1 класів, що становить 30</w:t>
      </w:r>
      <w:r w:rsidRPr="0005224A">
        <w:rPr>
          <w:sz w:val="28"/>
          <w:szCs w:val="28"/>
        </w:rPr>
        <w:t>% від загальної кількості школярів. З них у гуртку «Дивослово» – 1</w:t>
      </w:r>
      <w:r>
        <w:rPr>
          <w:sz w:val="28"/>
          <w:szCs w:val="28"/>
        </w:rPr>
        <w:t>5</w:t>
      </w:r>
      <w:r w:rsidRPr="0005224A">
        <w:rPr>
          <w:sz w:val="28"/>
          <w:szCs w:val="28"/>
        </w:rPr>
        <w:t xml:space="preserve"> учнів, «</w:t>
      </w:r>
      <w:r>
        <w:rPr>
          <w:sz w:val="28"/>
          <w:szCs w:val="28"/>
        </w:rPr>
        <w:t>Шанс</w:t>
      </w:r>
      <w:r w:rsidRPr="0005224A">
        <w:rPr>
          <w:sz w:val="28"/>
          <w:szCs w:val="28"/>
        </w:rPr>
        <w:t>» - 15, «Робототехніка» - 15 учнів, у гуртку «Влучний стрілець» задіяні 15 учнів.</w:t>
      </w:r>
    </w:p>
    <w:p w:rsidR="00CE0C52" w:rsidRPr="0005224A" w:rsidRDefault="00CE0C52" w:rsidP="00CE0C52">
      <w:pPr>
        <w:pStyle w:val="ab"/>
        <w:ind w:left="0" w:firstLine="426"/>
        <w:jc w:val="both"/>
        <w:rPr>
          <w:sz w:val="28"/>
          <w:szCs w:val="28"/>
        </w:rPr>
      </w:pPr>
      <w:r w:rsidRPr="0005224A">
        <w:rPr>
          <w:sz w:val="28"/>
          <w:szCs w:val="28"/>
        </w:rPr>
        <w:t>Вихованці гуртка «Дивослово» активні учасники шкільних виховних заходів та районних конкурсів</w:t>
      </w:r>
      <w:r>
        <w:rPr>
          <w:sz w:val="28"/>
          <w:szCs w:val="28"/>
        </w:rPr>
        <w:t>.</w:t>
      </w:r>
    </w:p>
    <w:p w:rsidR="00CE0C52" w:rsidRPr="0005224A" w:rsidRDefault="00CE0C52" w:rsidP="00CE0C52">
      <w:pPr>
        <w:pStyle w:val="ab"/>
        <w:ind w:left="0" w:firstLine="426"/>
        <w:jc w:val="both"/>
        <w:rPr>
          <w:sz w:val="28"/>
          <w:szCs w:val="28"/>
        </w:rPr>
      </w:pPr>
      <w:r w:rsidRPr="0005224A">
        <w:rPr>
          <w:sz w:val="28"/>
          <w:szCs w:val="28"/>
        </w:rPr>
        <w:t xml:space="preserve">Гуртківці «Влучний стрілець» щороку  приймають участь у військово-патріотичних іграх на районному рівні. </w:t>
      </w:r>
    </w:p>
    <w:p w:rsidR="00CE0C52" w:rsidRPr="0005224A" w:rsidRDefault="00CE0C52" w:rsidP="00CE0C52">
      <w:pPr>
        <w:pStyle w:val="ab"/>
        <w:ind w:left="0" w:firstLine="426"/>
        <w:jc w:val="both"/>
        <w:rPr>
          <w:sz w:val="28"/>
          <w:szCs w:val="28"/>
        </w:rPr>
      </w:pPr>
      <w:r w:rsidRPr="0005224A">
        <w:rPr>
          <w:sz w:val="28"/>
          <w:szCs w:val="28"/>
        </w:rPr>
        <w:t>Учні, які відвідують гурток «</w:t>
      </w:r>
      <w:r>
        <w:rPr>
          <w:sz w:val="28"/>
          <w:szCs w:val="28"/>
        </w:rPr>
        <w:t>Шанс</w:t>
      </w:r>
      <w:r w:rsidRPr="0005224A">
        <w:rPr>
          <w:sz w:val="28"/>
          <w:szCs w:val="28"/>
        </w:rPr>
        <w:t>» беруть активн</w:t>
      </w:r>
      <w:r>
        <w:rPr>
          <w:sz w:val="28"/>
          <w:szCs w:val="28"/>
        </w:rPr>
        <w:t xml:space="preserve">у участь у проведенні фестивалю патріотичної пісні та фестивалю дитячої та юнацької творчості «Чисті роси». </w:t>
      </w:r>
    </w:p>
    <w:p w:rsidR="00CE0C52" w:rsidRDefault="00CE0C52" w:rsidP="00CE0C52">
      <w:pPr>
        <w:pStyle w:val="ab"/>
        <w:ind w:left="0" w:firstLine="426"/>
        <w:jc w:val="both"/>
        <w:rPr>
          <w:sz w:val="28"/>
          <w:szCs w:val="28"/>
          <w:shd w:val="clear" w:color="auto" w:fill="FFFFFF"/>
        </w:rPr>
      </w:pPr>
      <w:r w:rsidRPr="0005224A">
        <w:rPr>
          <w:sz w:val="28"/>
          <w:szCs w:val="28"/>
        </w:rPr>
        <w:t xml:space="preserve">Учні </w:t>
      </w:r>
      <w:r>
        <w:rPr>
          <w:sz w:val="28"/>
          <w:szCs w:val="28"/>
        </w:rPr>
        <w:t>2,4, 8 та 9</w:t>
      </w:r>
      <w:r w:rsidRPr="0005224A">
        <w:rPr>
          <w:sz w:val="28"/>
          <w:szCs w:val="28"/>
        </w:rPr>
        <w:t xml:space="preserve"> класів залюбки відвідують гурток  «Робототехніка». Цієї весни вони </w:t>
      </w:r>
      <w:r>
        <w:rPr>
          <w:sz w:val="28"/>
          <w:szCs w:val="28"/>
        </w:rPr>
        <w:t>дистанційно брали  участь в онлайн-</w:t>
      </w:r>
      <w:r w:rsidRPr="0005224A">
        <w:rPr>
          <w:sz w:val="28"/>
          <w:szCs w:val="28"/>
        </w:rPr>
        <w:t>ф</w:t>
      </w:r>
      <w:r w:rsidRPr="0005224A">
        <w:rPr>
          <w:sz w:val="28"/>
          <w:szCs w:val="28"/>
          <w:shd w:val="clear" w:color="auto" w:fill="FFFFFF"/>
        </w:rPr>
        <w:t>естивалі</w:t>
      </w:r>
      <w:r>
        <w:rPr>
          <w:sz w:val="28"/>
          <w:szCs w:val="28"/>
          <w:shd w:val="clear" w:color="auto" w:fill="FFFFFF"/>
        </w:rPr>
        <w:t xml:space="preserve"> «</w:t>
      </w:r>
      <w:r>
        <w:rPr>
          <w:sz w:val="28"/>
          <w:szCs w:val="28"/>
          <w:shd w:val="clear" w:color="auto" w:fill="FFFFFF"/>
          <w:lang w:val="en-US"/>
        </w:rPr>
        <w:t>STEM</w:t>
      </w:r>
      <w:r>
        <w:rPr>
          <w:sz w:val="28"/>
          <w:szCs w:val="28"/>
          <w:shd w:val="clear" w:color="auto" w:fill="FFFFFF"/>
        </w:rPr>
        <w:t xml:space="preserve">–весна» та </w:t>
      </w:r>
      <w:r w:rsidRPr="0005224A">
        <w:rPr>
          <w:sz w:val="28"/>
          <w:szCs w:val="28"/>
          <w:shd w:val="clear" w:color="auto" w:fill="FFFFFF"/>
        </w:rPr>
        <w:t xml:space="preserve"> «ROBOfirst – більше, ніж роботи</w:t>
      </w:r>
      <w:r>
        <w:rPr>
          <w:sz w:val="28"/>
          <w:szCs w:val="28"/>
          <w:shd w:val="clear" w:color="auto" w:fill="FFFFFF"/>
        </w:rPr>
        <w:t xml:space="preserve">»  </w:t>
      </w:r>
    </w:p>
    <w:p w:rsidR="00CE0C52" w:rsidRPr="0005224A" w:rsidRDefault="00CE0C52" w:rsidP="00CE0C52">
      <w:pPr>
        <w:pStyle w:val="ab"/>
        <w:ind w:left="0" w:firstLine="426"/>
        <w:jc w:val="both"/>
        <w:rPr>
          <w:sz w:val="28"/>
          <w:szCs w:val="28"/>
        </w:rPr>
      </w:pPr>
      <w:r w:rsidRPr="0005224A">
        <w:rPr>
          <w:sz w:val="28"/>
          <w:szCs w:val="28"/>
        </w:rPr>
        <w:t>Пед</w:t>
      </w:r>
      <w:r>
        <w:rPr>
          <w:sz w:val="28"/>
          <w:szCs w:val="28"/>
        </w:rPr>
        <w:t xml:space="preserve">агогічний колектив </w:t>
      </w:r>
      <w:r w:rsidRPr="0005224A">
        <w:rPr>
          <w:sz w:val="28"/>
          <w:szCs w:val="28"/>
        </w:rPr>
        <w:t>дотримува</w:t>
      </w:r>
      <w:r>
        <w:rPr>
          <w:sz w:val="28"/>
          <w:szCs w:val="28"/>
        </w:rPr>
        <w:t>в</w:t>
      </w:r>
      <w:r w:rsidRPr="0005224A">
        <w:rPr>
          <w:sz w:val="28"/>
          <w:szCs w:val="28"/>
        </w:rPr>
        <w:t>ся плану виховної діяльності навчального закладу, який розробила заступник директора з виховної роботи Андрущак А.А. на початку І та ІІ семестрів, проводили</w:t>
      </w:r>
      <w:r>
        <w:rPr>
          <w:sz w:val="28"/>
          <w:szCs w:val="28"/>
        </w:rPr>
        <w:t>сь</w:t>
      </w:r>
      <w:r w:rsidRPr="0005224A">
        <w:rPr>
          <w:sz w:val="28"/>
          <w:szCs w:val="28"/>
        </w:rPr>
        <w:t xml:space="preserve"> тематичні  виховні справи до пам’ятних дат. </w:t>
      </w:r>
    </w:p>
    <w:p w:rsidR="00CE0C52" w:rsidRDefault="00CE0C52" w:rsidP="00CE0C52">
      <w:pPr>
        <w:pStyle w:val="ab"/>
        <w:ind w:left="0" w:firstLine="426"/>
        <w:jc w:val="both"/>
        <w:rPr>
          <w:sz w:val="28"/>
          <w:szCs w:val="28"/>
        </w:rPr>
      </w:pPr>
      <w:r w:rsidRPr="0005224A">
        <w:rPr>
          <w:sz w:val="28"/>
          <w:szCs w:val="28"/>
        </w:rPr>
        <w:t xml:space="preserve">Усі класоводи та класні керівники провели батьківські збори на початку навчального року та в кінці І та ІІ семестрів, обговорили ситуації, що склалися в класних колективах, рівень навчальних досягнень та стан відвідування учнями школи, їхню активність у житті навчального закладу, про що свідчать протоколи проведених зборів. </w:t>
      </w:r>
    </w:p>
    <w:p w:rsidR="00CE0C52" w:rsidRDefault="00CE0C52" w:rsidP="00CE0C52">
      <w:pPr>
        <w:pStyle w:val="ab"/>
        <w:ind w:left="0" w:firstLine="426"/>
        <w:jc w:val="both"/>
        <w:rPr>
          <w:sz w:val="28"/>
          <w:szCs w:val="28"/>
        </w:rPr>
      </w:pPr>
      <w:r w:rsidRPr="0005224A">
        <w:rPr>
          <w:sz w:val="28"/>
          <w:szCs w:val="28"/>
        </w:rPr>
        <w:lastRenderedPageBreak/>
        <w:t xml:space="preserve">Класоводи та класні керівники протягом </w:t>
      </w:r>
      <w:r>
        <w:rPr>
          <w:sz w:val="28"/>
          <w:szCs w:val="28"/>
        </w:rPr>
        <w:t>ІІ семестру 2019</w:t>
      </w:r>
      <w:r w:rsidRPr="0005224A">
        <w:rPr>
          <w:sz w:val="28"/>
          <w:szCs w:val="28"/>
        </w:rPr>
        <w:t>/20</w:t>
      </w:r>
      <w:r>
        <w:rPr>
          <w:sz w:val="28"/>
          <w:szCs w:val="28"/>
        </w:rPr>
        <w:t>20</w:t>
      </w:r>
      <w:r w:rsidRPr="0005224A">
        <w:rPr>
          <w:sz w:val="28"/>
          <w:szCs w:val="28"/>
        </w:rPr>
        <w:t xml:space="preserve"> навчального року працювали над згуртованістю своїх класних колективів, над формуванням особистості учнів, розвитком їхніх здібностей та обдарувань, виховували патріотизм та любов до Батьківщини, до праці,  дбайливе ставлення до шкільного майна, бережливе ставлення до природи, виховували повагу до старших, працювали над розвитком мови та культури поведінки, духовності та моральності учнів. </w:t>
      </w:r>
    </w:p>
    <w:p w:rsidR="00CE0C52" w:rsidRDefault="00CE0C52" w:rsidP="00CE0C52">
      <w:pPr>
        <w:pStyle w:val="ab"/>
        <w:ind w:left="0" w:firstLine="426"/>
        <w:jc w:val="both"/>
        <w:rPr>
          <w:sz w:val="28"/>
          <w:szCs w:val="28"/>
        </w:rPr>
      </w:pPr>
      <w:r>
        <w:rPr>
          <w:sz w:val="28"/>
          <w:szCs w:val="28"/>
        </w:rPr>
        <w:t xml:space="preserve">Вчителі 1 та 2 класів Мартинюк А.А. та Сосніна І.В. планують та здійснюють свою виховну роботу відповідно до вимог нового Державного стандарту початкової загальної освіти, нової Типової навчальної програми (авторський колектив  під </w:t>
      </w:r>
      <w:r w:rsidRPr="00BD6572">
        <w:rPr>
          <w:sz w:val="28"/>
          <w:szCs w:val="28"/>
        </w:rPr>
        <w:t xml:space="preserve">керівництвом Б.Шияна(НУШ-2). Календарно-тематичне планування тісно пов’язане із виховною роботою та побудоване </w:t>
      </w:r>
      <w:r>
        <w:rPr>
          <w:sz w:val="28"/>
          <w:szCs w:val="28"/>
        </w:rPr>
        <w:t xml:space="preserve">за принципом тематичних тижнів та місяців (за темами Модельних програм). Очікувані результати, відповідно до яких укладається зміст навчальних програм, уточнюються на кожен місяць навчання з урахуванням послідовності розвитку конкретних умінь та визначених тем місяця, на основі яких здійснюється інтеграція. </w:t>
      </w:r>
    </w:p>
    <w:p w:rsidR="00CE0C52" w:rsidRDefault="00CE0C52" w:rsidP="00CE0C52">
      <w:pPr>
        <w:pStyle w:val="ab"/>
        <w:ind w:left="0" w:firstLine="426"/>
        <w:jc w:val="both"/>
        <w:rPr>
          <w:sz w:val="28"/>
          <w:szCs w:val="28"/>
        </w:rPr>
      </w:pPr>
      <w:r>
        <w:rPr>
          <w:sz w:val="28"/>
          <w:szCs w:val="28"/>
        </w:rPr>
        <w:t xml:space="preserve">Класоводи  3 та 4 класів та класні керівники 5-11 класів здійснюють виховну роботу за загальношкільним планом виховної  роботи та планом класних керівників і керуються «Основними орієнтирами виховання школярів». </w:t>
      </w:r>
    </w:p>
    <w:p w:rsidR="00CE0C52" w:rsidRDefault="00CE0C52" w:rsidP="00CE0C52">
      <w:pPr>
        <w:pStyle w:val="ab"/>
        <w:ind w:left="0" w:firstLine="426"/>
        <w:jc w:val="both"/>
        <w:rPr>
          <w:sz w:val="28"/>
          <w:szCs w:val="28"/>
        </w:rPr>
      </w:pPr>
      <w:r>
        <w:rPr>
          <w:sz w:val="28"/>
          <w:szCs w:val="28"/>
        </w:rPr>
        <w:t>К</w:t>
      </w:r>
      <w:r w:rsidRPr="0005224A">
        <w:rPr>
          <w:sz w:val="28"/>
          <w:szCs w:val="28"/>
        </w:rPr>
        <w:t>ласні керівники практикують проведення Днів іменинників</w:t>
      </w:r>
      <w:r>
        <w:rPr>
          <w:sz w:val="28"/>
          <w:szCs w:val="28"/>
        </w:rPr>
        <w:t xml:space="preserve"> та проекту «Ніч у школі»</w:t>
      </w:r>
      <w:r w:rsidRPr="0005224A">
        <w:rPr>
          <w:sz w:val="28"/>
          <w:szCs w:val="28"/>
        </w:rPr>
        <w:t>, що сприяє згуртуванню класних колективів, вихованню добрози</w:t>
      </w:r>
      <w:r>
        <w:rPr>
          <w:sz w:val="28"/>
          <w:szCs w:val="28"/>
        </w:rPr>
        <w:t xml:space="preserve">чливого ставлення до оточуючих, разом із своїми вихованцями беруть активну участь у загальношкільних виховних заходах та проводять виховні справи, бесіди відповідно до виховного плану школи та класних керівників, зокрема. </w:t>
      </w:r>
    </w:p>
    <w:p w:rsidR="00CE0C52" w:rsidRPr="0084161F" w:rsidRDefault="00CE0C52" w:rsidP="00CE0C52">
      <w:pPr>
        <w:pStyle w:val="ab"/>
        <w:ind w:left="0" w:firstLine="426"/>
        <w:jc w:val="both"/>
        <w:rPr>
          <w:sz w:val="28"/>
          <w:szCs w:val="28"/>
        </w:rPr>
      </w:pPr>
      <w:r>
        <w:rPr>
          <w:sz w:val="28"/>
          <w:szCs w:val="28"/>
        </w:rPr>
        <w:t>З метою розвитку патріотичного виховання серед школярів класні керівники та класоводи провели ряд виховних справ та тематичних бесід: «Що таке Батьківщина?», «Що я розкажу про Україну?», «Україна – єдина родина»  (1 клас, Мартинюк А.А.), «Хто такий захисник?», «Без мови немає народу» (2 клас, Сосніна І.В.), «Моя країна моїми очима», «Про День Гідності і Свободи», «День Захисника України» ( 3 клас, Дерев’янська А.А.; 6 клас, Паращук К.В.), «Бабин яр – трагедія народу», Діти мають жити в мирній державі»  (8 клас Сторчак Т.В.; 10 клас Долга Н.В.), «Це моя Україна» (5 клас, Андрущак А.С.) та ін. Заступник директора з ВР Андрущак А.А. провела для школярів Усесвітній День Гідності, який ініціювало ГО «</w:t>
      </w:r>
      <w:r>
        <w:rPr>
          <w:sz w:val="28"/>
          <w:szCs w:val="28"/>
          <w:lang w:val="en-US"/>
        </w:rPr>
        <w:t>EdCamp</w:t>
      </w:r>
      <w:r w:rsidRPr="0084161F">
        <w:rPr>
          <w:sz w:val="28"/>
          <w:szCs w:val="28"/>
        </w:rPr>
        <w:t xml:space="preserve"> </w:t>
      </w:r>
      <w:r>
        <w:rPr>
          <w:sz w:val="28"/>
          <w:szCs w:val="28"/>
          <w:lang w:val="en-US"/>
        </w:rPr>
        <w:t>Ukraine</w:t>
      </w:r>
      <w:r>
        <w:rPr>
          <w:sz w:val="28"/>
          <w:szCs w:val="28"/>
        </w:rPr>
        <w:t xml:space="preserve">». </w:t>
      </w:r>
    </w:p>
    <w:p w:rsidR="00CE0C52" w:rsidRDefault="00CE0C52" w:rsidP="00CE0C52">
      <w:pPr>
        <w:pStyle w:val="ab"/>
        <w:ind w:left="0" w:firstLine="426"/>
        <w:jc w:val="both"/>
        <w:rPr>
          <w:sz w:val="28"/>
          <w:szCs w:val="28"/>
        </w:rPr>
      </w:pPr>
      <w:r>
        <w:rPr>
          <w:sz w:val="28"/>
          <w:szCs w:val="28"/>
        </w:rPr>
        <w:t xml:space="preserve">Чимало уваги приділяється здоровязбережувальним технологіям виховання підростаючого покоління, формуванню навичок ведення здорового способу життя та збереженню довкілля.. Практикуються рухливі перерви та фізкультхвилинки на уроках, різноманітні екологічні акції.  Проведені такі виховні справи: «Як поводитись у довкіллі, щоб не зашкодити собі і йому?» ( 1 клас, Мартинюк А.А.), «Чому варто вчитися  керувати своїми бажаннями, емоціями почуттями?» (2 клас, Сосніна І.В.), «Здоров’я і шкідливі звички», «Правильне харчування – запорука здоров’я» ( 3 клас¸ Дерев’янська А.А.; 7 клас Стрільчук М.А.), «Ми за чисте довкілля», «Діти обирають здоров’я» (4 клас, Боднарюк Н.В.), «Твоє здоров’я – у твоїх руках», «Ти – учасник дорожнього руху» (5 клас, Андрущак А.С.; 8 клас Сторчак Т.В.), «Правила харчування: про корисне та шкідливе», «Негативний </w:t>
      </w:r>
      <w:r>
        <w:rPr>
          <w:sz w:val="28"/>
          <w:szCs w:val="28"/>
        </w:rPr>
        <w:lastRenderedPageBreak/>
        <w:t xml:space="preserve">вплив переохолодження та шкідливих звичок на імунну систему людини» ( 6 клас, Паращук К.В.), участь у проекті «Буковинська молодь обирає здоров’я» (Голомашевич Е.В., Сторчак Т.В., Долга Н.В., Андрущак А.А). </w:t>
      </w:r>
    </w:p>
    <w:p w:rsidR="00CE0C52" w:rsidRDefault="00CE0C52" w:rsidP="00CE0C52">
      <w:pPr>
        <w:pStyle w:val="ab"/>
        <w:ind w:left="0" w:firstLine="426"/>
        <w:jc w:val="both"/>
        <w:rPr>
          <w:sz w:val="28"/>
          <w:szCs w:val="28"/>
        </w:rPr>
      </w:pPr>
      <w:r>
        <w:rPr>
          <w:sz w:val="28"/>
          <w:szCs w:val="28"/>
        </w:rPr>
        <w:t>Наполегливо і відповідально працюють щодо запобіганню дитячого травматизму класні керівники та класоводи. Проведено виховні справи «Я - учасник дорожнього руху», «Дорога до школи і додому», «Безпечне поводження з електроприладами», «Запобігання пожежі в приміщенні й на вулиці», «Правила безпечної поведінки біля ялинки, правила користування бенгальськими вогнями  та піротехнічними засобами», бесіди та інструктаж під час канікул, бесіди по класах «Правила поведінки під час гострої респіраторної інфекції, спричиненої «</w:t>
      </w:r>
      <w:r>
        <w:rPr>
          <w:sz w:val="28"/>
          <w:szCs w:val="28"/>
          <w:lang w:val="en-US"/>
        </w:rPr>
        <w:t>Covid</w:t>
      </w:r>
      <w:r w:rsidRPr="00891CE2">
        <w:rPr>
          <w:sz w:val="28"/>
          <w:szCs w:val="28"/>
        </w:rPr>
        <w:t xml:space="preserve"> –</w:t>
      </w:r>
      <w:r>
        <w:rPr>
          <w:sz w:val="28"/>
          <w:szCs w:val="28"/>
        </w:rPr>
        <w:t xml:space="preserve"> 19», «Правила безпечної поведінки на дорозі, в лісі, біля річки під час грози, при укусах комах» та ін. </w:t>
      </w:r>
    </w:p>
    <w:p w:rsidR="00CE0C52" w:rsidRDefault="00CE0C52" w:rsidP="00CE0C52">
      <w:pPr>
        <w:ind w:firstLine="426"/>
        <w:jc w:val="both"/>
        <w:rPr>
          <w:color w:val="1C1E21"/>
          <w:sz w:val="28"/>
          <w:szCs w:val="28"/>
          <w:shd w:val="clear" w:color="auto" w:fill="FFFFFF"/>
        </w:rPr>
      </w:pPr>
      <w:r>
        <w:rPr>
          <w:sz w:val="28"/>
          <w:szCs w:val="28"/>
        </w:rPr>
        <w:t>Багато уваги приділяється протидії булінгу та кібербулінгу  в учнівському середовищі.  В</w:t>
      </w:r>
      <w:r>
        <w:rPr>
          <w:sz w:val="28"/>
          <w:szCs w:val="28"/>
          <w:shd w:val="clear" w:color="auto" w:fill="FFFFFF"/>
        </w:rPr>
        <w:t xml:space="preserve"> школі проходив </w:t>
      </w:r>
      <w:r w:rsidRPr="00A94B2E">
        <w:rPr>
          <w:sz w:val="28"/>
          <w:szCs w:val="28"/>
          <w:shd w:val="clear" w:color="auto" w:fill="FFFFFF"/>
        </w:rPr>
        <w:t>DOCUтиждень</w:t>
      </w:r>
      <w:r>
        <w:rPr>
          <w:sz w:val="28"/>
          <w:szCs w:val="28"/>
          <w:shd w:val="clear" w:color="auto" w:fill="FFFFFF"/>
        </w:rPr>
        <w:t xml:space="preserve">, який проводили заступник директора з виховної роботи Андрущак А.А. та вчитель основ здоров’я, класний керівник 8 класу Сторчак Т.В.  </w:t>
      </w:r>
      <w:r>
        <w:rPr>
          <w:color w:val="1C1E21"/>
          <w:sz w:val="28"/>
          <w:szCs w:val="28"/>
          <w:shd w:val="clear" w:color="auto" w:fill="FFFFFF"/>
        </w:rPr>
        <w:t>Під час проведення тижня учасники з</w:t>
      </w:r>
      <w:r w:rsidRPr="002977D5">
        <w:rPr>
          <w:color w:val="1C1E21"/>
          <w:sz w:val="28"/>
          <w:szCs w:val="28"/>
          <w:shd w:val="clear" w:color="auto" w:fill="FFFFFF"/>
        </w:rPr>
        <w:t xml:space="preserve">асобами документального кіно намагалися привернути увагу </w:t>
      </w:r>
      <w:r>
        <w:rPr>
          <w:color w:val="1C1E21"/>
          <w:sz w:val="28"/>
          <w:szCs w:val="28"/>
          <w:shd w:val="clear" w:color="auto" w:fill="FFFFFF"/>
        </w:rPr>
        <w:t>школярів</w:t>
      </w:r>
      <w:r w:rsidRPr="002977D5">
        <w:rPr>
          <w:color w:val="1C1E21"/>
          <w:sz w:val="28"/>
          <w:szCs w:val="28"/>
          <w:shd w:val="clear" w:color="auto" w:fill="FFFFFF"/>
        </w:rPr>
        <w:t xml:space="preserve"> до теми цькування в учнівському середовищі. Учні </w:t>
      </w:r>
      <w:r>
        <w:rPr>
          <w:color w:val="1C1E21"/>
          <w:sz w:val="28"/>
          <w:szCs w:val="28"/>
          <w:shd w:val="clear" w:color="auto" w:fill="FFFFFF"/>
        </w:rPr>
        <w:t xml:space="preserve">5-7 класів переглянули документальний фільм «Джованні і балет на воді», а учні </w:t>
      </w:r>
      <w:r w:rsidRPr="002977D5">
        <w:rPr>
          <w:color w:val="1C1E21"/>
          <w:sz w:val="28"/>
          <w:szCs w:val="28"/>
          <w:shd w:val="clear" w:color="auto" w:fill="FFFFFF"/>
        </w:rPr>
        <w:t>8-11 класів переглянули документальний  фільм Лі Гірша  "Булер"</w:t>
      </w:r>
      <w:r>
        <w:rPr>
          <w:color w:val="1C1E21"/>
          <w:sz w:val="28"/>
          <w:szCs w:val="28"/>
          <w:shd w:val="clear" w:color="auto" w:fill="FFFFFF"/>
        </w:rPr>
        <w:t xml:space="preserve">, ознайомилися із ознаками, причинами та наслідками цькування, взяли участь в опитуванні, яке проводила практичний психолог Андрущак З.І. Для батьків учасників освітнього процесу класні керівники провели тематичні батьківські збори, ознайомили з презентаційним матеріалом та правовим полем вирішення проблеми. </w:t>
      </w:r>
    </w:p>
    <w:p w:rsidR="00CE0C52" w:rsidRPr="007139FF" w:rsidRDefault="00CE0C52" w:rsidP="00CE0C52">
      <w:pPr>
        <w:ind w:firstLine="426"/>
        <w:jc w:val="both"/>
        <w:rPr>
          <w:sz w:val="28"/>
          <w:szCs w:val="28"/>
        </w:rPr>
      </w:pPr>
      <w:r w:rsidRPr="007139FF">
        <w:rPr>
          <w:sz w:val="28"/>
          <w:szCs w:val="28"/>
        </w:rPr>
        <w:t xml:space="preserve">Протягом ІІ семестру цікаво в школі проходили виховні заходи. </w:t>
      </w:r>
    </w:p>
    <w:p w:rsidR="00CE0C52" w:rsidRPr="0005224A" w:rsidRDefault="00CE0C52" w:rsidP="00CE0C52">
      <w:pPr>
        <w:pStyle w:val="ab"/>
        <w:ind w:left="0" w:firstLine="426"/>
        <w:jc w:val="both"/>
        <w:rPr>
          <w:sz w:val="28"/>
          <w:szCs w:val="28"/>
        </w:rPr>
      </w:pPr>
      <w:r w:rsidRPr="0005224A">
        <w:rPr>
          <w:sz w:val="28"/>
          <w:szCs w:val="28"/>
        </w:rPr>
        <w:t xml:space="preserve">Змістовно та на високому національно-патріотичному рівні пройшли заходи до Дня Соборності України та до Дня пам’яті героїв Крут  у формі усних журналів з використанням відеоматеріалів, патріотичних пісень та танцювальних композицій (січень, Андрущак А.А.).        </w:t>
      </w:r>
    </w:p>
    <w:p w:rsidR="00CE0C52" w:rsidRPr="00270713" w:rsidRDefault="00CE0C52" w:rsidP="00CE0C52">
      <w:pPr>
        <w:pStyle w:val="ab"/>
        <w:ind w:left="0" w:firstLine="426"/>
        <w:jc w:val="both"/>
        <w:rPr>
          <w:sz w:val="28"/>
          <w:szCs w:val="28"/>
        </w:rPr>
      </w:pPr>
      <w:r w:rsidRPr="0005224A">
        <w:rPr>
          <w:sz w:val="28"/>
          <w:szCs w:val="28"/>
        </w:rPr>
        <w:t xml:space="preserve">Весело та </w:t>
      </w:r>
      <w:r>
        <w:rPr>
          <w:sz w:val="28"/>
          <w:szCs w:val="28"/>
        </w:rPr>
        <w:t>цікаво</w:t>
      </w:r>
      <w:r w:rsidRPr="0005224A">
        <w:rPr>
          <w:sz w:val="28"/>
          <w:szCs w:val="28"/>
        </w:rPr>
        <w:t xml:space="preserve"> пройшов вечір зустрічі шкільних друзів під назвою «</w:t>
      </w:r>
      <w:r>
        <w:rPr>
          <w:sz w:val="28"/>
          <w:szCs w:val="28"/>
        </w:rPr>
        <w:t>ПростоБабино</w:t>
      </w:r>
      <w:r w:rsidRPr="0005224A">
        <w:rPr>
          <w:sz w:val="28"/>
          <w:szCs w:val="28"/>
        </w:rPr>
        <w:t xml:space="preserve">», який підготувала із </w:t>
      </w:r>
      <w:r>
        <w:rPr>
          <w:sz w:val="28"/>
          <w:szCs w:val="28"/>
        </w:rPr>
        <w:t>одинадцятикласниками класний керівник Костенюк І.В. У вітальній програмі взяли участь також учні – вихованці танцювальної студії «</w:t>
      </w:r>
      <w:r>
        <w:rPr>
          <w:sz w:val="28"/>
          <w:szCs w:val="28"/>
          <w:lang w:val="en-US"/>
        </w:rPr>
        <w:t>Like</w:t>
      </w:r>
      <w:r w:rsidRPr="00270713">
        <w:rPr>
          <w:sz w:val="28"/>
          <w:szCs w:val="28"/>
        </w:rPr>
        <w:t xml:space="preserve"> </w:t>
      </w:r>
      <w:r>
        <w:rPr>
          <w:sz w:val="28"/>
          <w:szCs w:val="28"/>
          <w:lang w:val="en-US"/>
        </w:rPr>
        <w:t>dance</w:t>
      </w:r>
      <w:r>
        <w:rPr>
          <w:sz w:val="28"/>
          <w:szCs w:val="28"/>
        </w:rPr>
        <w:t xml:space="preserve">», які представили глядачам та присутнім гостям свої танцювальні композиції. </w:t>
      </w:r>
    </w:p>
    <w:p w:rsidR="00CE0C52" w:rsidRPr="0005224A" w:rsidRDefault="00CE0C52" w:rsidP="00CE0C52">
      <w:pPr>
        <w:shd w:val="clear" w:color="auto" w:fill="FFFFFF"/>
        <w:ind w:firstLine="426"/>
        <w:jc w:val="both"/>
        <w:rPr>
          <w:sz w:val="28"/>
          <w:szCs w:val="28"/>
        </w:rPr>
      </w:pPr>
      <w:r>
        <w:rPr>
          <w:sz w:val="28"/>
          <w:szCs w:val="28"/>
        </w:rPr>
        <w:t xml:space="preserve">5 лютого в школі проходив Всесвітній День читання вголос. Заступник директора з виховної роботи Андрущак А.А. разом із активними учасниками учнівського самоврядування обрали улюблені книги, організували захопливу аудиторію слухачів та читали вголос для них. А відзняті відео розмістили в соціальних мережах та на сайті школи під хештегом: </w:t>
      </w:r>
      <w:hyperlink r:id="rId12" w:history="1">
        <w:r w:rsidRPr="00FD1563">
          <w:rPr>
            <w:b/>
            <w:bCs/>
            <w:sz w:val="28"/>
            <w:szCs w:val="28"/>
          </w:rPr>
          <w:t>#всесвітній_день_читання_вголос</w:t>
        </w:r>
      </w:hyperlink>
      <w:r w:rsidRPr="00FD1563">
        <w:t xml:space="preserve"> </w:t>
      </w:r>
      <w:r>
        <w:rPr>
          <w:sz w:val="28"/>
          <w:szCs w:val="28"/>
        </w:rPr>
        <w:t xml:space="preserve">  і оголосили виклик усім бажаючим. До члленджу приєдналися учні 5, 8 та 9 класів. Це була нова і цікава форма роботи із школярами.</w:t>
      </w:r>
    </w:p>
    <w:p w:rsidR="00CE0C52" w:rsidRDefault="00CE0C52" w:rsidP="00CE0C52">
      <w:pPr>
        <w:pStyle w:val="ab"/>
        <w:ind w:left="0" w:firstLine="426"/>
        <w:jc w:val="both"/>
        <w:rPr>
          <w:sz w:val="28"/>
          <w:szCs w:val="28"/>
        </w:rPr>
      </w:pPr>
      <w:r w:rsidRPr="0005224A">
        <w:rPr>
          <w:sz w:val="28"/>
          <w:szCs w:val="28"/>
        </w:rPr>
        <w:t xml:space="preserve">Вчителі української мови та літератури </w:t>
      </w:r>
      <w:r>
        <w:rPr>
          <w:sz w:val="28"/>
          <w:szCs w:val="28"/>
        </w:rPr>
        <w:t xml:space="preserve">Андрущак А.А., </w:t>
      </w:r>
      <w:r w:rsidRPr="0005224A">
        <w:rPr>
          <w:sz w:val="28"/>
          <w:szCs w:val="28"/>
        </w:rPr>
        <w:t>Андрущак Н.Д. та Костенюк І.В. провели декадник</w:t>
      </w:r>
      <w:r>
        <w:rPr>
          <w:sz w:val="28"/>
          <w:szCs w:val="28"/>
        </w:rPr>
        <w:t xml:space="preserve"> української мови та літератури, присвячений Дню рідної мови, під час якого провели відкриті уроки та виховні заходи, ознайомили </w:t>
      </w:r>
      <w:r>
        <w:rPr>
          <w:sz w:val="28"/>
          <w:szCs w:val="28"/>
        </w:rPr>
        <w:lastRenderedPageBreak/>
        <w:t>дітей із походженням та значенням свята, а також наголосили на тому, що кожен має знати і поважати свою  рідну мову</w:t>
      </w:r>
      <w:r w:rsidRPr="0005224A">
        <w:rPr>
          <w:sz w:val="28"/>
          <w:szCs w:val="28"/>
        </w:rPr>
        <w:t xml:space="preserve">. </w:t>
      </w:r>
    </w:p>
    <w:p w:rsidR="00CE0C52" w:rsidRDefault="00CE0C52" w:rsidP="00CE0C52">
      <w:pPr>
        <w:pStyle w:val="ab"/>
        <w:ind w:left="0" w:firstLine="426"/>
        <w:jc w:val="both"/>
        <w:rPr>
          <w:sz w:val="28"/>
          <w:szCs w:val="28"/>
        </w:rPr>
      </w:pPr>
      <w:r>
        <w:rPr>
          <w:sz w:val="28"/>
          <w:szCs w:val="28"/>
        </w:rPr>
        <w:t xml:space="preserve">У зв’язку із світовою епідемією короновірусу та найбільшою чисельністю захворювань на </w:t>
      </w:r>
      <w:r>
        <w:rPr>
          <w:sz w:val="28"/>
          <w:szCs w:val="28"/>
          <w:lang w:val="en-US"/>
        </w:rPr>
        <w:t>Covid</w:t>
      </w:r>
      <w:r w:rsidRPr="009B086B">
        <w:rPr>
          <w:sz w:val="28"/>
          <w:szCs w:val="28"/>
        </w:rPr>
        <w:t xml:space="preserve">-19 </w:t>
      </w:r>
      <w:r>
        <w:rPr>
          <w:sz w:val="28"/>
          <w:szCs w:val="28"/>
        </w:rPr>
        <w:t xml:space="preserve">у Чернівецькій області у навчальному закладі з 6 березня запроваджено карантинні обмеження. Проте, виховна діяльність навчального закладу, так як і навчання, були перенесені в онлайн-режим. </w:t>
      </w:r>
    </w:p>
    <w:p w:rsidR="00CE0C52" w:rsidRDefault="00CE0C52" w:rsidP="00CE0C52">
      <w:pPr>
        <w:pStyle w:val="ab"/>
        <w:ind w:left="0" w:firstLine="426"/>
        <w:jc w:val="both"/>
        <w:rPr>
          <w:color w:val="050505"/>
          <w:sz w:val="28"/>
          <w:szCs w:val="28"/>
        </w:rPr>
      </w:pPr>
      <w:r>
        <w:rPr>
          <w:sz w:val="28"/>
          <w:szCs w:val="28"/>
        </w:rPr>
        <w:t xml:space="preserve"> Таким чином, напередодні Великодня заступник директора з ВР Андрущак А.А. організувала для школярів та їхніх родин </w:t>
      </w:r>
      <w:r w:rsidRPr="00FD1563">
        <w:rPr>
          <w:sz w:val="28"/>
          <w:szCs w:val="28"/>
        </w:rPr>
        <w:t xml:space="preserve">челендж </w:t>
      </w:r>
      <w:hyperlink r:id="rId13" w:history="1">
        <w:r w:rsidRPr="00FD1563">
          <w:rPr>
            <w:b/>
            <w:bCs/>
            <w:sz w:val="28"/>
            <w:szCs w:val="28"/>
          </w:rPr>
          <w:t>#Великденьусерці</w:t>
        </w:r>
      </w:hyperlink>
      <w:r w:rsidRPr="00FD1563">
        <w:rPr>
          <w:sz w:val="28"/>
          <w:szCs w:val="28"/>
        </w:rPr>
        <w:t xml:space="preserve">, </w:t>
      </w:r>
      <w:hyperlink r:id="rId14" w:history="1">
        <w:r w:rsidRPr="00FD1563">
          <w:rPr>
            <w:b/>
            <w:bCs/>
            <w:sz w:val="28"/>
            <w:szCs w:val="28"/>
          </w:rPr>
          <w:t>#Великоднякомпозиція</w:t>
        </w:r>
      </w:hyperlink>
      <w:r w:rsidRPr="00FD1563">
        <w:rPr>
          <w:sz w:val="28"/>
          <w:szCs w:val="28"/>
        </w:rPr>
        <w:t xml:space="preserve">, </w:t>
      </w:r>
      <w:hyperlink r:id="rId15" w:history="1">
        <w:r w:rsidRPr="00FD1563">
          <w:rPr>
            <w:b/>
            <w:bCs/>
            <w:sz w:val="28"/>
            <w:szCs w:val="28"/>
          </w:rPr>
          <w:t>#БабинськашколасвяткуєВеликдень</w:t>
        </w:r>
      </w:hyperlink>
      <w:r w:rsidRPr="00FD1563">
        <w:t>.</w:t>
      </w:r>
      <w:r>
        <w:t xml:space="preserve"> </w:t>
      </w:r>
      <w:r w:rsidRPr="00FD1563">
        <w:rPr>
          <w:sz w:val="28"/>
          <w:szCs w:val="28"/>
        </w:rPr>
        <w:t xml:space="preserve">Чимало учнів із </w:t>
      </w:r>
      <w:r>
        <w:rPr>
          <w:sz w:val="28"/>
          <w:szCs w:val="28"/>
        </w:rPr>
        <w:t>усієї школи разом із своїми батьками пекли великодні паски, розмальовували писанки та крашанки</w:t>
      </w:r>
      <w:r>
        <w:rPr>
          <w:color w:val="050505"/>
          <w:sz w:val="28"/>
          <w:szCs w:val="28"/>
        </w:rPr>
        <w:t xml:space="preserve">, виготовляли великодні віночки та інші великодні композиції та розміщували в соціальних мережах. Паралельно школярі взяли участь в обласному челенджі  </w:t>
      </w:r>
      <w:r w:rsidRPr="00FD1563">
        <w:rPr>
          <w:b/>
          <w:color w:val="050505"/>
          <w:sz w:val="28"/>
          <w:szCs w:val="28"/>
        </w:rPr>
        <w:t>#писанка</w:t>
      </w:r>
      <w:r w:rsidRPr="00FD1563">
        <w:rPr>
          <w:b/>
          <w:color w:val="050505"/>
          <w:sz w:val="28"/>
          <w:szCs w:val="28"/>
          <w:lang w:val="en-US"/>
        </w:rPr>
        <w:t>challeng</w:t>
      </w:r>
      <w:r>
        <w:rPr>
          <w:b/>
          <w:color w:val="050505"/>
          <w:sz w:val="28"/>
          <w:szCs w:val="28"/>
        </w:rPr>
        <w:t xml:space="preserve">. </w:t>
      </w:r>
      <w:r>
        <w:rPr>
          <w:color w:val="050505"/>
          <w:sz w:val="28"/>
          <w:szCs w:val="28"/>
        </w:rPr>
        <w:t>Матеріали і</w:t>
      </w:r>
      <w:r w:rsidRPr="00FD1563">
        <w:rPr>
          <w:color w:val="050505"/>
          <w:sz w:val="28"/>
          <w:szCs w:val="28"/>
        </w:rPr>
        <w:t xml:space="preserve">з посиланнями на сторінки учасників </w:t>
      </w:r>
      <w:r>
        <w:rPr>
          <w:color w:val="050505"/>
          <w:sz w:val="28"/>
          <w:szCs w:val="28"/>
        </w:rPr>
        <w:t xml:space="preserve">розміщено на сайті школи. </w:t>
      </w:r>
    </w:p>
    <w:p w:rsidR="00CE0C52" w:rsidRPr="00EE40EA" w:rsidRDefault="00CE0C52" w:rsidP="00CE0C52">
      <w:pPr>
        <w:pStyle w:val="ab"/>
        <w:ind w:left="0" w:firstLine="426"/>
        <w:jc w:val="both"/>
        <w:rPr>
          <w:color w:val="050505"/>
          <w:sz w:val="28"/>
          <w:szCs w:val="28"/>
        </w:rPr>
      </w:pPr>
      <w:r>
        <w:rPr>
          <w:color w:val="050505"/>
          <w:sz w:val="28"/>
          <w:szCs w:val="28"/>
        </w:rPr>
        <w:t xml:space="preserve">Для зацікавлення учнівської спільноти </w:t>
      </w:r>
      <w:r>
        <w:rPr>
          <w:color w:val="050505"/>
          <w:sz w:val="28"/>
          <w:szCs w:val="28"/>
          <w:lang w:val="en-US"/>
        </w:rPr>
        <w:t>STEM</w:t>
      </w:r>
      <w:r>
        <w:rPr>
          <w:color w:val="050505"/>
          <w:sz w:val="28"/>
          <w:szCs w:val="28"/>
        </w:rPr>
        <w:t xml:space="preserve">-дисциплінами, розвитку навичок роботи в команд навіть в дистанційному режимі, практичних вмінь, критичного мислення, розвитку гендерно-чутливої культури серед учнівської спільноти вчителі Сторчак Т.В., Кульчак М.В. у квітні провели  </w:t>
      </w:r>
      <w:r>
        <w:rPr>
          <w:color w:val="050505"/>
          <w:sz w:val="28"/>
          <w:szCs w:val="28"/>
          <w:lang w:val="en-US"/>
        </w:rPr>
        <w:t>STEM</w:t>
      </w:r>
      <w:r>
        <w:rPr>
          <w:color w:val="050505"/>
          <w:sz w:val="28"/>
          <w:szCs w:val="28"/>
        </w:rPr>
        <w:t>-тиждень, під час якого відбулись наступні заходи: нетворкінг  «</w:t>
      </w:r>
      <w:r>
        <w:rPr>
          <w:color w:val="050505"/>
          <w:sz w:val="28"/>
          <w:szCs w:val="28"/>
          <w:lang w:val="en-US"/>
        </w:rPr>
        <w:t>SteMentors</w:t>
      </w:r>
      <w:r w:rsidRPr="00EE40EA">
        <w:rPr>
          <w:color w:val="050505"/>
          <w:sz w:val="28"/>
          <w:szCs w:val="28"/>
        </w:rPr>
        <w:t>» та «Гол</w:t>
      </w:r>
      <w:r>
        <w:rPr>
          <w:color w:val="050505"/>
          <w:sz w:val="28"/>
          <w:szCs w:val="28"/>
        </w:rPr>
        <w:t xml:space="preserve">ограма із смартфона» для дівчат  7-8 кл.; </w:t>
      </w:r>
      <w:r>
        <w:rPr>
          <w:color w:val="050505"/>
          <w:sz w:val="28"/>
          <w:szCs w:val="28"/>
          <w:lang w:val="en-US"/>
        </w:rPr>
        <w:t>STEM</w:t>
      </w:r>
      <w:r>
        <w:rPr>
          <w:color w:val="050505"/>
          <w:sz w:val="28"/>
          <w:szCs w:val="28"/>
        </w:rPr>
        <w:t xml:space="preserve">-вечірка для учнів 8-9 кл.; челендж «Цікаві факти з </w:t>
      </w:r>
      <w:r>
        <w:rPr>
          <w:color w:val="050505"/>
          <w:sz w:val="28"/>
          <w:szCs w:val="28"/>
          <w:lang w:val="en-US"/>
        </w:rPr>
        <w:t>STEM</w:t>
      </w:r>
      <w:r>
        <w:rPr>
          <w:color w:val="050505"/>
          <w:sz w:val="28"/>
          <w:szCs w:val="28"/>
        </w:rPr>
        <w:t xml:space="preserve">-наук» та «Домашня лабораторія» </w:t>
      </w:r>
    </w:p>
    <w:p w:rsidR="00CE0C52" w:rsidRPr="00BE2720" w:rsidRDefault="00CE0C52" w:rsidP="00CE0C52">
      <w:pPr>
        <w:pStyle w:val="ab"/>
        <w:ind w:left="0" w:firstLine="426"/>
        <w:jc w:val="both"/>
        <w:rPr>
          <w:sz w:val="28"/>
          <w:szCs w:val="28"/>
        </w:rPr>
      </w:pPr>
      <w:r>
        <w:rPr>
          <w:sz w:val="28"/>
          <w:szCs w:val="28"/>
        </w:rPr>
        <w:t>З метою відзначення Дня матері проходив онлайн-</w:t>
      </w:r>
      <w:r w:rsidRPr="00811226">
        <w:rPr>
          <w:sz w:val="28"/>
          <w:szCs w:val="28"/>
        </w:rPr>
        <w:t xml:space="preserve">челендж </w:t>
      </w:r>
      <w:hyperlink r:id="rId16" w:history="1">
        <w:r w:rsidRPr="00811226">
          <w:rPr>
            <w:b/>
            <w:bCs/>
            <w:sz w:val="28"/>
            <w:szCs w:val="28"/>
          </w:rPr>
          <w:t>#Деньматері</w:t>
        </w:r>
      </w:hyperlink>
      <w:r w:rsidRPr="00811226">
        <w:rPr>
          <w:sz w:val="28"/>
          <w:szCs w:val="28"/>
        </w:rPr>
        <w:t xml:space="preserve">, </w:t>
      </w:r>
      <w:hyperlink r:id="rId17" w:history="1">
        <w:r w:rsidRPr="00811226">
          <w:rPr>
            <w:b/>
            <w:bCs/>
            <w:sz w:val="28"/>
            <w:szCs w:val="28"/>
          </w:rPr>
          <w:t>#сюрприздлямами</w:t>
        </w:r>
      </w:hyperlink>
      <w:r w:rsidRPr="00811226">
        <w:rPr>
          <w:sz w:val="28"/>
          <w:szCs w:val="28"/>
        </w:rPr>
        <w:t xml:space="preserve">, </w:t>
      </w:r>
      <w:hyperlink r:id="rId18" w:history="1">
        <w:r w:rsidRPr="00811226">
          <w:rPr>
            <w:b/>
            <w:bCs/>
            <w:sz w:val="28"/>
            <w:szCs w:val="28"/>
          </w:rPr>
          <w:t>#подякуймамізажиття</w:t>
        </w:r>
      </w:hyperlink>
      <w:r w:rsidRPr="00811226">
        <w:rPr>
          <w:sz w:val="28"/>
          <w:szCs w:val="28"/>
        </w:rPr>
        <w:t xml:space="preserve">. </w:t>
      </w:r>
      <w:r w:rsidRPr="003D5C5E">
        <w:rPr>
          <w:sz w:val="28"/>
          <w:szCs w:val="28"/>
        </w:rPr>
        <w:t xml:space="preserve">Школярі </w:t>
      </w:r>
      <w:r>
        <w:rPr>
          <w:sz w:val="28"/>
          <w:szCs w:val="28"/>
        </w:rPr>
        <w:t xml:space="preserve">вітали своїх матусь </w:t>
      </w:r>
      <w:r w:rsidRPr="00BE2720">
        <w:rPr>
          <w:color w:val="050505"/>
          <w:sz w:val="28"/>
          <w:szCs w:val="28"/>
        </w:rPr>
        <w:t>оригінальн</w:t>
      </w:r>
      <w:r>
        <w:rPr>
          <w:color w:val="050505"/>
          <w:sz w:val="28"/>
          <w:szCs w:val="28"/>
        </w:rPr>
        <w:t xml:space="preserve">ими весняними </w:t>
      </w:r>
      <w:r w:rsidRPr="00BE2720">
        <w:rPr>
          <w:color w:val="050505"/>
          <w:sz w:val="28"/>
          <w:szCs w:val="28"/>
        </w:rPr>
        <w:t>квітков</w:t>
      </w:r>
      <w:r>
        <w:rPr>
          <w:color w:val="050505"/>
          <w:sz w:val="28"/>
          <w:szCs w:val="28"/>
        </w:rPr>
        <w:t>ими композиціями</w:t>
      </w:r>
      <w:r w:rsidRPr="00BE2720">
        <w:rPr>
          <w:color w:val="050505"/>
          <w:sz w:val="28"/>
          <w:szCs w:val="28"/>
        </w:rPr>
        <w:t>, листівк</w:t>
      </w:r>
      <w:r>
        <w:rPr>
          <w:color w:val="050505"/>
          <w:sz w:val="28"/>
          <w:szCs w:val="28"/>
        </w:rPr>
        <w:t>ами</w:t>
      </w:r>
      <w:r w:rsidRPr="00BE2720">
        <w:rPr>
          <w:color w:val="050505"/>
          <w:sz w:val="28"/>
          <w:szCs w:val="28"/>
        </w:rPr>
        <w:t>, смаколик</w:t>
      </w:r>
      <w:r>
        <w:rPr>
          <w:color w:val="050505"/>
          <w:sz w:val="28"/>
          <w:szCs w:val="28"/>
        </w:rPr>
        <w:t>ам</w:t>
      </w:r>
      <w:r w:rsidRPr="00BE2720">
        <w:rPr>
          <w:color w:val="050505"/>
          <w:sz w:val="28"/>
          <w:szCs w:val="28"/>
        </w:rPr>
        <w:t xml:space="preserve">и для мами, </w:t>
      </w:r>
      <w:r>
        <w:rPr>
          <w:color w:val="050505"/>
          <w:sz w:val="28"/>
          <w:szCs w:val="28"/>
        </w:rPr>
        <w:t xml:space="preserve">робили найріднішим </w:t>
      </w:r>
      <w:r w:rsidRPr="00BE2720">
        <w:rPr>
          <w:color w:val="050505"/>
          <w:sz w:val="28"/>
          <w:szCs w:val="28"/>
        </w:rPr>
        <w:t xml:space="preserve">сюрпризи, виготовлені своїми руками, </w:t>
      </w:r>
      <w:r>
        <w:rPr>
          <w:color w:val="050505"/>
          <w:sz w:val="28"/>
          <w:szCs w:val="28"/>
        </w:rPr>
        <w:t xml:space="preserve">присвячували </w:t>
      </w:r>
      <w:r w:rsidRPr="00BE2720">
        <w:rPr>
          <w:color w:val="050505"/>
          <w:sz w:val="28"/>
          <w:szCs w:val="28"/>
        </w:rPr>
        <w:t xml:space="preserve">авторські вірші або привітання. </w:t>
      </w:r>
      <w:r>
        <w:rPr>
          <w:color w:val="050505"/>
          <w:sz w:val="28"/>
          <w:szCs w:val="28"/>
        </w:rPr>
        <w:t xml:space="preserve">Головним </w:t>
      </w:r>
      <w:r w:rsidRPr="00227DDC">
        <w:rPr>
          <w:color w:val="050505"/>
          <w:sz w:val="28"/>
          <w:szCs w:val="28"/>
        </w:rPr>
        <w:t xml:space="preserve"> завдання</w:t>
      </w:r>
      <w:r>
        <w:rPr>
          <w:color w:val="050505"/>
          <w:sz w:val="28"/>
          <w:szCs w:val="28"/>
        </w:rPr>
        <w:t xml:space="preserve">м було </w:t>
      </w:r>
      <w:r w:rsidRPr="00227DDC">
        <w:rPr>
          <w:color w:val="050505"/>
          <w:sz w:val="28"/>
          <w:szCs w:val="28"/>
        </w:rPr>
        <w:t xml:space="preserve"> - подякувати мамам за життя, любов і турботу</w:t>
      </w:r>
      <w:r>
        <w:rPr>
          <w:color w:val="050505"/>
          <w:sz w:val="28"/>
          <w:szCs w:val="28"/>
        </w:rPr>
        <w:t xml:space="preserve">. Всі посилання на свої фото учні розміщували на сайті школи та у своїх соцмережах. </w:t>
      </w:r>
    </w:p>
    <w:p w:rsidR="00CE0C52" w:rsidRDefault="00CE0C52" w:rsidP="00CE0C52">
      <w:pPr>
        <w:pStyle w:val="ab"/>
        <w:ind w:left="0" w:firstLine="426"/>
        <w:jc w:val="both"/>
        <w:rPr>
          <w:sz w:val="28"/>
          <w:szCs w:val="28"/>
        </w:rPr>
      </w:pPr>
      <w:r>
        <w:rPr>
          <w:sz w:val="28"/>
          <w:szCs w:val="28"/>
        </w:rPr>
        <w:t xml:space="preserve">З метою відзначення річниці катастрофи на ЧАЕС та вшанування подвигу ліквідаторів аварії вчитель географії та основ здоровя Долга Н.В. разом із учнями-старшокласниками взяла участь у </w:t>
      </w:r>
      <w:r w:rsidRPr="00C313FA">
        <w:rPr>
          <w:sz w:val="28"/>
          <w:szCs w:val="28"/>
        </w:rPr>
        <w:t xml:space="preserve">Всеукраїнському конкурсі </w:t>
      </w:r>
      <w:r>
        <w:rPr>
          <w:sz w:val="28"/>
          <w:szCs w:val="28"/>
        </w:rPr>
        <w:t xml:space="preserve">«Слідами Чорнобиля» від платформи онлайн-освіти «НаУрок». За підсумками конкурсу найактивніші учасники  та переможці отримали </w:t>
      </w:r>
      <w:r w:rsidRPr="00C313FA">
        <w:rPr>
          <w:sz w:val="28"/>
          <w:szCs w:val="28"/>
        </w:rPr>
        <w:t xml:space="preserve"> дипломи</w:t>
      </w:r>
      <w:r>
        <w:rPr>
          <w:sz w:val="28"/>
          <w:szCs w:val="28"/>
        </w:rPr>
        <w:t xml:space="preserve">. </w:t>
      </w:r>
    </w:p>
    <w:p w:rsidR="00CE0C52" w:rsidRDefault="00CE0C52" w:rsidP="00CE0C52">
      <w:pPr>
        <w:pStyle w:val="ab"/>
        <w:ind w:left="0" w:firstLine="426"/>
        <w:jc w:val="both"/>
        <w:rPr>
          <w:sz w:val="28"/>
          <w:szCs w:val="28"/>
        </w:rPr>
      </w:pPr>
      <w:r>
        <w:rPr>
          <w:sz w:val="28"/>
          <w:szCs w:val="28"/>
        </w:rPr>
        <w:t xml:space="preserve">До Дня пам’яті і примирення та Дня Перемоги над нацизмом  у ІІ світовій війні на сайті школи було розміщено  пізнавальний відеоролик «Дітям про ІІ світову війну». Класні керівники залучили учнів та їхніх батьків до онлайн-акцій «Запали свічку пам’яті» та «Ветерани ІІ світової війни», під час яких школярі та їхні батьки ділилися світлинами та розповідями про своїх дідів-прадідів – учасників воєнних дій.  </w:t>
      </w:r>
    </w:p>
    <w:p w:rsidR="00CE0C52" w:rsidRPr="00647961" w:rsidRDefault="00CE0C52" w:rsidP="00CE0C52">
      <w:pPr>
        <w:shd w:val="clear" w:color="auto" w:fill="FFFFFF"/>
        <w:ind w:firstLine="426"/>
        <w:jc w:val="both"/>
        <w:rPr>
          <w:color w:val="000000"/>
          <w:sz w:val="28"/>
          <w:szCs w:val="28"/>
        </w:rPr>
      </w:pPr>
      <w:r w:rsidRPr="00647961">
        <w:rPr>
          <w:color w:val="0A0A0A"/>
          <w:sz w:val="28"/>
          <w:szCs w:val="28"/>
          <w:shd w:val="clear" w:color="auto" w:fill="FFFFFF"/>
          <w:lang w:eastAsia="en-US"/>
        </w:rPr>
        <w:t>Згідно з рекомендаціями</w:t>
      </w:r>
      <w:r>
        <w:rPr>
          <w:color w:val="0A0A0A"/>
          <w:sz w:val="28"/>
          <w:szCs w:val="28"/>
          <w:shd w:val="clear" w:color="auto" w:fill="FFFFFF"/>
          <w:lang w:eastAsia="en-US"/>
        </w:rPr>
        <w:t xml:space="preserve"> </w:t>
      </w:r>
      <w:r w:rsidRPr="00E4316C">
        <w:rPr>
          <w:color w:val="0A0A0A"/>
          <w:sz w:val="28"/>
          <w:szCs w:val="28"/>
          <w:shd w:val="clear" w:color="auto" w:fill="FFFFFF"/>
          <w:lang w:eastAsia="en-US"/>
        </w:rPr>
        <w:t>ІППО ЧО</w:t>
      </w:r>
      <w:r>
        <w:rPr>
          <w:color w:val="0A0A0A"/>
          <w:sz w:val="28"/>
          <w:szCs w:val="28"/>
          <w:shd w:val="clear" w:color="auto" w:fill="FFFFFF"/>
          <w:lang w:eastAsia="en-US"/>
        </w:rPr>
        <w:t xml:space="preserve"> щодо організації святкових заходів до Дня української вишиванки</w:t>
      </w:r>
      <w:r w:rsidRPr="00E4316C">
        <w:rPr>
          <w:color w:val="0A0A0A"/>
          <w:sz w:val="28"/>
          <w:szCs w:val="28"/>
          <w:shd w:val="clear" w:color="auto" w:fill="FFFFFF"/>
          <w:lang w:eastAsia="en-US"/>
        </w:rPr>
        <w:t xml:space="preserve"> </w:t>
      </w:r>
      <w:r>
        <w:rPr>
          <w:color w:val="0A0A0A"/>
          <w:sz w:val="28"/>
          <w:szCs w:val="28"/>
          <w:shd w:val="clear" w:color="auto" w:fill="FFFFFF"/>
          <w:lang w:eastAsia="en-US"/>
        </w:rPr>
        <w:t xml:space="preserve">на сайті школи та в соціальних мережах було розміщено </w:t>
      </w:r>
      <w:r w:rsidRPr="00E4316C">
        <w:rPr>
          <w:color w:val="0A0A0A"/>
          <w:sz w:val="28"/>
          <w:szCs w:val="28"/>
          <w:shd w:val="clear" w:color="auto" w:fill="FFFFFF"/>
          <w:lang w:eastAsia="en-US"/>
        </w:rPr>
        <w:t xml:space="preserve">добірку матеріалів, де можна </w:t>
      </w:r>
      <w:r>
        <w:rPr>
          <w:color w:val="0A0A0A"/>
          <w:sz w:val="28"/>
          <w:szCs w:val="28"/>
          <w:shd w:val="clear" w:color="auto" w:fill="FFFFFF"/>
          <w:lang w:eastAsia="en-US"/>
        </w:rPr>
        <w:t xml:space="preserve">було </w:t>
      </w:r>
      <w:r w:rsidRPr="00E4316C">
        <w:rPr>
          <w:color w:val="0A0A0A"/>
          <w:sz w:val="28"/>
          <w:szCs w:val="28"/>
          <w:shd w:val="clear" w:color="auto" w:fill="FFFFFF"/>
          <w:lang w:eastAsia="en-US"/>
        </w:rPr>
        <w:t xml:space="preserve">переглянути чудові зразки робіт українських майстрів, а також </w:t>
      </w:r>
      <w:r>
        <w:rPr>
          <w:color w:val="0A0A0A"/>
          <w:sz w:val="28"/>
          <w:szCs w:val="28"/>
          <w:shd w:val="clear" w:color="auto" w:fill="FFFFFF"/>
          <w:lang w:eastAsia="en-US"/>
        </w:rPr>
        <w:t xml:space="preserve">віртуально </w:t>
      </w:r>
      <w:r w:rsidRPr="00E4316C">
        <w:rPr>
          <w:color w:val="0A0A0A"/>
          <w:sz w:val="28"/>
          <w:szCs w:val="28"/>
          <w:shd w:val="clear" w:color="auto" w:fill="FFFFFF"/>
          <w:lang w:eastAsia="en-US"/>
        </w:rPr>
        <w:t>відвідати музеї.</w:t>
      </w:r>
      <w:r>
        <w:rPr>
          <w:color w:val="0A0A0A"/>
          <w:sz w:val="28"/>
          <w:szCs w:val="28"/>
          <w:shd w:val="clear" w:color="auto" w:fill="FFFFFF"/>
          <w:lang w:eastAsia="en-US"/>
        </w:rPr>
        <w:t xml:space="preserve"> Також </w:t>
      </w:r>
      <w:r>
        <w:rPr>
          <w:sz w:val="28"/>
          <w:szCs w:val="28"/>
        </w:rPr>
        <w:t xml:space="preserve">учасники </w:t>
      </w:r>
      <w:r w:rsidRPr="00647961">
        <w:rPr>
          <w:sz w:val="28"/>
          <w:szCs w:val="28"/>
        </w:rPr>
        <w:t xml:space="preserve">освітнього процесу прийняли активну участь у фотофлешмобі </w:t>
      </w:r>
      <w:r>
        <w:rPr>
          <w:sz w:val="28"/>
          <w:szCs w:val="28"/>
        </w:rPr>
        <w:t xml:space="preserve">«Дефіле у вишиванці», організованому Інститутом післядипломної педагогічної освіти Чернівецької області </w:t>
      </w:r>
      <w:r w:rsidRPr="00647961">
        <w:rPr>
          <w:sz w:val="28"/>
          <w:szCs w:val="28"/>
        </w:rPr>
        <w:t xml:space="preserve">. Під </w:t>
      </w:r>
      <w:r w:rsidRPr="00647961">
        <w:rPr>
          <w:sz w:val="28"/>
          <w:szCs w:val="28"/>
        </w:rPr>
        <w:lastRenderedPageBreak/>
        <w:t>хештегами</w:t>
      </w:r>
      <w:r w:rsidRPr="00811226">
        <w:rPr>
          <w:sz w:val="28"/>
          <w:szCs w:val="28"/>
        </w:rPr>
        <w:t xml:space="preserve">:  </w:t>
      </w:r>
      <w:hyperlink r:id="rId19" w:history="1">
        <w:r w:rsidRPr="00811226">
          <w:rPr>
            <w:rStyle w:val="aa"/>
            <w:b/>
            <w:bCs/>
            <w:color w:val="000000"/>
            <w:sz w:val="28"/>
            <w:szCs w:val="28"/>
            <w:bdr w:val="none" w:sz="0" w:space="0" w:color="auto" w:frame="1"/>
          </w:rPr>
          <w:t>#Вишиванка_одяг_вільних</w:t>
        </w:r>
      </w:hyperlink>
      <w:r w:rsidRPr="00811226">
        <w:rPr>
          <w:color w:val="000000"/>
          <w:sz w:val="28"/>
          <w:szCs w:val="28"/>
        </w:rPr>
        <w:t xml:space="preserve">  та </w:t>
      </w:r>
      <w:hyperlink r:id="rId20" w:history="1">
        <w:r w:rsidRPr="00811226">
          <w:rPr>
            <w:rStyle w:val="aa"/>
            <w:b/>
            <w:bCs/>
            <w:color w:val="000000"/>
            <w:sz w:val="28"/>
            <w:szCs w:val="28"/>
            <w:bdr w:val="none" w:sz="0" w:space="0" w:color="auto" w:frame="1"/>
          </w:rPr>
          <w:t>#ДеньВишиванки2020</w:t>
        </w:r>
      </w:hyperlink>
      <w:r w:rsidRPr="00647961">
        <w:rPr>
          <w:color w:val="000000"/>
          <w:sz w:val="28"/>
          <w:szCs w:val="28"/>
        </w:rPr>
        <w:t xml:space="preserve"> школярі, </w:t>
      </w:r>
      <w:r>
        <w:rPr>
          <w:color w:val="000000"/>
          <w:sz w:val="28"/>
          <w:szCs w:val="28"/>
        </w:rPr>
        <w:t xml:space="preserve">їхні батьки та педагоги у соціальних мережах та на сайті навчального закладу  ділилися історіями своїх вишиванок та розміщували фото та відео у них. </w:t>
      </w:r>
    </w:p>
    <w:p w:rsidR="00CE0C52" w:rsidRDefault="00CE0C52" w:rsidP="00CE0C52">
      <w:pPr>
        <w:pStyle w:val="ab"/>
        <w:ind w:left="0" w:firstLine="426"/>
        <w:jc w:val="both"/>
        <w:rPr>
          <w:sz w:val="28"/>
          <w:szCs w:val="28"/>
        </w:rPr>
      </w:pPr>
      <w:r>
        <w:rPr>
          <w:sz w:val="28"/>
          <w:szCs w:val="28"/>
        </w:rPr>
        <w:t xml:space="preserve">До Дня Європи класні керівники провели онлайн-уроки, під час яких розповіли  своїм вихованцям про значення  та походження свята, а також про особливості євроінтеграційних процесів в Україні. </w:t>
      </w:r>
    </w:p>
    <w:p w:rsidR="00CE0C52" w:rsidRDefault="00CE0C52" w:rsidP="00CE0C52">
      <w:pPr>
        <w:pStyle w:val="ab"/>
        <w:ind w:left="0" w:firstLine="426"/>
        <w:jc w:val="both"/>
        <w:rPr>
          <w:sz w:val="28"/>
          <w:szCs w:val="28"/>
        </w:rPr>
      </w:pPr>
      <w:r>
        <w:rPr>
          <w:sz w:val="28"/>
          <w:szCs w:val="28"/>
        </w:rPr>
        <w:t>Найактивніші у</w:t>
      </w:r>
      <w:r w:rsidRPr="0005224A">
        <w:rPr>
          <w:sz w:val="28"/>
          <w:szCs w:val="28"/>
        </w:rPr>
        <w:t>часники учнівського самоврядування</w:t>
      </w:r>
      <w:r>
        <w:rPr>
          <w:sz w:val="28"/>
          <w:szCs w:val="28"/>
        </w:rPr>
        <w:t xml:space="preserve">, серед яких учениці 11 класу Боднар Анастасія та Лончина Яна, учениця 10 класу Андрущак Ольга та учні 9 класу Андрущак Ольга і Гермак Андрій </w:t>
      </w:r>
      <w:r w:rsidRPr="0005224A">
        <w:rPr>
          <w:sz w:val="28"/>
          <w:szCs w:val="28"/>
        </w:rPr>
        <w:t xml:space="preserve"> </w:t>
      </w:r>
      <w:r>
        <w:rPr>
          <w:sz w:val="28"/>
          <w:szCs w:val="28"/>
        </w:rPr>
        <w:t xml:space="preserve">разом із </w:t>
      </w:r>
      <w:r w:rsidRPr="0005224A">
        <w:rPr>
          <w:sz w:val="28"/>
          <w:szCs w:val="28"/>
        </w:rPr>
        <w:t xml:space="preserve"> </w:t>
      </w:r>
      <w:r>
        <w:rPr>
          <w:sz w:val="28"/>
          <w:szCs w:val="28"/>
        </w:rPr>
        <w:t xml:space="preserve">заступником </w:t>
      </w:r>
      <w:r w:rsidRPr="0005224A">
        <w:rPr>
          <w:sz w:val="28"/>
          <w:szCs w:val="28"/>
        </w:rPr>
        <w:t xml:space="preserve"> директора з ВР Андрущак А.А. </w:t>
      </w:r>
      <w:r>
        <w:rPr>
          <w:sz w:val="28"/>
          <w:szCs w:val="28"/>
        </w:rPr>
        <w:t xml:space="preserve">протягом навчального  року брали участь в різноманітних районних та обласних учнівських конференціях, форумах з медіа грамотності, засіданнях Районної Ради учнівського самоврядування, засіданні Школи лідерів  Української Академії Лідерства, Всеукраїнському  форумі молодіжних працівників та працівниць, Молодіжному  форумі «Активізуйся, або як розвиватися молоді?»  та інших. Під час таких занять активна молодь школи мала змогу познайомитися із цікавими та успішними молодими людьми та дізнатися про їхній досвід успіху, про формальну та неформальну освіту в Україні, молодіжні платформи для розвитку, повправлятися у майстерності вести переговори, складати резюме, брати участь у дебатах, розпізнавати правдиву і неправдиву інформацію, розвивати свою медіа грамотність, У травні учні 9 класу Андрущак Ольга та Гермак Андрій, учениця 10 класу Андрущак Ольга та ЗВР Андрущак А.А. пройшли онлайн-курси «Як зробити учнівське самоврядування дієвим» від Комунального закладу Київської обласної ради «Пластовий ви шкільний центр»  та отримали відповідні сертифікати. </w:t>
      </w:r>
    </w:p>
    <w:p w:rsidR="00CE0C52" w:rsidRDefault="00CE0C52" w:rsidP="00CE0C52">
      <w:pPr>
        <w:pStyle w:val="ab"/>
        <w:ind w:left="0" w:firstLine="426"/>
        <w:jc w:val="both"/>
        <w:rPr>
          <w:sz w:val="28"/>
          <w:szCs w:val="28"/>
        </w:rPr>
      </w:pPr>
      <w:r w:rsidRPr="0005224A">
        <w:rPr>
          <w:sz w:val="28"/>
          <w:szCs w:val="28"/>
        </w:rPr>
        <w:t xml:space="preserve">Закінчився навчальний рік </w:t>
      </w:r>
      <w:r>
        <w:rPr>
          <w:sz w:val="28"/>
          <w:szCs w:val="28"/>
        </w:rPr>
        <w:t>не</w:t>
      </w:r>
      <w:r w:rsidRPr="0005224A">
        <w:rPr>
          <w:sz w:val="28"/>
          <w:szCs w:val="28"/>
        </w:rPr>
        <w:t xml:space="preserve">традиційним Святом Останнього дзвоника у форматі </w:t>
      </w:r>
      <w:r>
        <w:rPr>
          <w:sz w:val="28"/>
          <w:szCs w:val="28"/>
        </w:rPr>
        <w:t xml:space="preserve"> онлайн-марафону, під час якого заступник директора з виховної роботи Андрущак А.А. підготувала відео-привітання усіх школярів, зокрема, випускників 4,9 та 11 класів, їхніх класних керівників, подякувала  батькам за терпіння та розуміння тих викликів, що постали перед учасниками освітнього процесу через карантинні обмеження в останні місяці навчання. Класні керівники провели підсумкові онлайн-конференції з учнями та їхніми батьками, на яких обговорили підсумки навчання, інструктажі з т/б під час літніх канікул та привітали із закінченням 2019/2020 н.р. Класні керівники Мартинюк А.А., Сосніна І.В. та Долга Н.В. надіслали своїм вихованцям листи вдячності за наполегливу дистанційну роботу під час карантину. </w:t>
      </w:r>
    </w:p>
    <w:p w:rsidR="00CE0C52" w:rsidRDefault="00CE0C52" w:rsidP="00CE0C52">
      <w:pPr>
        <w:pStyle w:val="ab"/>
        <w:ind w:left="0" w:firstLine="426"/>
        <w:jc w:val="both"/>
        <w:rPr>
          <w:sz w:val="28"/>
          <w:szCs w:val="28"/>
        </w:rPr>
      </w:pPr>
      <w:r w:rsidRPr="0005224A">
        <w:rPr>
          <w:sz w:val="28"/>
          <w:szCs w:val="28"/>
        </w:rPr>
        <w:t xml:space="preserve">1 червня </w:t>
      </w:r>
      <w:r>
        <w:rPr>
          <w:sz w:val="28"/>
          <w:szCs w:val="28"/>
        </w:rPr>
        <w:t xml:space="preserve">ЗВР Андрущак А.А. підготувала для школярів відео-привітання </w:t>
      </w:r>
      <w:r w:rsidRPr="0005224A">
        <w:rPr>
          <w:sz w:val="28"/>
          <w:szCs w:val="28"/>
        </w:rPr>
        <w:t xml:space="preserve"> </w:t>
      </w:r>
      <w:r>
        <w:rPr>
          <w:sz w:val="28"/>
          <w:szCs w:val="28"/>
        </w:rPr>
        <w:t xml:space="preserve">до </w:t>
      </w:r>
      <w:r w:rsidRPr="0005224A">
        <w:rPr>
          <w:sz w:val="28"/>
          <w:szCs w:val="28"/>
        </w:rPr>
        <w:t>Д</w:t>
      </w:r>
      <w:r>
        <w:rPr>
          <w:sz w:val="28"/>
          <w:szCs w:val="28"/>
        </w:rPr>
        <w:t>ня</w:t>
      </w:r>
      <w:r w:rsidRPr="0005224A">
        <w:rPr>
          <w:sz w:val="28"/>
          <w:szCs w:val="28"/>
        </w:rPr>
        <w:t xml:space="preserve"> захисту дітей </w:t>
      </w:r>
      <w:r>
        <w:rPr>
          <w:sz w:val="28"/>
          <w:szCs w:val="28"/>
        </w:rPr>
        <w:t xml:space="preserve">«Хай буде дитинство щасливим для всіх» та відео-презентацію «Дітям про їхні права». </w:t>
      </w:r>
    </w:p>
    <w:p w:rsidR="00CE0C52" w:rsidRPr="004F2212" w:rsidRDefault="00CE0C52" w:rsidP="00CE0C52">
      <w:pPr>
        <w:pStyle w:val="ab"/>
        <w:ind w:left="0" w:firstLine="426"/>
        <w:jc w:val="both"/>
        <w:rPr>
          <w:sz w:val="28"/>
          <w:szCs w:val="28"/>
        </w:rPr>
      </w:pPr>
      <w:r w:rsidRPr="0005224A">
        <w:rPr>
          <w:sz w:val="28"/>
          <w:szCs w:val="28"/>
        </w:rPr>
        <w:t>Заступник директора з ВР та педагог-організатор, класоводи та класні керівники</w:t>
      </w:r>
      <w:r>
        <w:rPr>
          <w:sz w:val="28"/>
          <w:szCs w:val="28"/>
        </w:rPr>
        <w:t xml:space="preserve">, дирекція </w:t>
      </w:r>
      <w:r w:rsidRPr="0005224A">
        <w:rPr>
          <w:sz w:val="28"/>
          <w:szCs w:val="28"/>
        </w:rPr>
        <w:t xml:space="preserve"> </w:t>
      </w:r>
      <w:r>
        <w:rPr>
          <w:sz w:val="28"/>
          <w:szCs w:val="28"/>
        </w:rPr>
        <w:t xml:space="preserve">та весь педагогічний колектив </w:t>
      </w:r>
      <w:r w:rsidRPr="0005224A">
        <w:rPr>
          <w:sz w:val="28"/>
          <w:szCs w:val="28"/>
        </w:rPr>
        <w:t>докладали багато зусиль, щоб виховувати справжніх громадян України, людей, спроможних увійти в нове життя. Тому й спрямували свою виховну роботу на патріотичне виховання. Школа брала активну участь у реалізації районного проекту «Вартові миру» та акції «Допоможи українській</w:t>
      </w:r>
      <w:r>
        <w:rPr>
          <w:sz w:val="28"/>
          <w:szCs w:val="28"/>
        </w:rPr>
        <w:t xml:space="preserve"> армії». Проводилася  благодійні акції </w:t>
      </w:r>
      <w:r w:rsidRPr="0005224A">
        <w:rPr>
          <w:sz w:val="28"/>
          <w:szCs w:val="28"/>
        </w:rPr>
        <w:t>«Милосердя»,</w:t>
      </w:r>
      <w:r>
        <w:rPr>
          <w:sz w:val="28"/>
          <w:szCs w:val="28"/>
        </w:rPr>
        <w:t xml:space="preserve"> «Назустріч мрії», «Серце до серця» в рамках яких </w:t>
      </w:r>
      <w:r w:rsidRPr="0005224A">
        <w:rPr>
          <w:sz w:val="28"/>
          <w:szCs w:val="28"/>
        </w:rPr>
        <w:t xml:space="preserve"> пройшов благодійний ярмарок. Зібрані кошти спрямували на допомогу онкохворим дітям,  малозабезпеченим і багатодітним </w:t>
      </w:r>
      <w:r w:rsidRPr="0005224A">
        <w:rPr>
          <w:sz w:val="28"/>
          <w:szCs w:val="28"/>
        </w:rPr>
        <w:lastRenderedPageBreak/>
        <w:t xml:space="preserve">сім’ям. Частину коштів  школярі передали у сільську раду на потреби села.  </w:t>
      </w:r>
      <w:r>
        <w:rPr>
          <w:sz w:val="28"/>
          <w:szCs w:val="28"/>
        </w:rPr>
        <w:t xml:space="preserve">В кінці навчального року на адресу школи надійшов лист-подяка від Міжнародного благодійного фонду «Сильні духом» за участь школярів та педколективу у Всеукраїнській щорічній благодійній акції «Назустріч мрії </w:t>
      </w:r>
      <w:r>
        <w:rPr>
          <w:sz w:val="28"/>
          <w:szCs w:val="28"/>
          <w:lang w:val="en-US"/>
        </w:rPr>
        <w:t>V</w:t>
      </w:r>
      <w:r>
        <w:rPr>
          <w:sz w:val="28"/>
          <w:szCs w:val="28"/>
        </w:rPr>
        <w:t xml:space="preserve">ІІІ», за примноження шляхетних традицій доброчинності та милосердя, вагомий внесок у благородну справу, прояв громадянського сумління та найкращих людських чеснот.. </w:t>
      </w:r>
    </w:p>
    <w:p w:rsidR="00CE0C52" w:rsidRPr="0005224A" w:rsidRDefault="00CE0C52" w:rsidP="00CE0C52">
      <w:pPr>
        <w:pStyle w:val="ab"/>
        <w:ind w:left="0" w:firstLine="426"/>
        <w:jc w:val="both"/>
        <w:rPr>
          <w:sz w:val="28"/>
          <w:szCs w:val="28"/>
        </w:rPr>
      </w:pPr>
      <w:r>
        <w:rPr>
          <w:sz w:val="28"/>
          <w:szCs w:val="28"/>
        </w:rPr>
        <w:t>Протягом навчального року в</w:t>
      </w:r>
      <w:r w:rsidRPr="0005224A">
        <w:rPr>
          <w:sz w:val="28"/>
          <w:szCs w:val="28"/>
        </w:rPr>
        <w:t xml:space="preserve"> школі працювало методичне об’єднання класоводів та класних керівників. Основним напрямом роботи класоводів та класних керівників у 201</w:t>
      </w:r>
      <w:r>
        <w:rPr>
          <w:sz w:val="28"/>
          <w:szCs w:val="28"/>
        </w:rPr>
        <w:t>9</w:t>
      </w:r>
      <w:r w:rsidRPr="0005224A">
        <w:rPr>
          <w:sz w:val="28"/>
          <w:szCs w:val="28"/>
        </w:rPr>
        <w:t>/20</w:t>
      </w:r>
      <w:r>
        <w:rPr>
          <w:sz w:val="28"/>
          <w:szCs w:val="28"/>
        </w:rPr>
        <w:t>20</w:t>
      </w:r>
      <w:r w:rsidRPr="0005224A">
        <w:rPr>
          <w:sz w:val="28"/>
          <w:szCs w:val="28"/>
        </w:rPr>
        <w:t xml:space="preserve"> навчальному році  був  всебічний розвиток дитини, реалізація її нахилів та здібностей у різних сферах діяльності, опрацювання способів самореалізації  особистісної діяльності школярів та створення передумов для подальшого успішного життя підростаючого покоління.    </w:t>
      </w:r>
    </w:p>
    <w:p w:rsidR="00CE0C52" w:rsidRPr="0005224A" w:rsidRDefault="00CE0C52" w:rsidP="00CE0C52">
      <w:pPr>
        <w:pStyle w:val="ab"/>
        <w:ind w:left="0" w:firstLine="426"/>
        <w:jc w:val="both"/>
        <w:rPr>
          <w:sz w:val="28"/>
          <w:szCs w:val="28"/>
        </w:rPr>
      </w:pPr>
      <w:r w:rsidRPr="0005224A">
        <w:rPr>
          <w:sz w:val="28"/>
          <w:szCs w:val="28"/>
        </w:rPr>
        <w:t>Одним із стратегічних напрямів системи виховної роботи у Бабинській ЗОШ є створення ефективної системи правовиховної та превентивної роботи.</w:t>
      </w:r>
    </w:p>
    <w:p w:rsidR="00CE0C52" w:rsidRPr="0005224A" w:rsidRDefault="00CE0C52" w:rsidP="00CE0C52">
      <w:pPr>
        <w:pStyle w:val="ab"/>
        <w:ind w:left="0" w:firstLine="426"/>
        <w:jc w:val="both"/>
        <w:rPr>
          <w:sz w:val="28"/>
          <w:szCs w:val="28"/>
        </w:rPr>
      </w:pPr>
      <w:r w:rsidRPr="0005224A">
        <w:rPr>
          <w:sz w:val="28"/>
          <w:szCs w:val="28"/>
        </w:rPr>
        <w:t xml:space="preserve">В закладі є в наявності всі нормативні документи, які регулюють навчально-виховний процес з питань правового-виховання: </w:t>
      </w:r>
    </w:p>
    <w:p w:rsidR="00CE0C52" w:rsidRPr="0005224A" w:rsidRDefault="00CE0C52" w:rsidP="00CE0C52">
      <w:pPr>
        <w:pStyle w:val="ab"/>
        <w:numPr>
          <w:ilvl w:val="0"/>
          <w:numId w:val="27"/>
        </w:numPr>
        <w:tabs>
          <w:tab w:val="left" w:pos="993"/>
        </w:tabs>
        <w:ind w:left="0" w:firstLine="709"/>
        <w:jc w:val="both"/>
        <w:rPr>
          <w:sz w:val="28"/>
          <w:szCs w:val="28"/>
        </w:rPr>
      </w:pPr>
      <w:r w:rsidRPr="0005224A">
        <w:rPr>
          <w:sz w:val="28"/>
          <w:szCs w:val="28"/>
        </w:rPr>
        <w:t>Конституція України;</w:t>
      </w:r>
    </w:p>
    <w:p w:rsidR="00CE0C52" w:rsidRPr="0005224A" w:rsidRDefault="00CE0C52" w:rsidP="00CE0C52">
      <w:pPr>
        <w:pStyle w:val="ab"/>
        <w:numPr>
          <w:ilvl w:val="0"/>
          <w:numId w:val="27"/>
        </w:numPr>
        <w:tabs>
          <w:tab w:val="left" w:pos="993"/>
        </w:tabs>
        <w:ind w:left="0" w:firstLine="709"/>
        <w:jc w:val="both"/>
        <w:rPr>
          <w:sz w:val="28"/>
          <w:szCs w:val="28"/>
        </w:rPr>
      </w:pPr>
      <w:r w:rsidRPr="0005224A">
        <w:rPr>
          <w:sz w:val="28"/>
          <w:szCs w:val="28"/>
        </w:rPr>
        <w:t>Декларація прав дитини;</w:t>
      </w:r>
    </w:p>
    <w:p w:rsidR="00CE0C52" w:rsidRPr="0005224A" w:rsidRDefault="00CE0C52" w:rsidP="00CE0C52">
      <w:pPr>
        <w:pStyle w:val="ab"/>
        <w:numPr>
          <w:ilvl w:val="0"/>
          <w:numId w:val="27"/>
        </w:numPr>
        <w:tabs>
          <w:tab w:val="left" w:pos="993"/>
        </w:tabs>
        <w:ind w:left="0" w:firstLine="709"/>
        <w:jc w:val="both"/>
        <w:rPr>
          <w:sz w:val="28"/>
          <w:szCs w:val="28"/>
        </w:rPr>
      </w:pPr>
      <w:r w:rsidRPr="0005224A">
        <w:rPr>
          <w:sz w:val="28"/>
          <w:szCs w:val="28"/>
        </w:rPr>
        <w:t>Конвенція про права дитини;</w:t>
      </w:r>
    </w:p>
    <w:p w:rsidR="00CE0C52" w:rsidRPr="0005224A" w:rsidRDefault="00CE0C52" w:rsidP="00CE0C52">
      <w:pPr>
        <w:pStyle w:val="ab"/>
        <w:numPr>
          <w:ilvl w:val="0"/>
          <w:numId w:val="27"/>
        </w:numPr>
        <w:tabs>
          <w:tab w:val="left" w:pos="993"/>
        </w:tabs>
        <w:ind w:left="0" w:firstLine="709"/>
        <w:jc w:val="both"/>
        <w:rPr>
          <w:sz w:val="28"/>
          <w:szCs w:val="28"/>
        </w:rPr>
      </w:pPr>
      <w:r w:rsidRPr="0005224A">
        <w:rPr>
          <w:sz w:val="28"/>
          <w:szCs w:val="28"/>
        </w:rPr>
        <w:t>Закони України «Про освіту», «Про загальну середню освіту», «Про охорону дитинства»;</w:t>
      </w:r>
    </w:p>
    <w:p w:rsidR="00CE0C52" w:rsidRPr="0005224A" w:rsidRDefault="00CE0C52" w:rsidP="00CE0C52">
      <w:pPr>
        <w:pStyle w:val="ab"/>
        <w:numPr>
          <w:ilvl w:val="0"/>
          <w:numId w:val="27"/>
        </w:numPr>
        <w:tabs>
          <w:tab w:val="left" w:pos="993"/>
        </w:tabs>
        <w:ind w:left="0" w:firstLine="709"/>
        <w:jc w:val="both"/>
        <w:rPr>
          <w:sz w:val="28"/>
          <w:szCs w:val="28"/>
        </w:rPr>
      </w:pPr>
      <w:r w:rsidRPr="0005224A">
        <w:rPr>
          <w:sz w:val="28"/>
          <w:szCs w:val="28"/>
        </w:rPr>
        <w:t>Концепція превентивного виховання дітей і молоді в системі освіти України;</w:t>
      </w:r>
    </w:p>
    <w:p w:rsidR="00CE0C52" w:rsidRPr="0005224A" w:rsidRDefault="00CE0C52" w:rsidP="00CE0C52">
      <w:pPr>
        <w:pStyle w:val="ab"/>
        <w:numPr>
          <w:ilvl w:val="0"/>
          <w:numId w:val="27"/>
        </w:numPr>
        <w:tabs>
          <w:tab w:val="left" w:pos="993"/>
        </w:tabs>
        <w:ind w:left="0" w:firstLine="709"/>
        <w:jc w:val="both"/>
        <w:rPr>
          <w:sz w:val="28"/>
          <w:szCs w:val="28"/>
        </w:rPr>
      </w:pPr>
      <w:r w:rsidRPr="0005224A">
        <w:rPr>
          <w:sz w:val="28"/>
          <w:szCs w:val="28"/>
        </w:rPr>
        <w:t>План заходів щодо профілактики правопорушень учнівської молоді  у Кельменецькому районі;</w:t>
      </w:r>
    </w:p>
    <w:p w:rsidR="00CE0C52" w:rsidRPr="0005224A" w:rsidRDefault="00CE0C52" w:rsidP="00CE0C52">
      <w:pPr>
        <w:pStyle w:val="ab"/>
        <w:numPr>
          <w:ilvl w:val="0"/>
          <w:numId w:val="27"/>
        </w:numPr>
        <w:tabs>
          <w:tab w:val="left" w:pos="993"/>
        </w:tabs>
        <w:ind w:left="0" w:firstLine="709"/>
        <w:jc w:val="both"/>
        <w:rPr>
          <w:sz w:val="28"/>
          <w:szCs w:val="28"/>
        </w:rPr>
      </w:pPr>
      <w:r w:rsidRPr="0005224A">
        <w:rPr>
          <w:sz w:val="28"/>
          <w:szCs w:val="28"/>
        </w:rPr>
        <w:t>Стратегія виховання особистості в системі освіти Чернівецької області.</w:t>
      </w:r>
    </w:p>
    <w:p w:rsidR="00CE0C52" w:rsidRPr="0005224A" w:rsidRDefault="00CE0C52" w:rsidP="00CE0C52">
      <w:pPr>
        <w:pStyle w:val="ab"/>
        <w:ind w:left="0" w:firstLine="426"/>
        <w:jc w:val="both"/>
        <w:rPr>
          <w:sz w:val="28"/>
          <w:szCs w:val="28"/>
        </w:rPr>
      </w:pPr>
      <w:r w:rsidRPr="0005224A">
        <w:rPr>
          <w:sz w:val="28"/>
          <w:szCs w:val="28"/>
        </w:rPr>
        <w:t xml:space="preserve">Правова освіта школярів здійснюється в навчально-виховному процесі. В 9 класі читається курс «Правознавство». Проводяться тематичні тижні та дні правових знань (кожна остання середа місяця). </w:t>
      </w:r>
    </w:p>
    <w:p w:rsidR="00CE0C52" w:rsidRPr="0005224A" w:rsidRDefault="00CE0C52" w:rsidP="00CE0C52">
      <w:pPr>
        <w:pStyle w:val="ab"/>
        <w:ind w:left="0" w:firstLine="426"/>
        <w:jc w:val="both"/>
        <w:rPr>
          <w:sz w:val="28"/>
          <w:szCs w:val="28"/>
        </w:rPr>
      </w:pPr>
      <w:r w:rsidRPr="0005224A">
        <w:rPr>
          <w:sz w:val="28"/>
          <w:szCs w:val="28"/>
        </w:rPr>
        <w:t>Діє система роботи з попередження правопорушень:</w:t>
      </w:r>
    </w:p>
    <w:p w:rsidR="00CE0C52" w:rsidRPr="0005224A" w:rsidRDefault="00CE0C52" w:rsidP="00CE0C52">
      <w:pPr>
        <w:pStyle w:val="ab"/>
        <w:numPr>
          <w:ilvl w:val="0"/>
          <w:numId w:val="27"/>
        </w:numPr>
        <w:ind w:left="0" w:firstLine="567"/>
        <w:jc w:val="both"/>
        <w:rPr>
          <w:sz w:val="28"/>
          <w:szCs w:val="28"/>
        </w:rPr>
      </w:pPr>
      <w:r w:rsidRPr="0005224A">
        <w:rPr>
          <w:sz w:val="28"/>
          <w:szCs w:val="28"/>
        </w:rPr>
        <w:t>Контроль стану відвідування учнями в школі (ведеться журнал обліку щоденного відвідування учнями школи, проводиться оперативна індивідуальна робота з такими учнями та їхніми батьками, двічі на семестр видається наказ по підсумках відвідування);</w:t>
      </w:r>
    </w:p>
    <w:p w:rsidR="00CE0C52" w:rsidRPr="0005224A" w:rsidRDefault="00CE0C52" w:rsidP="00CE0C52">
      <w:pPr>
        <w:pStyle w:val="ab"/>
        <w:numPr>
          <w:ilvl w:val="0"/>
          <w:numId w:val="27"/>
        </w:numPr>
        <w:ind w:left="0" w:firstLine="567"/>
        <w:jc w:val="both"/>
        <w:rPr>
          <w:sz w:val="28"/>
          <w:szCs w:val="28"/>
        </w:rPr>
      </w:pPr>
      <w:r w:rsidRPr="0005224A">
        <w:rPr>
          <w:sz w:val="28"/>
          <w:szCs w:val="28"/>
        </w:rPr>
        <w:t>Чергування учнів та вчителів по школі;</w:t>
      </w:r>
    </w:p>
    <w:p w:rsidR="00CE0C52" w:rsidRPr="0005224A" w:rsidRDefault="00CE0C52" w:rsidP="00CE0C52">
      <w:pPr>
        <w:pStyle w:val="ab"/>
        <w:numPr>
          <w:ilvl w:val="0"/>
          <w:numId w:val="27"/>
        </w:numPr>
        <w:ind w:left="0" w:firstLine="567"/>
        <w:jc w:val="both"/>
        <w:rPr>
          <w:sz w:val="28"/>
          <w:szCs w:val="28"/>
        </w:rPr>
      </w:pPr>
      <w:r w:rsidRPr="0005224A">
        <w:rPr>
          <w:sz w:val="28"/>
          <w:szCs w:val="28"/>
        </w:rPr>
        <w:t>Проводяться бесіди, диспути, виховні справи, зустрічі за круглим столом;</w:t>
      </w:r>
    </w:p>
    <w:p w:rsidR="00CE0C52" w:rsidRPr="0005224A" w:rsidRDefault="00CE0C52" w:rsidP="00CE0C52">
      <w:pPr>
        <w:pStyle w:val="ab"/>
        <w:numPr>
          <w:ilvl w:val="0"/>
          <w:numId w:val="27"/>
        </w:numPr>
        <w:ind w:left="0" w:firstLine="567"/>
        <w:jc w:val="both"/>
        <w:rPr>
          <w:sz w:val="28"/>
          <w:szCs w:val="28"/>
        </w:rPr>
      </w:pPr>
      <w:r w:rsidRPr="0005224A">
        <w:rPr>
          <w:sz w:val="28"/>
          <w:szCs w:val="28"/>
        </w:rPr>
        <w:t>Проводяться рейди-перевірки розважальних закладів;</w:t>
      </w:r>
    </w:p>
    <w:p w:rsidR="00CE0C52" w:rsidRPr="0005224A" w:rsidRDefault="00CE0C52" w:rsidP="00CE0C52">
      <w:pPr>
        <w:pStyle w:val="ab"/>
        <w:numPr>
          <w:ilvl w:val="0"/>
          <w:numId w:val="27"/>
        </w:numPr>
        <w:ind w:left="0" w:firstLine="567"/>
        <w:jc w:val="both"/>
        <w:rPr>
          <w:sz w:val="28"/>
          <w:szCs w:val="28"/>
        </w:rPr>
      </w:pPr>
      <w:r w:rsidRPr="0005224A">
        <w:rPr>
          <w:sz w:val="28"/>
          <w:szCs w:val="28"/>
        </w:rPr>
        <w:t xml:space="preserve">Проводяться  дні (остання середа місяця), тижні та місячники правового виховання.  </w:t>
      </w:r>
    </w:p>
    <w:p w:rsidR="00CE0C52" w:rsidRPr="0005224A" w:rsidRDefault="00CE0C52" w:rsidP="00CE0C52">
      <w:pPr>
        <w:pStyle w:val="ab"/>
        <w:numPr>
          <w:ilvl w:val="0"/>
          <w:numId w:val="27"/>
        </w:numPr>
        <w:ind w:left="0" w:firstLine="567"/>
        <w:jc w:val="both"/>
        <w:rPr>
          <w:sz w:val="28"/>
          <w:szCs w:val="28"/>
        </w:rPr>
      </w:pPr>
      <w:r w:rsidRPr="0005224A">
        <w:rPr>
          <w:sz w:val="28"/>
          <w:szCs w:val="28"/>
        </w:rPr>
        <w:t xml:space="preserve">Ведеться пропаганда здорового способу життя юних громадян.             </w:t>
      </w:r>
    </w:p>
    <w:p w:rsidR="00CE0C52" w:rsidRPr="0005224A" w:rsidRDefault="00CE0C52" w:rsidP="00CE0C52">
      <w:pPr>
        <w:pStyle w:val="ab"/>
        <w:numPr>
          <w:ilvl w:val="0"/>
          <w:numId w:val="27"/>
        </w:numPr>
        <w:ind w:left="0" w:firstLine="567"/>
        <w:jc w:val="both"/>
        <w:rPr>
          <w:sz w:val="28"/>
          <w:szCs w:val="28"/>
        </w:rPr>
      </w:pPr>
      <w:r w:rsidRPr="0005224A">
        <w:rPr>
          <w:sz w:val="28"/>
          <w:szCs w:val="28"/>
        </w:rPr>
        <w:t xml:space="preserve">Працює Шкільна Рада профілактики правопорушень, на засідання якої запрошуються голова батьківського комітету, сільський голова.  Розроблений план роботи Ради профілактики. Проводиться профілактична робота з </w:t>
      </w:r>
      <w:r>
        <w:rPr>
          <w:sz w:val="28"/>
          <w:szCs w:val="28"/>
        </w:rPr>
        <w:t>учнями щодо протидії булінгу та кібербулінгу.</w:t>
      </w:r>
    </w:p>
    <w:p w:rsidR="00CE0C52" w:rsidRDefault="00CE0C52" w:rsidP="00CE0C52">
      <w:pPr>
        <w:ind w:firstLine="426"/>
        <w:jc w:val="both"/>
        <w:rPr>
          <w:sz w:val="28"/>
          <w:szCs w:val="28"/>
        </w:rPr>
      </w:pPr>
      <w:r w:rsidRPr="0005224A">
        <w:rPr>
          <w:sz w:val="28"/>
          <w:szCs w:val="28"/>
        </w:rPr>
        <w:lastRenderedPageBreak/>
        <w:t>В школі постійно поновлюється соціальний паспорт кожного класу і навчального закладу в цілому, шкільний банк даних дітей різних категорій.  Учні пільгового контингенту (малозабезпечені та багатодітні, діти військовослужбовців та учасників АТО) харчуються за рахунок держбюджету.</w:t>
      </w:r>
    </w:p>
    <w:p w:rsidR="00CE0C52" w:rsidRDefault="000B252C" w:rsidP="00CE0C52">
      <w:pPr>
        <w:ind w:firstLine="426"/>
        <w:jc w:val="both"/>
        <w:rPr>
          <w:sz w:val="28"/>
          <w:szCs w:val="28"/>
        </w:rPr>
      </w:pPr>
      <w:r>
        <w:rPr>
          <w:sz w:val="28"/>
          <w:szCs w:val="28"/>
        </w:rPr>
        <w:t>Таким чином, виховна робота в закладі освіти протягом року здійснювалась за всіма основними напрямками відповідно до Плану роботи на 2019/2020 н.р. виконана повністю.</w:t>
      </w:r>
    </w:p>
    <w:p w:rsidR="00E9659E" w:rsidRDefault="002F710D" w:rsidP="00E9659E">
      <w:pPr>
        <w:ind w:firstLine="709"/>
        <w:jc w:val="both"/>
        <w:rPr>
          <w:b/>
          <w:sz w:val="28"/>
          <w:szCs w:val="28"/>
        </w:rPr>
      </w:pPr>
      <w:r>
        <w:rPr>
          <w:b/>
          <w:sz w:val="28"/>
          <w:szCs w:val="28"/>
        </w:rPr>
        <w:t xml:space="preserve">4. </w:t>
      </w:r>
      <w:r w:rsidR="00E9659E" w:rsidRPr="00E9659E">
        <w:rPr>
          <w:b/>
          <w:sz w:val="28"/>
          <w:szCs w:val="28"/>
        </w:rPr>
        <w:t>Вжиті заходи щодо зміцнення та модернізації матеріально-технічної бази навчального закладу.</w:t>
      </w:r>
    </w:p>
    <w:p w:rsidR="00E9659E" w:rsidRDefault="00416865" w:rsidP="00E9659E">
      <w:pPr>
        <w:ind w:firstLine="709"/>
        <w:jc w:val="both"/>
        <w:rPr>
          <w:sz w:val="28"/>
          <w:szCs w:val="28"/>
        </w:rPr>
      </w:pPr>
      <w:r>
        <w:rPr>
          <w:sz w:val="28"/>
          <w:szCs w:val="28"/>
        </w:rPr>
        <w:t>На забезпечення функціонування закладу освіти (оплата праці працівникам школи, комунальні послуги, продукти харчування</w:t>
      </w:r>
      <w:r w:rsidR="00C54457">
        <w:rPr>
          <w:sz w:val="28"/>
          <w:szCs w:val="28"/>
        </w:rPr>
        <w:t>, придбання матеріалів/обладнання</w:t>
      </w:r>
      <w:r>
        <w:rPr>
          <w:sz w:val="28"/>
          <w:szCs w:val="28"/>
        </w:rPr>
        <w:t>)</w:t>
      </w:r>
      <w:r w:rsidR="00C54457">
        <w:rPr>
          <w:sz w:val="28"/>
          <w:szCs w:val="28"/>
        </w:rPr>
        <w:t xml:space="preserve"> здійснювалось відповідно до кошторису.</w:t>
      </w:r>
    </w:p>
    <w:p w:rsidR="00E36377" w:rsidRDefault="00E36377" w:rsidP="00E9659E">
      <w:pPr>
        <w:ind w:firstLine="709"/>
        <w:jc w:val="both"/>
        <w:rPr>
          <w:sz w:val="28"/>
          <w:szCs w:val="28"/>
        </w:rPr>
      </w:pPr>
      <w:r>
        <w:rPr>
          <w:sz w:val="28"/>
          <w:szCs w:val="28"/>
        </w:rPr>
        <w:t>Здійснено списання та ліквідацію морально-застарілих, які не підлягають ремонту та відновленню матеріальних та навчальних засобів на загальну суму 5000 грн.</w:t>
      </w:r>
    </w:p>
    <w:p w:rsidR="002F710D" w:rsidRDefault="002F710D" w:rsidP="00E9659E">
      <w:pPr>
        <w:ind w:firstLine="709"/>
        <w:jc w:val="both"/>
        <w:rPr>
          <w:sz w:val="28"/>
          <w:szCs w:val="28"/>
        </w:rPr>
      </w:pPr>
      <w:r>
        <w:rPr>
          <w:sz w:val="28"/>
          <w:szCs w:val="28"/>
        </w:rPr>
        <w:t xml:space="preserve">Протягом року </w:t>
      </w:r>
      <w:r w:rsidR="0009621F">
        <w:rPr>
          <w:sz w:val="28"/>
          <w:szCs w:val="28"/>
        </w:rPr>
        <w:t>здійснено перекриття даху, встановлено відливи, здійснено оновлення клумб, оформлено нові стенди.</w:t>
      </w:r>
    </w:p>
    <w:p w:rsidR="00E4449D" w:rsidRDefault="006B1B89" w:rsidP="00E9659E">
      <w:pPr>
        <w:ind w:firstLine="709"/>
        <w:jc w:val="both"/>
        <w:rPr>
          <w:sz w:val="28"/>
          <w:szCs w:val="28"/>
        </w:rPr>
      </w:pPr>
      <w:r>
        <w:rPr>
          <w:sz w:val="28"/>
          <w:szCs w:val="28"/>
        </w:rPr>
        <w:t>Бібліотечний фонд шкільної бібліотеки налічує 14725 примірників, з них підручників 13676 – 1-4 класи – 2994; 5-9 класи – 6447; 10-11 класи – 3935.</w:t>
      </w:r>
    </w:p>
    <w:p w:rsidR="006B1B89" w:rsidRDefault="006B1B89" w:rsidP="00E9659E">
      <w:pPr>
        <w:ind w:firstLine="709"/>
        <w:jc w:val="both"/>
        <w:rPr>
          <w:sz w:val="28"/>
          <w:szCs w:val="28"/>
        </w:rPr>
      </w:pPr>
      <w:r>
        <w:rPr>
          <w:sz w:val="28"/>
          <w:szCs w:val="28"/>
        </w:rPr>
        <w:t>У 2019/2020 н.р. учні школи забезпечені підручниками на 85 %.</w:t>
      </w:r>
    </w:p>
    <w:p w:rsidR="000556B5" w:rsidRPr="00416865" w:rsidRDefault="006B1B89" w:rsidP="0036729F">
      <w:pPr>
        <w:ind w:firstLine="709"/>
        <w:jc w:val="both"/>
        <w:rPr>
          <w:sz w:val="28"/>
          <w:szCs w:val="28"/>
        </w:rPr>
      </w:pPr>
      <w:r>
        <w:rPr>
          <w:sz w:val="28"/>
          <w:szCs w:val="28"/>
        </w:rPr>
        <w:t>З метою якісного забезпечення функціонування закладу протягом року проводилася робота з економії енергоресурсів в канікулярний період. Щодня відстежувались показники лічильників енергоносіїв.</w:t>
      </w:r>
    </w:p>
    <w:p w:rsidR="00B14D11" w:rsidRPr="00951460" w:rsidRDefault="002F710D" w:rsidP="00FB7183">
      <w:pPr>
        <w:pStyle w:val="a3"/>
        <w:spacing w:before="0" w:beforeAutospacing="0" w:after="0" w:afterAutospacing="0"/>
        <w:ind w:firstLine="567"/>
        <w:jc w:val="both"/>
        <w:rPr>
          <w:b/>
          <w:sz w:val="28"/>
          <w:szCs w:val="28"/>
        </w:rPr>
      </w:pPr>
      <w:r>
        <w:rPr>
          <w:b/>
          <w:sz w:val="28"/>
          <w:szCs w:val="28"/>
        </w:rPr>
        <w:t>5</w:t>
      </w:r>
      <w:r w:rsidR="00B14D11" w:rsidRPr="00951460">
        <w:rPr>
          <w:b/>
          <w:sz w:val="28"/>
          <w:szCs w:val="28"/>
        </w:rPr>
        <w:t>.</w:t>
      </w:r>
      <w:r w:rsidR="00683883" w:rsidRPr="00951460">
        <w:rPr>
          <w:b/>
          <w:sz w:val="28"/>
          <w:szCs w:val="28"/>
        </w:rPr>
        <w:t xml:space="preserve"> Вжиті заходи щодо забезпечення</w:t>
      </w:r>
      <w:r w:rsidR="00B14D11" w:rsidRPr="00951460">
        <w:rPr>
          <w:b/>
          <w:sz w:val="28"/>
          <w:szCs w:val="28"/>
        </w:rPr>
        <w:t xml:space="preserve"> навчального закладу кваліфіковани</w:t>
      </w:r>
      <w:r w:rsidR="00683883" w:rsidRPr="00951460">
        <w:rPr>
          <w:b/>
          <w:sz w:val="28"/>
          <w:szCs w:val="28"/>
        </w:rPr>
        <w:t>ми педагогічними кадрами та доцільність</w:t>
      </w:r>
      <w:r w:rsidR="00B14D11" w:rsidRPr="00951460">
        <w:rPr>
          <w:b/>
          <w:sz w:val="28"/>
          <w:szCs w:val="28"/>
        </w:rPr>
        <w:t xml:space="preserve"> їх розстановки.</w:t>
      </w:r>
    </w:p>
    <w:p w:rsidR="00EC2969" w:rsidRPr="00AC56A8" w:rsidRDefault="00377431" w:rsidP="00EC2969">
      <w:pPr>
        <w:widowControl w:val="0"/>
        <w:ind w:firstLine="709"/>
        <w:jc w:val="both"/>
        <w:rPr>
          <w:sz w:val="28"/>
          <w:szCs w:val="28"/>
        </w:rPr>
      </w:pPr>
      <w:r w:rsidRPr="00AC56A8">
        <w:rPr>
          <w:sz w:val="28"/>
          <w:szCs w:val="28"/>
        </w:rPr>
        <w:t xml:space="preserve">Навчальний заклад укомплектований керівними кадрами, педагогічними працівниками </w:t>
      </w:r>
      <w:r w:rsidR="00D027A6">
        <w:rPr>
          <w:sz w:val="28"/>
          <w:szCs w:val="28"/>
        </w:rPr>
        <w:t xml:space="preserve">та обслуговуючим персоналом </w:t>
      </w:r>
      <w:r w:rsidR="00D027A6" w:rsidRPr="00AC56A8">
        <w:rPr>
          <w:sz w:val="28"/>
          <w:szCs w:val="28"/>
        </w:rPr>
        <w:t>на 100 %</w:t>
      </w:r>
      <w:r w:rsidR="000F0CD4" w:rsidRPr="00AC56A8">
        <w:rPr>
          <w:sz w:val="28"/>
          <w:szCs w:val="28"/>
        </w:rPr>
        <w:t xml:space="preserve">. </w:t>
      </w:r>
      <w:r w:rsidR="00E10CA5">
        <w:rPr>
          <w:sz w:val="28"/>
          <w:szCs w:val="28"/>
        </w:rPr>
        <w:t>На сьогоднішній день</w:t>
      </w:r>
      <w:r w:rsidR="00D027A6">
        <w:rPr>
          <w:sz w:val="28"/>
          <w:szCs w:val="28"/>
        </w:rPr>
        <w:t xml:space="preserve"> вакансій немає</w:t>
      </w:r>
      <w:r w:rsidR="000F0CD4" w:rsidRPr="00AC56A8">
        <w:rPr>
          <w:sz w:val="28"/>
          <w:szCs w:val="28"/>
        </w:rPr>
        <w:t>.</w:t>
      </w:r>
    </w:p>
    <w:tbl>
      <w:tblPr>
        <w:tblpPr w:leftFromText="180" w:rightFromText="180" w:vertAnchor="text" w:horzAnchor="margin" w:tblpXSpec="center" w:tblpY="1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9"/>
        <w:gridCol w:w="1418"/>
      </w:tblGrid>
      <w:tr w:rsidR="00EC2969" w:rsidRPr="009726F2" w:rsidTr="001D40FD">
        <w:trPr>
          <w:trHeight w:val="284"/>
        </w:trPr>
        <w:tc>
          <w:tcPr>
            <w:tcW w:w="4219" w:type="dxa"/>
            <w:shd w:val="clear" w:color="auto" w:fill="auto"/>
            <w:vAlign w:val="center"/>
          </w:tcPr>
          <w:p w:rsidR="00EC2969" w:rsidRPr="009726F2" w:rsidRDefault="00EC2969" w:rsidP="00351F5F">
            <w:pPr>
              <w:widowControl w:val="0"/>
              <w:jc w:val="center"/>
              <w:rPr>
                <w:b/>
                <w:sz w:val="28"/>
                <w:szCs w:val="28"/>
              </w:rPr>
            </w:pPr>
            <w:r w:rsidRPr="009726F2">
              <w:rPr>
                <w:b/>
                <w:sz w:val="28"/>
                <w:szCs w:val="28"/>
              </w:rPr>
              <w:t>Педагогічні категорії та звання</w:t>
            </w:r>
          </w:p>
        </w:tc>
        <w:tc>
          <w:tcPr>
            <w:tcW w:w="1418" w:type="dxa"/>
            <w:shd w:val="clear" w:color="auto" w:fill="auto"/>
            <w:vAlign w:val="center"/>
          </w:tcPr>
          <w:p w:rsidR="00EC2969" w:rsidRPr="009726F2" w:rsidRDefault="00EC2969" w:rsidP="00EC2969">
            <w:pPr>
              <w:widowControl w:val="0"/>
              <w:jc w:val="center"/>
              <w:rPr>
                <w:b/>
                <w:sz w:val="28"/>
                <w:szCs w:val="28"/>
              </w:rPr>
            </w:pPr>
            <w:r w:rsidRPr="009726F2">
              <w:rPr>
                <w:b/>
                <w:sz w:val="28"/>
                <w:szCs w:val="28"/>
              </w:rPr>
              <w:t>201</w:t>
            </w:r>
            <w:r>
              <w:rPr>
                <w:b/>
                <w:sz w:val="28"/>
                <w:szCs w:val="28"/>
              </w:rPr>
              <w:t>9</w:t>
            </w:r>
            <w:r w:rsidRPr="009726F2">
              <w:rPr>
                <w:b/>
                <w:sz w:val="28"/>
                <w:szCs w:val="28"/>
              </w:rPr>
              <w:t>/20</w:t>
            </w:r>
            <w:r>
              <w:rPr>
                <w:b/>
                <w:sz w:val="28"/>
                <w:szCs w:val="28"/>
              </w:rPr>
              <w:t>20</w:t>
            </w:r>
          </w:p>
        </w:tc>
      </w:tr>
      <w:tr w:rsidR="00EC2969" w:rsidRPr="009726F2" w:rsidTr="001D40FD">
        <w:trPr>
          <w:trHeight w:val="284"/>
        </w:trPr>
        <w:tc>
          <w:tcPr>
            <w:tcW w:w="4219" w:type="dxa"/>
            <w:vAlign w:val="center"/>
          </w:tcPr>
          <w:p w:rsidR="00EC2969" w:rsidRPr="009726F2" w:rsidRDefault="00EC2969" w:rsidP="00351F5F">
            <w:pPr>
              <w:widowControl w:val="0"/>
              <w:jc w:val="center"/>
              <w:rPr>
                <w:sz w:val="28"/>
                <w:szCs w:val="28"/>
              </w:rPr>
            </w:pPr>
            <w:r w:rsidRPr="009726F2">
              <w:rPr>
                <w:sz w:val="28"/>
                <w:szCs w:val="28"/>
              </w:rPr>
              <w:t>Відмінник освіти України</w:t>
            </w:r>
          </w:p>
        </w:tc>
        <w:tc>
          <w:tcPr>
            <w:tcW w:w="1418" w:type="dxa"/>
            <w:vAlign w:val="center"/>
          </w:tcPr>
          <w:p w:rsidR="00EC2969" w:rsidRPr="009726F2" w:rsidRDefault="00EC2969" w:rsidP="00351F5F">
            <w:pPr>
              <w:widowControl w:val="0"/>
              <w:jc w:val="center"/>
              <w:rPr>
                <w:sz w:val="28"/>
                <w:szCs w:val="28"/>
              </w:rPr>
            </w:pPr>
            <w:r>
              <w:rPr>
                <w:sz w:val="28"/>
                <w:szCs w:val="28"/>
              </w:rPr>
              <w:t>5</w:t>
            </w:r>
          </w:p>
        </w:tc>
      </w:tr>
      <w:tr w:rsidR="00EC2969" w:rsidRPr="009726F2" w:rsidTr="001D40FD">
        <w:trPr>
          <w:trHeight w:val="284"/>
        </w:trPr>
        <w:tc>
          <w:tcPr>
            <w:tcW w:w="4219" w:type="dxa"/>
            <w:vAlign w:val="center"/>
          </w:tcPr>
          <w:p w:rsidR="00EC2969" w:rsidRPr="009726F2" w:rsidRDefault="00EC2969" w:rsidP="00351F5F">
            <w:pPr>
              <w:widowControl w:val="0"/>
              <w:jc w:val="center"/>
              <w:rPr>
                <w:sz w:val="28"/>
                <w:szCs w:val="28"/>
              </w:rPr>
            </w:pPr>
            <w:r w:rsidRPr="009726F2">
              <w:rPr>
                <w:sz w:val="28"/>
                <w:szCs w:val="28"/>
              </w:rPr>
              <w:t>Вчитель-методист</w:t>
            </w:r>
          </w:p>
        </w:tc>
        <w:tc>
          <w:tcPr>
            <w:tcW w:w="1418" w:type="dxa"/>
            <w:vAlign w:val="center"/>
          </w:tcPr>
          <w:p w:rsidR="00EC2969" w:rsidRPr="009726F2" w:rsidRDefault="0028319B" w:rsidP="00351F5F">
            <w:pPr>
              <w:widowControl w:val="0"/>
              <w:jc w:val="center"/>
              <w:rPr>
                <w:sz w:val="28"/>
                <w:szCs w:val="28"/>
              </w:rPr>
            </w:pPr>
            <w:r>
              <w:rPr>
                <w:sz w:val="28"/>
                <w:szCs w:val="28"/>
              </w:rPr>
              <w:t>4</w:t>
            </w:r>
          </w:p>
        </w:tc>
      </w:tr>
      <w:tr w:rsidR="00EC2969" w:rsidRPr="009726F2" w:rsidTr="001D40FD">
        <w:trPr>
          <w:trHeight w:val="284"/>
        </w:trPr>
        <w:tc>
          <w:tcPr>
            <w:tcW w:w="4219" w:type="dxa"/>
            <w:vAlign w:val="center"/>
          </w:tcPr>
          <w:p w:rsidR="00EC2969" w:rsidRPr="009726F2" w:rsidRDefault="00EC2969" w:rsidP="00351F5F">
            <w:pPr>
              <w:widowControl w:val="0"/>
              <w:jc w:val="center"/>
              <w:rPr>
                <w:sz w:val="28"/>
                <w:szCs w:val="28"/>
              </w:rPr>
            </w:pPr>
            <w:r w:rsidRPr="009726F2">
              <w:rPr>
                <w:sz w:val="28"/>
                <w:szCs w:val="28"/>
              </w:rPr>
              <w:t>Старший учитель</w:t>
            </w:r>
          </w:p>
        </w:tc>
        <w:tc>
          <w:tcPr>
            <w:tcW w:w="1418" w:type="dxa"/>
            <w:vAlign w:val="center"/>
          </w:tcPr>
          <w:p w:rsidR="00EC2969" w:rsidRPr="009726F2" w:rsidRDefault="0028319B" w:rsidP="00351F5F">
            <w:pPr>
              <w:widowControl w:val="0"/>
              <w:jc w:val="center"/>
              <w:rPr>
                <w:sz w:val="28"/>
                <w:szCs w:val="28"/>
              </w:rPr>
            </w:pPr>
            <w:r>
              <w:rPr>
                <w:sz w:val="28"/>
                <w:szCs w:val="28"/>
              </w:rPr>
              <w:t>9</w:t>
            </w:r>
          </w:p>
        </w:tc>
      </w:tr>
      <w:tr w:rsidR="00EC2969" w:rsidRPr="009726F2" w:rsidTr="001D40FD">
        <w:trPr>
          <w:trHeight w:val="284"/>
        </w:trPr>
        <w:tc>
          <w:tcPr>
            <w:tcW w:w="4219" w:type="dxa"/>
            <w:vAlign w:val="center"/>
          </w:tcPr>
          <w:p w:rsidR="00EC2969" w:rsidRPr="009726F2" w:rsidRDefault="00EC2969" w:rsidP="00351F5F">
            <w:pPr>
              <w:widowControl w:val="0"/>
              <w:jc w:val="center"/>
              <w:rPr>
                <w:sz w:val="28"/>
                <w:szCs w:val="28"/>
              </w:rPr>
            </w:pPr>
            <w:r w:rsidRPr="009726F2">
              <w:rPr>
                <w:sz w:val="28"/>
                <w:szCs w:val="28"/>
              </w:rPr>
              <w:t>Спеціаліст вищої категорії</w:t>
            </w:r>
          </w:p>
        </w:tc>
        <w:tc>
          <w:tcPr>
            <w:tcW w:w="1418" w:type="dxa"/>
            <w:vAlign w:val="center"/>
          </w:tcPr>
          <w:p w:rsidR="00EC2969" w:rsidRPr="009726F2" w:rsidRDefault="0028319B" w:rsidP="00351F5F">
            <w:pPr>
              <w:widowControl w:val="0"/>
              <w:jc w:val="center"/>
              <w:rPr>
                <w:sz w:val="28"/>
                <w:szCs w:val="28"/>
              </w:rPr>
            </w:pPr>
            <w:r>
              <w:rPr>
                <w:sz w:val="28"/>
                <w:szCs w:val="28"/>
              </w:rPr>
              <w:t>14</w:t>
            </w:r>
          </w:p>
        </w:tc>
      </w:tr>
      <w:tr w:rsidR="00EC2969" w:rsidRPr="009726F2" w:rsidTr="001D40FD">
        <w:tc>
          <w:tcPr>
            <w:tcW w:w="4219" w:type="dxa"/>
            <w:vAlign w:val="center"/>
          </w:tcPr>
          <w:p w:rsidR="00EC2969" w:rsidRPr="009726F2" w:rsidRDefault="00EC2969" w:rsidP="00351F5F">
            <w:pPr>
              <w:widowControl w:val="0"/>
              <w:jc w:val="center"/>
              <w:rPr>
                <w:sz w:val="28"/>
                <w:szCs w:val="28"/>
              </w:rPr>
            </w:pPr>
            <w:r w:rsidRPr="009726F2">
              <w:rPr>
                <w:sz w:val="28"/>
                <w:szCs w:val="28"/>
              </w:rPr>
              <w:t>Спеціаліст І категорії</w:t>
            </w:r>
          </w:p>
        </w:tc>
        <w:tc>
          <w:tcPr>
            <w:tcW w:w="1418" w:type="dxa"/>
            <w:vAlign w:val="center"/>
          </w:tcPr>
          <w:p w:rsidR="00EC2969" w:rsidRPr="009726F2" w:rsidRDefault="0028319B" w:rsidP="00351F5F">
            <w:pPr>
              <w:widowControl w:val="0"/>
              <w:jc w:val="center"/>
              <w:rPr>
                <w:sz w:val="28"/>
                <w:szCs w:val="28"/>
              </w:rPr>
            </w:pPr>
            <w:r>
              <w:rPr>
                <w:sz w:val="28"/>
                <w:szCs w:val="28"/>
              </w:rPr>
              <w:t>5</w:t>
            </w:r>
          </w:p>
        </w:tc>
      </w:tr>
      <w:tr w:rsidR="00EC2969" w:rsidRPr="009726F2" w:rsidTr="001D40FD">
        <w:tc>
          <w:tcPr>
            <w:tcW w:w="4219" w:type="dxa"/>
            <w:vAlign w:val="center"/>
          </w:tcPr>
          <w:p w:rsidR="00EC2969" w:rsidRPr="009726F2" w:rsidRDefault="00EC2969" w:rsidP="00351F5F">
            <w:pPr>
              <w:widowControl w:val="0"/>
              <w:jc w:val="center"/>
              <w:rPr>
                <w:sz w:val="28"/>
                <w:szCs w:val="28"/>
              </w:rPr>
            </w:pPr>
            <w:r w:rsidRPr="009726F2">
              <w:rPr>
                <w:sz w:val="28"/>
                <w:szCs w:val="28"/>
              </w:rPr>
              <w:t>Спеціаліст ІІ категорії</w:t>
            </w:r>
          </w:p>
        </w:tc>
        <w:tc>
          <w:tcPr>
            <w:tcW w:w="1418" w:type="dxa"/>
            <w:vAlign w:val="center"/>
          </w:tcPr>
          <w:p w:rsidR="00EC2969" w:rsidRPr="009726F2" w:rsidRDefault="0030062D" w:rsidP="00351F5F">
            <w:pPr>
              <w:widowControl w:val="0"/>
              <w:jc w:val="center"/>
              <w:rPr>
                <w:sz w:val="28"/>
                <w:szCs w:val="28"/>
              </w:rPr>
            </w:pPr>
            <w:r>
              <w:rPr>
                <w:sz w:val="28"/>
                <w:szCs w:val="28"/>
              </w:rPr>
              <w:t>2</w:t>
            </w:r>
          </w:p>
        </w:tc>
      </w:tr>
      <w:tr w:rsidR="00EC2969" w:rsidRPr="009726F2" w:rsidTr="001D40FD">
        <w:tc>
          <w:tcPr>
            <w:tcW w:w="4219" w:type="dxa"/>
            <w:vAlign w:val="center"/>
          </w:tcPr>
          <w:p w:rsidR="00EC2969" w:rsidRPr="009726F2" w:rsidRDefault="00EC2969" w:rsidP="00351F5F">
            <w:pPr>
              <w:widowControl w:val="0"/>
              <w:jc w:val="center"/>
              <w:rPr>
                <w:sz w:val="28"/>
                <w:szCs w:val="28"/>
              </w:rPr>
            </w:pPr>
            <w:r w:rsidRPr="009726F2">
              <w:rPr>
                <w:sz w:val="28"/>
                <w:szCs w:val="28"/>
              </w:rPr>
              <w:t>Спеціалістів</w:t>
            </w:r>
          </w:p>
        </w:tc>
        <w:tc>
          <w:tcPr>
            <w:tcW w:w="1418" w:type="dxa"/>
            <w:vAlign w:val="center"/>
          </w:tcPr>
          <w:p w:rsidR="00EC2969" w:rsidRPr="009726F2" w:rsidRDefault="00EC2969" w:rsidP="00351F5F">
            <w:pPr>
              <w:widowControl w:val="0"/>
              <w:jc w:val="center"/>
              <w:rPr>
                <w:sz w:val="28"/>
                <w:szCs w:val="28"/>
              </w:rPr>
            </w:pPr>
            <w:r w:rsidRPr="009726F2">
              <w:rPr>
                <w:sz w:val="28"/>
                <w:szCs w:val="28"/>
              </w:rPr>
              <w:t>3</w:t>
            </w:r>
          </w:p>
        </w:tc>
      </w:tr>
    </w:tbl>
    <w:p w:rsidR="00E3794A" w:rsidRDefault="00E3794A" w:rsidP="00CE0C52">
      <w:pPr>
        <w:widowControl w:val="0"/>
        <w:shd w:val="clear" w:color="auto" w:fill="FFFFFF"/>
        <w:jc w:val="both"/>
        <w:rPr>
          <w:iCs/>
          <w:spacing w:val="-2"/>
          <w:sz w:val="28"/>
          <w:szCs w:val="28"/>
        </w:rPr>
      </w:pPr>
    </w:p>
    <w:p w:rsidR="00EC2969" w:rsidRDefault="00EC2969" w:rsidP="00DB6AB6">
      <w:pPr>
        <w:widowControl w:val="0"/>
        <w:shd w:val="clear" w:color="auto" w:fill="FFFFFF"/>
        <w:ind w:firstLine="709"/>
        <w:jc w:val="both"/>
        <w:rPr>
          <w:iCs/>
          <w:spacing w:val="-2"/>
          <w:sz w:val="28"/>
          <w:szCs w:val="28"/>
        </w:rPr>
      </w:pPr>
    </w:p>
    <w:p w:rsidR="00EC2969" w:rsidRDefault="00EC2969" w:rsidP="00DB6AB6">
      <w:pPr>
        <w:widowControl w:val="0"/>
        <w:shd w:val="clear" w:color="auto" w:fill="FFFFFF"/>
        <w:ind w:firstLine="709"/>
        <w:jc w:val="both"/>
        <w:rPr>
          <w:iCs/>
          <w:spacing w:val="-2"/>
          <w:sz w:val="28"/>
          <w:szCs w:val="28"/>
        </w:rPr>
      </w:pPr>
    </w:p>
    <w:p w:rsidR="00EC2969" w:rsidRDefault="00EC2969" w:rsidP="00DB6AB6">
      <w:pPr>
        <w:widowControl w:val="0"/>
        <w:shd w:val="clear" w:color="auto" w:fill="FFFFFF"/>
        <w:ind w:firstLine="709"/>
        <w:jc w:val="both"/>
        <w:rPr>
          <w:iCs/>
          <w:spacing w:val="-2"/>
          <w:sz w:val="28"/>
          <w:szCs w:val="28"/>
        </w:rPr>
      </w:pPr>
    </w:p>
    <w:p w:rsidR="00EC2969" w:rsidRDefault="00EC2969" w:rsidP="00DB6AB6">
      <w:pPr>
        <w:widowControl w:val="0"/>
        <w:shd w:val="clear" w:color="auto" w:fill="FFFFFF"/>
        <w:ind w:firstLine="709"/>
        <w:jc w:val="both"/>
        <w:rPr>
          <w:iCs/>
          <w:spacing w:val="-2"/>
          <w:sz w:val="28"/>
          <w:szCs w:val="28"/>
        </w:rPr>
      </w:pPr>
    </w:p>
    <w:p w:rsidR="00EC2969" w:rsidRDefault="00EC2969" w:rsidP="00DB6AB6">
      <w:pPr>
        <w:widowControl w:val="0"/>
        <w:shd w:val="clear" w:color="auto" w:fill="FFFFFF"/>
        <w:ind w:firstLine="709"/>
        <w:jc w:val="both"/>
        <w:rPr>
          <w:iCs/>
          <w:spacing w:val="-2"/>
          <w:sz w:val="28"/>
          <w:szCs w:val="28"/>
        </w:rPr>
      </w:pPr>
    </w:p>
    <w:p w:rsidR="00EC2969" w:rsidRDefault="00EC2969" w:rsidP="00DB6AB6">
      <w:pPr>
        <w:widowControl w:val="0"/>
        <w:shd w:val="clear" w:color="auto" w:fill="FFFFFF"/>
        <w:ind w:firstLine="709"/>
        <w:jc w:val="both"/>
        <w:rPr>
          <w:iCs/>
          <w:spacing w:val="-2"/>
          <w:sz w:val="28"/>
          <w:szCs w:val="28"/>
        </w:rPr>
      </w:pPr>
    </w:p>
    <w:p w:rsidR="00EC2969" w:rsidRDefault="00EC2969" w:rsidP="00DB6AB6">
      <w:pPr>
        <w:widowControl w:val="0"/>
        <w:shd w:val="clear" w:color="auto" w:fill="FFFFFF"/>
        <w:ind w:firstLine="709"/>
        <w:jc w:val="both"/>
        <w:rPr>
          <w:iCs/>
          <w:spacing w:val="-2"/>
          <w:sz w:val="28"/>
          <w:szCs w:val="28"/>
        </w:rPr>
      </w:pPr>
    </w:p>
    <w:p w:rsidR="00EC2969" w:rsidRDefault="00EC2969" w:rsidP="00DB6AB6">
      <w:pPr>
        <w:widowControl w:val="0"/>
        <w:shd w:val="clear" w:color="auto" w:fill="FFFFFF"/>
        <w:ind w:firstLine="709"/>
        <w:jc w:val="both"/>
        <w:rPr>
          <w:iCs/>
          <w:spacing w:val="-2"/>
          <w:sz w:val="28"/>
          <w:szCs w:val="28"/>
        </w:rPr>
      </w:pPr>
    </w:p>
    <w:p w:rsidR="000F199F" w:rsidRPr="00AC56A8" w:rsidRDefault="00A547DD" w:rsidP="00623551">
      <w:pPr>
        <w:widowControl w:val="0"/>
        <w:shd w:val="clear" w:color="auto" w:fill="FFFFFF"/>
        <w:ind w:firstLine="567"/>
        <w:jc w:val="both"/>
        <w:rPr>
          <w:iCs/>
          <w:spacing w:val="-2"/>
          <w:sz w:val="28"/>
          <w:szCs w:val="28"/>
        </w:rPr>
      </w:pPr>
      <w:r w:rsidRPr="00AC56A8">
        <w:rPr>
          <w:iCs/>
          <w:spacing w:val="-2"/>
          <w:sz w:val="28"/>
          <w:szCs w:val="28"/>
        </w:rPr>
        <w:t>У</w:t>
      </w:r>
      <w:r w:rsidR="00EC2969">
        <w:rPr>
          <w:iCs/>
          <w:spacing w:val="-2"/>
          <w:sz w:val="28"/>
          <w:szCs w:val="28"/>
        </w:rPr>
        <w:t xml:space="preserve"> </w:t>
      </w:r>
      <w:r w:rsidR="0039251D">
        <w:rPr>
          <w:iCs/>
          <w:spacing w:val="-2"/>
          <w:sz w:val="28"/>
          <w:szCs w:val="28"/>
        </w:rPr>
        <w:t>201</w:t>
      </w:r>
      <w:r w:rsidR="00011D75">
        <w:rPr>
          <w:iCs/>
          <w:spacing w:val="-2"/>
          <w:sz w:val="28"/>
          <w:szCs w:val="28"/>
        </w:rPr>
        <w:t>9</w:t>
      </w:r>
      <w:r w:rsidR="0039251D">
        <w:rPr>
          <w:iCs/>
          <w:spacing w:val="-2"/>
          <w:sz w:val="28"/>
          <w:szCs w:val="28"/>
        </w:rPr>
        <w:t>/20</w:t>
      </w:r>
      <w:r w:rsidR="00011D75">
        <w:rPr>
          <w:iCs/>
          <w:spacing w:val="-2"/>
          <w:sz w:val="28"/>
          <w:szCs w:val="28"/>
        </w:rPr>
        <w:t xml:space="preserve">20 </w:t>
      </w:r>
      <w:r w:rsidR="00377431" w:rsidRPr="00AC56A8">
        <w:rPr>
          <w:iCs/>
          <w:sz w:val="28"/>
          <w:szCs w:val="28"/>
        </w:rPr>
        <w:t>навчальному році відп</w:t>
      </w:r>
      <w:r w:rsidR="0039251D">
        <w:rPr>
          <w:iCs/>
          <w:sz w:val="28"/>
          <w:szCs w:val="28"/>
        </w:rPr>
        <w:t xml:space="preserve">овідно графіку було атестовано </w:t>
      </w:r>
      <w:r w:rsidR="00091B97">
        <w:rPr>
          <w:iCs/>
          <w:sz w:val="28"/>
          <w:szCs w:val="28"/>
        </w:rPr>
        <w:t>6</w:t>
      </w:r>
      <w:r w:rsidR="0039251D">
        <w:rPr>
          <w:iCs/>
          <w:sz w:val="28"/>
          <w:szCs w:val="28"/>
        </w:rPr>
        <w:t xml:space="preserve"> педагог</w:t>
      </w:r>
      <w:r w:rsidR="00091B97">
        <w:rPr>
          <w:iCs/>
          <w:sz w:val="28"/>
          <w:szCs w:val="28"/>
        </w:rPr>
        <w:t>ів.</w:t>
      </w:r>
    </w:p>
    <w:p w:rsidR="00EF4F4B" w:rsidRDefault="0039251D" w:rsidP="00623551">
      <w:pPr>
        <w:tabs>
          <w:tab w:val="left" w:pos="0"/>
        </w:tabs>
        <w:ind w:firstLine="567"/>
        <w:jc w:val="both"/>
        <w:rPr>
          <w:kern w:val="36"/>
          <w:sz w:val="28"/>
          <w:szCs w:val="28"/>
        </w:rPr>
      </w:pPr>
      <w:r>
        <w:rPr>
          <w:kern w:val="36"/>
          <w:sz w:val="28"/>
          <w:szCs w:val="28"/>
        </w:rPr>
        <w:tab/>
      </w:r>
      <w:r w:rsidR="00D027A6">
        <w:rPr>
          <w:kern w:val="36"/>
          <w:sz w:val="28"/>
          <w:szCs w:val="28"/>
        </w:rPr>
        <w:t xml:space="preserve">Плинність </w:t>
      </w:r>
      <w:r w:rsidR="00A23080">
        <w:rPr>
          <w:kern w:val="36"/>
          <w:sz w:val="28"/>
          <w:szCs w:val="28"/>
        </w:rPr>
        <w:t xml:space="preserve"> кадрів </w:t>
      </w:r>
      <w:r w:rsidR="00D027A6">
        <w:rPr>
          <w:kern w:val="36"/>
          <w:sz w:val="28"/>
          <w:szCs w:val="28"/>
        </w:rPr>
        <w:t>практично відсутня</w:t>
      </w:r>
      <w:r w:rsidR="00C07258" w:rsidRPr="00AC56A8">
        <w:rPr>
          <w:kern w:val="36"/>
          <w:sz w:val="28"/>
          <w:szCs w:val="28"/>
        </w:rPr>
        <w:t>.</w:t>
      </w:r>
    </w:p>
    <w:p w:rsidR="00EF4F4B" w:rsidRPr="00AC56A8" w:rsidRDefault="000F199F" w:rsidP="00623551">
      <w:pPr>
        <w:ind w:firstLine="567"/>
        <w:jc w:val="both"/>
        <w:rPr>
          <w:sz w:val="28"/>
          <w:szCs w:val="28"/>
        </w:rPr>
      </w:pPr>
      <w:r>
        <w:rPr>
          <w:sz w:val="28"/>
          <w:szCs w:val="28"/>
        </w:rPr>
        <w:tab/>
      </w:r>
      <w:r w:rsidR="009726F2">
        <w:rPr>
          <w:sz w:val="28"/>
          <w:szCs w:val="28"/>
        </w:rPr>
        <w:t>Якість забезпечення освітнього</w:t>
      </w:r>
      <w:r w:rsidR="001A439C" w:rsidRPr="00AC56A8">
        <w:rPr>
          <w:sz w:val="28"/>
          <w:szCs w:val="28"/>
        </w:rPr>
        <w:t xml:space="preserve"> закладу кваліфікованими педагогічними кадрами, визначається  результативністю роботи вчителів</w:t>
      </w:r>
      <w:r w:rsidR="00C07258" w:rsidRPr="00AC56A8">
        <w:rPr>
          <w:sz w:val="28"/>
          <w:szCs w:val="28"/>
        </w:rPr>
        <w:t xml:space="preserve">,адже успіх дитини – це </w:t>
      </w:r>
      <w:r w:rsidR="003B21BE">
        <w:rPr>
          <w:sz w:val="28"/>
          <w:szCs w:val="28"/>
        </w:rPr>
        <w:t>успіх вчителя, який його навчає</w:t>
      </w:r>
      <w:r w:rsidR="00C07258" w:rsidRPr="00AC56A8">
        <w:rPr>
          <w:sz w:val="28"/>
          <w:szCs w:val="28"/>
        </w:rPr>
        <w:t>.</w:t>
      </w:r>
    </w:p>
    <w:p w:rsidR="008E279C" w:rsidRPr="004B1731" w:rsidRDefault="008E279C" w:rsidP="00623551">
      <w:pPr>
        <w:ind w:firstLine="567"/>
        <w:jc w:val="both"/>
        <w:rPr>
          <w:sz w:val="28"/>
          <w:szCs w:val="28"/>
        </w:rPr>
      </w:pPr>
      <w:r w:rsidRPr="004B1731">
        <w:rPr>
          <w:sz w:val="28"/>
          <w:szCs w:val="28"/>
        </w:rPr>
        <w:t>Згідно з річним планом роботи школи, педагог</w:t>
      </w:r>
      <w:r>
        <w:rPr>
          <w:sz w:val="28"/>
          <w:szCs w:val="28"/>
        </w:rPr>
        <w:t>ічний колектив працював</w:t>
      </w:r>
      <w:r w:rsidRPr="004B1731">
        <w:rPr>
          <w:sz w:val="28"/>
          <w:szCs w:val="28"/>
        </w:rPr>
        <w:t xml:space="preserve"> над науково-методичною проблемою: «</w:t>
      </w:r>
      <w:r>
        <w:rPr>
          <w:sz w:val="28"/>
          <w:szCs w:val="28"/>
        </w:rPr>
        <w:t xml:space="preserve">Формування компетентної, творчої особистості як необхідна умова підвищення якості освітнього процесу та розвитку особистості </w:t>
      </w:r>
      <w:r>
        <w:rPr>
          <w:sz w:val="28"/>
          <w:szCs w:val="28"/>
        </w:rPr>
        <w:lastRenderedPageBreak/>
        <w:t>учня</w:t>
      </w:r>
      <w:r w:rsidRPr="004B1731">
        <w:rPr>
          <w:sz w:val="28"/>
          <w:szCs w:val="28"/>
        </w:rPr>
        <w:t xml:space="preserve">». На початку навчального року </w:t>
      </w:r>
      <w:r>
        <w:rPr>
          <w:sz w:val="28"/>
          <w:szCs w:val="28"/>
        </w:rPr>
        <w:t xml:space="preserve">була </w:t>
      </w:r>
      <w:r w:rsidRPr="004B1731">
        <w:rPr>
          <w:sz w:val="28"/>
          <w:szCs w:val="28"/>
        </w:rPr>
        <w:t>створена науково-методична рада школи</w:t>
      </w:r>
      <w:r>
        <w:rPr>
          <w:sz w:val="28"/>
          <w:szCs w:val="28"/>
        </w:rPr>
        <w:t>.</w:t>
      </w:r>
      <w:r w:rsidRPr="004B1731">
        <w:rPr>
          <w:sz w:val="28"/>
          <w:szCs w:val="28"/>
        </w:rPr>
        <w:t xml:space="preserve"> </w:t>
      </w:r>
      <w:r>
        <w:rPr>
          <w:sz w:val="28"/>
          <w:szCs w:val="28"/>
        </w:rPr>
        <w:t>Голова методичної ради -</w:t>
      </w:r>
      <w:r w:rsidRPr="004B1731">
        <w:rPr>
          <w:sz w:val="28"/>
          <w:szCs w:val="28"/>
        </w:rPr>
        <w:t xml:space="preserve"> заступник директора з </w:t>
      </w:r>
      <w:r>
        <w:rPr>
          <w:sz w:val="28"/>
          <w:szCs w:val="28"/>
        </w:rPr>
        <w:t xml:space="preserve">навчально-виховної роботи Нерушка І.А. </w:t>
      </w:r>
      <w:r w:rsidRPr="004B1731">
        <w:rPr>
          <w:sz w:val="28"/>
          <w:szCs w:val="28"/>
        </w:rPr>
        <w:t xml:space="preserve">До </w:t>
      </w:r>
      <w:r>
        <w:rPr>
          <w:sz w:val="28"/>
          <w:szCs w:val="28"/>
        </w:rPr>
        <w:t xml:space="preserve">її </w:t>
      </w:r>
      <w:r w:rsidRPr="004B1731">
        <w:rPr>
          <w:sz w:val="28"/>
          <w:szCs w:val="28"/>
        </w:rPr>
        <w:t>складу ввійшли:</w:t>
      </w:r>
      <w:r>
        <w:rPr>
          <w:sz w:val="28"/>
          <w:szCs w:val="28"/>
        </w:rPr>
        <w:t xml:space="preserve"> Толошняк В.В. – директор школи; Андрущак Н.Д. – у</w:t>
      </w:r>
      <w:r w:rsidRPr="004B1731">
        <w:rPr>
          <w:sz w:val="28"/>
          <w:szCs w:val="28"/>
        </w:rPr>
        <w:t>читель-метод</w:t>
      </w:r>
      <w:r>
        <w:rPr>
          <w:sz w:val="28"/>
          <w:szCs w:val="28"/>
        </w:rPr>
        <w:t xml:space="preserve">ист, вчитель української мови  </w:t>
      </w:r>
      <w:r w:rsidRPr="004B1731">
        <w:rPr>
          <w:sz w:val="28"/>
          <w:szCs w:val="28"/>
        </w:rPr>
        <w:t>та літератури;</w:t>
      </w:r>
      <w:r w:rsidRPr="00D358C7">
        <w:rPr>
          <w:sz w:val="28"/>
          <w:szCs w:val="28"/>
        </w:rPr>
        <w:t xml:space="preserve"> Мартинюк А.А. </w:t>
      </w:r>
      <w:r w:rsidRPr="0017160C">
        <w:rPr>
          <w:sz w:val="28"/>
          <w:szCs w:val="28"/>
        </w:rPr>
        <w:t>–</w:t>
      </w:r>
      <w:r>
        <w:rPr>
          <w:sz w:val="28"/>
          <w:szCs w:val="28"/>
        </w:rPr>
        <w:t xml:space="preserve"> </w:t>
      </w:r>
      <w:r w:rsidRPr="00A63A1B">
        <w:rPr>
          <w:sz w:val="28"/>
          <w:szCs w:val="28"/>
        </w:rPr>
        <w:t>учитель-методист</w:t>
      </w:r>
      <w:r>
        <w:rPr>
          <w:sz w:val="28"/>
          <w:szCs w:val="28"/>
        </w:rPr>
        <w:t xml:space="preserve">, </w:t>
      </w:r>
      <w:r w:rsidRPr="00D358C7">
        <w:rPr>
          <w:sz w:val="28"/>
          <w:szCs w:val="28"/>
        </w:rPr>
        <w:t>вчитель поча</w:t>
      </w:r>
      <w:r>
        <w:rPr>
          <w:sz w:val="28"/>
          <w:szCs w:val="28"/>
        </w:rPr>
        <w:t xml:space="preserve">ткових класів; </w:t>
      </w:r>
      <w:r w:rsidRPr="004B1731">
        <w:rPr>
          <w:sz w:val="28"/>
          <w:szCs w:val="28"/>
        </w:rPr>
        <w:t>Стрільчук М.А. – вчитель математики, керівник МО вчителів п</w:t>
      </w:r>
      <w:r>
        <w:rPr>
          <w:sz w:val="28"/>
          <w:szCs w:val="28"/>
        </w:rPr>
        <w:t xml:space="preserve">риродничо-математичного циклу; </w:t>
      </w:r>
      <w:r w:rsidRPr="004B1731">
        <w:rPr>
          <w:sz w:val="28"/>
          <w:szCs w:val="28"/>
        </w:rPr>
        <w:t>Костенюк І.В.. – вчитель української мови, керівник МО вчителів суспільно-гуманітарного циклу; Дерев'янська А.А. – керівник методичного об’єднання вчител</w:t>
      </w:r>
      <w:r>
        <w:rPr>
          <w:sz w:val="28"/>
          <w:szCs w:val="28"/>
        </w:rPr>
        <w:t xml:space="preserve">ів початкових класів; </w:t>
      </w:r>
      <w:r w:rsidRPr="004B1731">
        <w:rPr>
          <w:sz w:val="28"/>
          <w:szCs w:val="28"/>
        </w:rPr>
        <w:t>Андрущак З.І</w:t>
      </w:r>
      <w:r>
        <w:rPr>
          <w:sz w:val="28"/>
          <w:szCs w:val="28"/>
        </w:rPr>
        <w:t>. – практичний  психолог школи; Андрущак А.А. – заступник директора з виховної роботи.</w:t>
      </w:r>
    </w:p>
    <w:p w:rsidR="008E279C" w:rsidRDefault="008E279C" w:rsidP="00623551">
      <w:pPr>
        <w:ind w:firstLine="567"/>
        <w:jc w:val="both"/>
        <w:rPr>
          <w:sz w:val="28"/>
          <w:szCs w:val="28"/>
        </w:rPr>
      </w:pPr>
      <w:r>
        <w:rPr>
          <w:sz w:val="28"/>
          <w:szCs w:val="28"/>
        </w:rPr>
        <w:t xml:space="preserve">Протягом навчального року були проведені засідання методичної ради закладу за темами: </w:t>
      </w:r>
      <w:r w:rsidRPr="0072755D">
        <w:rPr>
          <w:sz w:val="28"/>
          <w:szCs w:val="28"/>
        </w:rPr>
        <w:t>«Мета, зміст, основні напрями роботи над проблемами школи та науково-методичною проблемою</w:t>
      </w:r>
      <w:r w:rsidRPr="00BD2439">
        <w:rPr>
          <w:sz w:val="28"/>
          <w:szCs w:val="28"/>
        </w:rPr>
        <w:t>». Впровадження компетентнісного підходу у процесі навчання та виховання в контексті положень Кон</w:t>
      </w:r>
      <w:r>
        <w:rPr>
          <w:sz w:val="28"/>
          <w:szCs w:val="28"/>
        </w:rPr>
        <w:t xml:space="preserve">цепції «Нова українська школа». </w:t>
      </w:r>
      <w:r w:rsidRPr="00BD2439">
        <w:rPr>
          <w:sz w:val="28"/>
          <w:szCs w:val="28"/>
        </w:rPr>
        <w:t>Про організацію науково-дослідниц</w:t>
      </w:r>
      <w:r>
        <w:rPr>
          <w:sz w:val="28"/>
          <w:szCs w:val="28"/>
        </w:rPr>
        <w:t xml:space="preserve">ької роботи учнів та педагогів. </w:t>
      </w:r>
      <w:r w:rsidRPr="00BD2439">
        <w:rPr>
          <w:sz w:val="28"/>
          <w:szCs w:val="28"/>
        </w:rPr>
        <w:t>Робота з обдарованими: об’єднання  «Ерудит»; зарахування до БМАНУМ.</w:t>
      </w:r>
      <w:r w:rsidRPr="00BD2439">
        <w:rPr>
          <w:sz w:val="28"/>
          <w:szCs w:val="28"/>
          <w:lang w:val="ru-RU"/>
        </w:rPr>
        <w:t xml:space="preserve"> </w:t>
      </w:r>
      <w:r>
        <w:rPr>
          <w:sz w:val="28"/>
          <w:szCs w:val="28"/>
        </w:rPr>
        <w:t>(вересень); «</w:t>
      </w:r>
      <w:r w:rsidRPr="00BD2439">
        <w:rPr>
          <w:sz w:val="28"/>
          <w:szCs w:val="28"/>
        </w:rPr>
        <w:t>Шляхи активізації науково-м</w:t>
      </w:r>
      <w:r>
        <w:rPr>
          <w:sz w:val="28"/>
          <w:szCs w:val="28"/>
        </w:rPr>
        <w:t xml:space="preserve">етодичної діяльності педагогів. </w:t>
      </w:r>
      <w:r w:rsidRPr="00BD2439">
        <w:rPr>
          <w:sz w:val="28"/>
          <w:szCs w:val="28"/>
        </w:rPr>
        <w:t>Удосконалення фахової та педагогічної майстерності педагогів шляхом поширення інноваційних форм і методів організації</w:t>
      </w:r>
      <w:r>
        <w:rPr>
          <w:sz w:val="28"/>
          <w:szCs w:val="28"/>
        </w:rPr>
        <w:t>.», «</w:t>
      </w:r>
      <w:r w:rsidRPr="00BD2439">
        <w:rPr>
          <w:sz w:val="28"/>
          <w:szCs w:val="28"/>
        </w:rPr>
        <w:t>Самоосвіта педагогів - головний ресурс підвищення професійної майстерності</w:t>
      </w:r>
      <w:r>
        <w:rPr>
          <w:sz w:val="28"/>
          <w:szCs w:val="28"/>
        </w:rPr>
        <w:t xml:space="preserve">. </w:t>
      </w:r>
      <w:r w:rsidRPr="00BD2439">
        <w:rPr>
          <w:sz w:val="28"/>
          <w:szCs w:val="28"/>
        </w:rPr>
        <w:t>Сертифікація замість атестації: краща освіта чи зміна вивіски?</w:t>
      </w:r>
      <w:r>
        <w:rPr>
          <w:sz w:val="28"/>
          <w:szCs w:val="28"/>
        </w:rPr>
        <w:t>» (листопад); «</w:t>
      </w:r>
      <w:r w:rsidRPr="00BD2439">
        <w:rPr>
          <w:sz w:val="28"/>
          <w:szCs w:val="28"/>
        </w:rPr>
        <w:t>Формування життєвої компетентності: суть, д</w:t>
      </w:r>
      <w:r>
        <w:rPr>
          <w:sz w:val="28"/>
          <w:szCs w:val="28"/>
        </w:rPr>
        <w:t>освід використання, перспективи.»</w:t>
      </w:r>
      <w:r w:rsidRPr="00BD2439">
        <w:rPr>
          <w:sz w:val="28"/>
          <w:szCs w:val="28"/>
        </w:rPr>
        <w:t xml:space="preserve"> Про хід виконання навчальних програм т</w:t>
      </w:r>
      <w:r>
        <w:rPr>
          <w:sz w:val="28"/>
          <w:szCs w:val="28"/>
        </w:rPr>
        <w:t xml:space="preserve">а планів роботи в І семестрі. </w:t>
      </w:r>
      <w:r w:rsidRPr="00BD2439">
        <w:rPr>
          <w:sz w:val="28"/>
          <w:szCs w:val="28"/>
        </w:rPr>
        <w:t>Про стан роботи зі здібними учнями. Підсумки участі учнів школи в ІІ етапі Всеукраїнських  предметних олімпіад.</w:t>
      </w:r>
      <w:r>
        <w:rPr>
          <w:sz w:val="28"/>
          <w:szCs w:val="28"/>
        </w:rPr>
        <w:t xml:space="preserve"> (січень); «</w:t>
      </w:r>
      <w:r w:rsidRPr="00BD2439">
        <w:rPr>
          <w:sz w:val="28"/>
          <w:szCs w:val="28"/>
        </w:rPr>
        <w:t>Вплив ідей В.О.Сухомлинського на розвиток про</w:t>
      </w:r>
      <w:r>
        <w:rPr>
          <w:sz w:val="28"/>
          <w:szCs w:val="28"/>
        </w:rPr>
        <w:t>фесійної компетентності вчителя.»,  «</w:t>
      </w:r>
      <w:r w:rsidRPr="00BD2439">
        <w:rPr>
          <w:sz w:val="28"/>
          <w:szCs w:val="28"/>
        </w:rPr>
        <w:t>Творчі звіти учителів, які атесту</w:t>
      </w:r>
      <w:r>
        <w:rPr>
          <w:sz w:val="28"/>
          <w:szCs w:val="28"/>
        </w:rPr>
        <w:t xml:space="preserve">ються. </w:t>
      </w:r>
      <w:r w:rsidRPr="00BD2439">
        <w:rPr>
          <w:sz w:val="28"/>
          <w:szCs w:val="28"/>
        </w:rPr>
        <w:t>Урок у творчому пошуку вчителів</w:t>
      </w:r>
      <w:r>
        <w:rPr>
          <w:sz w:val="28"/>
          <w:szCs w:val="28"/>
        </w:rPr>
        <w:t>.» (березень); «</w:t>
      </w:r>
      <w:r w:rsidRPr="00BD2439">
        <w:rPr>
          <w:sz w:val="28"/>
          <w:szCs w:val="28"/>
        </w:rPr>
        <w:t>Оновлення системи психологічного забезпечення навчального процесу відповідно до завдань роз</w:t>
      </w:r>
      <w:r>
        <w:rPr>
          <w:sz w:val="28"/>
          <w:szCs w:val="28"/>
        </w:rPr>
        <w:t xml:space="preserve">витку школи та проблемної теми.», </w:t>
      </w:r>
      <w:r w:rsidRPr="00BD2439">
        <w:rPr>
          <w:sz w:val="28"/>
          <w:szCs w:val="28"/>
        </w:rPr>
        <w:t>Визначення на</w:t>
      </w:r>
      <w:r>
        <w:rPr>
          <w:sz w:val="28"/>
          <w:szCs w:val="28"/>
        </w:rPr>
        <w:t xml:space="preserve">прямків роботи на 2020/2021н.р. </w:t>
      </w:r>
      <w:r w:rsidRPr="00BD2439">
        <w:rPr>
          <w:sz w:val="28"/>
          <w:szCs w:val="28"/>
        </w:rPr>
        <w:t>Про підсумки роботи з обдарованими учнями</w:t>
      </w:r>
      <w:r>
        <w:rPr>
          <w:sz w:val="28"/>
          <w:szCs w:val="28"/>
        </w:rPr>
        <w:t xml:space="preserve">. </w:t>
      </w:r>
      <w:r w:rsidRPr="00BD2439">
        <w:rPr>
          <w:sz w:val="28"/>
          <w:szCs w:val="28"/>
        </w:rPr>
        <w:t xml:space="preserve"> Про результативність проведення предметних декадників.</w:t>
      </w:r>
      <w:r>
        <w:rPr>
          <w:sz w:val="28"/>
          <w:szCs w:val="28"/>
        </w:rPr>
        <w:t xml:space="preserve">  (травень).</w:t>
      </w:r>
    </w:p>
    <w:p w:rsidR="008E279C" w:rsidRDefault="008E279C" w:rsidP="00623551">
      <w:pPr>
        <w:ind w:firstLine="567"/>
        <w:jc w:val="both"/>
        <w:rPr>
          <w:sz w:val="28"/>
          <w:szCs w:val="28"/>
        </w:rPr>
      </w:pPr>
      <w:r>
        <w:rPr>
          <w:sz w:val="28"/>
          <w:szCs w:val="28"/>
        </w:rPr>
        <w:t xml:space="preserve">Щомісяця </w:t>
      </w:r>
      <w:r w:rsidRPr="004B1731">
        <w:rPr>
          <w:sz w:val="28"/>
          <w:szCs w:val="28"/>
        </w:rPr>
        <w:t>з метою вдосконалення методичної підготовки вчителів, знайомства їх із сучасними вимогами до уроку, педагогічними технологіями, новинками освіти, педагогіки, психології проводились</w:t>
      </w:r>
      <w:r>
        <w:rPr>
          <w:sz w:val="28"/>
          <w:szCs w:val="28"/>
        </w:rPr>
        <w:t xml:space="preserve"> методичні оперативки з питань </w:t>
      </w:r>
      <w:r w:rsidRPr="004B1731">
        <w:rPr>
          <w:sz w:val="28"/>
          <w:szCs w:val="28"/>
        </w:rPr>
        <w:t>«Ведення шкільної документації», «Єдині вимоги до учнів», «Календарне та поурочне планування», «Система оцінювання, моніторинг навчальних досягнень учнів, стимулююча роль поточного оцінювання»,</w:t>
      </w:r>
      <w:r>
        <w:rPr>
          <w:sz w:val="28"/>
          <w:szCs w:val="28"/>
        </w:rPr>
        <w:t xml:space="preserve"> «Про затвердження методичних рекомендацій щодо оцінювання навчальних досягнень учнів першого класу у новій українській школі», </w:t>
      </w:r>
      <w:r w:rsidRPr="004B1731">
        <w:rPr>
          <w:sz w:val="28"/>
          <w:szCs w:val="28"/>
        </w:rPr>
        <w:t xml:space="preserve"> «Організація та проведення атестації </w:t>
      </w:r>
      <w:r>
        <w:rPr>
          <w:sz w:val="28"/>
          <w:szCs w:val="28"/>
        </w:rPr>
        <w:t xml:space="preserve">педагогічних працівників у 2019/2020н.р.», </w:t>
      </w:r>
      <w:r w:rsidRPr="004B1731">
        <w:rPr>
          <w:sz w:val="28"/>
          <w:szCs w:val="28"/>
        </w:rPr>
        <w:t>«Організація та проведення шкільних олімпіад»</w:t>
      </w:r>
      <w:r>
        <w:rPr>
          <w:sz w:val="28"/>
          <w:szCs w:val="28"/>
        </w:rPr>
        <w:t>, «Огляд методичної літератури», «Проведення державної підсумкової атестації учнів».</w:t>
      </w:r>
    </w:p>
    <w:p w:rsidR="008E279C" w:rsidRDefault="008E279C" w:rsidP="00623551">
      <w:pPr>
        <w:ind w:firstLine="567"/>
        <w:jc w:val="both"/>
        <w:rPr>
          <w:sz w:val="28"/>
          <w:szCs w:val="28"/>
        </w:rPr>
      </w:pPr>
      <w:r w:rsidRPr="00B51D44">
        <w:rPr>
          <w:sz w:val="28"/>
          <w:szCs w:val="28"/>
        </w:rPr>
        <w:t xml:space="preserve">У жовтні педагоги школи мали змогу взяти участь у обговоренні питання </w:t>
      </w:r>
      <w:r w:rsidRPr="00952315">
        <w:rPr>
          <w:sz w:val="28"/>
          <w:szCs w:val="28"/>
        </w:rPr>
        <w:t xml:space="preserve"> «АРТ-терапія в навчальному середовищі»</w:t>
      </w:r>
      <w:r>
        <w:rPr>
          <w:sz w:val="28"/>
          <w:szCs w:val="28"/>
        </w:rPr>
        <w:t xml:space="preserve"> </w:t>
      </w:r>
      <w:r w:rsidRPr="00B51D44">
        <w:rPr>
          <w:sz w:val="28"/>
          <w:szCs w:val="28"/>
        </w:rPr>
        <w:t xml:space="preserve">в ході проведення  психолого-педагогічному семінару-практикуму. </w:t>
      </w:r>
    </w:p>
    <w:p w:rsidR="008E279C" w:rsidRPr="00CE4471" w:rsidRDefault="008E279C" w:rsidP="00623551">
      <w:pPr>
        <w:ind w:firstLine="567"/>
        <w:jc w:val="both"/>
        <w:rPr>
          <w:sz w:val="28"/>
          <w:szCs w:val="28"/>
        </w:rPr>
      </w:pPr>
      <w:r>
        <w:rPr>
          <w:sz w:val="28"/>
          <w:szCs w:val="28"/>
        </w:rPr>
        <w:t xml:space="preserve">У листопаді </w:t>
      </w:r>
      <w:r w:rsidRPr="004B1731">
        <w:rPr>
          <w:sz w:val="28"/>
          <w:szCs w:val="28"/>
        </w:rPr>
        <w:t>вчителі школи ділилися досвідом проведення уроків та позакласних заходів</w:t>
      </w:r>
      <w:r>
        <w:rPr>
          <w:sz w:val="28"/>
          <w:szCs w:val="28"/>
        </w:rPr>
        <w:t xml:space="preserve"> враховуючи Концепцію Нової української школи щодо </w:t>
      </w:r>
      <w:r>
        <w:rPr>
          <w:sz w:val="28"/>
          <w:szCs w:val="28"/>
        </w:rPr>
        <w:lastRenderedPageBreak/>
        <w:t>змістових ліній</w:t>
      </w:r>
      <w:r w:rsidRPr="004B1731">
        <w:rPr>
          <w:sz w:val="28"/>
          <w:szCs w:val="28"/>
        </w:rPr>
        <w:t>, беручи участь у фестивалі педагогічної творчості «Упровадження інноваційних технологій у навчально-виховний процес».</w:t>
      </w:r>
    </w:p>
    <w:p w:rsidR="008E279C" w:rsidRDefault="008E279C" w:rsidP="00623551">
      <w:pPr>
        <w:ind w:firstLine="567"/>
        <w:jc w:val="both"/>
        <w:rPr>
          <w:sz w:val="28"/>
          <w:szCs w:val="28"/>
        </w:rPr>
      </w:pPr>
      <w:r w:rsidRPr="008E7788">
        <w:rPr>
          <w:sz w:val="28"/>
          <w:szCs w:val="28"/>
        </w:rPr>
        <w:t xml:space="preserve">Методична робота школи </w:t>
      </w:r>
      <w:r>
        <w:rPr>
          <w:sz w:val="28"/>
          <w:szCs w:val="28"/>
        </w:rPr>
        <w:t>розширювала свій потенціал, знаходила підходи щодо впровадження нового, сучасного, актуального. Протягом навчального року учителі ділилися досвідом участі у вебінарах, проектах,  майстер-класах та конференціях.</w:t>
      </w:r>
    </w:p>
    <w:p w:rsidR="008E279C" w:rsidRDefault="008E279C" w:rsidP="00623551">
      <w:pPr>
        <w:ind w:firstLine="567"/>
        <w:jc w:val="both"/>
        <w:rPr>
          <w:sz w:val="28"/>
          <w:szCs w:val="28"/>
        </w:rPr>
      </w:pPr>
      <w:r>
        <w:rPr>
          <w:sz w:val="28"/>
          <w:szCs w:val="28"/>
        </w:rPr>
        <w:t xml:space="preserve"> Сторчак Т.В., вчителька хімії та Кульчак М.В., вчителька інформатики стали учасниками</w:t>
      </w:r>
      <w:r w:rsidRPr="00AD3EDF">
        <w:rPr>
          <w:sz w:val="28"/>
          <w:szCs w:val="28"/>
        </w:rPr>
        <w:t xml:space="preserve"> V хакатону «STEM-урок: методичні підходи та</w:t>
      </w:r>
      <w:r>
        <w:rPr>
          <w:sz w:val="28"/>
          <w:szCs w:val="28"/>
        </w:rPr>
        <w:t xml:space="preserve"> гендерні стериотипи» та зайняли</w:t>
      </w:r>
      <w:r w:rsidRPr="00AD3EDF">
        <w:rPr>
          <w:sz w:val="28"/>
          <w:szCs w:val="28"/>
        </w:rPr>
        <w:t xml:space="preserve"> І призове місце серед учасників. На базі шко</w:t>
      </w:r>
      <w:r>
        <w:rPr>
          <w:sz w:val="28"/>
          <w:szCs w:val="28"/>
        </w:rPr>
        <w:t>ли для учнів та вчителів провели</w:t>
      </w:r>
      <w:r w:rsidRPr="00AD3EDF">
        <w:rPr>
          <w:sz w:val="28"/>
          <w:szCs w:val="28"/>
        </w:rPr>
        <w:t xml:space="preserve"> активності: Воркшоп «STEM-урок: методичні підходи та гендерні стереотипи», Нетворкінг «steMentors» та «Голограма із смартфона», STEM-вечірку.</w:t>
      </w:r>
    </w:p>
    <w:p w:rsidR="008E279C" w:rsidRDefault="008E279C" w:rsidP="00623551">
      <w:pPr>
        <w:ind w:firstLine="567"/>
        <w:jc w:val="both"/>
        <w:rPr>
          <w:sz w:val="28"/>
          <w:szCs w:val="28"/>
        </w:rPr>
      </w:pPr>
      <w:r>
        <w:rPr>
          <w:sz w:val="28"/>
          <w:szCs w:val="28"/>
        </w:rPr>
        <w:t xml:space="preserve">Андрущак Н.Д., вчителька української мови та літератури, </w:t>
      </w:r>
      <w:r w:rsidRPr="00112D8A">
        <w:rPr>
          <w:sz w:val="28"/>
          <w:szCs w:val="28"/>
        </w:rPr>
        <w:t>провела майстер клас для вчителів «Новий український правопис: традиції,  зміни, новаторство». В період дистанційного навчання представила відео урок з української мови та літератури (підготовка до ЗНО).</w:t>
      </w:r>
    </w:p>
    <w:p w:rsidR="008E279C" w:rsidRPr="00204476" w:rsidRDefault="008E279C" w:rsidP="00623551">
      <w:pPr>
        <w:ind w:firstLine="567"/>
        <w:jc w:val="both"/>
        <w:rPr>
          <w:sz w:val="28"/>
          <w:szCs w:val="28"/>
        </w:rPr>
      </w:pPr>
      <w:r>
        <w:rPr>
          <w:sz w:val="28"/>
          <w:szCs w:val="28"/>
        </w:rPr>
        <w:t>Боднарюк Н.В., вчителька початкових класів, провела майстерклас «</w:t>
      </w:r>
      <w:r w:rsidRPr="00204476">
        <w:rPr>
          <w:sz w:val="28"/>
          <w:szCs w:val="28"/>
        </w:rPr>
        <w:t>Використання інтерактивних технологі</w:t>
      </w:r>
      <w:r>
        <w:rPr>
          <w:sz w:val="28"/>
          <w:szCs w:val="28"/>
        </w:rPr>
        <w:t>й на уроках в  початкових  класах»,</w:t>
      </w:r>
    </w:p>
    <w:p w:rsidR="008E279C" w:rsidRPr="00204476" w:rsidRDefault="008E279C" w:rsidP="00623551">
      <w:pPr>
        <w:ind w:firstLine="567"/>
        <w:jc w:val="both"/>
        <w:rPr>
          <w:sz w:val="28"/>
          <w:szCs w:val="28"/>
        </w:rPr>
      </w:pPr>
      <w:r>
        <w:rPr>
          <w:sz w:val="28"/>
          <w:szCs w:val="28"/>
        </w:rPr>
        <w:t>поділившись</w:t>
      </w:r>
      <w:r w:rsidRPr="00204476">
        <w:rPr>
          <w:sz w:val="28"/>
          <w:szCs w:val="28"/>
        </w:rPr>
        <w:t xml:space="preserve"> з колегами досвідом та методами роботи, які використовую у своїй діяльності для створення комфортних умов навчання, при яких учень відчуватиме свою успішність, свою інтелектуальну досконалість, що робить продуктивним сам освітній процес.</w:t>
      </w:r>
    </w:p>
    <w:p w:rsidR="008E279C" w:rsidRPr="004B1731" w:rsidRDefault="008E279C" w:rsidP="00623551">
      <w:pPr>
        <w:ind w:firstLine="567"/>
        <w:jc w:val="both"/>
        <w:rPr>
          <w:sz w:val="28"/>
          <w:szCs w:val="28"/>
        </w:rPr>
      </w:pPr>
      <w:r>
        <w:rPr>
          <w:sz w:val="28"/>
          <w:szCs w:val="28"/>
        </w:rPr>
        <w:t>Протягом 2019/2020 н.р. були  проведені декадник вчителів початкових класів,  декадник природничих наук, декадник української мови та літератури. В січні в школі проведено «Інженерний тиждень» (який був</w:t>
      </w:r>
      <w:r w:rsidRPr="00327553">
        <w:rPr>
          <w:sz w:val="28"/>
          <w:szCs w:val="28"/>
        </w:rPr>
        <w:t xml:space="preserve"> приурочений до дня народження Сергія Корольова та Всесвітньо</w:t>
      </w:r>
      <w:r>
        <w:rPr>
          <w:sz w:val="28"/>
          <w:szCs w:val="28"/>
        </w:rPr>
        <w:t>го дня дітей-винахідників) учасниками якого стали всі учні школи. У квітні  пройшов «</w:t>
      </w:r>
      <w:r w:rsidRPr="00F52D26">
        <w:rPr>
          <w:sz w:val="28"/>
          <w:szCs w:val="28"/>
        </w:rPr>
        <w:t>STEM-тиждень</w:t>
      </w:r>
      <w:r>
        <w:rPr>
          <w:sz w:val="28"/>
          <w:szCs w:val="28"/>
        </w:rPr>
        <w:t>» де учні презентували свої проєкти дистанційно.</w:t>
      </w:r>
    </w:p>
    <w:p w:rsidR="008E279C" w:rsidRDefault="008E279C" w:rsidP="00623551">
      <w:pPr>
        <w:ind w:firstLine="567"/>
        <w:jc w:val="both"/>
        <w:rPr>
          <w:sz w:val="28"/>
          <w:szCs w:val="28"/>
        </w:rPr>
      </w:pPr>
      <w:r w:rsidRPr="004B1731">
        <w:rPr>
          <w:sz w:val="28"/>
          <w:szCs w:val="28"/>
        </w:rPr>
        <w:t>Відповідно до плану внутрішньошкільного контролю вивчався стан виклад</w:t>
      </w:r>
      <w:r>
        <w:rPr>
          <w:sz w:val="28"/>
          <w:szCs w:val="28"/>
        </w:rPr>
        <w:t>ання математики у початковій школі (1-4 класи); основ</w:t>
      </w:r>
      <w:r w:rsidRPr="006919DC">
        <w:rPr>
          <w:sz w:val="28"/>
          <w:szCs w:val="28"/>
        </w:rPr>
        <w:t xml:space="preserve"> християнської етики</w:t>
      </w:r>
      <w:r>
        <w:rPr>
          <w:sz w:val="28"/>
          <w:szCs w:val="28"/>
        </w:rPr>
        <w:t xml:space="preserve">, як варіативної складової 3-го, 5-6-го класів; </w:t>
      </w:r>
      <w:r w:rsidRPr="006919DC">
        <w:rPr>
          <w:sz w:val="28"/>
          <w:szCs w:val="28"/>
        </w:rPr>
        <w:t>інтегрованого курсу «Я досліджую світ»</w:t>
      </w:r>
      <w:r>
        <w:rPr>
          <w:sz w:val="28"/>
          <w:szCs w:val="28"/>
        </w:rPr>
        <w:t xml:space="preserve"> в 1-2-му класах, як в</w:t>
      </w:r>
      <w:r w:rsidRPr="006919DC">
        <w:rPr>
          <w:sz w:val="28"/>
          <w:szCs w:val="28"/>
        </w:rPr>
        <w:t>провадження компетентнісного підходу у процесі навчання та виховання в контексті положень концепції «Нова українська школа»</w:t>
      </w:r>
      <w:r>
        <w:rPr>
          <w:sz w:val="28"/>
          <w:szCs w:val="28"/>
        </w:rPr>
        <w:t>; української мови та літератури, як м</w:t>
      </w:r>
      <w:r w:rsidRPr="00302EED">
        <w:rPr>
          <w:sz w:val="28"/>
          <w:szCs w:val="28"/>
        </w:rPr>
        <w:t>оніторинг рівня досягнень учнів</w:t>
      </w:r>
      <w:r>
        <w:rPr>
          <w:sz w:val="28"/>
          <w:szCs w:val="28"/>
        </w:rPr>
        <w:t xml:space="preserve"> профільних класів, в</w:t>
      </w:r>
      <w:r w:rsidRPr="00302EED">
        <w:rPr>
          <w:sz w:val="28"/>
          <w:szCs w:val="28"/>
        </w:rPr>
        <w:t>ідповідність рівня досягнень учнів вимогам програми з української мови в</w:t>
      </w:r>
      <w:r>
        <w:rPr>
          <w:sz w:val="28"/>
          <w:szCs w:val="28"/>
        </w:rPr>
        <w:t xml:space="preserve"> класах з поглибленим вивченням, а</w:t>
      </w:r>
      <w:r w:rsidRPr="00302EED">
        <w:rPr>
          <w:sz w:val="28"/>
          <w:szCs w:val="28"/>
        </w:rPr>
        <w:t>наліз ефективності роботи з обдарованими дітьми</w:t>
      </w:r>
      <w:r>
        <w:rPr>
          <w:sz w:val="28"/>
          <w:szCs w:val="28"/>
        </w:rPr>
        <w:t>; правознавства та громадянської освіти, як предметів, що формують правову культуру</w:t>
      </w:r>
      <w:r w:rsidRPr="00302EED">
        <w:rPr>
          <w:sz w:val="28"/>
          <w:szCs w:val="28"/>
        </w:rPr>
        <w:t xml:space="preserve"> учнів</w:t>
      </w:r>
      <w:r>
        <w:rPr>
          <w:sz w:val="28"/>
          <w:szCs w:val="28"/>
        </w:rPr>
        <w:t>. За умов карантину стан викладання варіативної складової (</w:t>
      </w:r>
      <w:r w:rsidRPr="00302EED">
        <w:rPr>
          <w:sz w:val="28"/>
          <w:szCs w:val="28"/>
        </w:rPr>
        <w:t>Ефективність використання годин варіативної складової навчального плану</w:t>
      </w:r>
      <w:r>
        <w:rPr>
          <w:sz w:val="28"/>
          <w:szCs w:val="28"/>
        </w:rPr>
        <w:t>)</w:t>
      </w:r>
      <w:r w:rsidRPr="00302EED">
        <w:rPr>
          <w:sz w:val="28"/>
          <w:szCs w:val="28"/>
        </w:rPr>
        <w:t xml:space="preserve"> </w:t>
      </w:r>
      <w:r>
        <w:rPr>
          <w:sz w:val="28"/>
          <w:szCs w:val="28"/>
        </w:rPr>
        <w:t>було проведено за формально та додатково розглядатиметься в наступному навчальному році.</w:t>
      </w:r>
    </w:p>
    <w:p w:rsidR="008E279C" w:rsidRDefault="008E279C" w:rsidP="00623551">
      <w:pPr>
        <w:ind w:firstLine="567"/>
        <w:jc w:val="both"/>
        <w:rPr>
          <w:noProof/>
          <w:sz w:val="28"/>
          <w:szCs w:val="28"/>
        </w:rPr>
      </w:pPr>
      <w:r>
        <w:rPr>
          <w:noProof/>
          <w:sz w:val="28"/>
          <w:szCs w:val="28"/>
        </w:rPr>
        <w:t xml:space="preserve">У 2019/2020 </w:t>
      </w:r>
      <w:r w:rsidRPr="00D9172D">
        <w:rPr>
          <w:noProof/>
          <w:sz w:val="28"/>
          <w:szCs w:val="28"/>
        </w:rPr>
        <w:t>н.р. чергову атестацію проходили:</w:t>
      </w:r>
    </w:p>
    <w:p w:rsidR="008E279C" w:rsidRPr="00204476" w:rsidRDefault="008E279C" w:rsidP="00623551">
      <w:pPr>
        <w:ind w:firstLine="567"/>
        <w:jc w:val="both"/>
        <w:rPr>
          <w:noProof/>
          <w:sz w:val="28"/>
          <w:szCs w:val="28"/>
        </w:rPr>
      </w:pPr>
      <w:r>
        <w:rPr>
          <w:noProof/>
          <w:sz w:val="28"/>
          <w:szCs w:val="28"/>
        </w:rPr>
        <w:t>-</w:t>
      </w:r>
      <w:r w:rsidRPr="00204476">
        <w:rPr>
          <w:noProof/>
          <w:sz w:val="28"/>
          <w:szCs w:val="28"/>
        </w:rPr>
        <w:tab/>
        <w:t>на відповідність раніше присвоєній кваліфікаційній категорії «спеціаліст вищої категорії» та педагогічному званню «учитель-методист» - вчитель української мови та літератури Андрущак Наталія Дмитрівна;</w:t>
      </w:r>
    </w:p>
    <w:p w:rsidR="008E279C" w:rsidRPr="00204476" w:rsidRDefault="008E279C" w:rsidP="00623551">
      <w:pPr>
        <w:ind w:firstLine="567"/>
        <w:jc w:val="both"/>
        <w:rPr>
          <w:noProof/>
          <w:sz w:val="28"/>
          <w:szCs w:val="28"/>
        </w:rPr>
      </w:pPr>
      <w:r>
        <w:rPr>
          <w:noProof/>
          <w:sz w:val="28"/>
          <w:szCs w:val="28"/>
        </w:rPr>
        <w:lastRenderedPageBreak/>
        <w:t>-</w:t>
      </w:r>
      <w:r w:rsidRPr="00204476">
        <w:rPr>
          <w:noProof/>
          <w:sz w:val="28"/>
          <w:szCs w:val="28"/>
        </w:rPr>
        <w:tab/>
        <w:t>на  підтвердження чотирнадцятого тарифного розряду  відповідність  раніше присвоєному  педагогічному званню «старший учитель» - вчитель початкових класів Боднарюк Наталія Володимирівна;</w:t>
      </w:r>
    </w:p>
    <w:p w:rsidR="008E279C" w:rsidRPr="00204476" w:rsidRDefault="008E279C" w:rsidP="00623551">
      <w:pPr>
        <w:ind w:firstLine="567"/>
        <w:jc w:val="both"/>
        <w:rPr>
          <w:noProof/>
          <w:sz w:val="28"/>
          <w:szCs w:val="28"/>
        </w:rPr>
      </w:pPr>
      <w:r w:rsidRPr="00204476">
        <w:rPr>
          <w:noProof/>
          <w:sz w:val="28"/>
          <w:szCs w:val="28"/>
        </w:rPr>
        <w:t>позачергово атестувалися</w:t>
      </w:r>
      <w:r>
        <w:rPr>
          <w:noProof/>
          <w:sz w:val="28"/>
          <w:szCs w:val="28"/>
        </w:rPr>
        <w:t xml:space="preserve"> проходили</w:t>
      </w:r>
      <w:r w:rsidRPr="00204476">
        <w:rPr>
          <w:noProof/>
          <w:sz w:val="28"/>
          <w:szCs w:val="28"/>
        </w:rPr>
        <w:t>:</w:t>
      </w:r>
    </w:p>
    <w:p w:rsidR="008E279C" w:rsidRPr="00204476" w:rsidRDefault="008E279C" w:rsidP="00623551">
      <w:pPr>
        <w:ind w:firstLine="567"/>
        <w:jc w:val="both"/>
        <w:rPr>
          <w:noProof/>
          <w:sz w:val="28"/>
          <w:szCs w:val="28"/>
        </w:rPr>
      </w:pPr>
      <w:r>
        <w:rPr>
          <w:noProof/>
          <w:sz w:val="28"/>
          <w:szCs w:val="28"/>
        </w:rPr>
        <w:t>-</w:t>
      </w:r>
      <w:r w:rsidRPr="00204476">
        <w:rPr>
          <w:noProof/>
          <w:sz w:val="28"/>
          <w:szCs w:val="28"/>
        </w:rPr>
        <w:tab/>
        <w:t>на присвоєння кваліфікаційної категорії «спеціаліст вищої категорії» - вчитель фізичної культури Голомашевич Едуард Вікторович;</w:t>
      </w:r>
    </w:p>
    <w:p w:rsidR="008E279C" w:rsidRPr="00204476" w:rsidRDefault="008E279C" w:rsidP="00623551">
      <w:pPr>
        <w:ind w:firstLine="567"/>
        <w:jc w:val="both"/>
        <w:rPr>
          <w:noProof/>
          <w:sz w:val="28"/>
          <w:szCs w:val="28"/>
        </w:rPr>
      </w:pPr>
      <w:r>
        <w:rPr>
          <w:noProof/>
          <w:sz w:val="28"/>
          <w:szCs w:val="28"/>
        </w:rPr>
        <w:t>-</w:t>
      </w:r>
      <w:r w:rsidRPr="00204476">
        <w:rPr>
          <w:noProof/>
          <w:sz w:val="28"/>
          <w:szCs w:val="28"/>
        </w:rPr>
        <w:tab/>
        <w:t>на присвоєння кваліфікаційної категорії «спеціаліст вищої категорії»</w:t>
      </w:r>
      <w:r>
        <w:rPr>
          <w:noProof/>
          <w:sz w:val="28"/>
          <w:szCs w:val="28"/>
        </w:rPr>
        <w:t xml:space="preserve"> та </w:t>
      </w:r>
      <w:r w:rsidRPr="00112D8A">
        <w:rPr>
          <w:noProof/>
          <w:sz w:val="28"/>
          <w:szCs w:val="28"/>
        </w:rPr>
        <w:t xml:space="preserve"> педагогічного звання «старший учитель» </w:t>
      </w:r>
      <w:r w:rsidRPr="00204476">
        <w:rPr>
          <w:noProof/>
          <w:sz w:val="28"/>
          <w:szCs w:val="28"/>
        </w:rPr>
        <w:t xml:space="preserve"> - вчитель географії та історії Долга Наталія Володимирівна;</w:t>
      </w:r>
    </w:p>
    <w:p w:rsidR="008E279C" w:rsidRPr="00204476" w:rsidRDefault="008E279C" w:rsidP="00623551">
      <w:pPr>
        <w:ind w:firstLine="567"/>
        <w:jc w:val="both"/>
        <w:rPr>
          <w:noProof/>
          <w:sz w:val="28"/>
          <w:szCs w:val="28"/>
        </w:rPr>
      </w:pPr>
      <w:r>
        <w:rPr>
          <w:noProof/>
          <w:sz w:val="28"/>
          <w:szCs w:val="28"/>
        </w:rPr>
        <w:t>-</w:t>
      </w:r>
      <w:r w:rsidRPr="00204476">
        <w:rPr>
          <w:noProof/>
          <w:sz w:val="28"/>
          <w:szCs w:val="28"/>
        </w:rPr>
        <w:tab/>
        <w:t xml:space="preserve">на відповідність раніше присвоєній кваліфікаційній категорії «спеціаліст вищої категорії» та </w:t>
      </w:r>
      <w:r>
        <w:rPr>
          <w:noProof/>
          <w:sz w:val="28"/>
          <w:szCs w:val="28"/>
        </w:rPr>
        <w:t>присвоєння педагогічного звання «</w:t>
      </w:r>
      <w:r w:rsidRPr="00204476">
        <w:rPr>
          <w:noProof/>
          <w:sz w:val="28"/>
          <w:szCs w:val="28"/>
        </w:rPr>
        <w:t>учитель</w:t>
      </w:r>
      <w:r>
        <w:rPr>
          <w:noProof/>
          <w:sz w:val="28"/>
          <w:szCs w:val="28"/>
        </w:rPr>
        <w:t>-методист</w:t>
      </w:r>
      <w:r w:rsidRPr="00204476">
        <w:rPr>
          <w:noProof/>
          <w:sz w:val="28"/>
          <w:szCs w:val="28"/>
        </w:rPr>
        <w:t>» - вчитель початкових класів Сосніна Ірина Володимирівна.</w:t>
      </w:r>
    </w:p>
    <w:p w:rsidR="008E279C" w:rsidRDefault="008E279C" w:rsidP="00623551">
      <w:pPr>
        <w:ind w:firstLine="567"/>
        <w:jc w:val="both"/>
        <w:rPr>
          <w:noProof/>
          <w:sz w:val="28"/>
          <w:szCs w:val="28"/>
        </w:rPr>
      </w:pPr>
      <w:r>
        <w:rPr>
          <w:noProof/>
          <w:sz w:val="28"/>
          <w:szCs w:val="28"/>
        </w:rPr>
        <w:t xml:space="preserve">- </w:t>
      </w:r>
      <w:r w:rsidRPr="00204476">
        <w:rPr>
          <w:noProof/>
          <w:sz w:val="28"/>
          <w:szCs w:val="28"/>
        </w:rPr>
        <w:t>на присвоєння кваліфікаційної категорії «спеціаліст вищої категорії»</w:t>
      </w:r>
      <w:r>
        <w:rPr>
          <w:noProof/>
          <w:sz w:val="28"/>
          <w:szCs w:val="28"/>
        </w:rPr>
        <w:t xml:space="preserve"> та </w:t>
      </w:r>
      <w:r w:rsidRPr="00112D8A">
        <w:rPr>
          <w:noProof/>
          <w:sz w:val="28"/>
          <w:szCs w:val="28"/>
        </w:rPr>
        <w:t xml:space="preserve"> педагогічного звання «старший учитель» </w:t>
      </w:r>
      <w:r w:rsidRPr="00204476">
        <w:rPr>
          <w:noProof/>
          <w:sz w:val="28"/>
          <w:szCs w:val="28"/>
        </w:rPr>
        <w:t xml:space="preserve"> - вчитель </w:t>
      </w:r>
      <w:r>
        <w:rPr>
          <w:noProof/>
          <w:sz w:val="28"/>
          <w:szCs w:val="28"/>
        </w:rPr>
        <w:t>хімії Сторчак Тетяна Вікторівна.</w:t>
      </w:r>
    </w:p>
    <w:p w:rsidR="008E279C" w:rsidRPr="00D9172D" w:rsidRDefault="008E279C" w:rsidP="00623551">
      <w:pPr>
        <w:ind w:firstLine="567"/>
        <w:jc w:val="both"/>
        <w:rPr>
          <w:noProof/>
          <w:sz w:val="28"/>
          <w:szCs w:val="28"/>
        </w:rPr>
      </w:pPr>
      <w:r>
        <w:rPr>
          <w:noProof/>
          <w:sz w:val="28"/>
          <w:szCs w:val="28"/>
        </w:rPr>
        <w:t>У лютому проводився м</w:t>
      </w:r>
      <w:r w:rsidRPr="007024EA">
        <w:rPr>
          <w:noProof/>
          <w:sz w:val="28"/>
          <w:szCs w:val="28"/>
        </w:rPr>
        <w:t>етодичний декадник «Урок у творчому</w:t>
      </w:r>
      <w:r>
        <w:rPr>
          <w:noProof/>
          <w:sz w:val="28"/>
          <w:szCs w:val="28"/>
        </w:rPr>
        <w:t xml:space="preserve"> пошуку вчителів», де вчителі продемонстрували свою майстерність та ділилися досвідом роботи</w:t>
      </w:r>
      <w:r w:rsidRPr="007024EA">
        <w:rPr>
          <w:noProof/>
          <w:sz w:val="28"/>
          <w:szCs w:val="28"/>
        </w:rPr>
        <w:t>.</w:t>
      </w:r>
    </w:p>
    <w:p w:rsidR="008E279C" w:rsidRDefault="008E279C" w:rsidP="00623551">
      <w:pPr>
        <w:pStyle w:val="af6"/>
        <w:spacing w:after="0" w:line="240" w:lineRule="auto"/>
        <w:ind w:left="0" w:firstLine="567"/>
        <w:jc w:val="both"/>
        <w:rPr>
          <w:rFonts w:ascii="Times New Roman" w:hAnsi="Times New Roman"/>
          <w:sz w:val="28"/>
          <w:szCs w:val="28"/>
          <w:lang w:val="uk-UA" w:eastAsia="ru-RU"/>
        </w:rPr>
      </w:pPr>
      <w:r>
        <w:rPr>
          <w:rFonts w:ascii="Times New Roman" w:hAnsi="Times New Roman"/>
          <w:sz w:val="28"/>
          <w:szCs w:val="28"/>
          <w:lang w:val="uk-UA" w:eastAsia="ru-RU"/>
        </w:rPr>
        <w:t>Протягом року проводились консультації та співбесіди з учителями з питань ведення ділової документації, планування самоосвіти, проходження курсової перепідготовки, чергової атестації, проведення ДПА, літньої навчальної практики, тощо.</w:t>
      </w:r>
    </w:p>
    <w:p w:rsidR="008E279C" w:rsidRDefault="008E279C" w:rsidP="00623551">
      <w:pPr>
        <w:pStyle w:val="af6"/>
        <w:spacing w:after="0" w:line="240" w:lineRule="auto"/>
        <w:ind w:left="0" w:firstLine="567"/>
        <w:jc w:val="both"/>
        <w:rPr>
          <w:rFonts w:ascii="Times New Roman" w:hAnsi="Times New Roman"/>
          <w:sz w:val="28"/>
          <w:szCs w:val="28"/>
          <w:lang w:val="uk-UA" w:eastAsia="ru-RU"/>
        </w:rPr>
      </w:pPr>
      <w:r>
        <w:rPr>
          <w:rFonts w:ascii="Times New Roman" w:hAnsi="Times New Roman"/>
          <w:sz w:val="28"/>
          <w:szCs w:val="28"/>
          <w:lang w:val="uk-UA" w:eastAsia="ru-RU"/>
        </w:rPr>
        <w:t xml:space="preserve">Звернута увага вчителів на нову структуру проходження підвищення кваліфікації, а саме  </w:t>
      </w:r>
      <w:r w:rsidRPr="00254A28">
        <w:rPr>
          <w:rFonts w:ascii="Times New Roman" w:hAnsi="Times New Roman"/>
          <w:sz w:val="28"/>
          <w:szCs w:val="28"/>
          <w:lang w:val="uk-UA" w:eastAsia="ru-RU"/>
        </w:rPr>
        <w:t>обсяг підвищення кваліфікації визначається в кредитах Європейської кредитної трансферно-накопичувальної системи, то 1 кредит дорівнює 30 годинам.</w:t>
      </w:r>
    </w:p>
    <w:p w:rsidR="008E279C" w:rsidRDefault="008E279C" w:rsidP="00623551">
      <w:pPr>
        <w:ind w:firstLine="567"/>
        <w:jc w:val="both"/>
        <w:rPr>
          <w:sz w:val="28"/>
          <w:szCs w:val="28"/>
        </w:rPr>
      </w:pPr>
      <w:r>
        <w:rPr>
          <w:sz w:val="28"/>
          <w:szCs w:val="28"/>
        </w:rPr>
        <w:t>У зв’язку із поповненням колективу молодим спеціалістом, вчителем образотворчого мистецтва</w:t>
      </w:r>
      <w:r w:rsidRPr="00C85D84">
        <w:rPr>
          <w:sz w:val="28"/>
          <w:szCs w:val="28"/>
        </w:rPr>
        <w:t>, були організовані</w:t>
      </w:r>
      <w:r w:rsidRPr="004B1731">
        <w:rPr>
          <w:sz w:val="28"/>
          <w:szCs w:val="28"/>
        </w:rPr>
        <w:t xml:space="preserve">  консультації з тем: «Типи урок</w:t>
      </w:r>
      <w:r>
        <w:rPr>
          <w:sz w:val="28"/>
          <w:szCs w:val="28"/>
        </w:rPr>
        <w:t xml:space="preserve">ів та структура їх проведення», </w:t>
      </w:r>
      <w:r w:rsidRPr="004B1731">
        <w:rPr>
          <w:sz w:val="28"/>
          <w:szCs w:val="28"/>
        </w:rPr>
        <w:t>«Про вимоги до календарно-тематичн</w:t>
      </w:r>
      <w:r>
        <w:rPr>
          <w:sz w:val="28"/>
          <w:szCs w:val="28"/>
        </w:rPr>
        <w:t>ого планування»</w:t>
      </w:r>
      <w:r w:rsidRPr="004B1731">
        <w:rPr>
          <w:sz w:val="28"/>
          <w:szCs w:val="28"/>
        </w:rPr>
        <w:t>.</w:t>
      </w:r>
      <w:r>
        <w:rPr>
          <w:sz w:val="28"/>
          <w:szCs w:val="28"/>
        </w:rPr>
        <w:t xml:space="preserve"> Організоване наставництво. </w:t>
      </w:r>
    </w:p>
    <w:p w:rsidR="008E279C" w:rsidRDefault="008E279C" w:rsidP="00623551">
      <w:pPr>
        <w:ind w:firstLine="567"/>
        <w:jc w:val="both"/>
        <w:rPr>
          <w:sz w:val="28"/>
          <w:szCs w:val="28"/>
        </w:rPr>
      </w:pPr>
      <w:r w:rsidRPr="004B1731">
        <w:rPr>
          <w:sz w:val="28"/>
          <w:szCs w:val="28"/>
        </w:rPr>
        <w:t>Методичний кабінет збагатився новими матеріалами: методичними рекомендаціями з питань</w:t>
      </w:r>
      <w:r>
        <w:rPr>
          <w:sz w:val="28"/>
          <w:szCs w:val="28"/>
        </w:rPr>
        <w:t xml:space="preserve"> організації освітнього</w:t>
      </w:r>
      <w:r w:rsidRPr="004B1731">
        <w:rPr>
          <w:sz w:val="28"/>
          <w:szCs w:val="28"/>
        </w:rPr>
        <w:t xml:space="preserve"> процесу, тематичними розробками вчителів, аналітичними матеріалами, розробками методичних заходів, друкованими матеріалами. </w:t>
      </w:r>
    </w:p>
    <w:p w:rsidR="008E279C" w:rsidRDefault="008E279C" w:rsidP="00623551">
      <w:pPr>
        <w:pStyle w:val="ab"/>
        <w:numPr>
          <w:ilvl w:val="0"/>
          <w:numId w:val="29"/>
        </w:numPr>
        <w:ind w:left="0" w:firstLine="567"/>
        <w:jc w:val="both"/>
        <w:rPr>
          <w:sz w:val="28"/>
          <w:szCs w:val="28"/>
        </w:rPr>
      </w:pPr>
      <w:r>
        <w:rPr>
          <w:sz w:val="28"/>
          <w:szCs w:val="28"/>
        </w:rPr>
        <w:t>Сосніна І</w:t>
      </w:r>
      <w:r w:rsidRPr="00204476">
        <w:rPr>
          <w:sz w:val="28"/>
          <w:szCs w:val="28"/>
        </w:rPr>
        <w:t>.В.</w:t>
      </w:r>
      <w:r>
        <w:rPr>
          <w:sz w:val="28"/>
          <w:szCs w:val="28"/>
        </w:rPr>
        <w:t xml:space="preserve">, вчителька початкових класів, </w:t>
      </w:r>
      <w:r w:rsidRPr="00204476">
        <w:rPr>
          <w:sz w:val="28"/>
          <w:szCs w:val="28"/>
        </w:rPr>
        <w:t>презентувала досвід своєї роботи в інституті ППОЧО з теми: «Освітнє середовище як третій вчитель».</w:t>
      </w:r>
      <w:r w:rsidRPr="00254A28">
        <w:t xml:space="preserve"> </w:t>
      </w:r>
      <w:r w:rsidRPr="00254A28">
        <w:rPr>
          <w:sz w:val="28"/>
          <w:szCs w:val="28"/>
        </w:rPr>
        <w:t>Ірина Володимирівна укомплектувала методичний посібник «Змішане навчання – ключ до змін початкової освіти», який розглянуто радою районного методичного кабінету та схвалено методичною радою ІППОЧО (протокол №3 від 13.09.2019).</w:t>
      </w:r>
    </w:p>
    <w:p w:rsidR="008E279C" w:rsidRDefault="008E279C" w:rsidP="00623551">
      <w:pPr>
        <w:pStyle w:val="ab"/>
        <w:numPr>
          <w:ilvl w:val="0"/>
          <w:numId w:val="29"/>
        </w:numPr>
        <w:ind w:left="0" w:firstLine="567"/>
        <w:jc w:val="both"/>
        <w:rPr>
          <w:sz w:val="28"/>
          <w:szCs w:val="28"/>
        </w:rPr>
      </w:pPr>
      <w:r>
        <w:rPr>
          <w:sz w:val="28"/>
          <w:szCs w:val="28"/>
        </w:rPr>
        <w:t xml:space="preserve">Сторчак Т. В., вчителька хімії та Долга Н.В., вчителька географії, виготовили портфоліо педагогічних напрацювань, сертифікати  проходження педагогічних вебінарів та курсів. </w:t>
      </w:r>
    </w:p>
    <w:p w:rsidR="008E279C" w:rsidRPr="00F52D26" w:rsidRDefault="008E279C" w:rsidP="00623551">
      <w:pPr>
        <w:pStyle w:val="ab"/>
        <w:numPr>
          <w:ilvl w:val="0"/>
          <w:numId w:val="29"/>
        </w:numPr>
        <w:ind w:left="0" w:firstLine="567"/>
        <w:jc w:val="both"/>
        <w:rPr>
          <w:sz w:val="28"/>
          <w:szCs w:val="28"/>
        </w:rPr>
      </w:pPr>
      <w:r>
        <w:rPr>
          <w:sz w:val="28"/>
          <w:szCs w:val="28"/>
        </w:rPr>
        <w:t>Голомашевич Е.В., вчитель фізичної культури, укомплектував розробки</w:t>
      </w:r>
      <w:r w:rsidRPr="00327553">
        <w:rPr>
          <w:sz w:val="28"/>
          <w:szCs w:val="28"/>
        </w:rPr>
        <w:t xml:space="preserve"> урок фізичної культури по темі футбол « Робота в трійках»</w:t>
      </w:r>
      <w:r>
        <w:rPr>
          <w:sz w:val="28"/>
          <w:szCs w:val="28"/>
        </w:rPr>
        <w:t xml:space="preserve">, </w:t>
      </w:r>
      <w:r w:rsidRPr="00327553">
        <w:rPr>
          <w:sz w:val="28"/>
          <w:szCs w:val="28"/>
        </w:rPr>
        <w:t xml:space="preserve">розробка уроку по темі </w:t>
      </w:r>
      <w:r w:rsidRPr="00327553">
        <w:rPr>
          <w:sz w:val="28"/>
          <w:szCs w:val="28"/>
        </w:rPr>
        <w:lastRenderedPageBreak/>
        <w:t>волейбол «Колова система занять» в 9 класі</w:t>
      </w:r>
      <w:r>
        <w:rPr>
          <w:sz w:val="28"/>
          <w:szCs w:val="28"/>
        </w:rPr>
        <w:t xml:space="preserve">, </w:t>
      </w:r>
      <w:r w:rsidRPr="00327553">
        <w:rPr>
          <w:sz w:val="28"/>
          <w:szCs w:val="28"/>
        </w:rPr>
        <w:t>розробка уроку по темі волейбол</w:t>
      </w:r>
      <w:r>
        <w:rPr>
          <w:sz w:val="28"/>
          <w:szCs w:val="28"/>
        </w:rPr>
        <w:t xml:space="preserve"> </w:t>
      </w:r>
      <w:r w:rsidRPr="00327553">
        <w:rPr>
          <w:sz w:val="28"/>
          <w:szCs w:val="28"/>
        </w:rPr>
        <w:t>«Індивідуальні дії гравця в волейболі».</w:t>
      </w:r>
    </w:p>
    <w:p w:rsidR="008E279C" w:rsidRDefault="008E279C" w:rsidP="00623551">
      <w:pPr>
        <w:ind w:firstLine="567"/>
        <w:jc w:val="both"/>
        <w:rPr>
          <w:sz w:val="28"/>
          <w:szCs w:val="28"/>
        </w:rPr>
      </w:pPr>
      <w:r>
        <w:rPr>
          <w:sz w:val="28"/>
          <w:szCs w:val="28"/>
        </w:rPr>
        <w:t xml:space="preserve">Педагоги школи </w:t>
      </w:r>
      <w:r w:rsidRPr="00204476">
        <w:rPr>
          <w:sz w:val="28"/>
          <w:szCs w:val="28"/>
        </w:rPr>
        <w:t xml:space="preserve">Сосніна І.В., Сторчак Т.В., Долга Н.В. стали учасниками  Всеукраїнського конкурсу «Учитель року – 2020». </w:t>
      </w:r>
      <w:r>
        <w:rPr>
          <w:sz w:val="28"/>
          <w:szCs w:val="28"/>
        </w:rPr>
        <w:t>Долга Н.В., вчителька історії,</w:t>
      </w:r>
      <w:r w:rsidRPr="00204476">
        <w:rPr>
          <w:sz w:val="28"/>
          <w:szCs w:val="28"/>
        </w:rPr>
        <w:t xml:space="preserve"> призере першого регіонального туру Всеукраїнського конкурсу  «Учитель року – 2020» в номінація «Історія».</w:t>
      </w:r>
      <w:r>
        <w:rPr>
          <w:sz w:val="28"/>
          <w:szCs w:val="28"/>
        </w:rPr>
        <w:t xml:space="preserve"> Сторчак Т.В., вчителька хімії, призер  </w:t>
      </w:r>
      <w:r w:rsidRPr="00F52D26">
        <w:rPr>
          <w:sz w:val="28"/>
          <w:szCs w:val="28"/>
        </w:rPr>
        <w:t>другого регіонального туру Всеукраїнського конкурсу «Учитель року – 2020» в номінації «Хімія»,  посіла  ІІІ призове місце.</w:t>
      </w:r>
      <w:r>
        <w:rPr>
          <w:sz w:val="28"/>
          <w:szCs w:val="28"/>
        </w:rPr>
        <w:t xml:space="preserve"> Сосніна І.В., вчителька початкових класів, призер </w:t>
      </w:r>
      <w:r w:rsidRPr="00F52D26">
        <w:rPr>
          <w:sz w:val="28"/>
          <w:szCs w:val="28"/>
        </w:rPr>
        <w:t>другого регіонального туру Всеукраїнського конкурсу «Учитель року – 2020» в номінації «Початкова освіта»,  посіла  І призове місце.</w:t>
      </w:r>
    </w:p>
    <w:p w:rsidR="008E279C" w:rsidRDefault="008E279C" w:rsidP="00623551">
      <w:pPr>
        <w:ind w:firstLine="567"/>
        <w:jc w:val="both"/>
        <w:rPr>
          <w:sz w:val="28"/>
          <w:szCs w:val="28"/>
        </w:rPr>
      </w:pPr>
      <w:r w:rsidRPr="00B200B5">
        <w:rPr>
          <w:sz w:val="28"/>
          <w:szCs w:val="28"/>
        </w:rPr>
        <w:t>Сосніна І.В.</w:t>
      </w:r>
      <w:r>
        <w:rPr>
          <w:sz w:val="28"/>
          <w:szCs w:val="28"/>
        </w:rPr>
        <w:t>, вчителька 2 класу,</w:t>
      </w:r>
      <w:r w:rsidRPr="00B200B5">
        <w:rPr>
          <w:sz w:val="28"/>
          <w:szCs w:val="28"/>
        </w:rPr>
        <w:t xml:space="preserve"> успішно пройшла сертифікацію педагогічних працівників відповідно до професійного стандарту «Вчитель початкових класів закладу загальної середньої освіти» (сертифікат </w:t>
      </w:r>
      <w:r>
        <w:rPr>
          <w:sz w:val="28"/>
          <w:szCs w:val="28"/>
        </w:rPr>
        <w:t xml:space="preserve">№ 1900087 від 2 грудня 2019 р.). Виступила на методичній раді про свою участь у сертифікації. </w:t>
      </w:r>
    </w:p>
    <w:p w:rsidR="008E279C" w:rsidRDefault="008E279C" w:rsidP="00623551">
      <w:pPr>
        <w:ind w:firstLine="567"/>
        <w:jc w:val="both"/>
        <w:rPr>
          <w:sz w:val="28"/>
          <w:szCs w:val="28"/>
        </w:rPr>
      </w:pPr>
      <w:r w:rsidRPr="00F52D26">
        <w:rPr>
          <w:sz w:val="28"/>
          <w:szCs w:val="28"/>
        </w:rPr>
        <w:t>Вчителі організовують роботу з обдарованими учнями приймаючи участь у Всеукраїнських олімпіадах, але цьогоріч жоден учень школи не прийняв участі в  захисті науково-дослідницьких робіт.</w:t>
      </w:r>
    </w:p>
    <w:p w:rsidR="008E279C" w:rsidRDefault="008E279C" w:rsidP="00623551">
      <w:pPr>
        <w:ind w:firstLine="567"/>
        <w:jc w:val="both"/>
        <w:rPr>
          <w:sz w:val="28"/>
          <w:szCs w:val="28"/>
        </w:rPr>
      </w:pPr>
      <w:r>
        <w:rPr>
          <w:sz w:val="28"/>
          <w:szCs w:val="28"/>
        </w:rPr>
        <w:t xml:space="preserve">Нового поштовху в методичній роботі внесла  дистанційна форма навчання. Педагоги школи на практиці застосовували методики дистанційного викладання предметів, </w:t>
      </w:r>
      <w:r w:rsidRPr="004608B5">
        <w:rPr>
          <w:sz w:val="28"/>
          <w:szCs w:val="28"/>
        </w:rPr>
        <w:t>пройшли курси «Дія. Онлайн-сервіси для вчителів. Цифрові навички для вчителів.» та займалися самоосвітою, проводився обмін досвідом з освоєння роботи на платформах</w:t>
      </w:r>
      <w:r>
        <w:rPr>
          <w:sz w:val="28"/>
          <w:szCs w:val="28"/>
        </w:rPr>
        <w:t>.</w:t>
      </w:r>
    </w:p>
    <w:p w:rsidR="008E279C" w:rsidRDefault="008E279C" w:rsidP="00623551">
      <w:pPr>
        <w:ind w:firstLine="567"/>
        <w:jc w:val="both"/>
        <w:rPr>
          <w:sz w:val="28"/>
          <w:szCs w:val="28"/>
        </w:rPr>
      </w:pPr>
      <w:r>
        <w:rPr>
          <w:sz w:val="28"/>
          <w:szCs w:val="28"/>
        </w:rPr>
        <w:t>Вчителі активно займаються самоосвітою проходячи дистанційні курси, відвідуючи регіональні та всеукраїнська навчальні програми.</w:t>
      </w:r>
    </w:p>
    <w:p w:rsidR="00836C57" w:rsidRDefault="008E279C" w:rsidP="003F35B6">
      <w:pPr>
        <w:ind w:firstLine="567"/>
        <w:jc w:val="both"/>
        <w:rPr>
          <w:sz w:val="28"/>
          <w:szCs w:val="28"/>
        </w:rPr>
      </w:pPr>
      <w:r w:rsidRPr="002427FF">
        <w:rPr>
          <w:sz w:val="28"/>
          <w:szCs w:val="28"/>
        </w:rPr>
        <w:t>Разом з тим, слід відмітити</w:t>
      </w:r>
      <w:r>
        <w:rPr>
          <w:sz w:val="28"/>
          <w:szCs w:val="28"/>
        </w:rPr>
        <w:t xml:space="preserve">, що педагоги школи </w:t>
      </w:r>
      <w:r w:rsidRPr="002427FF">
        <w:rPr>
          <w:sz w:val="28"/>
          <w:szCs w:val="28"/>
        </w:rPr>
        <w:t xml:space="preserve"> працюють з пропаганди свого педагогічного досвіду,</w:t>
      </w:r>
      <w:r>
        <w:rPr>
          <w:sz w:val="28"/>
          <w:szCs w:val="28"/>
        </w:rPr>
        <w:t xml:space="preserve"> виступаючи з презентаціями  на шкільних, районних, обл</w:t>
      </w:r>
      <w:r w:rsidR="00836C57">
        <w:rPr>
          <w:sz w:val="28"/>
          <w:szCs w:val="28"/>
        </w:rPr>
        <w:t>асних методичних об’єднаннях.</w:t>
      </w:r>
    </w:p>
    <w:p w:rsidR="003F35B6" w:rsidRDefault="003F35B6" w:rsidP="00250B74">
      <w:pPr>
        <w:ind w:firstLine="567"/>
        <w:jc w:val="both"/>
        <w:rPr>
          <w:sz w:val="28"/>
          <w:szCs w:val="28"/>
        </w:rPr>
      </w:pPr>
      <w:r>
        <w:rPr>
          <w:sz w:val="28"/>
          <w:szCs w:val="28"/>
        </w:rPr>
        <w:t>В цілому план заходів щодо організації методичної роботи в школі протягом 2019/2020 н.р. виконаний.</w:t>
      </w:r>
    </w:p>
    <w:p w:rsidR="003F35B6" w:rsidRDefault="003F35B6" w:rsidP="003F35B6">
      <w:pPr>
        <w:ind w:firstLine="567"/>
        <w:jc w:val="both"/>
        <w:rPr>
          <w:sz w:val="28"/>
          <w:szCs w:val="28"/>
        </w:rPr>
      </w:pPr>
      <w:r>
        <w:rPr>
          <w:sz w:val="28"/>
          <w:szCs w:val="28"/>
        </w:rPr>
        <w:t>Проте у наступному навчальному році необхідно:</w:t>
      </w:r>
    </w:p>
    <w:p w:rsidR="003F35B6" w:rsidRPr="003F35B6" w:rsidRDefault="003F35B6" w:rsidP="003F35B6">
      <w:pPr>
        <w:pStyle w:val="ab"/>
        <w:numPr>
          <w:ilvl w:val="0"/>
          <w:numId w:val="29"/>
        </w:numPr>
        <w:jc w:val="both"/>
        <w:rPr>
          <w:sz w:val="28"/>
          <w:szCs w:val="28"/>
        </w:rPr>
      </w:pPr>
      <w:r>
        <w:rPr>
          <w:sz w:val="28"/>
          <w:szCs w:val="28"/>
        </w:rPr>
        <w:t>у</w:t>
      </w:r>
      <w:r w:rsidRPr="003F35B6">
        <w:rPr>
          <w:sz w:val="28"/>
          <w:szCs w:val="28"/>
        </w:rPr>
        <w:t>сунути недоліки</w:t>
      </w:r>
      <w:r>
        <w:rPr>
          <w:sz w:val="28"/>
          <w:szCs w:val="28"/>
        </w:rPr>
        <w:t xml:space="preserve"> в інформаційному забезпеченні вчителів, зобов’язати педагогічних працівників використовувати ІКТ в освітньому процесі;</w:t>
      </w:r>
    </w:p>
    <w:p w:rsidR="003F35B6" w:rsidRPr="003F35B6" w:rsidRDefault="003F35B6" w:rsidP="003F35B6">
      <w:pPr>
        <w:pStyle w:val="ab"/>
        <w:numPr>
          <w:ilvl w:val="0"/>
          <w:numId w:val="29"/>
        </w:numPr>
        <w:jc w:val="both"/>
        <w:rPr>
          <w:sz w:val="28"/>
          <w:szCs w:val="28"/>
        </w:rPr>
      </w:pPr>
      <w:r>
        <w:rPr>
          <w:sz w:val="28"/>
          <w:szCs w:val="28"/>
        </w:rPr>
        <w:t>постійно удосконалювати форми методичної роботи з педагогічними кадрами;</w:t>
      </w:r>
    </w:p>
    <w:p w:rsidR="003F35B6" w:rsidRPr="003F35B6" w:rsidRDefault="003F35B6" w:rsidP="003F35B6">
      <w:pPr>
        <w:pStyle w:val="ab"/>
        <w:numPr>
          <w:ilvl w:val="0"/>
          <w:numId w:val="29"/>
        </w:numPr>
        <w:jc w:val="both"/>
        <w:rPr>
          <w:sz w:val="28"/>
          <w:szCs w:val="28"/>
        </w:rPr>
      </w:pPr>
      <w:r w:rsidRPr="003F35B6">
        <w:rPr>
          <w:sz w:val="28"/>
          <w:szCs w:val="28"/>
        </w:rPr>
        <w:t>працювати над удосконаленням уроків, як основної фор</w:t>
      </w:r>
      <w:r w:rsidR="00E92738">
        <w:rPr>
          <w:sz w:val="28"/>
          <w:szCs w:val="28"/>
        </w:rPr>
        <w:t>м</w:t>
      </w:r>
      <w:r w:rsidRPr="003F35B6">
        <w:rPr>
          <w:sz w:val="28"/>
          <w:szCs w:val="28"/>
        </w:rPr>
        <w:t>и роботи</w:t>
      </w:r>
      <w:r>
        <w:rPr>
          <w:sz w:val="28"/>
          <w:szCs w:val="28"/>
        </w:rPr>
        <w:t>;</w:t>
      </w:r>
    </w:p>
    <w:p w:rsidR="003F35B6" w:rsidRPr="003F35B6" w:rsidRDefault="003F35B6" w:rsidP="003F35B6">
      <w:pPr>
        <w:pStyle w:val="ab"/>
        <w:numPr>
          <w:ilvl w:val="0"/>
          <w:numId w:val="29"/>
        </w:numPr>
        <w:jc w:val="both"/>
        <w:rPr>
          <w:sz w:val="28"/>
          <w:szCs w:val="28"/>
        </w:rPr>
      </w:pPr>
      <w:r w:rsidRPr="003F35B6">
        <w:rPr>
          <w:sz w:val="28"/>
          <w:szCs w:val="28"/>
        </w:rPr>
        <w:t>посилити роботу з виявлення об дарових дітей, якісно здійснювати підготовку учнів до Всеукраїнських учнівських олімпіад;</w:t>
      </w:r>
    </w:p>
    <w:p w:rsidR="003F35B6" w:rsidRPr="003F35B6" w:rsidRDefault="003F35B6" w:rsidP="003F35B6">
      <w:pPr>
        <w:pStyle w:val="ab"/>
        <w:numPr>
          <w:ilvl w:val="0"/>
          <w:numId w:val="29"/>
        </w:numPr>
        <w:jc w:val="both"/>
        <w:rPr>
          <w:sz w:val="28"/>
          <w:szCs w:val="28"/>
        </w:rPr>
      </w:pPr>
      <w:r>
        <w:rPr>
          <w:sz w:val="28"/>
          <w:szCs w:val="28"/>
        </w:rPr>
        <w:t>працювати над підвищенням якості початкової та базової загальної освіти учнів, формуванням у них уміння самостійно здобувати знання, творчо застосовувати їх на практиці;</w:t>
      </w:r>
    </w:p>
    <w:p w:rsidR="003F35B6" w:rsidRPr="003F35B6" w:rsidRDefault="003F35B6" w:rsidP="003F35B6">
      <w:pPr>
        <w:pStyle w:val="ab"/>
        <w:numPr>
          <w:ilvl w:val="0"/>
          <w:numId w:val="29"/>
        </w:numPr>
        <w:jc w:val="both"/>
        <w:rPr>
          <w:sz w:val="28"/>
          <w:szCs w:val="28"/>
        </w:rPr>
      </w:pPr>
      <w:r>
        <w:rPr>
          <w:sz w:val="28"/>
          <w:szCs w:val="28"/>
        </w:rPr>
        <w:t>брати участь у фахових конкурсах, презентувати педагогічну майстерність на рівні району.</w:t>
      </w:r>
    </w:p>
    <w:p w:rsidR="003F35B6" w:rsidRDefault="003F35B6" w:rsidP="003F35B6">
      <w:pPr>
        <w:jc w:val="both"/>
        <w:rPr>
          <w:sz w:val="28"/>
          <w:szCs w:val="28"/>
        </w:rPr>
      </w:pPr>
    </w:p>
    <w:p w:rsidR="003F35B6" w:rsidRPr="003F35B6" w:rsidRDefault="003F35B6" w:rsidP="003F35B6">
      <w:pPr>
        <w:rPr>
          <w:sz w:val="28"/>
          <w:szCs w:val="28"/>
        </w:rPr>
        <w:sectPr w:rsidR="003F35B6" w:rsidRPr="003F35B6" w:rsidSect="001D40FD">
          <w:footerReference w:type="default" r:id="rId21"/>
          <w:pgSz w:w="11906" w:h="16838"/>
          <w:pgMar w:top="850" w:right="746" w:bottom="993" w:left="1080" w:header="708" w:footer="708" w:gutter="0"/>
          <w:cols w:space="708"/>
          <w:docGrid w:linePitch="360"/>
        </w:sectPr>
      </w:pPr>
    </w:p>
    <w:p w:rsidR="00A75E64" w:rsidRPr="00A579EB" w:rsidRDefault="00A75E64" w:rsidP="00581FEB">
      <w:pPr>
        <w:shd w:val="clear" w:color="auto" w:fill="FFFFFF"/>
        <w:ind w:firstLine="567"/>
        <w:contextualSpacing/>
        <w:jc w:val="both"/>
        <w:rPr>
          <w:b/>
          <w:sz w:val="28"/>
          <w:szCs w:val="28"/>
        </w:rPr>
      </w:pPr>
      <w:r w:rsidRPr="00A579EB">
        <w:rPr>
          <w:b/>
          <w:sz w:val="28"/>
          <w:szCs w:val="28"/>
        </w:rPr>
        <w:lastRenderedPageBreak/>
        <w:t>5. Соціальний захист, збереження та зміцнення здоров'я учнів та педагогічних працівників:</w:t>
      </w:r>
    </w:p>
    <w:p w:rsidR="00A75E64" w:rsidRPr="00AC56A8" w:rsidRDefault="00A75E64" w:rsidP="00581FEB">
      <w:pPr>
        <w:numPr>
          <w:ilvl w:val="1"/>
          <w:numId w:val="2"/>
        </w:numPr>
        <w:tabs>
          <w:tab w:val="num" w:pos="709"/>
          <w:tab w:val="left" w:pos="1134"/>
        </w:tabs>
        <w:ind w:left="0" w:firstLine="567"/>
        <w:jc w:val="both"/>
        <w:rPr>
          <w:b/>
          <w:sz w:val="28"/>
          <w:szCs w:val="28"/>
        </w:rPr>
      </w:pPr>
      <w:r w:rsidRPr="00AC56A8">
        <w:rPr>
          <w:b/>
          <w:sz w:val="28"/>
          <w:szCs w:val="28"/>
        </w:rPr>
        <w:t>забезпечення організації харчування та медичного обслуговування учнів і педагогічних працівників;</w:t>
      </w:r>
    </w:p>
    <w:p w:rsidR="00A75E64" w:rsidRPr="007006E1" w:rsidRDefault="00A75E64" w:rsidP="00A75E64">
      <w:pPr>
        <w:ind w:firstLine="360"/>
        <w:contextualSpacing/>
        <w:jc w:val="both"/>
        <w:rPr>
          <w:rFonts w:eastAsia="Times New Roman"/>
          <w:sz w:val="28"/>
          <w:szCs w:val="28"/>
          <w:lang w:eastAsia="ru-RU"/>
        </w:rPr>
      </w:pPr>
      <w:r w:rsidRPr="00AC56A8">
        <w:rPr>
          <w:sz w:val="28"/>
          <w:szCs w:val="28"/>
        </w:rPr>
        <w:tab/>
      </w:r>
      <w:r w:rsidRPr="007006E1">
        <w:rPr>
          <w:rFonts w:eastAsia="Times New Roman"/>
          <w:sz w:val="28"/>
          <w:szCs w:val="28"/>
          <w:lang w:eastAsia="ru-RU"/>
        </w:rPr>
        <w:t>Харчування учнів організовано на основі циклічного</w:t>
      </w:r>
      <w:r w:rsidR="002C05A9">
        <w:rPr>
          <w:rFonts w:eastAsia="Times New Roman"/>
          <w:sz w:val="28"/>
          <w:szCs w:val="28"/>
          <w:lang w:eastAsia="ru-RU"/>
        </w:rPr>
        <w:t xml:space="preserve"> (десятиденного)</w:t>
      </w:r>
      <w:r w:rsidRPr="007006E1">
        <w:rPr>
          <w:rFonts w:eastAsia="Times New Roman"/>
          <w:sz w:val="28"/>
          <w:szCs w:val="28"/>
          <w:lang w:eastAsia="ru-RU"/>
        </w:rPr>
        <w:t xml:space="preserve"> перспективного меню, яке обов’язково погоджується державною санітарно-епідеміологічною службою. Перспективне меню складається з урахуванням сезонності (на осінній і зимово-весняний періоди року) та наявність сезонних продуктів, свіжих овочів, фруктів, ягід, сухофруктів, квашених овочів, соків. Як приправи і спеції в осінній період широко використовується зелень (петрушка, кріп), у зимовий – лавровий лист, зелень морожена).</w:t>
      </w:r>
    </w:p>
    <w:p w:rsidR="00A75E64" w:rsidRPr="007006E1" w:rsidRDefault="00A75E64" w:rsidP="00A75E64">
      <w:pPr>
        <w:ind w:firstLine="360"/>
        <w:contextualSpacing/>
        <w:jc w:val="both"/>
        <w:rPr>
          <w:rFonts w:eastAsia="Times New Roman"/>
          <w:sz w:val="28"/>
          <w:szCs w:val="28"/>
          <w:lang w:eastAsia="ru-RU"/>
        </w:rPr>
      </w:pPr>
      <w:r w:rsidRPr="007006E1">
        <w:rPr>
          <w:rFonts w:eastAsia="Times New Roman"/>
          <w:sz w:val="28"/>
          <w:szCs w:val="28"/>
          <w:lang w:eastAsia="ru-RU"/>
        </w:rPr>
        <w:t>Всього охоплено учнів всіма видами харчування</w:t>
      </w:r>
      <w:r>
        <w:rPr>
          <w:rFonts w:eastAsia="Times New Roman"/>
          <w:sz w:val="28"/>
          <w:szCs w:val="28"/>
          <w:lang w:eastAsia="ru-RU"/>
        </w:rPr>
        <w:t xml:space="preserve"> </w:t>
      </w:r>
      <w:r w:rsidRPr="007006E1">
        <w:rPr>
          <w:rFonts w:eastAsia="Times New Roman"/>
          <w:sz w:val="28"/>
          <w:szCs w:val="28"/>
          <w:lang w:eastAsia="ru-RU"/>
        </w:rPr>
        <w:t>- 1</w:t>
      </w:r>
      <w:r w:rsidR="000C29FF">
        <w:rPr>
          <w:rFonts w:eastAsia="Times New Roman"/>
          <w:sz w:val="28"/>
          <w:szCs w:val="28"/>
          <w:lang w:eastAsia="ru-RU"/>
        </w:rPr>
        <w:t>95</w:t>
      </w:r>
      <w:r w:rsidRPr="007006E1">
        <w:rPr>
          <w:rFonts w:eastAsia="Times New Roman"/>
          <w:sz w:val="28"/>
          <w:szCs w:val="28"/>
          <w:lang w:eastAsia="ru-RU"/>
        </w:rPr>
        <w:t xml:space="preserve"> (</w:t>
      </w:r>
      <w:r w:rsidR="000C29FF">
        <w:rPr>
          <w:rFonts w:eastAsia="Times New Roman"/>
          <w:sz w:val="28"/>
          <w:szCs w:val="28"/>
          <w:lang w:eastAsia="ru-RU"/>
        </w:rPr>
        <w:t>100</w:t>
      </w:r>
      <w:r w:rsidRPr="007006E1">
        <w:rPr>
          <w:rFonts w:eastAsia="Times New Roman"/>
          <w:sz w:val="28"/>
          <w:szCs w:val="28"/>
          <w:lang w:eastAsia="ru-RU"/>
        </w:rPr>
        <w:t xml:space="preserve"> %):</w:t>
      </w:r>
    </w:p>
    <w:p w:rsidR="00A75E64" w:rsidRPr="007006E1" w:rsidRDefault="00A75E64" w:rsidP="00A75E64">
      <w:pPr>
        <w:contextualSpacing/>
        <w:jc w:val="both"/>
        <w:rPr>
          <w:rFonts w:eastAsia="Times New Roman"/>
          <w:sz w:val="28"/>
          <w:szCs w:val="28"/>
          <w:lang w:eastAsia="ru-RU"/>
        </w:rPr>
      </w:pPr>
      <w:r w:rsidRPr="007006E1">
        <w:rPr>
          <w:rFonts w:eastAsia="Times New Roman"/>
          <w:sz w:val="28"/>
          <w:szCs w:val="28"/>
          <w:lang w:eastAsia="ru-RU"/>
        </w:rPr>
        <w:t xml:space="preserve">- учнів 1-4 класів – </w:t>
      </w:r>
      <w:r w:rsidR="00705233">
        <w:rPr>
          <w:rFonts w:eastAsia="Times New Roman"/>
          <w:sz w:val="28"/>
          <w:szCs w:val="28"/>
          <w:lang w:eastAsia="ru-RU"/>
        </w:rPr>
        <w:t xml:space="preserve">75 </w:t>
      </w:r>
      <w:r w:rsidRPr="007006E1">
        <w:rPr>
          <w:rFonts w:eastAsia="Times New Roman"/>
          <w:sz w:val="28"/>
          <w:szCs w:val="28"/>
          <w:lang w:eastAsia="ru-RU"/>
        </w:rPr>
        <w:t>(100 %);</w:t>
      </w:r>
    </w:p>
    <w:p w:rsidR="00A75E64" w:rsidRPr="007006E1" w:rsidRDefault="00A75E64" w:rsidP="00A75E64">
      <w:pPr>
        <w:contextualSpacing/>
        <w:jc w:val="both"/>
        <w:rPr>
          <w:rFonts w:eastAsia="Times New Roman"/>
          <w:sz w:val="28"/>
          <w:szCs w:val="28"/>
          <w:lang w:eastAsia="ru-RU"/>
        </w:rPr>
      </w:pPr>
      <w:r w:rsidRPr="007006E1">
        <w:rPr>
          <w:rFonts w:eastAsia="Times New Roman"/>
          <w:sz w:val="28"/>
          <w:szCs w:val="28"/>
          <w:lang w:eastAsia="ru-RU"/>
        </w:rPr>
        <w:t xml:space="preserve">- учнів 5-11 класів – </w:t>
      </w:r>
      <w:r w:rsidR="00705233">
        <w:rPr>
          <w:rFonts w:eastAsia="Times New Roman"/>
          <w:sz w:val="28"/>
          <w:szCs w:val="28"/>
          <w:lang w:eastAsia="ru-RU"/>
        </w:rPr>
        <w:t>120</w:t>
      </w:r>
      <w:r w:rsidRPr="007006E1">
        <w:rPr>
          <w:rFonts w:eastAsia="Times New Roman"/>
          <w:sz w:val="28"/>
          <w:szCs w:val="28"/>
          <w:lang w:eastAsia="ru-RU"/>
        </w:rPr>
        <w:t xml:space="preserve"> (</w:t>
      </w:r>
      <w:r w:rsidR="00C10CB6">
        <w:rPr>
          <w:rFonts w:eastAsia="Times New Roman"/>
          <w:sz w:val="28"/>
          <w:szCs w:val="28"/>
          <w:lang w:eastAsia="ru-RU"/>
        </w:rPr>
        <w:t>100</w:t>
      </w:r>
      <w:r w:rsidRPr="007006E1">
        <w:rPr>
          <w:rFonts w:eastAsia="Times New Roman"/>
          <w:sz w:val="28"/>
          <w:szCs w:val="28"/>
          <w:lang w:eastAsia="ru-RU"/>
        </w:rPr>
        <w:t xml:space="preserve"> %) в тому числі:</w:t>
      </w:r>
    </w:p>
    <w:p w:rsidR="00A75E64" w:rsidRPr="007006E1" w:rsidRDefault="00A75E64" w:rsidP="00A75E64">
      <w:pPr>
        <w:contextualSpacing/>
        <w:jc w:val="both"/>
        <w:rPr>
          <w:rFonts w:eastAsia="Times New Roman"/>
          <w:sz w:val="28"/>
          <w:szCs w:val="28"/>
          <w:lang w:eastAsia="ru-RU"/>
        </w:rPr>
      </w:pPr>
      <w:r w:rsidRPr="007006E1">
        <w:rPr>
          <w:rFonts w:eastAsia="Times New Roman"/>
          <w:sz w:val="28"/>
          <w:szCs w:val="28"/>
          <w:lang w:eastAsia="ru-RU"/>
        </w:rPr>
        <w:t>-</w:t>
      </w:r>
      <w:r w:rsidRPr="007006E1">
        <w:rPr>
          <w:rFonts w:eastAsia="Times New Roman"/>
          <w:sz w:val="28"/>
          <w:szCs w:val="28"/>
          <w:lang w:eastAsia="ru-RU"/>
        </w:rPr>
        <w:tab/>
        <w:t xml:space="preserve">учнів пільгових категорій – </w:t>
      </w:r>
      <w:r w:rsidR="00705233">
        <w:rPr>
          <w:rFonts w:eastAsia="Times New Roman"/>
          <w:sz w:val="28"/>
          <w:szCs w:val="28"/>
          <w:lang w:eastAsia="ru-RU"/>
        </w:rPr>
        <w:t>80</w:t>
      </w:r>
      <w:r w:rsidRPr="007006E1">
        <w:rPr>
          <w:rFonts w:eastAsia="Times New Roman"/>
          <w:sz w:val="28"/>
          <w:szCs w:val="28"/>
          <w:lang w:eastAsia="ru-RU"/>
        </w:rPr>
        <w:t xml:space="preserve"> (</w:t>
      </w:r>
      <w:r w:rsidR="00705233">
        <w:rPr>
          <w:rFonts w:eastAsia="Times New Roman"/>
          <w:sz w:val="28"/>
          <w:szCs w:val="28"/>
          <w:lang w:eastAsia="ru-RU"/>
        </w:rPr>
        <w:t>66,6</w:t>
      </w:r>
      <w:r w:rsidRPr="007006E1">
        <w:rPr>
          <w:rFonts w:eastAsia="Times New Roman"/>
          <w:sz w:val="28"/>
          <w:szCs w:val="28"/>
          <w:lang w:eastAsia="ru-RU"/>
        </w:rPr>
        <w:t xml:space="preserve"> %):</w:t>
      </w:r>
    </w:p>
    <w:p w:rsidR="00A75E64" w:rsidRPr="007006E1" w:rsidRDefault="00A75E64" w:rsidP="00A75E64">
      <w:pPr>
        <w:contextualSpacing/>
        <w:jc w:val="both"/>
        <w:rPr>
          <w:rFonts w:eastAsia="Times New Roman"/>
          <w:sz w:val="28"/>
          <w:szCs w:val="28"/>
          <w:lang w:eastAsia="ru-RU"/>
        </w:rPr>
      </w:pPr>
      <w:r w:rsidRPr="007006E1">
        <w:rPr>
          <w:rFonts w:eastAsia="Times New Roman"/>
          <w:sz w:val="28"/>
          <w:szCs w:val="28"/>
          <w:lang w:eastAsia="ru-RU"/>
        </w:rPr>
        <w:t>-</w:t>
      </w:r>
      <w:r w:rsidRPr="007006E1">
        <w:rPr>
          <w:rFonts w:eastAsia="Times New Roman"/>
          <w:sz w:val="28"/>
          <w:szCs w:val="28"/>
          <w:lang w:eastAsia="ru-RU"/>
        </w:rPr>
        <w:tab/>
        <w:t xml:space="preserve">діти учасників АТО – </w:t>
      </w:r>
      <w:r w:rsidR="00705233">
        <w:rPr>
          <w:rFonts w:eastAsia="Times New Roman"/>
          <w:sz w:val="28"/>
          <w:szCs w:val="28"/>
          <w:lang w:eastAsia="ru-RU"/>
        </w:rPr>
        <w:t>10</w:t>
      </w:r>
      <w:r w:rsidRPr="007006E1">
        <w:rPr>
          <w:rFonts w:eastAsia="Times New Roman"/>
          <w:sz w:val="28"/>
          <w:szCs w:val="28"/>
          <w:lang w:eastAsia="ru-RU"/>
        </w:rPr>
        <w:t xml:space="preserve"> учні</w:t>
      </w:r>
      <w:r w:rsidR="00705233">
        <w:rPr>
          <w:rFonts w:eastAsia="Times New Roman"/>
          <w:sz w:val="28"/>
          <w:szCs w:val="28"/>
          <w:lang w:eastAsia="ru-RU"/>
        </w:rPr>
        <w:t>в</w:t>
      </w:r>
      <w:r w:rsidRPr="007006E1">
        <w:rPr>
          <w:rFonts w:eastAsia="Times New Roman"/>
          <w:sz w:val="28"/>
          <w:szCs w:val="28"/>
          <w:lang w:eastAsia="ru-RU"/>
        </w:rPr>
        <w:t xml:space="preserve"> (100 %);</w:t>
      </w:r>
    </w:p>
    <w:p w:rsidR="00A75E64" w:rsidRPr="007006E1" w:rsidRDefault="00A75E64" w:rsidP="00A75E64">
      <w:pPr>
        <w:contextualSpacing/>
        <w:jc w:val="both"/>
        <w:rPr>
          <w:rFonts w:eastAsia="Times New Roman"/>
          <w:sz w:val="28"/>
          <w:szCs w:val="28"/>
          <w:lang w:eastAsia="ru-RU"/>
        </w:rPr>
      </w:pPr>
      <w:r w:rsidRPr="007006E1">
        <w:rPr>
          <w:rFonts w:eastAsia="Times New Roman"/>
          <w:sz w:val="28"/>
          <w:szCs w:val="28"/>
          <w:lang w:eastAsia="ru-RU"/>
        </w:rPr>
        <w:t xml:space="preserve">- </w:t>
      </w:r>
      <w:r w:rsidRPr="007006E1">
        <w:rPr>
          <w:rFonts w:eastAsia="Times New Roman"/>
          <w:sz w:val="28"/>
          <w:szCs w:val="28"/>
          <w:lang w:eastAsia="ru-RU"/>
        </w:rPr>
        <w:tab/>
        <w:t>діти з малозабезпечених сімей – 2</w:t>
      </w:r>
      <w:r w:rsidR="000312BD">
        <w:rPr>
          <w:rFonts w:eastAsia="Times New Roman"/>
          <w:sz w:val="28"/>
          <w:szCs w:val="28"/>
          <w:lang w:eastAsia="ru-RU"/>
        </w:rPr>
        <w:t>4</w:t>
      </w:r>
      <w:r w:rsidRPr="007006E1">
        <w:rPr>
          <w:rFonts w:eastAsia="Times New Roman"/>
          <w:sz w:val="28"/>
          <w:szCs w:val="28"/>
          <w:lang w:eastAsia="ru-RU"/>
        </w:rPr>
        <w:t xml:space="preserve"> учні (100%).</w:t>
      </w:r>
    </w:p>
    <w:p w:rsidR="00A75E64" w:rsidRPr="007006E1" w:rsidRDefault="00A75E64" w:rsidP="00A75E64">
      <w:pPr>
        <w:contextualSpacing/>
        <w:jc w:val="both"/>
        <w:rPr>
          <w:rFonts w:eastAsia="Times New Roman"/>
          <w:sz w:val="28"/>
          <w:szCs w:val="28"/>
          <w:lang w:eastAsia="ru-RU"/>
        </w:rPr>
      </w:pPr>
      <w:r w:rsidRPr="007006E1">
        <w:rPr>
          <w:rFonts w:eastAsia="Times New Roman"/>
          <w:sz w:val="28"/>
          <w:szCs w:val="28"/>
          <w:lang w:eastAsia="ru-RU"/>
        </w:rPr>
        <w:t>Вартість харчування:</w:t>
      </w:r>
    </w:p>
    <w:p w:rsidR="00A75E64" w:rsidRPr="007006E1" w:rsidRDefault="00A75E64" w:rsidP="00A75E64">
      <w:pPr>
        <w:contextualSpacing/>
        <w:jc w:val="both"/>
        <w:rPr>
          <w:rFonts w:eastAsia="Times New Roman"/>
          <w:sz w:val="28"/>
          <w:szCs w:val="28"/>
          <w:lang w:eastAsia="ru-RU"/>
        </w:rPr>
      </w:pPr>
      <w:r w:rsidRPr="007006E1">
        <w:rPr>
          <w:rFonts w:eastAsia="Times New Roman"/>
          <w:sz w:val="28"/>
          <w:szCs w:val="28"/>
          <w:lang w:eastAsia="ru-RU"/>
        </w:rPr>
        <w:t xml:space="preserve">- для 1-4 класів – </w:t>
      </w:r>
      <w:r w:rsidR="006C1670">
        <w:rPr>
          <w:rFonts w:eastAsia="Times New Roman"/>
          <w:sz w:val="28"/>
          <w:szCs w:val="28"/>
          <w:lang w:eastAsia="ru-RU"/>
        </w:rPr>
        <w:t xml:space="preserve">13.00 </w:t>
      </w:r>
      <w:r w:rsidRPr="007006E1">
        <w:rPr>
          <w:rFonts w:eastAsia="Times New Roman"/>
          <w:sz w:val="28"/>
          <w:szCs w:val="28"/>
          <w:lang w:eastAsia="ru-RU"/>
        </w:rPr>
        <w:t>грн;</w:t>
      </w:r>
    </w:p>
    <w:p w:rsidR="00A75E64" w:rsidRPr="007006E1" w:rsidRDefault="00A75E64" w:rsidP="00A75E64">
      <w:pPr>
        <w:contextualSpacing/>
        <w:jc w:val="both"/>
        <w:rPr>
          <w:rFonts w:eastAsia="Times New Roman"/>
          <w:sz w:val="28"/>
          <w:szCs w:val="28"/>
          <w:lang w:eastAsia="ru-RU"/>
        </w:rPr>
      </w:pPr>
      <w:r w:rsidRPr="007006E1">
        <w:rPr>
          <w:rFonts w:eastAsia="Times New Roman"/>
          <w:sz w:val="28"/>
          <w:szCs w:val="28"/>
          <w:lang w:eastAsia="ru-RU"/>
        </w:rPr>
        <w:t xml:space="preserve">- для учнів з малозабезпечених сімей та діти учасників АТО – від </w:t>
      </w:r>
      <w:r w:rsidR="006C1670">
        <w:rPr>
          <w:rFonts w:eastAsia="Times New Roman"/>
          <w:sz w:val="28"/>
          <w:szCs w:val="28"/>
          <w:lang w:eastAsia="ru-RU"/>
        </w:rPr>
        <w:t>13.00 до 20.00грн.</w:t>
      </w:r>
    </w:p>
    <w:p w:rsidR="00A75E64" w:rsidRPr="0034054B" w:rsidRDefault="00A75E64" w:rsidP="0034054B">
      <w:pPr>
        <w:jc w:val="both"/>
        <w:rPr>
          <w:sz w:val="32"/>
          <w:szCs w:val="32"/>
        </w:rPr>
      </w:pPr>
      <w:r w:rsidRPr="007006E1">
        <w:rPr>
          <w:rFonts w:eastAsia="Times New Roman"/>
          <w:sz w:val="28"/>
          <w:szCs w:val="28"/>
          <w:lang w:eastAsia="ru-RU"/>
        </w:rPr>
        <w:t xml:space="preserve">       Технологічне обладнання харчоблоку в робочому стані. Шкільний харчоблок  забезпечений в необхідній кількості посудом, миючими та деззасобами. Ведеться журнал контролю та бракеражу сировини, готової продукції. Зберігання добових норм та продуктів забезпечується. Двотижневе меню затверджено адміністрацією школи та Держ</w:t>
      </w:r>
      <w:r w:rsidR="002623C4">
        <w:rPr>
          <w:rFonts w:eastAsia="Times New Roman"/>
          <w:sz w:val="28"/>
          <w:szCs w:val="28"/>
          <w:lang w:eastAsia="ru-RU"/>
        </w:rPr>
        <w:t>прод</w:t>
      </w:r>
      <w:r w:rsidRPr="007006E1">
        <w:rPr>
          <w:rFonts w:eastAsia="Times New Roman"/>
          <w:sz w:val="28"/>
          <w:szCs w:val="28"/>
          <w:lang w:eastAsia="ru-RU"/>
        </w:rPr>
        <w:t>споживслужбою. Дотримання наближеного меню відповідає нормі. Матеріально-технічна база харчоблоку відповідає вимогам, проте приміщення харчоблоку потребує капітального ремонту. Постачальником продуктів харчування у школі є приватн</w:t>
      </w:r>
      <w:r w:rsidR="0034054B">
        <w:rPr>
          <w:rFonts w:eastAsia="Times New Roman"/>
          <w:sz w:val="28"/>
          <w:szCs w:val="28"/>
          <w:lang w:eastAsia="ru-RU"/>
        </w:rPr>
        <w:t>і</w:t>
      </w:r>
      <w:r w:rsidRPr="007006E1">
        <w:rPr>
          <w:rFonts w:eastAsia="Times New Roman"/>
          <w:sz w:val="28"/>
          <w:szCs w:val="28"/>
          <w:lang w:eastAsia="ru-RU"/>
        </w:rPr>
        <w:t xml:space="preserve"> підприєм</w:t>
      </w:r>
      <w:r w:rsidR="0034054B">
        <w:rPr>
          <w:rFonts w:eastAsia="Times New Roman"/>
          <w:sz w:val="28"/>
          <w:szCs w:val="28"/>
          <w:lang w:eastAsia="ru-RU"/>
        </w:rPr>
        <w:t>ці</w:t>
      </w:r>
      <w:r w:rsidR="006B7DB9">
        <w:rPr>
          <w:rFonts w:eastAsia="Times New Roman"/>
          <w:sz w:val="28"/>
          <w:szCs w:val="28"/>
          <w:lang w:eastAsia="ru-RU"/>
        </w:rPr>
        <w:t>:</w:t>
      </w:r>
      <w:r w:rsidR="0034054B">
        <w:rPr>
          <w:rFonts w:eastAsia="Times New Roman"/>
          <w:sz w:val="28"/>
          <w:szCs w:val="28"/>
          <w:lang w:eastAsia="ru-RU"/>
        </w:rPr>
        <w:t xml:space="preserve"> </w:t>
      </w:r>
      <w:r w:rsidR="0034054B" w:rsidRPr="0034054B">
        <w:rPr>
          <w:sz w:val="28"/>
          <w:szCs w:val="28"/>
        </w:rPr>
        <w:t>Лопатко Олександр Петрович, Андрущак Юлія Іванівна, Тимінський Роман Григорович</w:t>
      </w:r>
      <w:r w:rsidR="006B7DB9">
        <w:rPr>
          <w:sz w:val="28"/>
          <w:szCs w:val="28"/>
        </w:rPr>
        <w:t xml:space="preserve">, </w:t>
      </w:r>
      <w:r w:rsidR="006B7DB9">
        <w:rPr>
          <w:rFonts w:eastAsia="Times New Roman"/>
          <w:sz w:val="28"/>
          <w:szCs w:val="28"/>
          <w:lang w:eastAsia="ru-RU"/>
        </w:rPr>
        <w:t>які</w:t>
      </w:r>
      <w:r w:rsidR="006B7DB9" w:rsidRPr="0034054B">
        <w:rPr>
          <w:rFonts w:eastAsia="Times New Roman"/>
          <w:sz w:val="28"/>
          <w:szCs w:val="28"/>
          <w:lang w:eastAsia="ru-RU"/>
        </w:rPr>
        <w:t xml:space="preserve"> </w:t>
      </w:r>
      <w:r w:rsidR="006B7DB9">
        <w:rPr>
          <w:rFonts w:eastAsia="Times New Roman"/>
          <w:sz w:val="28"/>
          <w:szCs w:val="28"/>
          <w:lang w:eastAsia="ru-RU"/>
        </w:rPr>
        <w:t>надають</w:t>
      </w:r>
      <w:r w:rsidR="006B7DB9" w:rsidRPr="007006E1">
        <w:rPr>
          <w:rFonts w:eastAsia="Times New Roman"/>
          <w:sz w:val="28"/>
          <w:szCs w:val="28"/>
          <w:lang w:eastAsia="ru-RU"/>
        </w:rPr>
        <w:t xml:space="preserve"> відповідні сертифікати на кожен вид товару, </w:t>
      </w:r>
      <w:r w:rsidR="00C301FC">
        <w:rPr>
          <w:rFonts w:eastAsia="Times New Roman"/>
          <w:sz w:val="28"/>
          <w:szCs w:val="28"/>
          <w:lang w:eastAsia="ru-RU"/>
        </w:rPr>
        <w:t xml:space="preserve">що </w:t>
      </w:r>
      <w:r w:rsidR="006B7DB9" w:rsidRPr="007006E1">
        <w:rPr>
          <w:rFonts w:eastAsia="Times New Roman"/>
          <w:sz w:val="28"/>
          <w:szCs w:val="28"/>
          <w:lang w:eastAsia="ru-RU"/>
        </w:rPr>
        <w:t>постача</w:t>
      </w:r>
      <w:r w:rsidR="006B7DB9">
        <w:rPr>
          <w:rFonts w:eastAsia="Times New Roman"/>
          <w:sz w:val="28"/>
          <w:szCs w:val="28"/>
          <w:lang w:eastAsia="ru-RU"/>
        </w:rPr>
        <w:t>ють</w:t>
      </w:r>
      <w:r w:rsidR="00C301FC">
        <w:rPr>
          <w:rFonts w:eastAsia="Times New Roman"/>
          <w:sz w:val="28"/>
          <w:szCs w:val="28"/>
          <w:lang w:eastAsia="ru-RU"/>
        </w:rPr>
        <w:t>.</w:t>
      </w:r>
    </w:p>
    <w:p w:rsidR="00A75E64" w:rsidRPr="007006E1" w:rsidRDefault="00A75E64" w:rsidP="00A75E64">
      <w:pPr>
        <w:contextualSpacing/>
        <w:jc w:val="both"/>
        <w:rPr>
          <w:rFonts w:eastAsia="Times New Roman"/>
          <w:sz w:val="28"/>
          <w:szCs w:val="28"/>
          <w:lang w:eastAsia="ru-RU"/>
        </w:rPr>
      </w:pPr>
      <w:r w:rsidRPr="007006E1">
        <w:rPr>
          <w:rFonts w:eastAsia="Times New Roman"/>
          <w:sz w:val="28"/>
          <w:szCs w:val="28"/>
          <w:lang w:eastAsia="ru-RU"/>
        </w:rPr>
        <w:t xml:space="preserve">          Питання організації харчування знаходиться на контролі ради школи та адміністрації закладу, розглядається на серпневій педраді, один раз на семестр на нарадах при директорові, на батьківських зборах. Наказом по школі від </w:t>
      </w:r>
      <w:r w:rsidR="0034054B">
        <w:rPr>
          <w:rFonts w:eastAsia="Times New Roman"/>
          <w:sz w:val="28"/>
          <w:szCs w:val="28"/>
          <w:lang w:eastAsia="ru-RU"/>
        </w:rPr>
        <w:t>03.09.2019</w:t>
      </w:r>
      <w:r w:rsidRPr="007006E1">
        <w:rPr>
          <w:rFonts w:eastAsia="Times New Roman"/>
          <w:sz w:val="28"/>
          <w:szCs w:val="28"/>
          <w:lang w:eastAsia="ru-RU"/>
        </w:rPr>
        <w:t xml:space="preserve"> року № </w:t>
      </w:r>
      <w:r w:rsidR="00DA542B">
        <w:rPr>
          <w:rFonts w:eastAsia="Times New Roman"/>
          <w:sz w:val="28"/>
          <w:szCs w:val="28"/>
          <w:lang w:eastAsia="ru-RU"/>
        </w:rPr>
        <w:t>8</w:t>
      </w:r>
      <w:r w:rsidR="0034054B">
        <w:rPr>
          <w:rFonts w:eastAsia="Times New Roman"/>
          <w:sz w:val="28"/>
          <w:szCs w:val="28"/>
          <w:lang w:eastAsia="ru-RU"/>
        </w:rPr>
        <w:t>3</w:t>
      </w:r>
      <w:r w:rsidRPr="007006E1">
        <w:rPr>
          <w:rFonts w:eastAsia="Times New Roman"/>
          <w:sz w:val="28"/>
          <w:szCs w:val="28"/>
          <w:lang w:eastAsia="ru-RU"/>
        </w:rPr>
        <w:t xml:space="preserve"> «Про організацію харчування учнів у </w:t>
      </w:r>
      <w:r w:rsidR="0034054B">
        <w:rPr>
          <w:rFonts w:eastAsia="Times New Roman"/>
          <w:sz w:val="28"/>
          <w:szCs w:val="28"/>
          <w:lang w:eastAsia="ru-RU"/>
        </w:rPr>
        <w:t>2019/2020</w:t>
      </w:r>
      <w:r w:rsidRPr="007006E1">
        <w:rPr>
          <w:rFonts w:eastAsia="Times New Roman"/>
          <w:sz w:val="28"/>
          <w:szCs w:val="28"/>
          <w:lang w:eastAsia="ru-RU"/>
        </w:rPr>
        <w:t xml:space="preserve"> н.р.»  створено бракеражну комісію, яка контролює якість продуктів харчування, санітарний стан приміщення харчоблоку. Два рази на місяць члени бракеражної комісії здійснюють перевірку харчоблоку та складають акти за наслідками перевірки. В наказі окремим пунктом обумовлено призначення відповідального за організацію харчування у закладі, чим виконується п. 20 спільного Наказу Міністерства охорони здоров’я та Міністерства освіти і науки від 01.06.2005 року № 242/329 «Про затвердження порядку організації харчування дітей у навчальних та оздоровчих закладах». Відповідальним є заступник директора з виховної роботи </w:t>
      </w:r>
      <w:r w:rsidR="00DE5E74">
        <w:rPr>
          <w:rFonts w:eastAsia="Times New Roman"/>
          <w:sz w:val="28"/>
          <w:szCs w:val="28"/>
          <w:lang w:eastAsia="ru-RU"/>
        </w:rPr>
        <w:t>Андрущак А.А</w:t>
      </w:r>
      <w:r w:rsidR="00B93973">
        <w:rPr>
          <w:rFonts w:eastAsia="Times New Roman"/>
          <w:sz w:val="28"/>
          <w:szCs w:val="28"/>
          <w:lang w:eastAsia="ru-RU"/>
        </w:rPr>
        <w:t xml:space="preserve">., </w:t>
      </w:r>
      <w:r w:rsidRPr="007006E1">
        <w:rPr>
          <w:rFonts w:eastAsia="Times New Roman"/>
          <w:sz w:val="28"/>
          <w:szCs w:val="28"/>
          <w:lang w:eastAsia="ru-RU"/>
        </w:rPr>
        <w:t xml:space="preserve">яка здійснює системний контроль за формуванням списків учнів, які підлягають пільговому харчуванню на основі поданих довідок із відділу соціального захисту, а </w:t>
      </w:r>
      <w:r w:rsidRPr="007006E1">
        <w:rPr>
          <w:rFonts w:eastAsia="Times New Roman"/>
          <w:sz w:val="28"/>
          <w:szCs w:val="28"/>
          <w:lang w:eastAsia="ru-RU"/>
        </w:rPr>
        <w:lastRenderedPageBreak/>
        <w:t>також разом із працівниками харчоблоку облікують відвідування їдаль</w:t>
      </w:r>
      <w:r w:rsidR="001939EF">
        <w:rPr>
          <w:rFonts w:eastAsia="Times New Roman"/>
          <w:sz w:val="28"/>
          <w:szCs w:val="28"/>
          <w:lang w:eastAsia="ru-RU"/>
        </w:rPr>
        <w:t>ні дітьми відповідних категорій</w:t>
      </w:r>
      <w:r w:rsidRPr="007006E1">
        <w:rPr>
          <w:rFonts w:eastAsia="Times New Roman"/>
          <w:sz w:val="28"/>
          <w:szCs w:val="28"/>
          <w:lang w:eastAsia="ru-RU"/>
        </w:rPr>
        <w:t>.</w:t>
      </w:r>
    </w:p>
    <w:p w:rsidR="00A75E64" w:rsidRPr="00AC56A8" w:rsidRDefault="00AD54EB" w:rsidP="001939EF">
      <w:pPr>
        <w:numPr>
          <w:ilvl w:val="1"/>
          <w:numId w:val="2"/>
        </w:numPr>
        <w:tabs>
          <w:tab w:val="num" w:pos="709"/>
          <w:tab w:val="left" w:pos="1134"/>
          <w:tab w:val="left" w:pos="1276"/>
        </w:tabs>
        <w:ind w:left="0" w:firstLine="567"/>
        <w:jc w:val="both"/>
        <w:rPr>
          <w:b/>
          <w:sz w:val="28"/>
          <w:szCs w:val="28"/>
        </w:rPr>
      </w:pPr>
      <w:r>
        <w:rPr>
          <w:b/>
          <w:sz w:val="28"/>
          <w:szCs w:val="28"/>
        </w:rPr>
        <w:t>д</w:t>
      </w:r>
      <w:r w:rsidR="00A75E64" w:rsidRPr="00AC56A8">
        <w:rPr>
          <w:b/>
          <w:sz w:val="28"/>
          <w:szCs w:val="28"/>
        </w:rPr>
        <w:t>отримання вимог охорони дитинства, техніки безпеки, санітарно-гігієнічних та протипожежних норм;</w:t>
      </w:r>
    </w:p>
    <w:p w:rsidR="00A75E64" w:rsidRPr="00BB09D6" w:rsidRDefault="00A75E64" w:rsidP="00A75E64">
      <w:pPr>
        <w:ind w:firstLine="540"/>
        <w:contextualSpacing/>
        <w:jc w:val="both"/>
        <w:rPr>
          <w:sz w:val="28"/>
          <w:szCs w:val="28"/>
        </w:rPr>
      </w:pPr>
      <w:r w:rsidRPr="00BB09D6">
        <w:rPr>
          <w:sz w:val="28"/>
          <w:szCs w:val="28"/>
        </w:rPr>
        <w:t>На виконання Законів України від 26.04.2001 №2402-ІІІ «Про охорону дитинства»,  21.06.2001 №2558-ІІІ «Про соціальну роботу з сім'ями, дітьми та молоддю», з метою організації і проведення профілактичної роботи з неповнолітніми</w:t>
      </w:r>
      <w:r w:rsidR="000845C2">
        <w:rPr>
          <w:sz w:val="28"/>
          <w:szCs w:val="28"/>
        </w:rPr>
        <w:t>,</w:t>
      </w:r>
      <w:r w:rsidRPr="00BB09D6">
        <w:rPr>
          <w:sz w:val="28"/>
          <w:szCs w:val="28"/>
        </w:rPr>
        <w:t xml:space="preserve"> видано наказ від </w:t>
      </w:r>
      <w:r w:rsidR="000845C2">
        <w:rPr>
          <w:sz w:val="28"/>
          <w:szCs w:val="28"/>
        </w:rPr>
        <w:t>19.09.2019</w:t>
      </w:r>
      <w:r w:rsidRPr="00BB09D6">
        <w:rPr>
          <w:sz w:val="28"/>
          <w:szCs w:val="28"/>
        </w:rPr>
        <w:t xml:space="preserve"> №1</w:t>
      </w:r>
      <w:r>
        <w:rPr>
          <w:sz w:val="28"/>
          <w:szCs w:val="28"/>
        </w:rPr>
        <w:t>10</w:t>
      </w:r>
      <w:r w:rsidRPr="00BB09D6">
        <w:rPr>
          <w:sz w:val="28"/>
          <w:szCs w:val="28"/>
        </w:rPr>
        <w:t xml:space="preserve"> «Про організацію роботи </w:t>
      </w:r>
      <w:r w:rsidR="000845C2">
        <w:rPr>
          <w:sz w:val="28"/>
          <w:szCs w:val="28"/>
        </w:rPr>
        <w:t>шкільної ради профілактики правопорушень</w:t>
      </w:r>
      <w:r w:rsidRPr="00BB09D6">
        <w:rPr>
          <w:sz w:val="28"/>
          <w:szCs w:val="28"/>
        </w:rPr>
        <w:t>.», розроблено та з</w:t>
      </w:r>
      <w:r w:rsidR="000845C2">
        <w:rPr>
          <w:sz w:val="28"/>
          <w:szCs w:val="28"/>
        </w:rPr>
        <w:t xml:space="preserve">атверджено  План заходів </w:t>
      </w:r>
      <w:r w:rsidRPr="00BB09D6">
        <w:rPr>
          <w:sz w:val="28"/>
          <w:szCs w:val="28"/>
        </w:rPr>
        <w:t xml:space="preserve">щодо соціального захисту дітей на </w:t>
      </w:r>
      <w:r w:rsidR="000845C2">
        <w:rPr>
          <w:sz w:val="28"/>
          <w:szCs w:val="28"/>
        </w:rPr>
        <w:t>2019/2020 н</w:t>
      </w:r>
      <w:r w:rsidRPr="00BB09D6">
        <w:rPr>
          <w:sz w:val="28"/>
          <w:szCs w:val="28"/>
        </w:rPr>
        <w:t xml:space="preserve">.р. </w:t>
      </w:r>
    </w:p>
    <w:p w:rsidR="00434E8A" w:rsidRDefault="00434E8A" w:rsidP="00434E8A">
      <w:pPr>
        <w:ind w:firstLine="567"/>
        <w:jc w:val="both"/>
        <w:rPr>
          <w:sz w:val="28"/>
          <w:szCs w:val="28"/>
        </w:rPr>
      </w:pPr>
      <w:r>
        <w:rPr>
          <w:sz w:val="28"/>
          <w:szCs w:val="28"/>
        </w:rPr>
        <w:t>Роботу психологічної служби школи забезпечує практичний психолог Андрущак З.І.  - спеціаліст 1 категорії, загальний стаж роботи 27 років, за спеціальністю 18 років. В школі працює16 років.</w:t>
      </w:r>
    </w:p>
    <w:p w:rsidR="00434E8A" w:rsidRDefault="00434E8A" w:rsidP="00434E8A">
      <w:pPr>
        <w:ind w:firstLine="567"/>
        <w:jc w:val="both"/>
        <w:rPr>
          <w:sz w:val="28"/>
          <w:szCs w:val="28"/>
        </w:rPr>
      </w:pPr>
      <w:r>
        <w:rPr>
          <w:sz w:val="28"/>
          <w:szCs w:val="28"/>
        </w:rPr>
        <w:t>Психологічна служба школи у 2019\2020н.р.ставила перед собою такі завдання:</w:t>
      </w:r>
    </w:p>
    <w:p w:rsidR="00434E8A" w:rsidRDefault="00434E8A" w:rsidP="00434E8A">
      <w:pPr>
        <w:pStyle w:val="ab"/>
        <w:numPr>
          <w:ilvl w:val="0"/>
          <w:numId w:val="31"/>
        </w:numPr>
        <w:spacing w:after="160" w:line="259" w:lineRule="auto"/>
        <w:ind w:left="0" w:firstLine="567"/>
        <w:jc w:val="both"/>
        <w:rPr>
          <w:sz w:val="28"/>
          <w:szCs w:val="28"/>
        </w:rPr>
      </w:pPr>
      <w:r>
        <w:rPr>
          <w:sz w:val="28"/>
          <w:szCs w:val="28"/>
        </w:rPr>
        <w:t>в</w:t>
      </w:r>
      <w:r w:rsidRPr="000E71C1">
        <w:rPr>
          <w:sz w:val="28"/>
          <w:szCs w:val="28"/>
        </w:rPr>
        <w:t>иявлення труднощів учнів, які перешкоджали їх ефективному навчанню та взаємодії</w:t>
      </w:r>
      <w:r>
        <w:rPr>
          <w:sz w:val="28"/>
          <w:szCs w:val="28"/>
        </w:rPr>
        <w:t xml:space="preserve"> у шкільному колективі;</w:t>
      </w:r>
    </w:p>
    <w:p w:rsidR="00434E8A" w:rsidRDefault="00434E8A" w:rsidP="00434E8A">
      <w:pPr>
        <w:pStyle w:val="ab"/>
        <w:numPr>
          <w:ilvl w:val="0"/>
          <w:numId w:val="31"/>
        </w:numPr>
        <w:spacing w:after="160" w:line="259" w:lineRule="auto"/>
        <w:ind w:left="0" w:firstLine="567"/>
        <w:jc w:val="both"/>
        <w:rPr>
          <w:sz w:val="28"/>
          <w:szCs w:val="28"/>
        </w:rPr>
      </w:pPr>
      <w:r>
        <w:rPr>
          <w:sz w:val="28"/>
          <w:szCs w:val="28"/>
        </w:rPr>
        <w:t>дослідження індивідуальних особливостей учнівських колективів та окремих учнів, яке сприяло їх інтеграції у шкільне середовище;</w:t>
      </w:r>
    </w:p>
    <w:p w:rsidR="00434E8A" w:rsidRDefault="00434E8A" w:rsidP="00434E8A">
      <w:pPr>
        <w:pStyle w:val="ab"/>
        <w:numPr>
          <w:ilvl w:val="0"/>
          <w:numId w:val="31"/>
        </w:numPr>
        <w:spacing w:after="160" w:line="259" w:lineRule="auto"/>
        <w:ind w:left="0" w:firstLine="567"/>
        <w:jc w:val="both"/>
        <w:rPr>
          <w:sz w:val="28"/>
          <w:szCs w:val="28"/>
        </w:rPr>
      </w:pPr>
      <w:r>
        <w:rPr>
          <w:sz w:val="28"/>
          <w:szCs w:val="28"/>
        </w:rPr>
        <w:t xml:space="preserve">співпраця з педагогами школи, надання їм рекомендацій для всебічного розвитку та успішної взаємодії з учнями під час освітнього процесу; </w:t>
      </w:r>
    </w:p>
    <w:p w:rsidR="00434E8A" w:rsidRDefault="00434E8A" w:rsidP="00434E8A">
      <w:pPr>
        <w:pStyle w:val="ab"/>
        <w:numPr>
          <w:ilvl w:val="0"/>
          <w:numId w:val="31"/>
        </w:numPr>
        <w:spacing w:after="160" w:line="259" w:lineRule="auto"/>
        <w:ind w:left="0" w:firstLine="567"/>
        <w:jc w:val="both"/>
        <w:rPr>
          <w:sz w:val="28"/>
          <w:szCs w:val="28"/>
        </w:rPr>
      </w:pPr>
      <w:r>
        <w:rPr>
          <w:sz w:val="28"/>
          <w:szCs w:val="28"/>
        </w:rPr>
        <w:t>підтримка учнів, які опинилися в складних життєвих обставинах та потребують додаткової уваги і психологічного супроводу;</w:t>
      </w:r>
    </w:p>
    <w:p w:rsidR="00434E8A" w:rsidRDefault="00434E8A" w:rsidP="00434E8A">
      <w:pPr>
        <w:pStyle w:val="ab"/>
        <w:numPr>
          <w:ilvl w:val="0"/>
          <w:numId w:val="31"/>
        </w:numPr>
        <w:spacing w:after="160" w:line="259" w:lineRule="auto"/>
        <w:ind w:left="0" w:firstLine="567"/>
        <w:jc w:val="both"/>
        <w:rPr>
          <w:sz w:val="28"/>
          <w:szCs w:val="28"/>
        </w:rPr>
      </w:pPr>
      <w:r>
        <w:rPr>
          <w:sz w:val="28"/>
          <w:szCs w:val="28"/>
        </w:rPr>
        <w:t>просвіта батьківських колективів для покращення взаємодії з учнями на різних вікових етапах.</w:t>
      </w:r>
    </w:p>
    <w:p w:rsidR="00434E8A" w:rsidRDefault="00434E8A" w:rsidP="00434E8A">
      <w:pPr>
        <w:pStyle w:val="ab"/>
        <w:ind w:left="0" w:firstLine="567"/>
        <w:jc w:val="both"/>
        <w:rPr>
          <w:sz w:val="28"/>
          <w:szCs w:val="28"/>
        </w:rPr>
      </w:pPr>
      <w:r>
        <w:rPr>
          <w:sz w:val="28"/>
          <w:szCs w:val="28"/>
        </w:rPr>
        <w:t>Аналізуючи  роботу практичного психолога, констатуємо, що протягом 2019 / 2020 н.р. вивчався характер взаємин між учителями і учнями, враховувалися вікові особливості дитини і динаміка психічних станів.</w:t>
      </w:r>
    </w:p>
    <w:p w:rsidR="00434E8A" w:rsidRDefault="00434E8A" w:rsidP="00434E8A">
      <w:pPr>
        <w:pStyle w:val="ab"/>
        <w:ind w:left="0" w:firstLine="567"/>
        <w:jc w:val="both"/>
        <w:rPr>
          <w:sz w:val="28"/>
          <w:szCs w:val="28"/>
        </w:rPr>
      </w:pPr>
      <w:r>
        <w:rPr>
          <w:sz w:val="28"/>
          <w:szCs w:val="28"/>
        </w:rPr>
        <w:t>Практичним психологом здійснювалася діяльність за наступними напрямками: Психодіагностична робота, консультативна, психологічна та профілактична просвіта, корекційно – розвивальна робота та організаційно – методична робота.</w:t>
      </w:r>
      <w:r w:rsidRPr="008C47FF">
        <w:rPr>
          <w:sz w:val="28"/>
          <w:szCs w:val="28"/>
        </w:rPr>
        <w:t xml:space="preserve"> </w:t>
      </w:r>
    </w:p>
    <w:p w:rsidR="00434E8A" w:rsidRDefault="00434E8A" w:rsidP="00434E8A">
      <w:pPr>
        <w:pStyle w:val="ab"/>
        <w:ind w:left="0" w:firstLine="567"/>
        <w:jc w:val="both"/>
        <w:rPr>
          <w:sz w:val="28"/>
          <w:szCs w:val="28"/>
        </w:rPr>
      </w:pPr>
      <w:r>
        <w:rPr>
          <w:sz w:val="28"/>
          <w:szCs w:val="28"/>
        </w:rPr>
        <w:t>Діяльність практичного психолога була спрямована на роботу із дітьми, батьками та педпрацівниками, а саме:</w:t>
      </w:r>
    </w:p>
    <w:p w:rsidR="00434E8A" w:rsidRDefault="00434E8A" w:rsidP="00434E8A">
      <w:pPr>
        <w:pStyle w:val="ab"/>
        <w:ind w:left="0" w:firstLine="567"/>
        <w:jc w:val="both"/>
        <w:rPr>
          <w:sz w:val="28"/>
          <w:szCs w:val="28"/>
        </w:rPr>
      </w:pPr>
      <w:r>
        <w:rPr>
          <w:sz w:val="28"/>
          <w:szCs w:val="28"/>
        </w:rPr>
        <w:t>- вивчення процесу адаптації учнів1-го,5-го,</w:t>
      </w:r>
      <w:r w:rsidR="00A765D1">
        <w:rPr>
          <w:sz w:val="28"/>
          <w:szCs w:val="28"/>
        </w:rPr>
        <w:t xml:space="preserve"> </w:t>
      </w:r>
      <w:r>
        <w:rPr>
          <w:sz w:val="28"/>
          <w:szCs w:val="28"/>
        </w:rPr>
        <w:t>10-го класів до нових умов навчання;</w:t>
      </w:r>
    </w:p>
    <w:p w:rsidR="00434E8A" w:rsidRDefault="00434E8A" w:rsidP="00434E8A">
      <w:pPr>
        <w:pStyle w:val="ab"/>
        <w:ind w:left="0" w:firstLine="567"/>
        <w:jc w:val="both"/>
        <w:rPr>
          <w:sz w:val="28"/>
          <w:szCs w:val="28"/>
        </w:rPr>
      </w:pPr>
      <w:r>
        <w:rPr>
          <w:sz w:val="28"/>
          <w:szCs w:val="28"/>
        </w:rPr>
        <w:t>-   виявлення дітей «групи ризику»;</w:t>
      </w:r>
    </w:p>
    <w:p w:rsidR="00434E8A" w:rsidRDefault="00434E8A" w:rsidP="00434E8A">
      <w:pPr>
        <w:pStyle w:val="ab"/>
        <w:ind w:left="0" w:firstLine="567"/>
        <w:jc w:val="both"/>
        <w:rPr>
          <w:sz w:val="28"/>
          <w:szCs w:val="28"/>
        </w:rPr>
      </w:pPr>
      <w:r>
        <w:rPr>
          <w:sz w:val="28"/>
          <w:szCs w:val="28"/>
        </w:rPr>
        <w:t>-   психологічний супровід дітей з тимчасово окупованих територій та зони проведення АТО(при наявності);</w:t>
      </w:r>
    </w:p>
    <w:p w:rsidR="00434E8A" w:rsidRDefault="00434E8A" w:rsidP="00434E8A">
      <w:pPr>
        <w:pStyle w:val="ab"/>
        <w:ind w:left="0" w:firstLine="567"/>
        <w:jc w:val="both"/>
        <w:rPr>
          <w:sz w:val="28"/>
          <w:szCs w:val="28"/>
        </w:rPr>
      </w:pPr>
      <w:r>
        <w:rPr>
          <w:sz w:val="28"/>
          <w:szCs w:val="28"/>
        </w:rPr>
        <w:t>-  більша увага індивідуальному та груповому консультуванню всіх учнів НВП;</w:t>
      </w:r>
    </w:p>
    <w:p w:rsidR="00434E8A" w:rsidRDefault="00434E8A" w:rsidP="00434E8A">
      <w:pPr>
        <w:pStyle w:val="ab"/>
        <w:ind w:left="0" w:firstLine="567"/>
        <w:jc w:val="both"/>
        <w:rPr>
          <w:sz w:val="28"/>
          <w:szCs w:val="28"/>
        </w:rPr>
      </w:pPr>
      <w:r>
        <w:rPr>
          <w:sz w:val="28"/>
          <w:szCs w:val="28"/>
        </w:rPr>
        <w:t>-  систематичне спостереження за розвитком психічних процесів та здібностей учнів. Визначення обдарованих дітей;</w:t>
      </w:r>
    </w:p>
    <w:p w:rsidR="00434E8A" w:rsidRDefault="00434E8A" w:rsidP="00434E8A">
      <w:pPr>
        <w:pStyle w:val="ab"/>
        <w:ind w:left="0" w:firstLine="567"/>
        <w:jc w:val="both"/>
        <w:rPr>
          <w:sz w:val="28"/>
          <w:szCs w:val="28"/>
        </w:rPr>
      </w:pPr>
      <w:r>
        <w:rPr>
          <w:sz w:val="28"/>
          <w:szCs w:val="28"/>
        </w:rPr>
        <w:t>-  брала участь у тематичних нарадах, конференціях та семінарах.</w:t>
      </w:r>
    </w:p>
    <w:p w:rsidR="00434E8A" w:rsidRDefault="00434E8A" w:rsidP="00434E8A">
      <w:pPr>
        <w:pStyle w:val="ab"/>
        <w:ind w:left="0" w:firstLine="567"/>
        <w:jc w:val="both"/>
        <w:rPr>
          <w:sz w:val="28"/>
          <w:szCs w:val="28"/>
        </w:rPr>
      </w:pPr>
      <w:r>
        <w:rPr>
          <w:sz w:val="28"/>
          <w:szCs w:val="28"/>
        </w:rPr>
        <w:t>Напрями психодіагностики:</w:t>
      </w:r>
    </w:p>
    <w:p w:rsidR="00434E8A" w:rsidRDefault="00434E8A" w:rsidP="00434E8A">
      <w:pPr>
        <w:pStyle w:val="ab"/>
        <w:numPr>
          <w:ilvl w:val="0"/>
          <w:numId w:val="31"/>
        </w:numPr>
        <w:spacing w:after="160" w:line="259" w:lineRule="auto"/>
        <w:ind w:left="0" w:firstLine="567"/>
        <w:jc w:val="both"/>
        <w:rPr>
          <w:sz w:val="28"/>
          <w:szCs w:val="28"/>
        </w:rPr>
      </w:pPr>
      <w:r>
        <w:rPr>
          <w:sz w:val="28"/>
          <w:szCs w:val="28"/>
        </w:rPr>
        <w:lastRenderedPageBreak/>
        <w:t xml:space="preserve">вивчення перебігу адаптаційного періоду учнів 1-го,5-го та 10-го класів;    </w:t>
      </w:r>
    </w:p>
    <w:p w:rsidR="00434E8A" w:rsidRDefault="00434E8A" w:rsidP="00434E8A">
      <w:pPr>
        <w:pStyle w:val="ab"/>
        <w:numPr>
          <w:ilvl w:val="0"/>
          <w:numId w:val="31"/>
        </w:numPr>
        <w:spacing w:after="160" w:line="259" w:lineRule="auto"/>
        <w:ind w:left="0" w:firstLine="567"/>
        <w:jc w:val="both"/>
        <w:rPr>
          <w:sz w:val="28"/>
          <w:szCs w:val="28"/>
        </w:rPr>
      </w:pPr>
      <w:r>
        <w:rPr>
          <w:sz w:val="28"/>
          <w:szCs w:val="28"/>
        </w:rPr>
        <w:t>вивчення особливостей пізнавальної сфери учнів різних вікових категорій;</w:t>
      </w:r>
    </w:p>
    <w:p w:rsidR="00434E8A" w:rsidRDefault="00434E8A" w:rsidP="00434E8A">
      <w:pPr>
        <w:pStyle w:val="ab"/>
        <w:numPr>
          <w:ilvl w:val="0"/>
          <w:numId w:val="31"/>
        </w:numPr>
        <w:spacing w:after="160" w:line="259" w:lineRule="auto"/>
        <w:ind w:left="0" w:firstLine="567"/>
        <w:jc w:val="both"/>
        <w:rPr>
          <w:sz w:val="28"/>
          <w:szCs w:val="28"/>
        </w:rPr>
      </w:pPr>
      <w:r>
        <w:rPr>
          <w:sz w:val="28"/>
          <w:szCs w:val="28"/>
        </w:rPr>
        <w:t>діагностика особистісних особливостей;</w:t>
      </w:r>
    </w:p>
    <w:p w:rsidR="00434E8A" w:rsidRDefault="00434E8A" w:rsidP="00434E8A">
      <w:pPr>
        <w:pStyle w:val="ab"/>
        <w:numPr>
          <w:ilvl w:val="0"/>
          <w:numId w:val="31"/>
        </w:numPr>
        <w:spacing w:after="160" w:line="259" w:lineRule="auto"/>
        <w:ind w:left="0" w:firstLine="567"/>
        <w:jc w:val="both"/>
        <w:rPr>
          <w:sz w:val="28"/>
          <w:szCs w:val="28"/>
        </w:rPr>
      </w:pPr>
      <w:r>
        <w:rPr>
          <w:sz w:val="28"/>
          <w:szCs w:val="28"/>
        </w:rPr>
        <w:t xml:space="preserve">дослідження емоційної сфери учнів;  </w:t>
      </w:r>
    </w:p>
    <w:p w:rsidR="00434E8A" w:rsidRPr="00910702" w:rsidRDefault="00434E8A" w:rsidP="00434E8A">
      <w:pPr>
        <w:pStyle w:val="ab"/>
        <w:numPr>
          <w:ilvl w:val="0"/>
          <w:numId w:val="31"/>
        </w:numPr>
        <w:spacing w:after="160" w:line="259" w:lineRule="auto"/>
        <w:ind w:left="0" w:firstLine="567"/>
        <w:jc w:val="both"/>
        <w:rPr>
          <w:sz w:val="28"/>
          <w:szCs w:val="28"/>
        </w:rPr>
      </w:pPr>
      <w:r>
        <w:rPr>
          <w:sz w:val="28"/>
          <w:szCs w:val="28"/>
        </w:rPr>
        <w:t xml:space="preserve">вивчення профорієнтаційних нахилів учнів старшої школи;   </w:t>
      </w:r>
      <w:r w:rsidRPr="00910702">
        <w:rPr>
          <w:sz w:val="28"/>
          <w:szCs w:val="28"/>
        </w:rPr>
        <w:t xml:space="preserve">               </w:t>
      </w:r>
    </w:p>
    <w:p w:rsidR="00434E8A" w:rsidRDefault="00434E8A" w:rsidP="00434E8A">
      <w:pPr>
        <w:pStyle w:val="ab"/>
        <w:ind w:left="0" w:firstLine="567"/>
        <w:jc w:val="both"/>
        <w:rPr>
          <w:sz w:val="28"/>
          <w:szCs w:val="28"/>
        </w:rPr>
      </w:pPr>
      <w:r>
        <w:rPr>
          <w:sz w:val="28"/>
          <w:szCs w:val="28"/>
        </w:rPr>
        <w:t>Проводиться робота,  з поведінковими проблемами дітей (агресивність, гіперактивність, імпульсивність, тривожність), та з емоційними( депресивність, замкнутість).</w:t>
      </w:r>
    </w:p>
    <w:p w:rsidR="00434E8A" w:rsidRDefault="00434E8A" w:rsidP="00434E8A">
      <w:pPr>
        <w:pStyle w:val="ab"/>
        <w:ind w:left="0" w:firstLine="567"/>
        <w:jc w:val="both"/>
        <w:rPr>
          <w:sz w:val="28"/>
          <w:szCs w:val="28"/>
        </w:rPr>
      </w:pPr>
      <w:r>
        <w:rPr>
          <w:sz w:val="28"/>
          <w:szCs w:val="28"/>
        </w:rPr>
        <w:t>Профілактика негативних явищ в учнівському середовищі були пріоритетними  у 2019/2020н.р. в діяльності практичного психолога  Андрущак З.І. В Бабинській школі проводились тренінгові заняття з циклу «Дорослішай на здоров’я». Завданням яких є профілактика шкідливих звичок та розвиток навичок здорового способу життя та збереження репродуктивного здоров’я. Також проводилися просвітницькі заходи з усіма учасниками освітнього процесу щодо цінності здоров’я і життя та запобігання ауто агресивних дій.</w:t>
      </w:r>
    </w:p>
    <w:p w:rsidR="00434E8A" w:rsidRDefault="00434E8A" w:rsidP="00434E8A">
      <w:pPr>
        <w:pStyle w:val="ab"/>
        <w:ind w:left="0" w:firstLine="567"/>
        <w:jc w:val="both"/>
        <w:rPr>
          <w:sz w:val="28"/>
          <w:szCs w:val="28"/>
        </w:rPr>
      </w:pPr>
      <w:r>
        <w:rPr>
          <w:sz w:val="28"/>
          <w:szCs w:val="28"/>
        </w:rPr>
        <w:t>Просвітницька робота проводилася з усіма учасниками НВП за напрямками (батьківські збори, інтерактивні заняття, ігрові заняття, психолого –педагогічні семінари):</w:t>
      </w:r>
    </w:p>
    <w:p w:rsidR="00434E8A" w:rsidRDefault="00434E8A" w:rsidP="00434E8A">
      <w:pPr>
        <w:pStyle w:val="ab"/>
        <w:ind w:left="0" w:firstLine="567"/>
        <w:jc w:val="both"/>
        <w:rPr>
          <w:sz w:val="28"/>
          <w:szCs w:val="28"/>
        </w:rPr>
      </w:pPr>
      <w:r>
        <w:rPr>
          <w:sz w:val="28"/>
          <w:szCs w:val="28"/>
        </w:rPr>
        <w:t>-  профілактика негативних явищ в учнівському середовищі (2 заняття);</w:t>
      </w:r>
    </w:p>
    <w:p w:rsidR="00434E8A" w:rsidRDefault="00434E8A" w:rsidP="00434E8A">
      <w:pPr>
        <w:pStyle w:val="ab"/>
        <w:ind w:left="0" w:firstLine="567"/>
        <w:jc w:val="both"/>
        <w:rPr>
          <w:sz w:val="28"/>
          <w:szCs w:val="28"/>
        </w:rPr>
      </w:pPr>
      <w:r>
        <w:rPr>
          <w:sz w:val="28"/>
          <w:szCs w:val="28"/>
        </w:rPr>
        <w:t>-  розвиток навичок ЗСЖ та профілактика шкідливих звичок та залежностей ( 7 заняття)</w:t>
      </w:r>
    </w:p>
    <w:p w:rsidR="00434E8A" w:rsidRDefault="00434E8A" w:rsidP="00434E8A">
      <w:pPr>
        <w:pStyle w:val="ab"/>
        <w:ind w:left="0" w:firstLine="567"/>
        <w:jc w:val="both"/>
        <w:rPr>
          <w:sz w:val="28"/>
          <w:szCs w:val="28"/>
        </w:rPr>
      </w:pPr>
      <w:r>
        <w:rPr>
          <w:sz w:val="28"/>
          <w:szCs w:val="28"/>
        </w:rPr>
        <w:t>-  особистісний розвиток педагогів та учнів ( 1 заняття).</w:t>
      </w:r>
    </w:p>
    <w:p w:rsidR="00434E8A" w:rsidRDefault="00434E8A" w:rsidP="00434E8A">
      <w:pPr>
        <w:pStyle w:val="ab"/>
        <w:ind w:left="0" w:firstLine="567"/>
        <w:jc w:val="both"/>
        <w:rPr>
          <w:sz w:val="28"/>
          <w:szCs w:val="28"/>
        </w:rPr>
      </w:pPr>
      <w:r>
        <w:rPr>
          <w:sz w:val="28"/>
          <w:szCs w:val="28"/>
        </w:rPr>
        <w:t>На основі звітів  поданих класними керівниками сформовано, що підтверджують статус дітей. Відповідно до соціального паспорту станом на 05.09.2019 в школі навчалося 194 учнів. Протягом навчального року проводились засідання Рад профілактики щодо попередження негативних проявів в учнівському середовищі.</w:t>
      </w:r>
    </w:p>
    <w:p w:rsidR="00EF4E27" w:rsidRDefault="00EF4E27" w:rsidP="00434E8A">
      <w:pPr>
        <w:pStyle w:val="ab"/>
        <w:ind w:left="0" w:firstLine="567"/>
        <w:jc w:val="both"/>
        <w:rPr>
          <w:sz w:val="28"/>
          <w:szCs w:val="28"/>
        </w:rPr>
      </w:pPr>
      <w:r>
        <w:rPr>
          <w:sz w:val="28"/>
          <w:szCs w:val="28"/>
        </w:rPr>
        <w:t>Педагогічних працівник</w:t>
      </w:r>
      <w:r w:rsidR="004926F1">
        <w:rPr>
          <w:sz w:val="28"/>
          <w:szCs w:val="28"/>
        </w:rPr>
        <w:t>ів</w:t>
      </w:r>
      <w:r>
        <w:rPr>
          <w:sz w:val="28"/>
          <w:szCs w:val="28"/>
        </w:rPr>
        <w:t xml:space="preserve"> ознайомлено з нормативним документами, що регулюють законодавство в галузі охорони дитинства та щодо соціального захисту дітей пільгових категорій на нараді при директорі.</w:t>
      </w:r>
    </w:p>
    <w:p w:rsidR="004926F1" w:rsidRDefault="004926F1" w:rsidP="00434E8A">
      <w:pPr>
        <w:pStyle w:val="ab"/>
        <w:ind w:left="0" w:firstLine="567"/>
        <w:jc w:val="both"/>
        <w:rPr>
          <w:sz w:val="28"/>
          <w:szCs w:val="28"/>
        </w:rPr>
      </w:pPr>
      <w:r>
        <w:rPr>
          <w:sz w:val="28"/>
          <w:szCs w:val="28"/>
        </w:rPr>
        <w:t>У 2019/2020 н.р. працівниками школи була організована робота щодо соціального захисту учнів пільгових категорій за пріоритетними напрямками:</w:t>
      </w:r>
    </w:p>
    <w:p w:rsidR="004926F1" w:rsidRDefault="004926F1" w:rsidP="004926F1">
      <w:pPr>
        <w:pStyle w:val="ab"/>
        <w:numPr>
          <w:ilvl w:val="0"/>
          <w:numId w:val="29"/>
        </w:numPr>
        <w:jc w:val="both"/>
        <w:rPr>
          <w:sz w:val="28"/>
          <w:szCs w:val="28"/>
        </w:rPr>
      </w:pPr>
      <w:r>
        <w:rPr>
          <w:sz w:val="28"/>
          <w:szCs w:val="28"/>
        </w:rPr>
        <w:t>захист прав дітей, батьки яких перебувають або перебували у зоні проведення АТО;</w:t>
      </w:r>
    </w:p>
    <w:p w:rsidR="004926F1" w:rsidRDefault="004926F1" w:rsidP="004926F1">
      <w:pPr>
        <w:pStyle w:val="ab"/>
        <w:numPr>
          <w:ilvl w:val="0"/>
          <w:numId w:val="29"/>
        </w:numPr>
        <w:jc w:val="both"/>
        <w:rPr>
          <w:sz w:val="28"/>
          <w:szCs w:val="28"/>
        </w:rPr>
      </w:pPr>
      <w:r>
        <w:rPr>
          <w:sz w:val="28"/>
          <w:szCs w:val="28"/>
        </w:rPr>
        <w:t>захист прав дітей пільгових категорій при організації харчування, оздоровлення, відпочинку.</w:t>
      </w:r>
    </w:p>
    <w:p w:rsidR="00434E8A" w:rsidRPr="00EB3F47" w:rsidRDefault="00434E8A" w:rsidP="00EB3F47">
      <w:pPr>
        <w:pStyle w:val="ab"/>
        <w:ind w:left="0" w:firstLine="567"/>
        <w:jc w:val="both"/>
        <w:rPr>
          <w:sz w:val="28"/>
          <w:szCs w:val="28"/>
        </w:rPr>
      </w:pPr>
      <w:r>
        <w:rPr>
          <w:sz w:val="28"/>
          <w:szCs w:val="28"/>
        </w:rPr>
        <w:t>Отже у 2019/2020н.р.психологічною службою була організована робота щодо збереження психологічного здоров’я дітей.</w:t>
      </w:r>
    </w:p>
    <w:p w:rsidR="00A75E64" w:rsidRPr="00CB23F4" w:rsidRDefault="00A75E64" w:rsidP="00EB3F47">
      <w:pPr>
        <w:numPr>
          <w:ilvl w:val="1"/>
          <w:numId w:val="2"/>
        </w:numPr>
        <w:tabs>
          <w:tab w:val="num" w:pos="851"/>
          <w:tab w:val="left" w:pos="1134"/>
        </w:tabs>
        <w:ind w:left="0" w:firstLine="567"/>
        <w:jc w:val="both"/>
        <w:rPr>
          <w:b/>
          <w:sz w:val="28"/>
          <w:szCs w:val="28"/>
        </w:rPr>
      </w:pPr>
      <w:r w:rsidRPr="00CB23F4">
        <w:rPr>
          <w:b/>
          <w:sz w:val="28"/>
          <w:szCs w:val="28"/>
        </w:rPr>
        <w:t>моральне  та  матеріальне стимулювання учнів і педагогічних працівників, організація їх відпочинку та оздоровлення.</w:t>
      </w:r>
    </w:p>
    <w:p w:rsidR="00A75E64" w:rsidRPr="009F6D80" w:rsidRDefault="00A75E64" w:rsidP="00A75E64">
      <w:pPr>
        <w:pStyle w:val="af"/>
        <w:ind w:firstLine="540"/>
        <w:jc w:val="both"/>
        <w:rPr>
          <w:rFonts w:ascii="Times New Roman" w:hAnsi="Times New Roman"/>
          <w:sz w:val="28"/>
          <w:szCs w:val="28"/>
          <w:lang w:val="uk-UA"/>
        </w:rPr>
      </w:pPr>
      <w:r>
        <w:rPr>
          <w:rFonts w:ascii="Times New Roman" w:hAnsi="Times New Roman"/>
          <w:sz w:val="28"/>
          <w:szCs w:val="28"/>
          <w:lang w:val="uk-UA"/>
        </w:rPr>
        <w:t>Всі працівники школи влітку 20</w:t>
      </w:r>
      <w:r w:rsidR="002C7DB1">
        <w:rPr>
          <w:rFonts w:ascii="Times New Roman" w:hAnsi="Times New Roman"/>
          <w:sz w:val="28"/>
          <w:szCs w:val="28"/>
          <w:lang w:val="uk-UA"/>
        </w:rPr>
        <w:t xml:space="preserve">20 </w:t>
      </w:r>
      <w:r w:rsidRPr="009F6D80">
        <w:rPr>
          <w:rFonts w:ascii="Times New Roman" w:hAnsi="Times New Roman"/>
          <w:sz w:val="28"/>
          <w:szCs w:val="28"/>
          <w:lang w:val="uk-UA"/>
        </w:rPr>
        <w:t>року отримали чергову щорічну відпустку</w:t>
      </w:r>
      <w:r w:rsidR="002C7DB1">
        <w:rPr>
          <w:rFonts w:ascii="Times New Roman" w:hAnsi="Times New Roman"/>
          <w:sz w:val="28"/>
          <w:szCs w:val="28"/>
          <w:lang w:val="uk-UA"/>
        </w:rPr>
        <w:t>, у 2020</w:t>
      </w:r>
      <w:r w:rsidRPr="009F6D80">
        <w:rPr>
          <w:rFonts w:ascii="Times New Roman" w:hAnsi="Times New Roman"/>
          <w:sz w:val="28"/>
          <w:szCs w:val="28"/>
          <w:lang w:val="uk-UA"/>
        </w:rPr>
        <w:t xml:space="preserve"> році видано накази на відпустки, подано графік до бухгалтерії, проведено нарахування коштів.</w:t>
      </w:r>
      <w:r w:rsidR="002C7DB1">
        <w:rPr>
          <w:rFonts w:ascii="Times New Roman" w:hAnsi="Times New Roman"/>
          <w:sz w:val="28"/>
          <w:szCs w:val="28"/>
          <w:lang w:val="uk-UA"/>
        </w:rPr>
        <w:t>19.09.2019</w:t>
      </w:r>
      <w:r>
        <w:rPr>
          <w:rFonts w:ascii="Times New Roman" w:hAnsi="Times New Roman"/>
          <w:sz w:val="28"/>
          <w:szCs w:val="28"/>
          <w:lang w:val="uk-UA"/>
        </w:rPr>
        <w:t xml:space="preserve"> видано наказ </w:t>
      </w:r>
      <w:r w:rsidR="002C7DB1">
        <w:rPr>
          <w:rFonts w:ascii="Times New Roman" w:hAnsi="Times New Roman"/>
          <w:sz w:val="28"/>
          <w:szCs w:val="28"/>
          <w:lang w:val="uk-UA"/>
        </w:rPr>
        <w:t xml:space="preserve">по закладу № 21-к </w:t>
      </w:r>
      <w:r w:rsidRPr="009F6D80">
        <w:rPr>
          <w:rFonts w:ascii="Times New Roman" w:hAnsi="Times New Roman"/>
          <w:sz w:val="28"/>
          <w:szCs w:val="28"/>
          <w:lang w:val="uk-UA"/>
        </w:rPr>
        <w:t xml:space="preserve">«Про </w:t>
      </w:r>
      <w:r w:rsidR="002C7DB1">
        <w:rPr>
          <w:rFonts w:ascii="Times New Roman" w:hAnsi="Times New Roman"/>
          <w:sz w:val="28"/>
          <w:szCs w:val="28"/>
          <w:lang w:val="uk-UA"/>
        </w:rPr>
        <w:t xml:space="preserve">грошову </w:t>
      </w:r>
      <w:r w:rsidR="002C7DB1">
        <w:rPr>
          <w:rFonts w:ascii="Times New Roman" w:hAnsi="Times New Roman"/>
          <w:sz w:val="28"/>
          <w:szCs w:val="28"/>
          <w:lang w:val="uk-UA"/>
        </w:rPr>
        <w:lastRenderedPageBreak/>
        <w:t>винагороду педагогічним працівникам</w:t>
      </w:r>
      <w:r w:rsidRPr="009F6D80">
        <w:rPr>
          <w:rFonts w:ascii="Times New Roman" w:hAnsi="Times New Roman"/>
          <w:sz w:val="28"/>
          <w:szCs w:val="28"/>
          <w:lang w:val="uk-UA"/>
        </w:rPr>
        <w:t>»</w:t>
      </w:r>
      <w:r w:rsidR="002C7DB1" w:rsidRPr="002C7DB1">
        <w:rPr>
          <w:rFonts w:ascii="Times New Roman" w:hAnsi="Times New Roman"/>
          <w:sz w:val="28"/>
          <w:szCs w:val="28"/>
          <w:lang w:val="uk-UA"/>
        </w:rPr>
        <w:t xml:space="preserve"> </w:t>
      </w:r>
      <w:r w:rsidR="002C7DB1" w:rsidRPr="00E347D4">
        <w:rPr>
          <w:rFonts w:ascii="Times New Roman" w:hAnsi="Times New Roman"/>
          <w:sz w:val="28"/>
          <w:szCs w:val="28"/>
          <w:lang w:val="uk-UA"/>
        </w:rPr>
        <w:t>з нагоди Дня працівника освіти</w:t>
      </w:r>
      <w:r w:rsidR="002C7DB1">
        <w:rPr>
          <w:rFonts w:ascii="Times New Roman" w:hAnsi="Times New Roman"/>
          <w:sz w:val="28"/>
          <w:szCs w:val="28"/>
          <w:lang w:val="uk-UA"/>
        </w:rPr>
        <w:t>,</w:t>
      </w:r>
      <w:r w:rsidR="002C7DB1" w:rsidRPr="00E347D4">
        <w:rPr>
          <w:rFonts w:ascii="Times New Roman" w:hAnsi="Times New Roman"/>
          <w:sz w:val="28"/>
          <w:szCs w:val="28"/>
          <w:lang w:val="uk-UA"/>
        </w:rPr>
        <w:t xml:space="preserve"> за сумлінну працю, </w:t>
      </w:r>
      <w:r w:rsidR="002C7DB1" w:rsidRPr="006C355D">
        <w:rPr>
          <w:rFonts w:ascii="Times New Roman" w:hAnsi="Times New Roman"/>
          <w:color w:val="000000"/>
          <w:sz w:val="28"/>
          <w:szCs w:val="28"/>
          <w:shd w:val="clear" w:color="auto" w:fill="FFFFFF"/>
          <w:lang w:val="uk-UA"/>
        </w:rPr>
        <w:t>зразкове</w:t>
      </w:r>
      <w:r w:rsidR="002C7DB1">
        <w:rPr>
          <w:rFonts w:ascii="Times New Roman" w:hAnsi="Times New Roman"/>
          <w:color w:val="000000"/>
          <w:sz w:val="28"/>
          <w:szCs w:val="28"/>
          <w:shd w:val="clear" w:color="auto" w:fill="FFFFFF"/>
          <w:lang w:val="uk-UA"/>
        </w:rPr>
        <w:t xml:space="preserve"> виконання службових обов’язків</w:t>
      </w:r>
      <w:r w:rsidRPr="009F6D80">
        <w:rPr>
          <w:rFonts w:ascii="Times New Roman" w:hAnsi="Times New Roman"/>
          <w:sz w:val="28"/>
          <w:szCs w:val="28"/>
          <w:lang w:val="uk-UA"/>
        </w:rPr>
        <w:t xml:space="preserve">. </w:t>
      </w:r>
    </w:p>
    <w:p w:rsidR="00A75E64" w:rsidRPr="00AC56A8" w:rsidRDefault="00A75E64" w:rsidP="00303CE8">
      <w:pPr>
        <w:numPr>
          <w:ilvl w:val="1"/>
          <w:numId w:val="2"/>
        </w:numPr>
        <w:tabs>
          <w:tab w:val="clear" w:pos="928"/>
          <w:tab w:val="num" w:pos="709"/>
          <w:tab w:val="num" w:pos="1134"/>
        </w:tabs>
        <w:ind w:left="0" w:firstLine="567"/>
        <w:jc w:val="both"/>
        <w:rPr>
          <w:b/>
          <w:sz w:val="28"/>
          <w:szCs w:val="28"/>
        </w:rPr>
      </w:pPr>
      <w:r w:rsidRPr="00AC56A8">
        <w:rPr>
          <w:b/>
          <w:sz w:val="28"/>
          <w:szCs w:val="28"/>
        </w:rPr>
        <w:t>дотримання    правопорядку    неповнолітніми    та    вжиті профілактичні заходи щодо попередження правопорушень з їх боку.</w:t>
      </w:r>
    </w:p>
    <w:p w:rsidR="00A75E64" w:rsidRPr="00F64904" w:rsidRDefault="00A75E64" w:rsidP="00A75E64">
      <w:pPr>
        <w:ind w:firstLine="708"/>
        <w:contextualSpacing/>
        <w:jc w:val="both"/>
        <w:rPr>
          <w:b/>
          <w:i/>
          <w:sz w:val="28"/>
          <w:szCs w:val="28"/>
          <w:lang w:eastAsia="en-US"/>
        </w:rPr>
      </w:pPr>
      <w:r>
        <w:rPr>
          <w:sz w:val="28"/>
          <w:szCs w:val="28"/>
          <w:lang w:eastAsia="en-US"/>
        </w:rPr>
        <w:t xml:space="preserve">Учні </w:t>
      </w:r>
      <w:r w:rsidRPr="00F64904">
        <w:rPr>
          <w:sz w:val="28"/>
          <w:szCs w:val="28"/>
          <w:lang w:eastAsia="en-US"/>
        </w:rPr>
        <w:t xml:space="preserve">  на </w:t>
      </w:r>
      <w:r>
        <w:rPr>
          <w:sz w:val="28"/>
          <w:szCs w:val="28"/>
          <w:lang w:eastAsia="en-US"/>
        </w:rPr>
        <w:t>внутрішньо шкільному  обліку відсутні.</w:t>
      </w:r>
    </w:p>
    <w:p w:rsidR="00A75E64" w:rsidRPr="00AC56A8" w:rsidRDefault="00A75E64" w:rsidP="0099235D">
      <w:pPr>
        <w:ind w:firstLine="567"/>
        <w:jc w:val="both"/>
        <w:rPr>
          <w:sz w:val="28"/>
          <w:szCs w:val="28"/>
        </w:rPr>
      </w:pPr>
      <w:r w:rsidRPr="000106B3">
        <w:rPr>
          <w:b/>
          <w:sz w:val="28"/>
          <w:szCs w:val="28"/>
        </w:rPr>
        <w:t>5.</w:t>
      </w:r>
      <w:r w:rsidR="0099235D">
        <w:rPr>
          <w:b/>
          <w:sz w:val="28"/>
          <w:szCs w:val="28"/>
        </w:rPr>
        <w:t>5</w:t>
      </w:r>
      <w:r w:rsidRPr="000106B3">
        <w:rPr>
          <w:b/>
          <w:sz w:val="28"/>
          <w:szCs w:val="28"/>
        </w:rPr>
        <w:t xml:space="preserve">. </w:t>
      </w:r>
      <w:r w:rsidRPr="00AC56A8">
        <w:rPr>
          <w:b/>
          <w:sz w:val="28"/>
          <w:szCs w:val="28"/>
        </w:rPr>
        <w:t>стан дитячого травматизму.</w:t>
      </w:r>
    </w:p>
    <w:p w:rsidR="00A75E64" w:rsidRPr="00A579EB" w:rsidRDefault="00A75E64" w:rsidP="00A75E64">
      <w:pPr>
        <w:tabs>
          <w:tab w:val="left" w:pos="180"/>
        </w:tabs>
        <w:jc w:val="both"/>
        <w:rPr>
          <w:sz w:val="28"/>
          <w:szCs w:val="28"/>
        </w:rPr>
      </w:pPr>
      <w:r w:rsidRPr="00AC56A8">
        <w:rPr>
          <w:b/>
          <w:sz w:val="28"/>
          <w:szCs w:val="28"/>
        </w:rPr>
        <w:tab/>
      </w:r>
      <w:r w:rsidRPr="00AC56A8">
        <w:rPr>
          <w:sz w:val="28"/>
          <w:szCs w:val="28"/>
        </w:rPr>
        <w:t>Протягом</w:t>
      </w:r>
      <w:r>
        <w:rPr>
          <w:sz w:val="28"/>
          <w:szCs w:val="28"/>
        </w:rPr>
        <w:t xml:space="preserve"> навчального року зафіксовано </w:t>
      </w:r>
      <w:r w:rsidR="00AE3164">
        <w:rPr>
          <w:sz w:val="28"/>
          <w:szCs w:val="28"/>
        </w:rPr>
        <w:t>2</w:t>
      </w:r>
      <w:r>
        <w:rPr>
          <w:sz w:val="28"/>
          <w:szCs w:val="28"/>
        </w:rPr>
        <w:t xml:space="preserve"> випадки травмування учнів, </w:t>
      </w:r>
      <w:r w:rsidR="00AE3164">
        <w:rPr>
          <w:sz w:val="28"/>
          <w:szCs w:val="28"/>
        </w:rPr>
        <w:t xml:space="preserve">1 </w:t>
      </w:r>
      <w:r>
        <w:rPr>
          <w:sz w:val="28"/>
          <w:szCs w:val="28"/>
        </w:rPr>
        <w:t xml:space="preserve">в домашніх умовах і </w:t>
      </w:r>
      <w:r w:rsidR="00AE3164">
        <w:rPr>
          <w:sz w:val="28"/>
          <w:szCs w:val="28"/>
        </w:rPr>
        <w:t>1</w:t>
      </w:r>
      <w:r>
        <w:rPr>
          <w:sz w:val="28"/>
          <w:szCs w:val="28"/>
        </w:rPr>
        <w:t xml:space="preserve"> в шкільних.</w:t>
      </w:r>
    </w:p>
    <w:p w:rsidR="00A75E64" w:rsidRPr="00A579EB" w:rsidRDefault="00A75E64" w:rsidP="00C77F70">
      <w:pPr>
        <w:ind w:firstLine="567"/>
        <w:jc w:val="both"/>
        <w:rPr>
          <w:b/>
          <w:sz w:val="28"/>
          <w:szCs w:val="28"/>
        </w:rPr>
      </w:pPr>
      <w:r w:rsidRPr="00A579EB">
        <w:rPr>
          <w:b/>
          <w:sz w:val="28"/>
          <w:szCs w:val="28"/>
        </w:rPr>
        <w:t>6. Залучення  педагогічної  та  батьківської  громадськості навчального закладу до управління  його  діяльністю;  співпраця  з громадськими організаціями.</w:t>
      </w:r>
    </w:p>
    <w:p w:rsidR="00A75E64" w:rsidRPr="00AC56A8" w:rsidRDefault="00A75E64" w:rsidP="00A75E64">
      <w:pPr>
        <w:widowControl w:val="0"/>
        <w:ind w:firstLine="709"/>
        <w:jc w:val="both"/>
        <w:rPr>
          <w:b/>
          <w:sz w:val="28"/>
          <w:szCs w:val="28"/>
        </w:rPr>
      </w:pPr>
      <w:r w:rsidRPr="00AC56A8">
        <w:rPr>
          <w:sz w:val="28"/>
          <w:szCs w:val="28"/>
        </w:rPr>
        <w:t xml:space="preserve">Відповідно до Закону України «Про освіту», «Про загальну середню освіту», </w:t>
      </w:r>
      <w:r w:rsidRPr="00AC56A8">
        <w:rPr>
          <w:spacing w:val="-8"/>
          <w:sz w:val="28"/>
          <w:szCs w:val="28"/>
        </w:rPr>
        <w:t>Положення про загальноосвітній навчальний заклад, Статуту школи</w:t>
      </w:r>
      <w:r w:rsidR="007C5286">
        <w:rPr>
          <w:spacing w:val="-8"/>
          <w:sz w:val="28"/>
          <w:szCs w:val="28"/>
        </w:rPr>
        <w:t xml:space="preserve">, </w:t>
      </w:r>
      <w:r w:rsidRPr="00AC56A8">
        <w:rPr>
          <w:sz w:val="28"/>
          <w:szCs w:val="28"/>
        </w:rPr>
        <w:t>батьки або особи, які їх замінюють є учасниками навчально-виховного процесу.</w:t>
      </w:r>
    </w:p>
    <w:p w:rsidR="00A75E64" w:rsidRPr="00AC56A8" w:rsidRDefault="00A75E64" w:rsidP="00A75E64">
      <w:pPr>
        <w:widowControl w:val="0"/>
        <w:shd w:val="clear" w:color="auto" w:fill="FFFFFF"/>
        <w:tabs>
          <w:tab w:val="left" w:pos="1099"/>
        </w:tabs>
        <w:ind w:firstLine="709"/>
        <w:jc w:val="both"/>
        <w:rPr>
          <w:sz w:val="28"/>
          <w:szCs w:val="28"/>
        </w:rPr>
      </w:pPr>
      <w:r>
        <w:rPr>
          <w:spacing w:val="-8"/>
          <w:sz w:val="28"/>
          <w:szCs w:val="28"/>
        </w:rPr>
        <w:t xml:space="preserve">У </w:t>
      </w:r>
      <w:r w:rsidR="00FB3A14">
        <w:rPr>
          <w:spacing w:val="-8"/>
          <w:sz w:val="28"/>
          <w:szCs w:val="28"/>
        </w:rPr>
        <w:t>2019/2020 н.</w:t>
      </w:r>
      <w:r w:rsidRPr="00AC56A8">
        <w:rPr>
          <w:spacing w:val="-8"/>
          <w:sz w:val="28"/>
          <w:szCs w:val="28"/>
        </w:rPr>
        <w:t xml:space="preserve">р. </w:t>
      </w:r>
      <w:r w:rsidRPr="00AC56A8">
        <w:rPr>
          <w:sz w:val="28"/>
          <w:szCs w:val="28"/>
        </w:rPr>
        <w:t>проведено:</w:t>
      </w:r>
    </w:p>
    <w:p w:rsidR="00A75E64" w:rsidRPr="00AC56A8" w:rsidRDefault="00A75E64" w:rsidP="00C82738">
      <w:pPr>
        <w:widowControl w:val="0"/>
        <w:numPr>
          <w:ilvl w:val="0"/>
          <w:numId w:val="5"/>
        </w:numPr>
        <w:shd w:val="clear" w:color="auto" w:fill="FFFFFF"/>
        <w:tabs>
          <w:tab w:val="clear" w:pos="1080"/>
          <w:tab w:val="left" w:pos="709"/>
          <w:tab w:val="left" w:pos="993"/>
        </w:tabs>
        <w:ind w:left="0" w:firstLine="567"/>
        <w:jc w:val="both"/>
        <w:rPr>
          <w:spacing w:val="-8"/>
          <w:sz w:val="28"/>
          <w:szCs w:val="28"/>
        </w:rPr>
      </w:pPr>
      <w:r>
        <w:rPr>
          <w:sz w:val="28"/>
          <w:szCs w:val="28"/>
        </w:rPr>
        <w:t>батьківські конференції – 2 (включаючи сьогоднішню)</w:t>
      </w:r>
      <w:r w:rsidRPr="00AC56A8">
        <w:rPr>
          <w:sz w:val="28"/>
          <w:szCs w:val="28"/>
        </w:rPr>
        <w:t xml:space="preserve">; </w:t>
      </w:r>
    </w:p>
    <w:p w:rsidR="00A75E64" w:rsidRPr="00AC56A8" w:rsidRDefault="00A75E64" w:rsidP="00C82738">
      <w:pPr>
        <w:widowControl w:val="0"/>
        <w:numPr>
          <w:ilvl w:val="0"/>
          <w:numId w:val="5"/>
        </w:numPr>
        <w:shd w:val="clear" w:color="auto" w:fill="FFFFFF"/>
        <w:tabs>
          <w:tab w:val="clear" w:pos="1080"/>
          <w:tab w:val="left" w:pos="709"/>
          <w:tab w:val="left" w:pos="993"/>
        </w:tabs>
        <w:ind w:left="0" w:firstLine="567"/>
        <w:jc w:val="both"/>
        <w:rPr>
          <w:spacing w:val="-8"/>
          <w:sz w:val="28"/>
          <w:szCs w:val="28"/>
        </w:rPr>
      </w:pPr>
      <w:r w:rsidRPr="00AC56A8">
        <w:rPr>
          <w:sz w:val="28"/>
          <w:szCs w:val="28"/>
        </w:rPr>
        <w:t xml:space="preserve">збори голів батьківських комітетів – </w:t>
      </w:r>
      <w:r>
        <w:rPr>
          <w:sz w:val="28"/>
          <w:szCs w:val="28"/>
        </w:rPr>
        <w:t>2</w:t>
      </w:r>
      <w:r w:rsidRPr="00AC56A8">
        <w:rPr>
          <w:sz w:val="28"/>
          <w:szCs w:val="28"/>
        </w:rPr>
        <w:t>;</w:t>
      </w:r>
    </w:p>
    <w:p w:rsidR="00A75E64" w:rsidRPr="00B97175" w:rsidRDefault="00A75E64" w:rsidP="00C82738">
      <w:pPr>
        <w:widowControl w:val="0"/>
        <w:numPr>
          <w:ilvl w:val="0"/>
          <w:numId w:val="5"/>
        </w:numPr>
        <w:shd w:val="clear" w:color="auto" w:fill="FFFFFF"/>
        <w:tabs>
          <w:tab w:val="clear" w:pos="1080"/>
          <w:tab w:val="left" w:pos="709"/>
          <w:tab w:val="left" w:pos="993"/>
        </w:tabs>
        <w:ind w:left="0" w:firstLine="567"/>
        <w:jc w:val="both"/>
        <w:rPr>
          <w:spacing w:val="-8"/>
          <w:sz w:val="28"/>
          <w:szCs w:val="28"/>
        </w:rPr>
      </w:pPr>
      <w:r w:rsidRPr="00AC56A8">
        <w:rPr>
          <w:sz w:val="28"/>
          <w:szCs w:val="28"/>
        </w:rPr>
        <w:t xml:space="preserve">збори з батьками випускників </w:t>
      </w:r>
      <w:r>
        <w:rPr>
          <w:sz w:val="28"/>
          <w:szCs w:val="28"/>
        </w:rPr>
        <w:t>9-го і  11 класів</w:t>
      </w:r>
      <w:r w:rsidR="001F2E1F">
        <w:rPr>
          <w:sz w:val="28"/>
          <w:szCs w:val="28"/>
        </w:rPr>
        <w:t>;</w:t>
      </w:r>
    </w:p>
    <w:p w:rsidR="00A75E64" w:rsidRPr="00975FBC" w:rsidRDefault="00A75E64" w:rsidP="00C82738">
      <w:pPr>
        <w:widowControl w:val="0"/>
        <w:numPr>
          <w:ilvl w:val="0"/>
          <w:numId w:val="5"/>
        </w:numPr>
        <w:shd w:val="clear" w:color="auto" w:fill="FFFFFF"/>
        <w:tabs>
          <w:tab w:val="clear" w:pos="1080"/>
          <w:tab w:val="left" w:pos="709"/>
          <w:tab w:val="left" w:pos="993"/>
        </w:tabs>
        <w:ind w:left="0" w:firstLine="567"/>
        <w:jc w:val="both"/>
        <w:rPr>
          <w:spacing w:val="-8"/>
          <w:sz w:val="28"/>
          <w:szCs w:val="28"/>
        </w:rPr>
      </w:pPr>
      <w:r w:rsidRPr="00AC56A8">
        <w:rPr>
          <w:sz w:val="28"/>
          <w:szCs w:val="28"/>
        </w:rPr>
        <w:t>збори батьків майбутніх першокласників</w:t>
      </w:r>
      <w:r>
        <w:rPr>
          <w:sz w:val="28"/>
          <w:szCs w:val="28"/>
        </w:rPr>
        <w:t>-2</w:t>
      </w:r>
      <w:r w:rsidRPr="00AC56A8">
        <w:rPr>
          <w:sz w:val="28"/>
          <w:szCs w:val="28"/>
        </w:rPr>
        <w:t>;</w:t>
      </w:r>
    </w:p>
    <w:p w:rsidR="00A75E64" w:rsidRPr="00AC56A8" w:rsidRDefault="00C82738" w:rsidP="00C82738">
      <w:pPr>
        <w:widowControl w:val="0"/>
        <w:numPr>
          <w:ilvl w:val="0"/>
          <w:numId w:val="5"/>
        </w:numPr>
        <w:shd w:val="clear" w:color="auto" w:fill="FFFFFF"/>
        <w:tabs>
          <w:tab w:val="clear" w:pos="1080"/>
          <w:tab w:val="left" w:pos="709"/>
          <w:tab w:val="left" w:pos="993"/>
        </w:tabs>
        <w:ind w:left="0" w:firstLine="567"/>
        <w:jc w:val="both"/>
        <w:rPr>
          <w:spacing w:val="-8"/>
          <w:sz w:val="28"/>
          <w:szCs w:val="28"/>
        </w:rPr>
      </w:pPr>
      <w:r>
        <w:rPr>
          <w:sz w:val="28"/>
          <w:szCs w:val="28"/>
        </w:rPr>
        <w:t>р</w:t>
      </w:r>
      <w:r w:rsidR="00A75E64">
        <w:rPr>
          <w:sz w:val="28"/>
          <w:szCs w:val="28"/>
        </w:rPr>
        <w:t xml:space="preserve">ейди батьківського комітету спільно з адміністрацією школи – </w:t>
      </w:r>
      <w:r>
        <w:rPr>
          <w:sz w:val="28"/>
          <w:szCs w:val="28"/>
        </w:rPr>
        <w:t>2</w:t>
      </w:r>
      <w:r w:rsidR="00A75E64">
        <w:rPr>
          <w:sz w:val="28"/>
          <w:szCs w:val="28"/>
        </w:rPr>
        <w:t>.</w:t>
      </w:r>
    </w:p>
    <w:p w:rsidR="00A75E64" w:rsidRPr="00AC56A8" w:rsidRDefault="00C82738" w:rsidP="00C82738">
      <w:pPr>
        <w:widowControl w:val="0"/>
        <w:shd w:val="clear" w:color="auto" w:fill="FFFFFF"/>
        <w:tabs>
          <w:tab w:val="left" w:pos="709"/>
        </w:tabs>
        <w:ind w:firstLine="567"/>
        <w:jc w:val="both"/>
        <w:rPr>
          <w:spacing w:val="-8"/>
          <w:sz w:val="28"/>
          <w:szCs w:val="28"/>
        </w:rPr>
      </w:pPr>
      <w:r>
        <w:rPr>
          <w:spacing w:val="-8"/>
          <w:sz w:val="28"/>
          <w:szCs w:val="28"/>
        </w:rPr>
        <w:t>Питання</w:t>
      </w:r>
      <w:r w:rsidR="00A75E64" w:rsidRPr="00AC56A8">
        <w:rPr>
          <w:spacing w:val="-8"/>
          <w:sz w:val="28"/>
          <w:szCs w:val="28"/>
        </w:rPr>
        <w:t>, які розглядались на  батьківських зборах/конференціях:</w:t>
      </w:r>
    </w:p>
    <w:p w:rsidR="00A75E64" w:rsidRPr="00AC56A8" w:rsidRDefault="00A75E64" w:rsidP="00C82738">
      <w:pPr>
        <w:widowControl w:val="0"/>
        <w:numPr>
          <w:ilvl w:val="0"/>
          <w:numId w:val="6"/>
        </w:numPr>
        <w:shd w:val="clear" w:color="auto" w:fill="FFFFFF"/>
        <w:tabs>
          <w:tab w:val="left" w:pos="993"/>
          <w:tab w:val="left" w:pos="1134"/>
        </w:tabs>
        <w:ind w:left="0" w:firstLine="567"/>
        <w:jc w:val="both"/>
        <w:rPr>
          <w:sz w:val="28"/>
          <w:szCs w:val="28"/>
        </w:rPr>
      </w:pPr>
      <w:r w:rsidRPr="00AC56A8">
        <w:rPr>
          <w:sz w:val="28"/>
          <w:szCs w:val="28"/>
        </w:rPr>
        <w:t xml:space="preserve">Затвердження нового батьківського комітету школи та ради школи на </w:t>
      </w:r>
      <w:r w:rsidR="00C82738">
        <w:rPr>
          <w:sz w:val="28"/>
          <w:szCs w:val="28"/>
        </w:rPr>
        <w:t>2019/2020</w:t>
      </w:r>
      <w:r w:rsidRPr="00AC56A8">
        <w:rPr>
          <w:sz w:val="28"/>
          <w:szCs w:val="28"/>
        </w:rPr>
        <w:t xml:space="preserve"> н. р.;</w:t>
      </w:r>
    </w:p>
    <w:p w:rsidR="00A75E64" w:rsidRPr="00AC56A8" w:rsidRDefault="00A75E64" w:rsidP="00C82738">
      <w:pPr>
        <w:widowControl w:val="0"/>
        <w:numPr>
          <w:ilvl w:val="0"/>
          <w:numId w:val="6"/>
        </w:numPr>
        <w:shd w:val="clear" w:color="auto" w:fill="FFFFFF"/>
        <w:tabs>
          <w:tab w:val="left" w:pos="993"/>
          <w:tab w:val="left" w:pos="1134"/>
        </w:tabs>
        <w:ind w:left="0" w:firstLine="567"/>
        <w:jc w:val="both"/>
        <w:rPr>
          <w:sz w:val="28"/>
          <w:szCs w:val="28"/>
        </w:rPr>
      </w:pPr>
      <w:r>
        <w:rPr>
          <w:sz w:val="28"/>
          <w:szCs w:val="28"/>
        </w:rPr>
        <w:t xml:space="preserve">Забезпечення навчально-виховного процесу </w:t>
      </w:r>
      <w:r w:rsidR="00C82738">
        <w:rPr>
          <w:sz w:val="28"/>
          <w:szCs w:val="28"/>
        </w:rPr>
        <w:t>у 2019/2020</w:t>
      </w:r>
      <w:r>
        <w:rPr>
          <w:sz w:val="28"/>
          <w:szCs w:val="28"/>
        </w:rPr>
        <w:t xml:space="preserve"> н.р.</w:t>
      </w:r>
    </w:p>
    <w:p w:rsidR="00A75E64" w:rsidRPr="00AC56A8" w:rsidRDefault="00A75E64" w:rsidP="00C82738">
      <w:pPr>
        <w:numPr>
          <w:ilvl w:val="0"/>
          <w:numId w:val="6"/>
        </w:numPr>
        <w:shd w:val="clear" w:color="auto" w:fill="FFFFFF"/>
        <w:tabs>
          <w:tab w:val="left" w:pos="993"/>
          <w:tab w:val="left" w:pos="1134"/>
        </w:tabs>
        <w:ind w:left="0" w:firstLine="567"/>
        <w:jc w:val="both"/>
        <w:rPr>
          <w:sz w:val="28"/>
          <w:szCs w:val="28"/>
        </w:rPr>
      </w:pPr>
      <w:r>
        <w:rPr>
          <w:sz w:val="28"/>
          <w:szCs w:val="28"/>
        </w:rPr>
        <w:t xml:space="preserve">Перспективи роботи школи на </w:t>
      </w:r>
      <w:r w:rsidR="00C82738">
        <w:rPr>
          <w:sz w:val="28"/>
          <w:szCs w:val="28"/>
        </w:rPr>
        <w:t>2019/2020н.</w:t>
      </w:r>
      <w:r w:rsidRPr="00AC56A8">
        <w:rPr>
          <w:sz w:val="28"/>
          <w:szCs w:val="28"/>
        </w:rPr>
        <w:t xml:space="preserve">р. </w:t>
      </w:r>
    </w:p>
    <w:p w:rsidR="00A75E64" w:rsidRPr="00AC56A8" w:rsidRDefault="00A75E64" w:rsidP="00C82738">
      <w:pPr>
        <w:numPr>
          <w:ilvl w:val="0"/>
          <w:numId w:val="6"/>
        </w:numPr>
        <w:tabs>
          <w:tab w:val="left" w:pos="993"/>
          <w:tab w:val="left" w:pos="1134"/>
        </w:tabs>
        <w:ind w:left="0" w:firstLine="567"/>
        <w:contextualSpacing/>
        <w:rPr>
          <w:sz w:val="28"/>
          <w:szCs w:val="28"/>
        </w:rPr>
      </w:pPr>
      <w:r w:rsidRPr="00AC56A8">
        <w:rPr>
          <w:sz w:val="28"/>
          <w:szCs w:val="28"/>
        </w:rPr>
        <w:t>Патріотичне виховання учнів школи.</w:t>
      </w:r>
    </w:p>
    <w:p w:rsidR="00A75E64" w:rsidRPr="00AC56A8" w:rsidRDefault="00A75E64" w:rsidP="00C82738">
      <w:pPr>
        <w:numPr>
          <w:ilvl w:val="0"/>
          <w:numId w:val="6"/>
        </w:numPr>
        <w:tabs>
          <w:tab w:val="left" w:pos="993"/>
          <w:tab w:val="left" w:pos="1134"/>
        </w:tabs>
        <w:ind w:left="0" w:firstLine="567"/>
        <w:contextualSpacing/>
        <w:rPr>
          <w:sz w:val="28"/>
          <w:szCs w:val="28"/>
        </w:rPr>
      </w:pPr>
      <w:r w:rsidRPr="00AC56A8">
        <w:rPr>
          <w:sz w:val="28"/>
          <w:szCs w:val="28"/>
        </w:rPr>
        <w:t>Звіт про участь школи у акціях милосердя.</w:t>
      </w:r>
    </w:p>
    <w:p w:rsidR="00A75E64" w:rsidRPr="00D10221" w:rsidRDefault="00A75E64" w:rsidP="00C82738">
      <w:pPr>
        <w:numPr>
          <w:ilvl w:val="0"/>
          <w:numId w:val="6"/>
        </w:numPr>
        <w:tabs>
          <w:tab w:val="left" w:pos="993"/>
          <w:tab w:val="left" w:pos="1134"/>
        </w:tabs>
        <w:ind w:left="0" w:firstLine="567"/>
        <w:contextualSpacing/>
        <w:rPr>
          <w:sz w:val="28"/>
          <w:szCs w:val="28"/>
        </w:rPr>
      </w:pPr>
      <w:r w:rsidRPr="00D10221">
        <w:rPr>
          <w:sz w:val="28"/>
          <w:szCs w:val="28"/>
        </w:rPr>
        <w:t>Проблеми навчання та виховання дітей окремих класів</w:t>
      </w:r>
      <w:r w:rsidR="00C82738">
        <w:rPr>
          <w:sz w:val="28"/>
          <w:szCs w:val="28"/>
        </w:rPr>
        <w:t>.</w:t>
      </w:r>
    </w:p>
    <w:p w:rsidR="00A75E64" w:rsidRPr="00D10221" w:rsidRDefault="00A75E64" w:rsidP="00C82738">
      <w:pPr>
        <w:numPr>
          <w:ilvl w:val="0"/>
          <w:numId w:val="6"/>
        </w:numPr>
        <w:tabs>
          <w:tab w:val="left" w:pos="993"/>
          <w:tab w:val="left" w:pos="1134"/>
        </w:tabs>
        <w:ind w:left="0" w:firstLine="567"/>
        <w:contextualSpacing/>
        <w:rPr>
          <w:sz w:val="28"/>
          <w:szCs w:val="28"/>
        </w:rPr>
      </w:pPr>
      <w:r w:rsidRPr="00D10221">
        <w:rPr>
          <w:sz w:val="28"/>
          <w:szCs w:val="28"/>
        </w:rPr>
        <w:t>Харчування учнів школи</w:t>
      </w:r>
      <w:r w:rsidR="00C82738">
        <w:rPr>
          <w:sz w:val="28"/>
          <w:szCs w:val="28"/>
        </w:rPr>
        <w:t>.</w:t>
      </w:r>
    </w:p>
    <w:p w:rsidR="00A75E64" w:rsidRPr="00C82738" w:rsidRDefault="00A75E64" w:rsidP="00C82738">
      <w:pPr>
        <w:numPr>
          <w:ilvl w:val="0"/>
          <w:numId w:val="6"/>
        </w:numPr>
        <w:tabs>
          <w:tab w:val="clear" w:pos="1070"/>
          <w:tab w:val="num" w:pos="284"/>
          <w:tab w:val="left" w:pos="993"/>
        </w:tabs>
        <w:ind w:left="0" w:firstLine="567"/>
        <w:contextualSpacing/>
        <w:jc w:val="both"/>
        <w:rPr>
          <w:sz w:val="28"/>
          <w:szCs w:val="28"/>
        </w:rPr>
      </w:pPr>
      <w:r w:rsidRPr="00D10221">
        <w:rPr>
          <w:sz w:val="28"/>
          <w:szCs w:val="28"/>
        </w:rPr>
        <w:t xml:space="preserve">Звіт  директора </w:t>
      </w:r>
      <w:r w:rsidR="00C82738">
        <w:rPr>
          <w:sz w:val="28"/>
          <w:szCs w:val="28"/>
        </w:rPr>
        <w:t>Бабинської СЗШ</w:t>
      </w:r>
      <w:r w:rsidRPr="00D10221">
        <w:rPr>
          <w:sz w:val="28"/>
          <w:szCs w:val="28"/>
        </w:rPr>
        <w:t xml:space="preserve"> І-ІІІ ступенів </w:t>
      </w:r>
      <w:r w:rsidRPr="00C82738">
        <w:rPr>
          <w:sz w:val="28"/>
          <w:szCs w:val="28"/>
        </w:rPr>
        <w:t xml:space="preserve">про діяльність на посаді протягом </w:t>
      </w:r>
      <w:r w:rsidR="00C82738">
        <w:rPr>
          <w:sz w:val="28"/>
          <w:szCs w:val="28"/>
        </w:rPr>
        <w:t>2019/2020н</w:t>
      </w:r>
      <w:r w:rsidRPr="00C82738">
        <w:rPr>
          <w:sz w:val="28"/>
          <w:szCs w:val="28"/>
        </w:rPr>
        <w:t>.р.</w:t>
      </w:r>
    </w:p>
    <w:p w:rsidR="00A75E64" w:rsidRPr="00D10221" w:rsidRDefault="00A75E64" w:rsidP="00BE4344">
      <w:pPr>
        <w:numPr>
          <w:ilvl w:val="0"/>
          <w:numId w:val="6"/>
        </w:numPr>
        <w:tabs>
          <w:tab w:val="clear" w:pos="1070"/>
          <w:tab w:val="num" w:pos="993"/>
        </w:tabs>
        <w:ind w:left="0" w:firstLine="567"/>
        <w:contextualSpacing/>
        <w:rPr>
          <w:sz w:val="28"/>
          <w:szCs w:val="28"/>
        </w:rPr>
      </w:pPr>
      <w:r w:rsidRPr="00D10221">
        <w:rPr>
          <w:sz w:val="28"/>
          <w:szCs w:val="28"/>
        </w:rPr>
        <w:t>Збереження життя й здоров’я учнів школи під час літніх канікул тощо.</w:t>
      </w:r>
    </w:p>
    <w:p w:rsidR="00A75E64" w:rsidRPr="00D10221" w:rsidRDefault="00A75E64" w:rsidP="00A75E64">
      <w:pPr>
        <w:widowControl w:val="0"/>
        <w:jc w:val="both"/>
        <w:rPr>
          <w:b/>
          <w:color w:val="800000"/>
          <w:sz w:val="28"/>
          <w:szCs w:val="28"/>
        </w:rPr>
      </w:pPr>
      <w:r w:rsidRPr="00D10221">
        <w:rPr>
          <w:b/>
          <w:color w:val="800000"/>
          <w:sz w:val="28"/>
          <w:szCs w:val="28"/>
        </w:rPr>
        <w:tab/>
      </w:r>
      <w:r w:rsidRPr="00D10221">
        <w:rPr>
          <w:spacing w:val="-8"/>
          <w:sz w:val="28"/>
          <w:szCs w:val="28"/>
        </w:rPr>
        <w:t>Відповідно до затвердженого графіка відбувались засідання ради школи та збори батьківських комітетів класів.</w:t>
      </w:r>
    </w:p>
    <w:p w:rsidR="00A75E64" w:rsidRPr="00D10221" w:rsidRDefault="00A75E64" w:rsidP="00A75E64">
      <w:pPr>
        <w:widowControl w:val="0"/>
        <w:shd w:val="clear" w:color="auto" w:fill="FFFFFF"/>
        <w:tabs>
          <w:tab w:val="left" w:pos="1099"/>
        </w:tabs>
        <w:ind w:firstLine="709"/>
        <w:jc w:val="both"/>
        <w:rPr>
          <w:spacing w:val="-8"/>
          <w:sz w:val="28"/>
          <w:szCs w:val="28"/>
        </w:rPr>
      </w:pPr>
      <w:r w:rsidRPr="00D10221">
        <w:rPr>
          <w:spacing w:val="-8"/>
          <w:sz w:val="28"/>
          <w:szCs w:val="28"/>
        </w:rPr>
        <w:t xml:space="preserve">Класні керівники, класоводи залучали батьків до організації й проведення спільних заходів, екскурсій, гурткової роботи з учнями школи. </w:t>
      </w:r>
    </w:p>
    <w:p w:rsidR="00A75E64" w:rsidRPr="00A579EB" w:rsidRDefault="00A75E64" w:rsidP="0001179A">
      <w:pPr>
        <w:ind w:firstLine="567"/>
        <w:jc w:val="both"/>
        <w:rPr>
          <w:b/>
          <w:sz w:val="28"/>
          <w:szCs w:val="28"/>
        </w:rPr>
      </w:pPr>
      <w:r w:rsidRPr="00D10221">
        <w:rPr>
          <w:b/>
          <w:sz w:val="28"/>
          <w:szCs w:val="28"/>
        </w:rPr>
        <w:t>7. Дисциплінарна практика та аналіз звернень громадян з питань діяльності навчального закладу. Реагування керівника на зауваження та пропозиції, викладені батьківським</w:t>
      </w:r>
      <w:r w:rsidRPr="00A579EB">
        <w:rPr>
          <w:b/>
          <w:sz w:val="28"/>
          <w:szCs w:val="28"/>
        </w:rPr>
        <w:t xml:space="preserve"> комітетом, радою, батьками, представниками інших органів громадського самоврядування.</w:t>
      </w:r>
    </w:p>
    <w:p w:rsidR="00A75E64" w:rsidRDefault="00A75E64" w:rsidP="00576A42">
      <w:pPr>
        <w:ind w:firstLine="567"/>
        <w:jc w:val="both"/>
        <w:rPr>
          <w:sz w:val="28"/>
          <w:szCs w:val="28"/>
        </w:rPr>
      </w:pPr>
      <w:r w:rsidRPr="00AC56A8">
        <w:rPr>
          <w:sz w:val="28"/>
          <w:szCs w:val="28"/>
        </w:rPr>
        <w:t xml:space="preserve">Адміністрація школи вчасно реагує на письмові та усні звернення громадян, керується вимогами Закону України «Про звернення громадян». Облік особистого прийому громадян, реєстрація пропозицій, заяв і скарг громадян ведеться у відповідних журналах.  Протягом кожного робочого дня з усними зверненнями </w:t>
      </w:r>
      <w:r w:rsidRPr="00AC56A8">
        <w:rPr>
          <w:sz w:val="28"/>
          <w:szCs w:val="28"/>
        </w:rPr>
        <w:lastRenderedPageBreak/>
        <w:t>зверта</w:t>
      </w:r>
      <w:r w:rsidR="006049D7">
        <w:rPr>
          <w:sz w:val="28"/>
          <w:szCs w:val="28"/>
        </w:rPr>
        <w:t>лися</w:t>
      </w:r>
      <w:r w:rsidRPr="00AC56A8">
        <w:rPr>
          <w:sz w:val="28"/>
          <w:szCs w:val="28"/>
        </w:rPr>
        <w:t xml:space="preserve"> від 1-го до </w:t>
      </w:r>
      <w:r w:rsidR="006049D7">
        <w:rPr>
          <w:sz w:val="28"/>
          <w:szCs w:val="28"/>
        </w:rPr>
        <w:t>2</w:t>
      </w:r>
      <w:r w:rsidRPr="00AC56A8">
        <w:rPr>
          <w:sz w:val="28"/>
          <w:szCs w:val="28"/>
        </w:rPr>
        <w:t>-</w:t>
      </w:r>
      <w:r w:rsidR="006049D7">
        <w:rPr>
          <w:sz w:val="28"/>
          <w:szCs w:val="28"/>
        </w:rPr>
        <w:t>х</w:t>
      </w:r>
      <w:r w:rsidRPr="00AC56A8">
        <w:rPr>
          <w:sz w:val="28"/>
          <w:szCs w:val="28"/>
        </w:rPr>
        <w:t xml:space="preserve"> осіб. З письмовими зверненнями звернулось </w:t>
      </w:r>
      <w:r w:rsidR="006D22BB">
        <w:rPr>
          <w:b/>
          <w:sz w:val="28"/>
          <w:szCs w:val="28"/>
        </w:rPr>
        <w:t>48</w:t>
      </w:r>
      <w:r w:rsidR="006049D7">
        <w:rPr>
          <w:b/>
          <w:sz w:val="28"/>
          <w:szCs w:val="28"/>
        </w:rPr>
        <w:t xml:space="preserve"> </w:t>
      </w:r>
      <w:r w:rsidRPr="00AC56A8">
        <w:rPr>
          <w:sz w:val="28"/>
          <w:szCs w:val="28"/>
        </w:rPr>
        <w:t>громадян, з них:</w:t>
      </w:r>
    </w:p>
    <w:p w:rsidR="00A75E64" w:rsidRDefault="00A75E64" w:rsidP="006049D7">
      <w:pPr>
        <w:numPr>
          <w:ilvl w:val="0"/>
          <w:numId w:val="4"/>
        </w:numPr>
        <w:ind w:left="0" w:firstLine="567"/>
        <w:jc w:val="both"/>
        <w:rPr>
          <w:sz w:val="28"/>
          <w:szCs w:val="28"/>
        </w:rPr>
      </w:pPr>
      <w:r w:rsidRPr="00AC56A8">
        <w:rPr>
          <w:sz w:val="28"/>
          <w:szCs w:val="28"/>
        </w:rPr>
        <w:t>заяви батьків</w:t>
      </w:r>
      <w:r>
        <w:rPr>
          <w:sz w:val="28"/>
          <w:szCs w:val="28"/>
        </w:rPr>
        <w:t xml:space="preserve"> про зарахування до 1 класу - </w:t>
      </w:r>
      <w:r w:rsidR="006049D7">
        <w:rPr>
          <w:sz w:val="28"/>
          <w:szCs w:val="28"/>
        </w:rPr>
        <w:t>16</w:t>
      </w:r>
      <w:r>
        <w:rPr>
          <w:sz w:val="28"/>
          <w:szCs w:val="28"/>
        </w:rPr>
        <w:t xml:space="preserve">;  </w:t>
      </w:r>
    </w:p>
    <w:p w:rsidR="00A75E64" w:rsidRPr="00AC56A8" w:rsidRDefault="00A75E64" w:rsidP="006049D7">
      <w:pPr>
        <w:numPr>
          <w:ilvl w:val="0"/>
          <w:numId w:val="4"/>
        </w:numPr>
        <w:ind w:left="0" w:firstLine="567"/>
        <w:jc w:val="both"/>
        <w:rPr>
          <w:sz w:val="28"/>
          <w:szCs w:val="28"/>
        </w:rPr>
      </w:pPr>
      <w:r w:rsidRPr="00AC56A8">
        <w:rPr>
          <w:sz w:val="28"/>
          <w:szCs w:val="28"/>
        </w:rPr>
        <w:t>заяви батьків про забезпече</w:t>
      </w:r>
      <w:r>
        <w:rPr>
          <w:sz w:val="28"/>
          <w:szCs w:val="28"/>
        </w:rPr>
        <w:t xml:space="preserve">ння безкоштовним харчуванням – </w:t>
      </w:r>
      <w:r w:rsidR="0035590E">
        <w:rPr>
          <w:sz w:val="28"/>
          <w:szCs w:val="28"/>
        </w:rPr>
        <w:t>24</w:t>
      </w:r>
      <w:r w:rsidRPr="00AC56A8">
        <w:rPr>
          <w:sz w:val="28"/>
          <w:szCs w:val="28"/>
        </w:rPr>
        <w:t>;</w:t>
      </w:r>
    </w:p>
    <w:p w:rsidR="00A75E64" w:rsidRPr="00AC56A8" w:rsidRDefault="00A75E64" w:rsidP="006049D7">
      <w:pPr>
        <w:numPr>
          <w:ilvl w:val="0"/>
          <w:numId w:val="4"/>
        </w:numPr>
        <w:ind w:left="0" w:firstLine="567"/>
        <w:jc w:val="both"/>
        <w:rPr>
          <w:sz w:val="28"/>
          <w:szCs w:val="28"/>
        </w:rPr>
      </w:pPr>
      <w:r w:rsidRPr="00AC56A8">
        <w:rPr>
          <w:sz w:val="28"/>
          <w:szCs w:val="28"/>
        </w:rPr>
        <w:t>заяви батьків про на</w:t>
      </w:r>
      <w:r>
        <w:rPr>
          <w:sz w:val="28"/>
          <w:szCs w:val="28"/>
        </w:rPr>
        <w:t xml:space="preserve">дання довідки про навчання – </w:t>
      </w:r>
      <w:r w:rsidR="0035590E">
        <w:rPr>
          <w:sz w:val="28"/>
          <w:szCs w:val="28"/>
        </w:rPr>
        <w:t>3</w:t>
      </w:r>
      <w:r w:rsidRPr="00AC56A8">
        <w:rPr>
          <w:sz w:val="28"/>
          <w:szCs w:val="28"/>
        </w:rPr>
        <w:t>;</w:t>
      </w:r>
    </w:p>
    <w:p w:rsidR="00A75E64" w:rsidRPr="00AC56A8" w:rsidRDefault="00A75E64" w:rsidP="006049D7">
      <w:pPr>
        <w:numPr>
          <w:ilvl w:val="0"/>
          <w:numId w:val="4"/>
        </w:numPr>
        <w:ind w:left="0" w:firstLine="567"/>
        <w:jc w:val="both"/>
        <w:rPr>
          <w:sz w:val="28"/>
          <w:szCs w:val="28"/>
        </w:rPr>
      </w:pPr>
      <w:r w:rsidRPr="00AC56A8">
        <w:rPr>
          <w:sz w:val="28"/>
          <w:szCs w:val="28"/>
        </w:rPr>
        <w:t>про надання довідки про зар</w:t>
      </w:r>
      <w:r>
        <w:rPr>
          <w:sz w:val="28"/>
          <w:szCs w:val="28"/>
        </w:rPr>
        <w:t xml:space="preserve">ахування на навчання в школу – </w:t>
      </w:r>
      <w:r w:rsidR="0035590E">
        <w:rPr>
          <w:sz w:val="28"/>
          <w:szCs w:val="28"/>
        </w:rPr>
        <w:t>1</w:t>
      </w:r>
      <w:r w:rsidRPr="00AC56A8">
        <w:rPr>
          <w:sz w:val="28"/>
          <w:szCs w:val="28"/>
        </w:rPr>
        <w:t xml:space="preserve">; </w:t>
      </w:r>
    </w:p>
    <w:p w:rsidR="00A75E64" w:rsidRPr="00AC56A8" w:rsidRDefault="00A75E64" w:rsidP="006049D7">
      <w:pPr>
        <w:numPr>
          <w:ilvl w:val="0"/>
          <w:numId w:val="4"/>
        </w:numPr>
        <w:ind w:left="0" w:firstLine="567"/>
        <w:jc w:val="both"/>
        <w:rPr>
          <w:sz w:val="28"/>
          <w:szCs w:val="28"/>
        </w:rPr>
      </w:pPr>
      <w:r w:rsidRPr="00AC56A8">
        <w:rPr>
          <w:sz w:val="28"/>
          <w:szCs w:val="28"/>
        </w:rPr>
        <w:t>довідка про зарахування на роботу – 1;</w:t>
      </w:r>
    </w:p>
    <w:p w:rsidR="00A75E64" w:rsidRPr="00AC56A8" w:rsidRDefault="00A75E64" w:rsidP="006049D7">
      <w:pPr>
        <w:numPr>
          <w:ilvl w:val="0"/>
          <w:numId w:val="4"/>
        </w:numPr>
        <w:ind w:left="0" w:firstLine="567"/>
        <w:jc w:val="both"/>
        <w:rPr>
          <w:sz w:val="28"/>
          <w:szCs w:val="28"/>
        </w:rPr>
      </w:pPr>
      <w:r w:rsidRPr="00AC56A8">
        <w:rPr>
          <w:sz w:val="28"/>
          <w:szCs w:val="28"/>
        </w:rPr>
        <w:t>про надання довідки про профорієнтаційну робо</w:t>
      </w:r>
      <w:r>
        <w:rPr>
          <w:sz w:val="28"/>
          <w:szCs w:val="28"/>
        </w:rPr>
        <w:t xml:space="preserve">ту – </w:t>
      </w:r>
      <w:r w:rsidR="00521A92">
        <w:rPr>
          <w:sz w:val="28"/>
          <w:szCs w:val="28"/>
        </w:rPr>
        <w:t>3</w:t>
      </w:r>
      <w:r w:rsidRPr="00AC56A8">
        <w:rPr>
          <w:sz w:val="28"/>
          <w:szCs w:val="28"/>
        </w:rPr>
        <w:t>;</w:t>
      </w:r>
    </w:p>
    <w:p w:rsidR="00A75E64" w:rsidRDefault="00A75E64" w:rsidP="006049D7">
      <w:pPr>
        <w:numPr>
          <w:ilvl w:val="0"/>
          <w:numId w:val="4"/>
        </w:numPr>
        <w:tabs>
          <w:tab w:val="clear" w:pos="720"/>
        </w:tabs>
        <w:ind w:left="0" w:firstLine="567"/>
        <w:jc w:val="both"/>
        <w:rPr>
          <w:sz w:val="28"/>
          <w:szCs w:val="28"/>
        </w:rPr>
      </w:pPr>
      <w:r>
        <w:rPr>
          <w:sz w:val="28"/>
          <w:szCs w:val="28"/>
        </w:rPr>
        <w:t>звернення – 1.</w:t>
      </w:r>
    </w:p>
    <w:p w:rsidR="00A75E64" w:rsidRDefault="00A75E64" w:rsidP="00A75E64">
      <w:pPr>
        <w:ind w:left="360"/>
        <w:jc w:val="center"/>
        <w:rPr>
          <w:b/>
          <w:sz w:val="28"/>
          <w:szCs w:val="28"/>
        </w:rPr>
      </w:pPr>
    </w:p>
    <w:p w:rsidR="00A75E64" w:rsidRDefault="00A75E64" w:rsidP="003355E2">
      <w:pPr>
        <w:ind w:left="360"/>
        <w:jc w:val="center"/>
        <w:rPr>
          <w:b/>
          <w:sz w:val="28"/>
          <w:szCs w:val="28"/>
        </w:rPr>
      </w:pPr>
      <w:r>
        <w:rPr>
          <w:b/>
          <w:sz w:val="28"/>
          <w:szCs w:val="28"/>
        </w:rPr>
        <w:t>Закінчення навчального року, якість знань учнів.</w:t>
      </w:r>
    </w:p>
    <w:p w:rsidR="00245E02" w:rsidRDefault="00A75E64" w:rsidP="00245E02">
      <w:pPr>
        <w:ind w:firstLine="567"/>
        <w:jc w:val="both"/>
        <w:rPr>
          <w:color w:val="000000"/>
          <w:sz w:val="28"/>
          <w:szCs w:val="28"/>
        </w:rPr>
      </w:pPr>
      <w:r w:rsidRPr="004648AB">
        <w:rPr>
          <w:sz w:val="28"/>
          <w:szCs w:val="28"/>
        </w:rPr>
        <w:t xml:space="preserve">Адміністрацією школи видано </w:t>
      </w:r>
      <w:r>
        <w:rPr>
          <w:sz w:val="28"/>
          <w:szCs w:val="28"/>
        </w:rPr>
        <w:t xml:space="preserve">наказ від  </w:t>
      </w:r>
      <w:r w:rsidR="00245E02">
        <w:rPr>
          <w:sz w:val="28"/>
          <w:szCs w:val="28"/>
        </w:rPr>
        <w:t xml:space="preserve">08.05.2020 № 26-г </w:t>
      </w:r>
      <w:r>
        <w:rPr>
          <w:color w:val="000000"/>
          <w:sz w:val="28"/>
          <w:szCs w:val="28"/>
        </w:rPr>
        <w:t xml:space="preserve">«Про </w:t>
      </w:r>
      <w:r w:rsidR="00245E02">
        <w:rPr>
          <w:color w:val="000000"/>
          <w:sz w:val="28"/>
          <w:szCs w:val="28"/>
        </w:rPr>
        <w:t>завершення 2019/2020 н.р. в закладі освіти</w:t>
      </w:r>
      <w:r>
        <w:rPr>
          <w:color w:val="000000"/>
          <w:sz w:val="28"/>
          <w:szCs w:val="28"/>
        </w:rPr>
        <w:t xml:space="preserve">». </w:t>
      </w:r>
    </w:p>
    <w:p w:rsidR="00245E02" w:rsidRDefault="00A75E64" w:rsidP="00245E02">
      <w:pPr>
        <w:ind w:firstLine="567"/>
        <w:jc w:val="both"/>
        <w:rPr>
          <w:color w:val="000000"/>
          <w:sz w:val="28"/>
          <w:szCs w:val="28"/>
        </w:rPr>
      </w:pPr>
      <w:r>
        <w:rPr>
          <w:color w:val="000000"/>
          <w:sz w:val="28"/>
          <w:szCs w:val="28"/>
        </w:rPr>
        <w:t xml:space="preserve">Відповідно цього наказу </w:t>
      </w:r>
      <w:r w:rsidR="00245E02">
        <w:rPr>
          <w:color w:val="000000"/>
          <w:sz w:val="28"/>
          <w:szCs w:val="28"/>
        </w:rPr>
        <w:t>:</w:t>
      </w:r>
    </w:p>
    <w:p w:rsidR="00245E02" w:rsidRDefault="003C2E24" w:rsidP="00245E02">
      <w:pPr>
        <w:ind w:firstLine="567"/>
        <w:jc w:val="both"/>
        <w:rPr>
          <w:sz w:val="28"/>
          <w:szCs w:val="28"/>
        </w:rPr>
      </w:pPr>
      <w:r>
        <w:rPr>
          <w:sz w:val="28"/>
          <w:szCs w:val="28"/>
        </w:rPr>
        <w:t>- були в</w:t>
      </w:r>
      <w:r w:rsidR="00245E02">
        <w:rPr>
          <w:sz w:val="28"/>
          <w:szCs w:val="28"/>
        </w:rPr>
        <w:t>жит</w:t>
      </w:r>
      <w:r>
        <w:rPr>
          <w:sz w:val="28"/>
          <w:szCs w:val="28"/>
        </w:rPr>
        <w:t>і</w:t>
      </w:r>
      <w:r w:rsidR="00245E02">
        <w:rPr>
          <w:sz w:val="28"/>
          <w:szCs w:val="28"/>
        </w:rPr>
        <w:t xml:space="preserve"> заход</w:t>
      </w:r>
      <w:r>
        <w:rPr>
          <w:sz w:val="28"/>
          <w:szCs w:val="28"/>
        </w:rPr>
        <w:t>и</w:t>
      </w:r>
      <w:r w:rsidR="00245E02">
        <w:rPr>
          <w:sz w:val="28"/>
          <w:szCs w:val="28"/>
        </w:rPr>
        <w:t xml:space="preserve"> щодо забезпечення проведення підсумкового оцінювання та організован</w:t>
      </w:r>
      <w:r w:rsidR="00C64313">
        <w:rPr>
          <w:sz w:val="28"/>
          <w:szCs w:val="28"/>
        </w:rPr>
        <w:t>е</w:t>
      </w:r>
      <w:r w:rsidR="00245E02">
        <w:rPr>
          <w:sz w:val="28"/>
          <w:szCs w:val="28"/>
        </w:rPr>
        <w:t xml:space="preserve"> завершення 2019/2020 навчального року</w:t>
      </w:r>
      <w:r w:rsidR="003F392A">
        <w:rPr>
          <w:sz w:val="28"/>
          <w:szCs w:val="28"/>
        </w:rPr>
        <w:t>;</w:t>
      </w:r>
    </w:p>
    <w:p w:rsidR="00245E02" w:rsidRDefault="003F392A" w:rsidP="00245E02">
      <w:pPr>
        <w:ind w:firstLine="567"/>
        <w:jc w:val="both"/>
        <w:rPr>
          <w:sz w:val="28"/>
          <w:szCs w:val="28"/>
        </w:rPr>
      </w:pPr>
      <w:r>
        <w:rPr>
          <w:sz w:val="28"/>
          <w:szCs w:val="28"/>
        </w:rPr>
        <w:t>- з</w:t>
      </w:r>
      <w:r w:rsidR="00245E02">
        <w:rPr>
          <w:sz w:val="28"/>
          <w:szCs w:val="28"/>
        </w:rPr>
        <w:t xml:space="preserve"> метою  запобігання поширенню коронавірусної хвороби (</w:t>
      </w:r>
      <w:r w:rsidR="00245E02">
        <w:rPr>
          <w:sz w:val="28"/>
          <w:szCs w:val="28"/>
          <w:lang w:val="en-US"/>
        </w:rPr>
        <w:t>COVID</w:t>
      </w:r>
      <w:r w:rsidR="00245E02" w:rsidRPr="00D3671B">
        <w:rPr>
          <w:sz w:val="28"/>
          <w:szCs w:val="28"/>
        </w:rPr>
        <w:t xml:space="preserve"> – 2019) утрима</w:t>
      </w:r>
      <w:r w:rsidR="00742EDA">
        <w:rPr>
          <w:sz w:val="28"/>
          <w:szCs w:val="28"/>
        </w:rPr>
        <w:t>лися</w:t>
      </w:r>
      <w:r w:rsidR="00245E02" w:rsidRPr="00D3671B">
        <w:rPr>
          <w:sz w:val="28"/>
          <w:szCs w:val="28"/>
        </w:rPr>
        <w:t xml:space="preserve">  від проведення масових заходів із залученням учасників освітнього процесу, пов’язаних з урочистостями з нагоди закінчення навчального року.</w:t>
      </w:r>
    </w:p>
    <w:p w:rsidR="00245E02" w:rsidRPr="00754358" w:rsidRDefault="00A939AF" w:rsidP="00245E02">
      <w:pPr>
        <w:ind w:firstLine="567"/>
        <w:jc w:val="both"/>
        <w:rPr>
          <w:sz w:val="28"/>
          <w:szCs w:val="28"/>
        </w:rPr>
      </w:pPr>
      <w:r>
        <w:rPr>
          <w:sz w:val="28"/>
          <w:szCs w:val="28"/>
        </w:rPr>
        <w:t xml:space="preserve">- </w:t>
      </w:r>
      <w:r w:rsidR="00245E02">
        <w:rPr>
          <w:sz w:val="28"/>
          <w:szCs w:val="28"/>
        </w:rPr>
        <w:t xml:space="preserve"> </w:t>
      </w:r>
      <w:r w:rsidR="002214D6">
        <w:rPr>
          <w:sz w:val="28"/>
          <w:szCs w:val="28"/>
        </w:rPr>
        <w:t>п</w:t>
      </w:r>
      <w:r w:rsidR="00245E02">
        <w:rPr>
          <w:sz w:val="28"/>
          <w:szCs w:val="28"/>
        </w:rPr>
        <w:t>рове</w:t>
      </w:r>
      <w:r>
        <w:rPr>
          <w:sz w:val="28"/>
          <w:szCs w:val="28"/>
        </w:rPr>
        <w:t>ли</w:t>
      </w:r>
      <w:r w:rsidR="00245E02">
        <w:rPr>
          <w:sz w:val="28"/>
          <w:szCs w:val="28"/>
        </w:rPr>
        <w:t xml:space="preserve"> в онлайн-режимі засідання педагогічних рад для  прийняття рішень щодо проведення семестрового, підсумкового оцінювання учнів, переведення учнів для здобуття повної загальної середньої освіти, заповнення класних журналів, видачі свідоцтв про здобуття базової середньої освіти випускниками 9-го класу, завершення навчального року з урахуванням наявної епідеміологічної ситуації </w:t>
      </w:r>
      <w:r w:rsidR="002214D6">
        <w:rPr>
          <w:sz w:val="28"/>
          <w:szCs w:val="28"/>
        </w:rPr>
        <w:t>;</w:t>
      </w:r>
    </w:p>
    <w:p w:rsidR="00245E02" w:rsidRDefault="00CC0CAF" w:rsidP="00245E02">
      <w:pPr>
        <w:ind w:firstLine="567"/>
        <w:jc w:val="both"/>
        <w:rPr>
          <w:b/>
          <w:sz w:val="28"/>
          <w:szCs w:val="28"/>
        </w:rPr>
      </w:pPr>
      <w:r>
        <w:rPr>
          <w:sz w:val="28"/>
          <w:szCs w:val="28"/>
        </w:rPr>
        <w:t>-</w:t>
      </w:r>
      <w:r w:rsidR="00245E02" w:rsidRPr="00D91786">
        <w:rPr>
          <w:sz w:val="28"/>
          <w:szCs w:val="28"/>
        </w:rPr>
        <w:t xml:space="preserve"> </w:t>
      </w:r>
      <w:r>
        <w:rPr>
          <w:sz w:val="28"/>
          <w:szCs w:val="28"/>
        </w:rPr>
        <w:t>к</w:t>
      </w:r>
      <w:r w:rsidR="00245E02">
        <w:rPr>
          <w:sz w:val="28"/>
          <w:szCs w:val="28"/>
        </w:rPr>
        <w:t>ласн</w:t>
      </w:r>
      <w:r>
        <w:rPr>
          <w:sz w:val="28"/>
          <w:szCs w:val="28"/>
        </w:rPr>
        <w:t>і</w:t>
      </w:r>
      <w:r w:rsidR="00245E02">
        <w:rPr>
          <w:sz w:val="28"/>
          <w:szCs w:val="28"/>
        </w:rPr>
        <w:t xml:space="preserve"> керівник</w:t>
      </w:r>
      <w:r>
        <w:rPr>
          <w:sz w:val="28"/>
          <w:szCs w:val="28"/>
        </w:rPr>
        <w:t>и</w:t>
      </w:r>
      <w:r w:rsidR="00245E02">
        <w:rPr>
          <w:sz w:val="28"/>
          <w:szCs w:val="28"/>
        </w:rPr>
        <w:t xml:space="preserve"> п</w:t>
      </w:r>
      <w:r w:rsidR="00245E02" w:rsidRPr="00D91786">
        <w:rPr>
          <w:sz w:val="28"/>
          <w:szCs w:val="28"/>
        </w:rPr>
        <w:t>овідоми</w:t>
      </w:r>
      <w:r>
        <w:rPr>
          <w:sz w:val="28"/>
          <w:szCs w:val="28"/>
        </w:rPr>
        <w:t>ли</w:t>
      </w:r>
      <w:r w:rsidR="00245E02" w:rsidRPr="00D91786">
        <w:rPr>
          <w:sz w:val="28"/>
          <w:szCs w:val="28"/>
        </w:rPr>
        <w:t xml:space="preserve"> </w:t>
      </w:r>
      <w:r w:rsidR="00245E02">
        <w:rPr>
          <w:sz w:val="28"/>
          <w:szCs w:val="28"/>
        </w:rPr>
        <w:t>учнів та їх батьків про способи оцінювання, право на коригування, апеляцію семестрової та підсумкової оцінки з предметів та канал  зв’язку, який буде використовуватися учителем одного класу</w:t>
      </w:r>
      <w:r w:rsidR="008B5966">
        <w:rPr>
          <w:b/>
          <w:sz w:val="28"/>
          <w:szCs w:val="28"/>
        </w:rPr>
        <w:t>;</w:t>
      </w:r>
    </w:p>
    <w:p w:rsidR="00245E02" w:rsidRDefault="0095023B" w:rsidP="00245E02">
      <w:pPr>
        <w:ind w:firstLine="567"/>
        <w:jc w:val="both"/>
        <w:rPr>
          <w:b/>
          <w:sz w:val="28"/>
          <w:szCs w:val="28"/>
        </w:rPr>
      </w:pPr>
      <w:r>
        <w:rPr>
          <w:sz w:val="28"/>
          <w:szCs w:val="28"/>
        </w:rPr>
        <w:t>- о</w:t>
      </w:r>
      <w:r w:rsidR="00245E02" w:rsidRPr="001E7009">
        <w:rPr>
          <w:sz w:val="28"/>
          <w:szCs w:val="28"/>
        </w:rPr>
        <w:t>прилюдни</w:t>
      </w:r>
      <w:r>
        <w:rPr>
          <w:sz w:val="28"/>
          <w:szCs w:val="28"/>
        </w:rPr>
        <w:t>ли</w:t>
      </w:r>
      <w:r w:rsidR="00245E02" w:rsidRPr="001E7009">
        <w:rPr>
          <w:sz w:val="28"/>
          <w:szCs w:val="28"/>
        </w:rPr>
        <w:t xml:space="preserve"> на сайт</w:t>
      </w:r>
      <w:r w:rsidR="00245E02">
        <w:rPr>
          <w:sz w:val="28"/>
          <w:szCs w:val="28"/>
        </w:rPr>
        <w:t>і</w:t>
      </w:r>
      <w:r w:rsidR="00245E02" w:rsidRPr="001E7009">
        <w:rPr>
          <w:sz w:val="28"/>
          <w:szCs w:val="28"/>
        </w:rPr>
        <w:t xml:space="preserve"> заклад</w:t>
      </w:r>
      <w:r w:rsidR="00245E02">
        <w:rPr>
          <w:sz w:val="28"/>
          <w:szCs w:val="28"/>
        </w:rPr>
        <w:t>у освіти</w:t>
      </w:r>
      <w:r w:rsidR="00245E02" w:rsidRPr="001E7009">
        <w:rPr>
          <w:sz w:val="28"/>
          <w:szCs w:val="28"/>
        </w:rPr>
        <w:t xml:space="preserve"> інформацію про пр</w:t>
      </w:r>
      <w:r w:rsidR="00245E02">
        <w:rPr>
          <w:sz w:val="28"/>
          <w:szCs w:val="28"/>
        </w:rPr>
        <w:t>офілі навчання в старшій школі</w:t>
      </w:r>
      <w:r w:rsidR="00245E02" w:rsidRPr="001E7009">
        <w:rPr>
          <w:sz w:val="28"/>
          <w:szCs w:val="28"/>
        </w:rPr>
        <w:t>, графік видачі свідоцтв про здобуття  базової середньої освіти випускниками 9-</w:t>
      </w:r>
      <w:r w:rsidR="00245E02">
        <w:rPr>
          <w:sz w:val="28"/>
          <w:szCs w:val="28"/>
        </w:rPr>
        <w:t>го</w:t>
      </w:r>
      <w:r w:rsidR="00245E02" w:rsidRPr="001E7009">
        <w:rPr>
          <w:sz w:val="28"/>
          <w:szCs w:val="28"/>
        </w:rPr>
        <w:t xml:space="preserve"> клас</w:t>
      </w:r>
      <w:r w:rsidR="00245E02">
        <w:rPr>
          <w:sz w:val="28"/>
          <w:szCs w:val="28"/>
        </w:rPr>
        <w:t>у, рішення педагогічної</w:t>
      </w:r>
      <w:r w:rsidR="00245E02" w:rsidRPr="001E7009">
        <w:rPr>
          <w:sz w:val="28"/>
          <w:szCs w:val="28"/>
        </w:rPr>
        <w:t xml:space="preserve"> рад</w:t>
      </w:r>
      <w:r w:rsidR="00245E02">
        <w:rPr>
          <w:sz w:val="28"/>
          <w:szCs w:val="28"/>
        </w:rPr>
        <w:t>и</w:t>
      </w:r>
      <w:r w:rsidR="00245E02" w:rsidRPr="001E7009">
        <w:rPr>
          <w:sz w:val="28"/>
          <w:szCs w:val="28"/>
        </w:rPr>
        <w:t xml:space="preserve"> щодо переведення учнів до наступних класів</w:t>
      </w:r>
      <w:r w:rsidR="000C0E12">
        <w:rPr>
          <w:b/>
          <w:sz w:val="28"/>
          <w:szCs w:val="28"/>
        </w:rPr>
        <w:t>;</w:t>
      </w:r>
    </w:p>
    <w:p w:rsidR="00245E02" w:rsidRDefault="005E01A8" w:rsidP="00245E02">
      <w:pPr>
        <w:ind w:firstLine="567"/>
        <w:jc w:val="both"/>
        <w:rPr>
          <w:b/>
          <w:sz w:val="28"/>
          <w:szCs w:val="28"/>
        </w:rPr>
      </w:pPr>
      <w:r>
        <w:rPr>
          <w:sz w:val="28"/>
          <w:szCs w:val="28"/>
        </w:rPr>
        <w:t>- р</w:t>
      </w:r>
      <w:r w:rsidR="00245E02">
        <w:rPr>
          <w:sz w:val="28"/>
          <w:szCs w:val="28"/>
        </w:rPr>
        <w:t>озроби</w:t>
      </w:r>
      <w:r>
        <w:rPr>
          <w:sz w:val="28"/>
          <w:szCs w:val="28"/>
        </w:rPr>
        <w:t>ли</w:t>
      </w:r>
      <w:r w:rsidR="00245E02">
        <w:rPr>
          <w:sz w:val="28"/>
          <w:szCs w:val="28"/>
        </w:rPr>
        <w:t xml:space="preserve"> індивідуальні навчальні плани щодо засвоєння пропущеного навчального матеріалу для учнів (вихованців), які з поважних причин не були охоплені дистанційним навчанням</w:t>
      </w:r>
      <w:r w:rsidR="00EC4B46">
        <w:rPr>
          <w:b/>
          <w:sz w:val="28"/>
          <w:szCs w:val="28"/>
        </w:rPr>
        <w:t>;</w:t>
      </w:r>
    </w:p>
    <w:p w:rsidR="00245E02" w:rsidRDefault="00EC4B46" w:rsidP="00245E02">
      <w:pPr>
        <w:ind w:firstLine="567"/>
        <w:jc w:val="both"/>
        <w:rPr>
          <w:b/>
          <w:sz w:val="28"/>
          <w:szCs w:val="28"/>
        </w:rPr>
      </w:pPr>
      <w:r>
        <w:rPr>
          <w:sz w:val="28"/>
          <w:szCs w:val="28"/>
        </w:rPr>
        <w:t>-</w:t>
      </w:r>
      <w:r w:rsidR="00245E02" w:rsidRPr="00132CDD">
        <w:rPr>
          <w:sz w:val="28"/>
          <w:szCs w:val="28"/>
        </w:rPr>
        <w:t xml:space="preserve"> </w:t>
      </w:r>
      <w:r>
        <w:rPr>
          <w:sz w:val="28"/>
          <w:szCs w:val="28"/>
        </w:rPr>
        <w:t>з</w:t>
      </w:r>
      <w:r w:rsidR="00245E02" w:rsidRPr="00132CDD">
        <w:rPr>
          <w:sz w:val="28"/>
          <w:szCs w:val="28"/>
        </w:rPr>
        <w:t>дійсни</w:t>
      </w:r>
      <w:r>
        <w:rPr>
          <w:sz w:val="28"/>
          <w:szCs w:val="28"/>
        </w:rPr>
        <w:t>ли</w:t>
      </w:r>
      <w:r w:rsidR="00245E02" w:rsidRPr="00132CDD">
        <w:rPr>
          <w:sz w:val="28"/>
          <w:szCs w:val="28"/>
        </w:rPr>
        <w:t xml:space="preserve"> підсумкове річне оцінювання навчальних досягнень учнів з урахуванням результатів оцінювання за перший та другий семестр навчального року</w:t>
      </w:r>
      <w:r w:rsidR="004D2539">
        <w:rPr>
          <w:b/>
          <w:sz w:val="28"/>
          <w:szCs w:val="28"/>
        </w:rPr>
        <w:t>;</w:t>
      </w:r>
    </w:p>
    <w:p w:rsidR="00245E02" w:rsidRDefault="004D2539" w:rsidP="00245E02">
      <w:pPr>
        <w:ind w:firstLine="567"/>
        <w:jc w:val="both"/>
        <w:rPr>
          <w:b/>
          <w:sz w:val="28"/>
          <w:szCs w:val="28"/>
        </w:rPr>
      </w:pPr>
      <w:r>
        <w:rPr>
          <w:sz w:val="28"/>
          <w:szCs w:val="28"/>
        </w:rPr>
        <w:t>-</w:t>
      </w:r>
      <w:r w:rsidR="00245E02" w:rsidRPr="00880F1E">
        <w:rPr>
          <w:sz w:val="28"/>
          <w:szCs w:val="28"/>
        </w:rPr>
        <w:t xml:space="preserve"> </w:t>
      </w:r>
      <w:r>
        <w:rPr>
          <w:sz w:val="28"/>
          <w:szCs w:val="28"/>
        </w:rPr>
        <w:t>о</w:t>
      </w:r>
      <w:r w:rsidR="00245E02" w:rsidRPr="00880F1E">
        <w:rPr>
          <w:sz w:val="28"/>
          <w:szCs w:val="28"/>
        </w:rPr>
        <w:t>форми</w:t>
      </w:r>
      <w:r>
        <w:rPr>
          <w:sz w:val="28"/>
          <w:szCs w:val="28"/>
        </w:rPr>
        <w:t>ли та видали</w:t>
      </w:r>
      <w:r w:rsidR="00245E02" w:rsidRPr="00880F1E">
        <w:rPr>
          <w:sz w:val="28"/>
          <w:szCs w:val="28"/>
        </w:rPr>
        <w:t xml:space="preserve"> свідоцтва про здобуття базової середньої освіти, </w:t>
      </w:r>
      <w:r w:rsidR="00CF6E2C">
        <w:rPr>
          <w:sz w:val="28"/>
          <w:szCs w:val="28"/>
        </w:rPr>
        <w:t xml:space="preserve">табелі </w:t>
      </w:r>
      <w:r w:rsidR="00245E02" w:rsidRPr="00880F1E">
        <w:rPr>
          <w:sz w:val="28"/>
          <w:szCs w:val="28"/>
        </w:rPr>
        <w:t>навчальних досягнень учнів</w:t>
      </w:r>
      <w:r w:rsidR="00CF6E2C">
        <w:rPr>
          <w:b/>
          <w:sz w:val="28"/>
          <w:szCs w:val="28"/>
        </w:rPr>
        <w:t>;</w:t>
      </w:r>
    </w:p>
    <w:p w:rsidR="00A75E64" w:rsidRDefault="00454082" w:rsidP="00C47114">
      <w:pPr>
        <w:ind w:firstLine="567"/>
        <w:jc w:val="both"/>
        <w:rPr>
          <w:sz w:val="28"/>
          <w:szCs w:val="28"/>
        </w:rPr>
      </w:pPr>
      <w:r>
        <w:rPr>
          <w:sz w:val="28"/>
          <w:szCs w:val="28"/>
        </w:rPr>
        <w:t>-</w:t>
      </w:r>
      <w:r w:rsidRPr="00880F1E">
        <w:rPr>
          <w:sz w:val="28"/>
          <w:szCs w:val="28"/>
        </w:rPr>
        <w:t xml:space="preserve"> </w:t>
      </w:r>
      <w:r>
        <w:rPr>
          <w:sz w:val="28"/>
          <w:szCs w:val="28"/>
        </w:rPr>
        <w:t>о</w:t>
      </w:r>
      <w:r w:rsidRPr="00880F1E">
        <w:rPr>
          <w:sz w:val="28"/>
          <w:szCs w:val="28"/>
        </w:rPr>
        <w:t>форми</w:t>
      </w:r>
      <w:r>
        <w:rPr>
          <w:sz w:val="28"/>
          <w:szCs w:val="28"/>
        </w:rPr>
        <w:t>ли та видали</w:t>
      </w:r>
      <w:r w:rsidRPr="00880F1E">
        <w:rPr>
          <w:sz w:val="28"/>
          <w:szCs w:val="28"/>
        </w:rPr>
        <w:t xml:space="preserve"> свідоцтва про здобуття </w:t>
      </w:r>
      <w:r>
        <w:rPr>
          <w:sz w:val="28"/>
          <w:szCs w:val="28"/>
        </w:rPr>
        <w:t>повної загальної</w:t>
      </w:r>
      <w:r w:rsidRPr="00880F1E">
        <w:rPr>
          <w:sz w:val="28"/>
          <w:szCs w:val="28"/>
        </w:rPr>
        <w:t xml:space="preserve"> середньої освіти</w:t>
      </w:r>
      <w:r w:rsidR="00C47114">
        <w:rPr>
          <w:sz w:val="28"/>
          <w:szCs w:val="28"/>
        </w:rPr>
        <w:t>.</w:t>
      </w:r>
      <w:r w:rsidR="00205EC7">
        <w:rPr>
          <w:sz w:val="28"/>
          <w:szCs w:val="28"/>
        </w:rPr>
        <w:t xml:space="preserve"> </w:t>
      </w:r>
    </w:p>
    <w:p w:rsidR="00205EC7" w:rsidRDefault="00205EC7" w:rsidP="00205EC7">
      <w:pPr>
        <w:jc w:val="center"/>
        <w:rPr>
          <w:rFonts w:eastAsia="Times New Roman"/>
          <w:b/>
          <w:sz w:val="28"/>
          <w:szCs w:val="40"/>
          <w:lang w:eastAsia="ru-RU"/>
        </w:rPr>
      </w:pPr>
    </w:p>
    <w:p w:rsidR="00205EC7" w:rsidRDefault="00205EC7" w:rsidP="00205EC7">
      <w:pPr>
        <w:jc w:val="center"/>
        <w:rPr>
          <w:rFonts w:eastAsia="Times New Roman"/>
          <w:b/>
          <w:sz w:val="28"/>
          <w:szCs w:val="40"/>
          <w:lang w:eastAsia="ru-RU"/>
        </w:rPr>
      </w:pPr>
    </w:p>
    <w:p w:rsidR="00205EC7" w:rsidRDefault="00205EC7" w:rsidP="00205EC7">
      <w:pPr>
        <w:jc w:val="center"/>
        <w:rPr>
          <w:rFonts w:eastAsia="Times New Roman"/>
          <w:b/>
          <w:sz w:val="28"/>
          <w:szCs w:val="40"/>
          <w:lang w:eastAsia="ru-RU"/>
        </w:rPr>
      </w:pPr>
    </w:p>
    <w:p w:rsidR="00205EC7" w:rsidRDefault="00205EC7" w:rsidP="00205EC7">
      <w:pPr>
        <w:jc w:val="center"/>
        <w:rPr>
          <w:rFonts w:eastAsia="Times New Roman"/>
          <w:b/>
          <w:sz w:val="28"/>
          <w:szCs w:val="40"/>
          <w:lang w:eastAsia="ru-RU"/>
        </w:rPr>
      </w:pPr>
    </w:p>
    <w:p w:rsidR="00205EC7" w:rsidRPr="00124B96" w:rsidRDefault="00205EC7" w:rsidP="00205EC7">
      <w:pPr>
        <w:jc w:val="center"/>
        <w:rPr>
          <w:rFonts w:eastAsia="Times New Roman"/>
          <w:b/>
          <w:sz w:val="28"/>
          <w:szCs w:val="40"/>
          <w:lang w:eastAsia="ru-RU"/>
        </w:rPr>
      </w:pPr>
      <w:r>
        <w:rPr>
          <w:rFonts w:eastAsia="Times New Roman"/>
          <w:b/>
          <w:sz w:val="28"/>
          <w:szCs w:val="40"/>
          <w:lang w:eastAsia="ru-RU"/>
        </w:rPr>
        <w:lastRenderedPageBreak/>
        <w:t>Аналіз успішності учнів за рік у 2019/2020</w:t>
      </w:r>
      <w:r w:rsidRPr="00124B96">
        <w:rPr>
          <w:rFonts w:eastAsia="Times New Roman"/>
          <w:b/>
          <w:sz w:val="28"/>
          <w:szCs w:val="40"/>
          <w:lang w:eastAsia="ru-RU"/>
        </w:rPr>
        <w:t xml:space="preserve"> навчального року</w:t>
      </w:r>
    </w:p>
    <w:p w:rsidR="00205EC7" w:rsidRPr="00124B96" w:rsidRDefault="00205EC7" w:rsidP="00205EC7">
      <w:pPr>
        <w:jc w:val="center"/>
        <w:rPr>
          <w:rFonts w:eastAsia="Times New Roman"/>
          <w:b/>
          <w:sz w:val="28"/>
          <w:szCs w:val="40"/>
          <w:lang w:eastAsia="ru-RU"/>
        </w:rPr>
      </w:pPr>
      <w:r w:rsidRPr="00124B96">
        <w:rPr>
          <w:rFonts w:eastAsia="Times New Roman"/>
          <w:b/>
          <w:sz w:val="28"/>
          <w:szCs w:val="40"/>
          <w:lang w:eastAsia="ru-RU"/>
        </w:rPr>
        <w:t>закладу загальної середньої освіти І-ІІІ ступенів с. Бабин</w:t>
      </w:r>
    </w:p>
    <w:p w:rsidR="00205EC7" w:rsidRPr="00124B96" w:rsidRDefault="00205EC7" w:rsidP="00205EC7">
      <w:pPr>
        <w:rPr>
          <w:rFonts w:eastAsia="Times New Roman"/>
          <w:sz w:val="28"/>
          <w:szCs w:val="28"/>
          <w:lang w:eastAsia="ru-RU"/>
        </w:rPr>
      </w:pPr>
    </w:p>
    <w:tbl>
      <w:tblPr>
        <w:tblW w:w="1135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2"/>
        <w:gridCol w:w="460"/>
        <w:gridCol w:w="1672"/>
        <w:gridCol w:w="851"/>
        <w:gridCol w:w="794"/>
        <w:gridCol w:w="653"/>
        <w:gridCol w:w="425"/>
        <w:gridCol w:w="708"/>
        <w:gridCol w:w="426"/>
        <w:gridCol w:w="708"/>
        <w:gridCol w:w="426"/>
        <w:gridCol w:w="708"/>
        <w:gridCol w:w="567"/>
        <w:gridCol w:w="1155"/>
        <w:gridCol w:w="945"/>
      </w:tblGrid>
      <w:tr w:rsidR="00205EC7" w:rsidRPr="00124B96" w:rsidTr="00205EC7">
        <w:tc>
          <w:tcPr>
            <w:tcW w:w="852" w:type="dxa"/>
            <w:vMerge w:val="restart"/>
            <w:shd w:val="clear" w:color="auto" w:fill="auto"/>
          </w:tcPr>
          <w:p w:rsidR="00205EC7" w:rsidRPr="00205EC7" w:rsidRDefault="00205EC7" w:rsidP="00DC18C2">
            <w:pPr>
              <w:jc w:val="center"/>
              <w:rPr>
                <w:rFonts w:eastAsia="Times New Roman"/>
                <w:sz w:val="20"/>
                <w:szCs w:val="20"/>
                <w:lang w:eastAsia="ru-RU"/>
              </w:rPr>
            </w:pPr>
            <w:r w:rsidRPr="00205EC7">
              <w:rPr>
                <w:rFonts w:eastAsia="Times New Roman"/>
                <w:sz w:val="20"/>
                <w:szCs w:val="20"/>
                <w:lang w:eastAsia="ru-RU"/>
              </w:rPr>
              <w:t>№ п/п</w:t>
            </w:r>
          </w:p>
        </w:tc>
        <w:tc>
          <w:tcPr>
            <w:tcW w:w="460" w:type="dxa"/>
            <w:vMerge w:val="restart"/>
            <w:shd w:val="clear" w:color="auto" w:fill="auto"/>
          </w:tcPr>
          <w:p w:rsidR="00205EC7" w:rsidRPr="00205EC7" w:rsidRDefault="00205EC7" w:rsidP="00DC18C2">
            <w:pPr>
              <w:jc w:val="center"/>
              <w:rPr>
                <w:rFonts w:eastAsia="Times New Roman"/>
                <w:sz w:val="20"/>
                <w:szCs w:val="20"/>
                <w:lang w:eastAsia="ru-RU"/>
              </w:rPr>
            </w:pPr>
            <w:r w:rsidRPr="00205EC7">
              <w:rPr>
                <w:rFonts w:eastAsia="Times New Roman"/>
                <w:sz w:val="20"/>
                <w:szCs w:val="20"/>
                <w:lang w:eastAsia="ru-RU"/>
              </w:rPr>
              <w:t>Клас</w:t>
            </w:r>
          </w:p>
        </w:tc>
        <w:tc>
          <w:tcPr>
            <w:tcW w:w="1672" w:type="dxa"/>
            <w:vMerge w:val="restart"/>
            <w:shd w:val="clear" w:color="auto" w:fill="auto"/>
          </w:tcPr>
          <w:p w:rsidR="00205EC7" w:rsidRPr="00205EC7" w:rsidRDefault="00205EC7" w:rsidP="00DC18C2">
            <w:pPr>
              <w:jc w:val="center"/>
              <w:rPr>
                <w:rFonts w:eastAsia="Times New Roman"/>
                <w:sz w:val="20"/>
                <w:szCs w:val="20"/>
                <w:lang w:eastAsia="ru-RU"/>
              </w:rPr>
            </w:pPr>
            <w:r w:rsidRPr="00205EC7">
              <w:rPr>
                <w:rFonts w:eastAsia="Times New Roman"/>
                <w:sz w:val="20"/>
                <w:szCs w:val="20"/>
                <w:lang w:eastAsia="ru-RU"/>
              </w:rPr>
              <w:t>П.І.П.</w:t>
            </w:r>
          </w:p>
          <w:p w:rsidR="00205EC7" w:rsidRPr="00205EC7" w:rsidRDefault="00205EC7" w:rsidP="00DC18C2">
            <w:pPr>
              <w:jc w:val="center"/>
              <w:rPr>
                <w:rFonts w:eastAsia="Times New Roman"/>
                <w:sz w:val="20"/>
                <w:szCs w:val="20"/>
                <w:lang w:eastAsia="ru-RU"/>
              </w:rPr>
            </w:pPr>
            <w:r w:rsidRPr="00205EC7">
              <w:rPr>
                <w:rFonts w:eastAsia="Times New Roman"/>
                <w:sz w:val="20"/>
                <w:szCs w:val="20"/>
                <w:lang w:eastAsia="ru-RU"/>
              </w:rPr>
              <w:t>Класного керівника</w:t>
            </w:r>
          </w:p>
        </w:tc>
        <w:tc>
          <w:tcPr>
            <w:tcW w:w="1645" w:type="dxa"/>
            <w:gridSpan w:val="2"/>
            <w:shd w:val="clear" w:color="auto" w:fill="auto"/>
          </w:tcPr>
          <w:p w:rsidR="00205EC7" w:rsidRPr="00205EC7" w:rsidRDefault="00205EC7" w:rsidP="00DC18C2">
            <w:pPr>
              <w:jc w:val="center"/>
              <w:rPr>
                <w:rFonts w:eastAsia="Times New Roman"/>
                <w:sz w:val="20"/>
                <w:szCs w:val="20"/>
                <w:lang w:eastAsia="ru-RU"/>
              </w:rPr>
            </w:pPr>
            <w:r w:rsidRPr="00205EC7">
              <w:rPr>
                <w:rFonts w:eastAsia="Times New Roman"/>
                <w:sz w:val="20"/>
                <w:szCs w:val="20"/>
                <w:lang w:eastAsia="ru-RU"/>
              </w:rPr>
              <w:t>К-сть учнів</w:t>
            </w:r>
          </w:p>
        </w:tc>
        <w:tc>
          <w:tcPr>
            <w:tcW w:w="1078" w:type="dxa"/>
            <w:gridSpan w:val="2"/>
            <w:shd w:val="clear" w:color="auto" w:fill="auto"/>
          </w:tcPr>
          <w:p w:rsidR="00205EC7" w:rsidRPr="00205EC7" w:rsidRDefault="00205EC7" w:rsidP="00DC18C2">
            <w:pPr>
              <w:jc w:val="center"/>
              <w:rPr>
                <w:rFonts w:eastAsia="Times New Roman"/>
                <w:sz w:val="20"/>
                <w:szCs w:val="20"/>
                <w:lang w:eastAsia="ru-RU"/>
              </w:rPr>
            </w:pPr>
            <w:r w:rsidRPr="00205EC7">
              <w:rPr>
                <w:rFonts w:eastAsia="Times New Roman"/>
                <w:sz w:val="20"/>
                <w:szCs w:val="20"/>
                <w:lang w:eastAsia="ru-RU"/>
              </w:rPr>
              <w:t>Початковий рівень</w:t>
            </w:r>
          </w:p>
        </w:tc>
        <w:tc>
          <w:tcPr>
            <w:tcW w:w="1134" w:type="dxa"/>
            <w:gridSpan w:val="2"/>
            <w:shd w:val="clear" w:color="auto" w:fill="auto"/>
          </w:tcPr>
          <w:p w:rsidR="00205EC7" w:rsidRPr="00205EC7" w:rsidRDefault="00205EC7" w:rsidP="00DC18C2">
            <w:pPr>
              <w:jc w:val="center"/>
              <w:rPr>
                <w:rFonts w:eastAsia="Times New Roman"/>
                <w:sz w:val="20"/>
                <w:szCs w:val="20"/>
                <w:lang w:eastAsia="ru-RU"/>
              </w:rPr>
            </w:pPr>
            <w:r w:rsidRPr="00205EC7">
              <w:rPr>
                <w:rFonts w:eastAsia="Times New Roman"/>
                <w:sz w:val="20"/>
                <w:szCs w:val="20"/>
                <w:lang w:eastAsia="ru-RU"/>
              </w:rPr>
              <w:t>Середній рівень</w:t>
            </w:r>
          </w:p>
        </w:tc>
        <w:tc>
          <w:tcPr>
            <w:tcW w:w="1134" w:type="dxa"/>
            <w:gridSpan w:val="2"/>
            <w:shd w:val="clear" w:color="auto" w:fill="auto"/>
          </w:tcPr>
          <w:p w:rsidR="00205EC7" w:rsidRPr="00205EC7" w:rsidRDefault="00205EC7" w:rsidP="00DC18C2">
            <w:pPr>
              <w:jc w:val="center"/>
              <w:rPr>
                <w:rFonts w:eastAsia="Times New Roman"/>
                <w:sz w:val="20"/>
                <w:szCs w:val="20"/>
                <w:lang w:eastAsia="ru-RU"/>
              </w:rPr>
            </w:pPr>
            <w:r w:rsidRPr="00205EC7">
              <w:rPr>
                <w:rFonts w:eastAsia="Times New Roman"/>
                <w:sz w:val="20"/>
                <w:szCs w:val="20"/>
                <w:lang w:eastAsia="ru-RU"/>
              </w:rPr>
              <w:t>Достатній рівень</w:t>
            </w:r>
          </w:p>
        </w:tc>
        <w:tc>
          <w:tcPr>
            <w:tcW w:w="1275" w:type="dxa"/>
            <w:gridSpan w:val="2"/>
            <w:shd w:val="clear" w:color="auto" w:fill="auto"/>
          </w:tcPr>
          <w:p w:rsidR="00205EC7" w:rsidRPr="00205EC7" w:rsidRDefault="00205EC7" w:rsidP="00DC18C2">
            <w:pPr>
              <w:jc w:val="center"/>
              <w:rPr>
                <w:rFonts w:eastAsia="Times New Roman"/>
                <w:sz w:val="20"/>
                <w:szCs w:val="20"/>
                <w:lang w:eastAsia="ru-RU"/>
              </w:rPr>
            </w:pPr>
            <w:r w:rsidRPr="00205EC7">
              <w:rPr>
                <w:rFonts w:eastAsia="Times New Roman"/>
                <w:sz w:val="20"/>
                <w:szCs w:val="20"/>
                <w:lang w:eastAsia="ru-RU"/>
              </w:rPr>
              <w:t>Високий рівень</w:t>
            </w:r>
          </w:p>
        </w:tc>
        <w:tc>
          <w:tcPr>
            <w:tcW w:w="1155" w:type="dxa"/>
            <w:vMerge w:val="restart"/>
            <w:shd w:val="clear" w:color="auto" w:fill="auto"/>
          </w:tcPr>
          <w:p w:rsidR="00205EC7" w:rsidRPr="00124B96" w:rsidRDefault="00205EC7" w:rsidP="00DC18C2">
            <w:pPr>
              <w:jc w:val="center"/>
              <w:rPr>
                <w:rFonts w:eastAsia="Times New Roman"/>
                <w:lang w:eastAsia="ru-RU"/>
              </w:rPr>
            </w:pPr>
            <w:r w:rsidRPr="00124B96">
              <w:rPr>
                <w:rFonts w:eastAsia="Times New Roman"/>
                <w:lang w:eastAsia="ru-RU"/>
              </w:rPr>
              <w:t xml:space="preserve">Середній </w:t>
            </w:r>
          </w:p>
          <w:p w:rsidR="00205EC7" w:rsidRPr="00124B96" w:rsidRDefault="00205EC7" w:rsidP="00DC18C2">
            <w:pPr>
              <w:jc w:val="center"/>
              <w:rPr>
                <w:rFonts w:eastAsia="Times New Roman"/>
                <w:lang w:eastAsia="ru-RU"/>
              </w:rPr>
            </w:pPr>
            <w:r w:rsidRPr="00124B96">
              <w:rPr>
                <w:rFonts w:eastAsia="Times New Roman"/>
                <w:lang w:eastAsia="ru-RU"/>
              </w:rPr>
              <w:t>бал</w:t>
            </w:r>
          </w:p>
        </w:tc>
        <w:tc>
          <w:tcPr>
            <w:tcW w:w="945" w:type="dxa"/>
            <w:vMerge w:val="restart"/>
            <w:shd w:val="clear" w:color="auto" w:fill="auto"/>
          </w:tcPr>
          <w:p w:rsidR="00205EC7" w:rsidRPr="00124B96" w:rsidRDefault="00205EC7" w:rsidP="00DC18C2">
            <w:pPr>
              <w:jc w:val="center"/>
              <w:rPr>
                <w:rFonts w:eastAsia="Times New Roman"/>
                <w:lang w:eastAsia="ru-RU"/>
              </w:rPr>
            </w:pPr>
            <w:r w:rsidRPr="00124B96">
              <w:rPr>
                <w:rFonts w:eastAsia="Times New Roman"/>
                <w:lang w:eastAsia="ru-RU"/>
              </w:rPr>
              <w:t>Якість знань</w:t>
            </w:r>
          </w:p>
          <w:p w:rsidR="00205EC7" w:rsidRPr="00124B96" w:rsidRDefault="00205EC7" w:rsidP="00DC18C2">
            <w:pPr>
              <w:jc w:val="center"/>
              <w:rPr>
                <w:rFonts w:eastAsia="Times New Roman"/>
                <w:lang w:eastAsia="ru-RU"/>
              </w:rPr>
            </w:pPr>
            <w:r w:rsidRPr="00124B96">
              <w:rPr>
                <w:rFonts w:eastAsia="Times New Roman"/>
                <w:lang w:eastAsia="ru-RU"/>
              </w:rPr>
              <w:t>%</w:t>
            </w:r>
          </w:p>
        </w:tc>
      </w:tr>
      <w:tr w:rsidR="00205EC7" w:rsidRPr="00124B96" w:rsidTr="00205EC7">
        <w:tc>
          <w:tcPr>
            <w:tcW w:w="852" w:type="dxa"/>
            <w:vMerge/>
            <w:shd w:val="clear" w:color="auto" w:fill="auto"/>
          </w:tcPr>
          <w:p w:rsidR="00205EC7" w:rsidRPr="00205EC7" w:rsidRDefault="00205EC7" w:rsidP="00DC18C2">
            <w:pPr>
              <w:jc w:val="center"/>
              <w:rPr>
                <w:rFonts w:eastAsia="Times New Roman"/>
                <w:sz w:val="20"/>
                <w:szCs w:val="20"/>
                <w:lang w:eastAsia="ru-RU"/>
              </w:rPr>
            </w:pPr>
          </w:p>
        </w:tc>
        <w:tc>
          <w:tcPr>
            <w:tcW w:w="460" w:type="dxa"/>
            <w:vMerge/>
            <w:shd w:val="clear" w:color="auto" w:fill="auto"/>
          </w:tcPr>
          <w:p w:rsidR="00205EC7" w:rsidRPr="00205EC7" w:rsidRDefault="00205EC7" w:rsidP="00DC18C2">
            <w:pPr>
              <w:jc w:val="center"/>
              <w:rPr>
                <w:rFonts w:eastAsia="Times New Roman"/>
                <w:sz w:val="20"/>
                <w:szCs w:val="20"/>
                <w:lang w:eastAsia="ru-RU"/>
              </w:rPr>
            </w:pPr>
          </w:p>
        </w:tc>
        <w:tc>
          <w:tcPr>
            <w:tcW w:w="1672" w:type="dxa"/>
            <w:vMerge/>
            <w:shd w:val="clear" w:color="auto" w:fill="auto"/>
          </w:tcPr>
          <w:p w:rsidR="00205EC7" w:rsidRPr="00205EC7" w:rsidRDefault="00205EC7" w:rsidP="00DC18C2">
            <w:pPr>
              <w:jc w:val="center"/>
              <w:rPr>
                <w:rFonts w:eastAsia="Times New Roman"/>
                <w:sz w:val="20"/>
                <w:szCs w:val="20"/>
                <w:lang w:eastAsia="ru-RU"/>
              </w:rPr>
            </w:pPr>
          </w:p>
        </w:tc>
        <w:tc>
          <w:tcPr>
            <w:tcW w:w="851" w:type="dxa"/>
            <w:shd w:val="clear" w:color="auto" w:fill="auto"/>
          </w:tcPr>
          <w:p w:rsidR="00205EC7" w:rsidRPr="00205EC7" w:rsidRDefault="00205EC7" w:rsidP="00DC18C2">
            <w:pPr>
              <w:jc w:val="center"/>
              <w:rPr>
                <w:rFonts w:eastAsia="Times New Roman"/>
                <w:sz w:val="20"/>
                <w:szCs w:val="20"/>
                <w:lang w:eastAsia="ru-RU"/>
              </w:rPr>
            </w:pPr>
            <w:r w:rsidRPr="00205EC7">
              <w:rPr>
                <w:rFonts w:eastAsia="Times New Roman"/>
                <w:sz w:val="20"/>
                <w:szCs w:val="20"/>
                <w:lang w:eastAsia="ru-RU"/>
              </w:rPr>
              <w:t xml:space="preserve">Початок </w:t>
            </w:r>
          </w:p>
        </w:tc>
        <w:tc>
          <w:tcPr>
            <w:tcW w:w="794" w:type="dxa"/>
            <w:shd w:val="clear" w:color="auto" w:fill="auto"/>
          </w:tcPr>
          <w:p w:rsidR="00205EC7" w:rsidRPr="00205EC7" w:rsidRDefault="00205EC7" w:rsidP="00DC18C2">
            <w:pPr>
              <w:jc w:val="center"/>
              <w:rPr>
                <w:rFonts w:eastAsia="Times New Roman"/>
                <w:sz w:val="20"/>
                <w:szCs w:val="20"/>
                <w:lang w:eastAsia="ru-RU"/>
              </w:rPr>
            </w:pPr>
            <w:r w:rsidRPr="00205EC7">
              <w:rPr>
                <w:rFonts w:eastAsia="Times New Roman"/>
                <w:sz w:val="20"/>
                <w:szCs w:val="20"/>
                <w:lang w:eastAsia="ru-RU"/>
              </w:rPr>
              <w:t xml:space="preserve">Кінець </w:t>
            </w:r>
          </w:p>
        </w:tc>
        <w:tc>
          <w:tcPr>
            <w:tcW w:w="653" w:type="dxa"/>
            <w:shd w:val="clear" w:color="auto" w:fill="auto"/>
          </w:tcPr>
          <w:p w:rsidR="00205EC7" w:rsidRPr="00205EC7" w:rsidRDefault="00205EC7" w:rsidP="00DC18C2">
            <w:pPr>
              <w:jc w:val="center"/>
              <w:rPr>
                <w:rFonts w:eastAsia="Times New Roman"/>
                <w:sz w:val="20"/>
                <w:szCs w:val="20"/>
                <w:lang w:eastAsia="ru-RU"/>
              </w:rPr>
            </w:pPr>
            <w:r w:rsidRPr="00205EC7">
              <w:rPr>
                <w:rFonts w:eastAsia="Times New Roman"/>
                <w:sz w:val="20"/>
                <w:szCs w:val="20"/>
                <w:lang w:eastAsia="ru-RU"/>
              </w:rPr>
              <w:t>К-</w:t>
            </w:r>
          </w:p>
          <w:p w:rsidR="00205EC7" w:rsidRPr="00205EC7" w:rsidRDefault="00205EC7" w:rsidP="00DC18C2">
            <w:pPr>
              <w:jc w:val="center"/>
              <w:rPr>
                <w:rFonts w:eastAsia="Times New Roman"/>
                <w:sz w:val="20"/>
                <w:szCs w:val="20"/>
                <w:lang w:eastAsia="ru-RU"/>
              </w:rPr>
            </w:pPr>
            <w:r w:rsidRPr="00205EC7">
              <w:rPr>
                <w:rFonts w:eastAsia="Times New Roman"/>
                <w:sz w:val="20"/>
                <w:szCs w:val="20"/>
                <w:lang w:eastAsia="ru-RU"/>
              </w:rPr>
              <w:t>сть</w:t>
            </w:r>
          </w:p>
        </w:tc>
        <w:tc>
          <w:tcPr>
            <w:tcW w:w="425" w:type="dxa"/>
            <w:shd w:val="clear" w:color="auto" w:fill="auto"/>
          </w:tcPr>
          <w:p w:rsidR="00205EC7" w:rsidRPr="00205EC7" w:rsidRDefault="00205EC7" w:rsidP="00DC18C2">
            <w:pPr>
              <w:jc w:val="center"/>
              <w:rPr>
                <w:rFonts w:eastAsia="Times New Roman"/>
                <w:sz w:val="20"/>
                <w:szCs w:val="20"/>
                <w:lang w:eastAsia="ru-RU"/>
              </w:rPr>
            </w:pPr>
            <w:r w:rsidRPr="00205EC7">
              <w:rPr>
                <w:rFonts w:eastAsia="Times New Roman"/>
                <w:sz w:val="20"/>
                <w:szCs w:val="20"/>
                <w:lang w:eastAsia="ru-RU"/>
              </w:rPr>
              <w:t>%</w:t>
            </w:r>
          </w:p>
        </w:tc>
        <w:tc>
          <w:tcPr>
            <w:tcW w:w="708" w:type="dxa"/>
            <w:shd w:val="clear" w:color="auto" w:fill="auto"/>
          </w:tcPr>
          <w:p w:rsidR="00205EC7" w:rsidRPr="00205EC7" w:rsidRDefault="00205EC7" w:rsidP="00DC18C2">
            <w:pPr>
              <w:jc w:val="center"/>
              <w:rPr>
                <w:rFonts w:eastAsia="Times New Roman"/>
                <w:sz w:val="20"/>
                <w:szCs w:val="20"/>
                <w:lang w:eastAsia="ru-RU"/>
              </w:rPr>
            </w:pPr>
            <w:r w:rsidRPr="00205EC7">
              <w:rPr>
                <w:rFonts w:eastAsia="Times New Roman"/>
                <w:sz w:val="20"/>
                <w:szCs w:val="20"/>
                <w:lang w:eastAsia="ru-RU"/>
              </w:rPr>
              <w:t>К-сть</w:t>
            </w:r>
          </w:p>
        </w:tc>
        <w:tc>
          <w:tcPr>
            <w:tcW w:w="426" w:type="dxa"/>
            <w:shd w:val="clear" w:color="auto" w:fill="auto"/>
          </w:tcPr>
          <w:p w:rsidR="00205EC7" w:rsidRPr="00205EC7" w:rsidRDefault="00205EC7" w:rsidP="00DC18C2">
            <w:pPr>
              <w:jc w:val="center"/>
              <w:rPr>
                <w:rFonts w:eastAsia="Times New Roman"/>
                <w:sz w:val="20"/>
                <w:szCs w:val="20"/>
                <w:lang w:eastAsia="ru-RU"/>
              </w:rPr>
            </w:pPr>
            <w:r w:rsidRPr="00205EC7">
              <w:rPr>
                <w:rFonts w:eastAsia="Times New Roman"/>
                <w:sz w:val="20"/>
                <w:szCs w:val="20"/>
                <w:lang w:eastAsia="ru-RU"/>
              </w:rPr>
              <w:t>%</w:t>
            </w:r>
          </w:p>
        </w:tc>
        <w:tc>
          <w:tcPr>
            <w:tcW w:w="708" w:type="dxa"/>
            <w:shd w:val="clear" w:color="auto" w:fill="auto"/>
          </w:tcPr>
          <w:p w:rsidR="00205EC7" w:rsidRPr="00205EC7" w:rsidRDefault="00205EC7" w:rsidP="00DC18C2">
            <w:pPr>
              <w:jc w:val="center"/>
              <w:rPr>
                <w:rFonts w:eastAsia="Times New Roman"/>
                <w:sz w:val="20"/>
                <w:szCs w:val="20"/>
                <w:lang w:eastAsia="ru-RU"/>
              </w:rPr>
            </w:pPr>
            <w:r w:rsidRPr="00205EC7">
              <w:rPr>
                <w:rFonts w:eastAsia="Times New Roman"/>
                <w:sz w:val="20"/>
                <w:szCs w:val="20"/>
                <w:lang w:eastAsia="ru-RU"/>
              </w:rPr>
              <w:t>К-сть</w:t>
            </w:r>
          </w:p>
        </w:tc>
        <w:tc>
          <w:tcPr>
            <w:tcW w:w="426" w:type="dxa"/>
            <w:shd w:val="clear" w:color="auto" w:fill="auto"/>
          </w:tcPr>
          <w:p w:rsidR="00205EC7" w:rsidRPr="00205EC7" w:rsidRDefault="00205EC7" w:rsidP="00DC18C2">
            <w:pPr>
              <w:jc w:val="center"/>
              <w:rPr>
                <w:rFonts w:eastAsia="Times New Roman"/>
                <w:sz w:val="20"/>
                <w:szCs w:val="20"/>
                <w:lang w:eastAsia="ru-RU"/>
              </w:rPr>
            </w:pPr>
            <w:r w:rsidRPr="00205EC7">
              <w:rPr>
                <w:rFonts w:eastAsia="Times New Roman"/>
                <w:sz w:val="20"/>
                <w:szCs w:val="20"/>
                <w:lang w:eastAsia="ru-RU"/>
              </w:rPr>
              <w:t>%</w:t>
            </w:r>
          </w:p>
        </w:tc>
        <w:tc>
          <w:tcPr>
            <w:tcW w:w="708" w:type="dxa"/>
            <w:shd w:val="clear" w:color="auto" w:fill="auto"/>
          </w:tcPr>
          <w:p w:rsidR="00205EC7" w:rsidRPr="00205EC7" w:rsidRDefault="00205EC7" w:rsidP="00DC18C2">
            <w:pPr>
              <w:jc w:val="center"/>
              <w:rPr>
                <w:rFonts w:eastAsia="Times New Roman"/>
                <w:sz w:val="20"/>
                <w:szCs w:val="20"/>
                <w:lang w:eastAsia="ru-RU"/>
              </w:rPr>
            </w:pPr>
            <w:r w:rsidRPr="00205EC7">
              <w:rPr>
                <w:rFonts w:eastAsia="Times New Roman"/>
                <w:sz w:val="20"/>
                <w:szCs w:val="20"/>
                <w:lang w:eastAsia="ru-RU"/>
              </w:rPr>
              <w:t>К-сть</w:t>
            </w:r>
          </w:p>
        </w:tc>
        <w:tc>
          <w:tcPr>
            <w:tcW w:w="567" w:type="dxa"/>
            <w:shd w:val="clear" w:color="auto" w:fill="auto"/>
          </w:tcPr>
          <w:p w:rsidR="00205EC7" w:rsidRPr="00124B96" w:rsidRDefault="00205EC7" w:rsidP="00DC18C2">
            <w:pPr>
              <w:jc w:val="center"/>
              <w:rPr>
                <w:rFonts w:eastAsia="Times New Roman"/>
                <w:lang w:eastAsia="ru-RU"/>
              </w:rPr>
            </w:pPr>
            <w:r w:rsidRPr="00124B96">
              <w:rPr>
                <w:rFonts w:eastAsia="Times New Roman"/>
                <w:lang w:eastAsia="ru-RU"/>
              </w:rPr>
              <w:t>%</w:t>
            </w:r>
          </w:p>
        </w:tc>
        <w:tc>
          <w:tcPr>
            <w:tcW w:w="1155" w:type="dxa"/>
            <w:vMerge/>
            <w:shd w:val="clear" w:color="auto" w:fill="auto"/>
          </w:tcPr>
          <w:p w:rsidR="00205EC7" w:rsidRPr="00124B96" w:rsidRDefault="00205EC7" w:rsidP="00DC18C2">
            <w:pPr>
              <w:jc w:val="center"/>
              <w:rPr>
                <w:rFonts w:eastAsia="Times New Roman"/>
                <w:lang w:eastAsia="ru-RU"/>
              </w:rPr>
            </w:pPr>
          </w:p>
        </w:tc>
        <w:tc>
          <w:tcPr>
            <w:tcW w:w="945" w:type="dxa"/>
            <w:vMerge/>
            <w:shd w:val="clear" w:color="auto" w:fill="auto"/>
          </w:tcPr>
          <w:p w:rsidR="00205EC7" w:rsidRPr="00124B96" w:rsidRDefault="00205EC7" w:rsidP="00DC18C2">
            <w:pPr>
              <w:jc w:val="center"/>
              <w:rPr>
                <w:rFonts w:eastAsia="Times New Roman"/>
                <w:lang w:eastAsia="ru-RU"/>
              </w:rPr>
            </w:pPr>
          </w:p>
        </w:tc>
      </w:tr>
      <w:tr w:rsidR="00205EC7" w:rsidRPr="00124B96" w:rsidTr="00205EC7">
        <w:trPr>
          <w:trHeight w:val="329"/>
        </w:trPr>
        <w:tc>
          <w:tcPr>
            <w:tcW w:w="11350" w:type="dxa"/>
            <w:gridSpan w:val="15"/>
            <w:shd w:val="clear" w:color="auto" w:fill="E5DFEC"/>
          </w:tcPr>
          <w:p w:rsidR="00205EC7" w:rsidRPr="00205EC7" w:rsidRDefault="00205EC7" w:rsidP="00DC18C2">
            <w:pPr>
              <w:jc w:val="center"/>
              <w:rPr>
                <w:rFonts w:eastAsia="Times New Roman"/>
                <w:b/>
                <w:sz w:val="20"/>
                <w:szCs w:val="20"/>
                <w:lang w:eastAsia="ru-RU"/>
              </w:rPr>
            </w:pPr>
            <w:r w:rsidRPr="00205EC7">
              <w:rPr>
                <w:rFonts w:eastAsia="Times New Roman"/>
                <w:b/>
                <w:sz w:val="20"/>
                <w:szCs w:val="20"/>
                <w:lang w:eastAsia="ru-RU"/>
              </w:rPr>
              <w:t>Початкові класи</w:t>
            </w:r>
          </w:p>
        </w:tc>
      </w:tr>
      <w:tr w:rsidR="00205EC7" w:rsidRPr="00124B96" w:rsidTr="00205EC7">
        <w:trPr>
          <w:trHeight w:val="329"/>
        </w:trPr>
        <w:tc>
          <w:tcPr>
            <w:tcW w:w="852" w:type="dxa"/>
            <w:shd w:val="clear" w:color="auto" w:fill="auto"/>
          </w:tcPr>
          <w:p w:rsidR="00205EC7" w:rsidRPr="00205EC7" w:rsidRDefault="00205EC7" w:rsidP="00DC18C2">
            <w:pPr>
              <w:jc w:val="center"/>
              <w:rPr>
                <w:rFonts w:eastAsia="Times New Roman"/>
                <w:sz w:val="20"/>
                <w:szCs w:val="20"/>
                <w:lang w:eastAsia="ru-RU"/>
              </w:rPr>
            </w:pPr>
            <w:r w:rsidRPr="00205EC7">
              <w:rPr>
                <w:rFonts w:eastAsia="Times New Roman"/>
                <w:sz w:val="20"/>
                <w:szCs w:val="20"/>
                <w:lang w:eastAsia="ru-RU"/>
              </w:rPr>
              <w:t>1</w:t>
            </w:r>
          </w:p>
        </w:tc>
        <w:tc>
          <w:tcPr>
            <w:tcW w:w="460" w:type="dxa"/>
            <w:shd w:val="clear" w:color="auto" w:fill="auto"/>
          </w:tcPr>
          <w:p w:rsidR="00205EC7" w:rsidRPr="00205EC7" w:rsidRDefault="00205EC7" w:rsidP="00DC18C2">
            <w:pPr>
              <w:jc w:val="both"/>
              <w:rPr>
                <w:rFonts w:eastAsia="Times New Roman"/>
                <w:sz w:val="20"/>
                <w:szCs w:val="20"/>
                <w:lang w:eastAsia="ru-RU"/>
              </w:rPr>
            </w:pPr>
            <w:r w:rsidRPr="00205EC7">
              <w:rPr>
                <w:rFonts w:eastAsia="Times New Roman"/>
                <w:sz w:val="20"/>
                <w:szCs w:val="20"/>
                <w:lang w:eastAsia="ru-RU"/>
              </w:rPr>
              <w:t>3</w:t>
            </w:r>
          </w:p>
        </w:tc>
        <w:tc>
          <w:tcPr>
            <w:tcW w:w="1672" w:type="dxa"/>
            <w:shd w:val="clear" w:color="auto" w:fill="auto"/>
          </w:tcPr>
          <w:p w:rsidR="00205EC7" w:rsidRPr="00205EC7" w:rsidRDefault="00205EC7" w:rsidP="00DC18C2">
            <w:pPr>
              <w:jc w:val="center"/>
              <w:rPr>
                <w:rFonts w:eastAsia="Times New Roman"/>
                <w:sz w:val="20"/>
                <w:szCs w:val="20"/>
                <w:lang w:eastAsia="ru-RU"/>
              </w:rPr>
            </w:pPr>
            <w:r w:rsidRPr="00205EC7">
              <w:rPr>
                <w:rFonts w:eastAsia="Times New Roman"/>
                <w:sz w:val="20"/>
                <w:szCs w:val="20"/>
                <w:lang w:eastAsia="ru-RU"/>
              </w:rPr>
              <w:t>Дерев</w:t>
            </w:r>
            <w:r w:rsidRPr="00205EC7">
              <w:rPr>
                <w:rFonts w:eastAsia="Times New Roman"/>
                <w:sz w:val="20"/>
                <w:szCs w:val="20"/>
                <w:lang w:val="en-US" w:eastAsia="ru-RU"/>
              </w:rPr>
              <w:t>’</w:t>
            </w:r>
            <w:r w:rsidRPr="00205EC7">
              <w:rPr>
                <w:rFonts w:eastAsia="Times New Roman"/>
                <w:sz w:val="20"/>
                <w:szCs w:val="20"/>
                <w:lang w:eastAsia="ru-RU"/>
              </w:rPr>
              <w:t>янсьrа А.А.</w:t>
            </w:r>
          </w:p>
        </w:tc>
        <w:tc>
          <w:tcPr>
            <w:tcW w:w="851" w:type="dxa"/>
            <w:shd w:val="clear" w:color="auto" w:fill="auto"/>
          </w:tcPr>
          <w:p w:rsidR="00205EC7" w:rsidRPr="00205EC7" w:rsidRDefault="00205EC7" w:rsidP="00DC18C2">
            <w:pPr>
              <w:jc w:val="center"/>
              <w:rPr>
                <w:rFonts w:eastAsia="Times New Roman"/>
                <w:sz w:val="20"/>
                <w:szCs w:val="20"/>
                <w:lang w:eastAsia="ru-RU"/>
              </w:rPr>
            </w:pPr>
            <w:r w:rsidRPr="00205EC7">
              <w:rPr>
                <w:rFonts w:eastAsia="Times New Roman"/>
                <w:sz w:val="20"/>
                <w:szCs w:val="20"/>
                <w:lang w:eastAsia="ru-RU"/>
              </w:rPr>
              <w:t>15</w:t>
            </w:r>
          </w:p>
        </w:tc>
        <w:tc>
          <w:tcPr>
            <w:tcW w:w="794" w:type="dxa"/>
            <w:shd w:val="clear" w:color="auto" w:fill="auto"/>
          </w:tcPr>
          <w:p w:rsidR="00205EC7" w:rsidRPr="00205EC7" w:rsidRDefault="00205EC7" w:rsidP="00DC18C2">
            <w:pPr>
              <w:jc w:val="center"/>
              <w:rPr>
                <w:rFonts w:eastAsia="Times New Roman"/>
                <w:sz w:val="20"/>
                <w:szCs w:val="20"/>
                <w:lang w:eastAsia="ru-RU"/>
              </w:rPr>
            </w:pPr>
            <w:r w:rsidRPr="00205EC7">
              <w:rPr>
                <w:rFonts w:eastAsia="Times New Roman"/>
                <w:sz w:val="20"/>
                <w:szCs w:val="20"/>
                <w:lang w:eastAsia="ru-RU"/>
              </w:rPr>
              <w:t>15</w:t>
            </w:r>
          </w:p>
        </w:tc>
        <w:tc>
          <w:tcPr>
            <w:tcW w:w="653" w:type="dxa"/>
            <w:shd w:val="clear" w:color="auto" w:fill="auto"/>
          </w:tcPr>
          <w:p w:rsidR="00205EC7" w:rsidRPr="00205EC7" w:rsidRDefault="00205EC7" w:rsidP="00DC18C2">
            <w:pPr>
              <w:jc w:val="center"/>
              <w:rPr>
                <w:rFonts w:eastAsia="Times New Roman"/>
                <w:sz w:val="20"/>
                <w:szCs w:val="20"/>
                <w:lang w:eastAsia="ru-RU"/>
              </w:rPr>
            </w:pPr>
            <w:r w:rsidRPr="00205EC7">
              <w:rPr>
                <w:rFonts w:eastAsia="Times New Roman"/>
                <w:sz w:val="20"/>
                <w:szCs w:val="20"/>
                <w:lang w:eastAsia="ru-RU"/>
              </w:rPr>
              <w:t>3</w:t>
            </w:r>
          </w:p>
        </w:tc>
        <w:tc>
          <w:tcPr>
            <w:tcW w:w="425" w:type="dxa"/>
            <w:shd w:val="clear" w:color="auto" w:fill="auto"/>
          </w:tcPr>
          <w:p w:rsidR="00205EC7" w:rsidRPr="00205EC7" w:rsidRDefault="00205EC7" w:rsidP="00DC18C2">
            <w:pPr>
              <w:jc w:val="center"/>
              <w:rPr>
                <w:rFonts w:eastAsia="Times New Roman"/>
                <w:sz w:val="20"/>
                <w:szCs w:val="20"/>
                <w:lang w:eastAsia="ru-RU"/>
              </w:rPr>
            </w:pPr>
            <w:r w:rsidRPr="00205EC7">
              <w:rPr>
                <w:rFonts w:eastAsia="Times New Roman"/>
                <w:sz w:val="20"/>
                <w:szCs w:val="20"/>
                <w:lang w:eastAsia="ru-RU"/>
              </w:rPr>
              <w:t>14</w:t>
            </w:r>
          </w:p>
        </w:tc>
        <w:tc>
          <w:tcPr>
            <w:tcW w:w="708" w:type="dxa"/>
            <w:shd w:val="clear" w:color="auto" w:fill="auto"/>
          </w:tcPr>
          <w:p w:rsidR="00205EC7" w:rsidRPr="00205EC7" w:rsidRDefault="00205EC7" w:rsidP="00DC18C2">
            <w:pPr>
              <w:jc w:val="center"/>
              <w:rPr>
                <w:rFonts w:eastAsia="Times New Roman"/>
                <w:sz w:val="20"/>
                <w:szCs w:val="20"/>
                <w:lang w:eastAsia="ru-RU"/>
              </w:rPr>
            </w:pPr>
            <w:r w:rsidRPr="00205EC7">
              <w:rPr>
                <w:rFonts w:eastAsia="Times New Roman"/>
                <w:sz w:val="20"/>
                <w:szCs w:val="20"/>
                <w:lang w:eastAsia="ru-RU"/>
              </w:rPr>
              <w:t>5</w:t>
            </w:r>
          </w:p>
        </w:tc>
        <w:tc>
          <w:tcPr>
            <w:tcW w:w="426" w:type="dxa"/>
            <w:shd w:val="clear" w:color="auto" w:fill="auto"/>
          </w:tcPr>
          <w:p w:rsidR="00205EC7" w:rsidRPr="00205EC7" w:rsidRDefault="00205EC7" w:rsidP="00DC18C2">
            <w:pPr>
              <w:jc w:val="center"/>
              <w:rPr>
                <w:rFonts w:eastAsia="Times New Roman"/>
                <w:sz w:val="20"/>
                <w:szCs w:val="20"/>
                <w:lang w:eastAsia="ru-RU"/>
              </w:rPr>
            </w:pPr>
            <w:r w:rsidRPr="00205EC7">
              <w:rPr>
                <w:rFonts w:eastAsia="Times New Roman"/>
                <w:sz w:val="20"/>
                <w:szCs w:val="20"/>
                <w:lang w:eastAsia="ru-RU"/>
              </w:rPr>
              <w:t>33</w:t>
            </w:r>
          </w:p>
        </w:tc>
        <w:tc>
          <w:tcPr>
            <w:tcW w:w="708" w:type="dxa"/>
            <w:shd w:val="clear" w:color="auto" w:fill="auto"/>
          </w:tcPr>
          <w:p w:rsidR="00205EC7" w:rsidRPr="00205EC7" w:rsidRDefault="00205EC7" w:rsidP="00DC18C2">
            <w:pPr>
              <w:jc w:val="center"/>
              <w:rPr>
                <w:rFonts w:eastAsia="Times New Roman"/>
                <w:sz w:val="20"/>
                <w:szCs w:val="20"/>
                <w:lang w:eastAsia="ru-RU"/>
              </w:rPr>
            </w:pPr>
            <w:r w:rsidRPr="00205EC7">
              <w:rPr>
                <w:rFonts w:eastAsia="Times New Roman"/>
                <w:sz w:val="20"/>
                <w:szCs w:val="20"/>
                <w:lang w:eastAsia="ru-RU"/>
              </w:rPr>
              <w:t>6</w:t>
            </w:r>
          </w:p>
        </w:tc>
        <w:tc>
          <w:tcPr>
            <w:tcW w:w="426" w:type="dxa"/>
            <w:shd w:val="clear" w:color="auto" w:fill="auto"/>
          </w:tcPr>
          <w:p w:rsidR="00205EC7" w:rsidRPr="00205EC7" w:rsidRDefault="00205EC7" w:rsidP="00DC18C2">
            <w:pPr>
              <w:jc w:val="center"/>
              <w:rPr>
                <w:rFonts w:eastAsia="Times New Roman"/>
                <w:sz w:val="20"/>
                <w:szCs w:val="20"/>
                <w:lang w:eastAsia="ru-RU"/>
              </w:rPr>
            </w:pPr>
            <w:r w:rsidRPr="00205EC7">
              <w:rPr>
                <w:rFonts w:eastAsia="Times New Roman"/>
                <w:sz w:val="20"/>
                <w:szCs w:val="20"/>
                <w:lang w:eastAsia="ru-RU"/>
              </w:rPr>
              <w:t>40</w:t>
            </w:r>
          </w:p>
        </w:tc>
        <w:tc>
          <w:tcPr>
            <w:tcW w:w="708" w:type="dxa"/>
            <w:shd w:val="clear" w:color="auto" w:fill="auto"/>
          </w:tcPr>
          <w:p w:rsidR="00205EC7" w:rsidRPr="00205EC7" w:rsidRDefault="00205EC7" w:rsidP="00DC18C2">
            <w:pPr>
              <w:jc w:val="center"/>
              <w:rPr>
                <w:rFonts w:eastAsia="Times New Roman"/>
                <w:sz w:val="20"/>
                <w:szCs w:val="20"/>
                <w:lang w:eastAsia="ru-RU"/>
              </w:rPr>
            </w:pPr>
            <w:r w:rsidRPr="00205EC7">
              <w:rPr>
                <w:rFonts w:eastAsia="Times New Roman"/>
                <w:sz w:val="20"/>
                <w:szCs w:val="20"/>
                <w:lang w:eastAsia="ru-RU"/>
              </w:rPr>
              <w:t>1</w:t>
            </w:r>
          </w:p>
        </w:tc>
        <w:tc>
          <w:tcPr>
            <w:tcW w:w="567" w:type="dxa"/>
            <w:shd w:val="clear" w:color="auto" w:fill="auto"/>
          </w:tcPr>
          <w:p w:rsidR="00205EC7" w:rsidRPr="00124B96" w:rsidRDefault="00205EC7" w:rsidP="00DC18C2">
            <w:pPr>
              <w:jc w:val="center"/>
              <w:rPr>
                <w:rFonts w:eastAsia="Times New Roman"/>
                <w:lang w:eastAsia="ru-RU"/>
              </w:rPr>
            </w:pPr>
            <w:r>
              <w:rPr>
                <w:rFonts w:eastAsia="Times New Roman"/>
                <w:lang w:eastAsia="ru-RU"/>
              </w:rPr>
              <w:t>13</w:t>
            </w:r>
          </w:p>
        </w:tc>
        <w:tc>
          <w:tcPr>
            <w:tcW w:w="1155" w:type="dxa"/>
            <w:shd w:val="clear" w:color="auto" w:fill="auto"/>
          </w:tcPr>
          <w:p w:rsidR="00205EC7" w:rsidRPr="00124B96" w:rsidRDefault="00205EC7" w:rsidP="00DC18C2">
            <w:pPr>
              <w:jc w:val="center"/>
              <w:rPr>
                <w:rFonts w:eastAsia="Times New Roman"/>
                <w:lang w:eastAsia="ru-RU"/>
              </w:rPr>
            </w:pPr>
            <w:r>
              <w:rPr>
                <w:rFonts w:eastAsia="Times New Roman"/>
                <w:lang w:eastAsia="ru-RU"/>
              </w:rPr>
              <w:t>6,3</w:t>
            </w:r>
          </w:p>
        </w:tc>
        <w:tc>
          <w:tcPr>
            <w:tcW w:w="945" w:type="dxa"/>
            <w:shd w:val="clear" w:color="auto" w:fill="auto"/>
          </w:tcPr>
          <w:p w:rsidR="00205EC7" w:rsidRPr="00124B96" w:rsidRDefault="00205EC7" w:rsidP="00DC18C2">
            <w:pPr>
              <w:jc w:val="center"/>
              <w:rPr>
                <w:rFonts w:eastAsia="Times New Roman"/>
                <w:lang w:eastAsia="ru-RU"/>
              </w:rPr>
            </w:pPr>
            <w:r>
              <w:rPr>
                <w:rFonts w:eastAsia="Times New Roman"/>
                <w:lang w:eastAsia="ru-RU"/>
              </w:rPr>
              <w:t>53</w:t>
            </w:r>
          </w:p>
        </w:tc>
      </w:tr>
      <w:tr w:rsidR="00205EC7" w:rsidRPr="00124B96" w:rsidTr="00205EC7">
        <w:trPr>
          <w:trHeight w:val="329"/>
        </w:trPr>
        <w:tc>
          <w:tcPr>
            <w:tcW w:w="852" w:type="dxa"/>
            <w:shd w:val="clear" w:color="auto" w:fill="auto"/>
          </w:tcPr>
          <w:p w:rsidR="00205EC7" w:rsidRPr="00205EC7" w:rsidRDefault="00205EC7" w:rsidP="00DC18C2">
            <w:pPr>
              <w:jc w:val="center"/>
              <w:rPr>
                <w:rFonts w:eastAsia="Times New Roman"/>
                <w:sz w:val="20"/>
                <w:szCs w:val="20"/>
                <w:lang w:eastAsia="ru-RU"/>
              </w:rPr>
            </w:pPr>
            <w:r w:rsidRPr="00205EC7">
              <w:rPr>
                <w:rFonts w:eastAsia="Times New Roman"/>
                <w:sz w:val="20"/>
                <w:szCs w:val="20"/>
                <w:lang w:eastAsia="ru-RU"/>
              </w:rPr>
              <w:t>2</w:t>
            </w:r>
          </w:p>
        </w:tc>
        <w:tc>
          <w:tcPr>
            <w:tcW w:w="460" w:type="dxa"/>
            <w:shd w:val="clear" w:color="auto" w:fill="auto"/>
          </w:tcPr>
          <w:p w:rsidR="00205EC7" w:rsidRPr="00205EC7" w:rsidRDefault="00205EC7" w:rsidP="00DC18C2">
            <w:pPr>
              <w:jc w:val="both"/>
              <w:rPr>
                <w:rFonts w:eastAsia="Times New Roman"/>
                <w:sz w:val="20"/>
                <w:szCs w:val="20"/>
                <w:lang w:eastAsia="ru-RU"/>
              </w:rPr>
            </w:pPr>
            <w:r w:rsidRPr="00205EC7">
              <w:rPr>
                <w:rFonts w:eastAsia="Times New Roman"/>
                <w:sz w:val="20"/>
                <w:szCs w:val="20"/>
                <w:lang w:eastAsia="ru-RU"/>
              </w:rPr>
              <w:t>4</w:t>
            </w:r>
          </w:p>
        </w:tc>
        <w:tc>
          <w:tcPr>
            <w:tcW w:w="1672" w:type="dxa"/>
            <w:shd w:val="clear" w:color="auto" w:fill="auto"/>
          </w:tcPr>
          <w:p w:rsidR="00205EC7" w:rsidRPr="00205EC7" w:rsidRDefault="00205EC7" w:rsidP="00DC18C2">
            <w:pPr>
              <w:jc w:val="center"/>
              <w:rPr>
                <w:rFonts w:eastAsia="Times New Roman"/>
                <w:sz w:val="20"/>
                <w:szCs w:val="20"/>
                <w:lang w:eastAsia="ru-RU"/>
              </w:rPr>
            </w:pPr>
            <w:r w:rsidRPr="00205EC7">
              <w:rPr>
                <w:rFonts w:eastAsia="Times New Roman"/>
                <w:sz w:val="20"/>
                <w:szCs w:val="20"/>
                <w:lang w:eastAsia="ru-RU"/>
              </w:rPr>
              <w:t>Боднарюк Н.В.</w:t>
            </w:r>
          </w:p>
        </w:tc>
        <w:tc>
          <w:tcPr>
            <w:tcW w:w="851" w:type="dxa"/>
            <w:shd w:val="clear" w:color="auto" w:fill="auto"/>
          </w:tcPr>
          <w:p w:rsidR="00205EC7" w:rsidRPr="00205EC7" w:rsidRDefault="00205EC7" w:rsidP="00DC18C2">
            <w:pPr>
              <w:jc w:val="center"/>
              <w:rPr>
                <w:rFonts w:eastAsia="Times New Roman"/>
                <w:sz w:val="20"/>
                <w:szCs w:val="20"/>
                <w:lang w:eastAsia="ru-RU"/>
              </w:rPr>
            </w:pPr>
            <w:r w:rsidRPr="00205EC7">
              <w:rPr>
                <w:rFonts w:eastAsia="Times New Roman"/>
                <w:sz w:val="20"/>
                <w:szCs w:val="20"/>
                <w:lang w:eastAsia="ru-RU"/>
              </w:rPr>
              <w:t>21</w:t>
            </w:r>
          </w:p>
        </w:tc>
        <w:tc>
          <w:tcPr>
            <w:tcW w:w="794" w:type="dxa"/>
            <w:shd w:val="clear" w:color="auto" w:fill="auto"/>
          </w:tcPr>
          <w:p w:rsidR="00205EC7" w:rsidRPr="00205EC7" w:rsidRDefault="00205EC7" w:rsidP="00DC18C2">
            <w:pPr>
              <w:jc w:val="center"/>
              <w:rPr>
                <w:rFonts w:eastAsia="Times New Roman"/>
                <w:sz w:val="20"/>
                <w:szCs w:val="20"/>
                <w:lang w:eastAsia="ru-RU"/>
              </w:rPr>
            </w:pPr>
            <w:r w:rsidRPr="00205EC7">
              <w:rPr>
                <w:rFonts w:eastAsia="Times New Roman"/>
                <w:sz w:val="20"/>
                <w:szCs w:val="20"/>
                <w:lang w:eastAsia="ru-RU"/>
              </w:rPr>
              <w:t>21</w:t>
            </w:r>
          </w:p>
        </w:tc>
        <w:tc>
          <w:tcPr>
            <w:tcW w:w="653" w:type="dxa"/>
            <w:shd w:val="clear" w:color="auto" w:fill="auto"/>
          </w:tcPr>
          <w:p w:rsidR="00205EC7" w:rsidRPr="00205EC7" w:rsidRDefault="00205EC7" w:rsidP="00DC18C2">
            <w:pPr>
              <w:jc w:val="center"/>
              <w:rPr>
                <w:rFonts w:eastAsia="Times New Roman"/>
                <w:sz w:val="20"/>
                <w:szCs w:val="20"/>
                <w:lang w:eastAsia="ru-RU"/>
              </w:rPr>
            </w:pPr>
            <w:r w:rsidRPr="00205EC7">
              <w:rPr>
                <w:rFonts w:eastAsia="Times New Roman"/>
                <w:sz w:val="20"/>
                <w:szCs w:val="20"/>
                <w:lang w:eastAsia="ru-RU"/>
              </w:rPr>
              <w:t>-</w:t>
            </w:r>
          </w:p>
        </w:tc>
        <w:tc>
          <w:tcPr>
            <w:tcW w:w="425" w:type="dxa"/>
            <w:shd w:val="clear" w:color="auto" w:fill="auto"/>
          </w:tcPr>
          <w:p w:rsidR="00205EC7" w:rsidRPr="00205EC7" w:rsidRDefault="00205EC7" w:rsidP="00DC18C2">
            <w:pPr>
              <w:jc w:val="center"/>
              <w:rPr>
                <w:rFonts w:eastAsia="Times New Roman"/>
                <w:sz w:val="20"/>
                <w:szCs w:val="20"/>
                <w:lang w:eastAsia="ru-RU"/>
              </w:rPr>
            </w:pPr>
            <w:r w:rsidRPr="00205EC7">
              <w:rPr>
                <w:rFonts w:eastAsia="Times New Roman"/>
                <w:sz w:val="20"/>
                <w:szCs w:val="20"/>
                <w:lang w:eastAsia="ru-RU"/>
              </w:rPr>
              <w:t>-</w:t>
            </w:r>
          </w:p>
        </w:tc>
        <w:tc>
          <w:tcPr>
            <w:tcW w:w="708" w:type="dxa"/>
            <w:shd w:val="clear" w:color="auto" w:fill="auto"/>
          </w:tcPr>
          <w:p w:rsidR="00205EC7" w:rsidRPr="00205EC7" w:rsidRDefault="00205EC7" w:rsidP="00DC18C2">
            <w:pPr>
              <w:jc w:val="center"/>
              <w:rPr>
                <w:rFonts w:eastAsia="Times New Roman"/>
                <w:sz w:val="20"/>
                <w:szCs w:val="20"/>
                <w:lang w:eastAsia="ru-RU"/>
              </w:rPr>
            </w:pPr>
            <w:r w:rsidRPr="00205EC7">
              <w:rPr>
                <w:rFonts w:eastAsia="Times New Roman"/>
                <w:sz w:val="20"/>
                <w:szCs w:val="20"/>
                <w:lang w:eastAsia="ru-RU"/>
              </w:rPr>
              <w:t>7</w:t>
            </w:r>
          </w:p>
        </w:tc>
        <w:tc>
          <w:tcPr>
            <w:tcW w:w="426" w:type="dxa"/>
            <w:shd w:val="clear" w:color="auto" w:fill="auto"/>
          </w:tcPr>
          <w:p w:rsidR="00205EC7" w:rsidRPr="00205EC7" w:rsidRDefault="00205EC7" w:rsidP="00DC18C2">
            <w:pPr>
              <w:jc w:val="center"/>
              <w:rPr>
                <w:rFonts w:eastAsia="Times New Roman"/>
                <w:sz w:val="20"/>
                <w:szCs w:val="20"/>
                <w:lang w:eastAsia="ru-RU"/>
              </w:rPr>
            </w:pPr>
            <w:r w:rsidRPr="00205EC7">
              <w:rPr>
                <w:rFonts w:eastAsia="Times New Roman"/>
                <w:sz w:val="20"/>
                <w:szCs w:val="20"/>
                <w:lang w:eastAsia="ru-RU"/>
              </w:rPr>
              <w:t>34</w:t>
            </w:r>
          </w:p>
        </w:tc>
        <w:tc>
          <w:tcPr>
            <w:tcW w:w="708" w:type="dxa"/>
            <w:shd w:val="clear" w:color="auto" w:fill="auto"/>
          </w:tcPr>
          <w:p w:rsidR="00205EC7" w:rsidRPr="00205EC7" w:rsidRDefault="00205EC7" w:rsidP="00DC18C2">
            <w:pPr>
              <w:jc w:val="center"/>
              <w:rPr>
                <w:rFonts w:eastAsia="Times New Roman"/>
                <w:sz w:val="20"/>
                <w:szCs w:val="20"/>
                <w:lang w:eastAsia="ru-RU"/>
              </w:rPr>
            </w:pPr>
            <w:r w:rsidRPr="00205EC7">
              <w:rPr>
                <w:rFonts w:eastAsia="Times New Roman"/>
                <w:sz w:val="20"/>
                <w:szCs w:val="20"/>
                <w:lang w:eastAsia="ru-RU"/>
              </w:rPr>
              <w:t>8</w:t>
            </w:r>
          </w:p>
        </w:tc>
        <w:tc>
          <w:tcPr>
            <w:tcW w:w="426" w:type="dxa"/>
            <w:shd w:val="clear" w:color="auto" w:fill="auto"/>
          </w:tcPr>
          <w:p w:rsidR="00205EC7" w:rsidRPr="00205EC7" w:rsidRDefault="00205EC7" w:rsidP="00DC18C2">
            <w:pPr>
              <w:jc w:val="center"/>
              <w:rPr>
                <w:rFonts w:eastAsia="Times New Roman"/>
                <w:sz w:val="20"/>
                <w:szCs w:val="20"/>
                <w:lang w:eastAsia="ru-RU"/>
              </w:rPr>
            </w:pPr>
            <w:r w:rsidRPr="00205EC7">
              <w:rPr>
                <w:rFonts w:eastAsia="Times New Roman"/>
                <w:sz w:val="20"/>
                <w:szCs w:val="20"/>
                <w:lang w:eastAsia="ru-RU"/>
              </w:rPr>
              <w:t>38</w:t>
            </w:r>
          </w:p>
        </w:tc>
        <w:tc>
          <w:tcPr>
            <w:tcW w:w="708" w:type="dxa"/>
            <w:shd w:val="clear" w:color="auto" w:fill="auto"/>
          </w:tcPr>
          <w:p w:rsidR="00205EC7" w:rsidRPr="00205EC7" w:rsidRDefault="00205EC7" w:rsidP="00DC18C2">
            <w:pPr>
              <w:jc w:val="center"/>
              <w:rPr>
                <w:rFonts w:eastAsia="Times New Roman"/>
                <w:sz w:val="20"/>
                <w:szCs w:val="20"/>
                <w:lang w:eastAsia="ru-RU"/>
              </w:rPr>
            </w:pPr>
            <w:r w:rsidRPr="00205EC7">
              <w:rPr>
                <w:rFonts w:eastAsia="Times New Roman"/>
                <w:sz w:val="20"/>
                <w:szCs w:val="20"/>
                <w:lang w:eastAsia="ru-RU"/>
              </w:rPr>
              <w:t>6</w:t>
            </w:r>
          </w:p>
        </w:tc>
        <w:tc>
          <w:tcPr>
            <w:tcW w:w="567" w:type="dxa"/>
            <w:shd w:val="clear" w:color="auto" w:fill="auto"/>
          </w:tcPr>
          <w:p w:rsidR="00205EC7" w:rsidRPr="00124B96" w:rsidRDefault="00205EC7" w:rsidP="00DC18C2">
            <w:pPr>
              <w:jc w:val="center"/>
              <w:rPr>
                <w:rFonts w:eastAsia="Times New Roman"/>
                <w:szCs w:val="28"/>
                <w:lang w:eastAsia="ru-RU"/>
              </w:rPr>
            </w:pPr>
            <w:r>
              <w:rPr>
                <w:rFonts w:eastAsia="Times New Roman"/>
                <w:szCs w:val="28"/>
                <w:lang w:eastAsia="ru-RU"/>
              </w:rPr>
              <w:t>28</w:t>
            </w:r>
          </w:p>
        </w:tc>
        <w:tc>
          <w:tcPr>
            <w:tcW w:w="1155" w:type="dxa"/>
            <w:shd w:val="clear" w:color="auto" w:fill="auto"/>
          </w:tcPr>
          <w:p w:rsidR="00205EC7" w:rsidRPr="00124B96" w:rsidRDefault="00205EC7" w:rsidP="00DC18C2">
            <w:pPr>
              <w:jc w:val="center"/>
              <w:rPr>
                <w:rFonts w:eastAsia="Times New Roman"/>
                <w:szCs w:val="28"/>
                <w:lang w:eastAsia="ru-RU"/>
              </w:rPr>
            </w:pPr>
            <w:r>
              <w:rPr>
                <w:rFonts w:eastAsia="Times New Roman"/>
                <w:szCs w:val="28"/>
                <w:lang w:eastAsia="ru-RU"/>
              </w:rPr>
              <w:t>7,5</w:t>
            </w:r>
          </w:p>
        </w:tc>
        <w:tc>
          <w:tcPr>
            <w:tcW w:w="945" w:type="dxa"/>
            <w:shd w:val="clear" w:color="auto" w:fill="auto"/>
          </w:tcPr>
          <w:p w:rsidR="00205EC7" w:rsidRPr="00124B96" w:rsidRDefault="00205EC7" w:rsidP="00DC18C2">
            <w:pPr>
              <w:jc w:val="center"/>
              <w:rPr>
                <w:rFonts w:eastAsia="Times New Roman"/>
                <w:szCs w:val="28"/>
                <w:lang w:eastAsia="ru-RU"/>
              </w:rPr>
            </w:pPr>
            <w:r>
              <w:rPr>
                <w:rFonts w:eastAsia="Times New Roman"/>
                <w:szCs w:val="28"/>
                <w:lang w:eastAsia="ru-RU"/>
              </w:rPr>
              <w:t>72</w:t>
            </w:r>
          </w:p>
        </w:tc>
      </w:tr>
      <w:tr w:rsidR="00205EC7" w:rsidRPr="00124B96" w:rsidTr="00205EC7">
        <w:trPr>
          <w:trHeight w:val="329"/>
        </w:trPr>
        <w:tc>
          <w:tcPr>
            <w:tcW w:w="11350" w:type="dxa"/>
            <w:gridSpan w:val="15"/>
            <w:shd w:val="clear" w:color="auto" w:fill="E5DFEC"/>
          </w:tcPr>
          <w:p w:rsidR="00205EC7" w:rsidRPr="00205EC7" w:rsidRDefault="00205EC7" w:rsidP="00DC18C2">
            <w:pPr>
              <w:jc w:val="center"/>
              <w:rPr>
                <w:rFonts w:eastAsia="Times New Roman"/>
                <w:b/>
                <w:sz w:val="20"/>
                <w:szCs w:val="20"/>
                <w:lang w:eastAsia="ru-RU"/>
              </w:rPr>
            </w:pPr>
            <w:r w:rsidRPr="00205EC7">
              <w:rPr>
                <w:rFonts w:eastAsia="Times New Roman"/>
                <w:b/>
                <w:sz w:val="20"/>
                <w:szCs w:val="20"/>
                <w:lang w:eastAsia="ru-RU"/>
              </w:rPr>
              <w:t>5-9  класи</w:t>
            </w:r>
          </w:p>
        </w:tc>
      </w:tr>
      <w:tr w:rsidR="00205EC7" w:rsidRPr="00124B96" w:rsidTr="00205EC7">
        <w:trPr>
          <w:trHeight w:val="360"/>
        </w:trPr>
        <w:tc>
          <w:tcPr>
            <w:tcW w:w="852" w:type="dxa"/>
            <w:shd w:val="clear" w:color="auto" w:fill="auto"/>
          </w:tcPr>
          <w:p w:rsidR="00205EC7" w:rsidRPr="00205EC7" w:rsidRDefault="00205EC7" w:rsidP="00DC18C2">
            <w:pPr>
              <w:jc w:val="center"/>
              <w:rPr>
                <w:rFonts w:eastAsia="Times New Roman"/>
                <w:sz w:val="20"/>
                <w:szCs w:val="20"/>
                <w:lang w:eastAsia="ru-RU"/>
              </w:rPr>
            </w:pPr>
            <w:r w:rsidRPr="00205EC7">
              <w:rPr>
                <w:rFonts w:eastAsia="Times New Roman"/>
                <w:sz w:val="20"/>
                <w:szCs w:val="20"/>
                <w:lang w:eastAsia="ru-RU"/>
              </w:rPr>
              <w:t>1</w:t>
            </w:r>
          </w:p>
        </w:tc>
        <w:tc>
          <w:tcPr>
            <w:tcW w:w="460" w:type="dxa"/>
            <w:shd w:val="clear" w:color="auto" w:fill="auto"/>
            <w:vAlign w:val="center"/>
          </w:tcPr>
          <w:p w:rsidR="00205EC7" w:rsidRPr="00205EC7" w:rsidRDefault="00205EC7" w:rsidP="00DC18C2">
            <w:pPr>
              <w:rPr>
                <w:rFonts w:eastAsia="Times New Roman"/>
                <w:sz w:val="20"/>
                <w:szCs w:val="20"/>
                <w:lang w:eastAsia="ru-RU"/>
              </w:rPr>
            </w:pPr>
            <w:r w:rsidRPr="00205EC7">
              <w:rPr>
                <w:rFonts w:eastAsia="Times New Roman"/>
                <w:sz w:val="20"/>
                <w:szCs w:val="20"/>
                <w:lang w:eastAsia="ru-RU"/>
              </w:rPr>
              <w:t>5</w:t>
            </w:r>
          </w:p>
        </w:tc>
        <w:tc>
          <w:tcPr>
            <w:tcW w:w="1672" w:type="dxa"/>
            <w:shd w:val="clear" w:color="auto" w:fill="auto"/>
          </w:tcPr>
          <w:p w:rsidR="00205EC7" w:rsidRPr="00205EC7" w:rsidRDefault="00205EC7" w:rsidP="00DC18C2">
            <w:pPr>
              <w:jc w:val="center"/>
              <w:rPr>
                <w:rFonts w:eastAsia="Times New Roman"/>
                <w:sz w:val="20"/>
                <w:szCs w:val="20"/>
                <w:lang w:eastAsia="ru-RU"/>
              </w:rPr>
            </w:pPr>
            <w:r w:rsidRPr="00205EC7">
              <w:rPr>
                <w:rFonts w:eastAsia="Times New Roman"/>
                <w:sz w:val="20"/>
                <w:szCs w:val="20"/>
                <w:lang w:eastAsia="ru-RU"/>
              </w:rPr>
              <w:t>Андрущак А.С.</w:t>
            </w:r>
          </w:p>
        </w:tc>
        <w:tc>
          <w:tcPr>
            <w:tcW w:w="851" w:type="dxa"/>
            <w:shd w:val="clear" w:color="auto" w:fill="auto"/>
          </w:tcPr>
          <w:p w:rsidR="00205EC7" w:rsidRPr="00205EC7" w:rsidRDefault="00205EC7" w:rsidP="00DC18C2">
            <w:pPr>
              <w:jc w:val="center"/>
              <w:rPr>
                <w:rFonts w:eastAsia="Times New Roman"/>
                <w:sz w:val="20"/>
                <w:szCs w:val="20"/>
                <w:lang w:eastAsia="ru-RU"/>
              </w:rPr>
            </w:pPr>
            <w:r w:rsidRPr="00205EC7">
              <w:rPr>
                <w:rFonts w:eastAsia="Times New Roman"/>
                <w:sz w:val="20"/>
                <w:szCs w:val="20"/>
                <w:lang w:eastAsia="ru-RU"/>
              </w:rPr>
              <w:t>23</w:t>
            </w:r>
          </w:p>
        </w:tc>
        <w:tc>
          <w:tcPr>
            <w:tcW w:w="794" w:type="dxa"/>
            <w:shd w:val="clear" w:color="auto" w:fill="auto"/>
          </w:tcPr>
          <w:p w:rsidR="00205EC7" w:rsidRPr="00205EC7" w:rsidRDefault="00205EC7" w:rsidP="00DC18C2">
            <w:pPr>
              <w:jc w:val="center"/>
              <w:rPr>
                <w:rFonts w:eastAsia="Times New Roman"/>
                <w:sz w:val="20"/>
                <w:szCs w:val="20"/>
                <w:lang w:eastAsia="ru-RU"/>
              </w:rPr>
            </w:pPr>
            <w:r w:rsidRPr="00205EC7">
              <w:rPr>
                <w:rFonts w:eastAsia="Times New Roman"/>
                <w:sz w:val="20"/>
                <w:szCs w:val="20"/>
                <w:lang w:eastAsia="ru-RU"/>
              </w:rPr>
              <w:t>24</w:t>
            </w:r>
          </w:p>
        </w:tc>
        <w:tc>
          <w:tcPr>
            <w:tcW w:w="653" w:type="dxa"/>
            <w:shd w:val="clear" w:color="auto" w:fill="auto"/>
          </w:tcPr>
          <w:p w:rsidR="00205EC7" w:rsidRPr="00205EC7" w:rsidRDefault="00205EC7" w:rsidP="00DC18C2">
            <w:pPr>
              <w:jc w:val="center"/>
              <w:rPr>
                <w:rFonts w:eastAsia="Times New Roman"/>
                <w:sz w:val="20"/>
                <w:szCs w:val="20"/>
                <w:lang w:eastAsia="ru-RU"/>
              </w:rPr>
            </w:pPr>
            <w:r w:rsidRPr="00205EC7">
              <w:rPr>
                <w:rFonts w:eastAsia="Times New Roman"/>
                <w:sz w:val="20"/>
                <w:szCs w:val="20"/>
                <w:lang w:eastAsia="ru-RU"/>
              </w:rPr>
              <w:t>1</w:t>
            </w:r>
          </w:p>
        </w:tc>
        <w:tc>
          <w:tcPr>
            <w:tcW w:w="425" w:type="dxa"/>
            <w:shd w:val="clear" w:color="auto" w:fill="auto"/>
          </w:tcPr>
          <w:p w:rsidR="00205EC7" w:rsidRPr="00205EC7" w:rsidRDefault="00205EC7" w:rsidP="00DC18C2">
            <w:pPr>
              <w:jc w:val="center"/>
              <w:rPr>
                <w:rFonts w:eastAsia="Times New Roman"/>
                <w:sz w:val="20"/>
                <w:szCs w:val="20"/>
                <w:lang w:eastAsia="ru-RU"/>
              </w:rPr>
            </w:pPr>
            <w:r w:rsidRPr="00205EC7">
              <w:rPr>
                <w:rFonts w:eastAsia="Times New Roman"/>
                <w:sz w:val="20"/>
                <w:szCs w:val="20"/>
                <w:lang w:eastAsia="ru-RU"/>
              </w:rPr>
              <w:t>4</w:t>
            </w:r>
          </w:p>
        </w:tc>
        <w:tc>
          <w:tcPr>
            <w:tcW w:w="708" w:type="dxa"/>
            <w:shd w:val="clear" w:color="auto" w:fill="auto"/>
          </w:tcPr>
          <w:p w:rsidR="00205EC7" w:rsidRPr="00205EC7" w:rsidRDefault="00205EC7" w:rsidP="00DC18C2">
            <w:pPr>
              <w:jc w:val="center"/>
              <w:rPr>
                <w:rFonts w:eastAsia="Times New Roman"/>
                <w:sz w:val="20"/>
                <w:szCs w:val="20"/>
                <w:lang w:eastAsia="ru-RU"/>
              </w:rPr>
            </w:pPr>
            <w:r w:rsidRPr="00205EC7">
              <w:rPr>
                <w:rFonts w:eastAsia="Times New Roman"/>
                <w:sz w:val="20"/>
                <w:szCs w:val="20"/>
                <w:lang w:eastAsia="ru-RU"/>
              </w:rPr>
              <w:t>4</w:t>
            </w:r>
          </w:p>
        </w:tc>
        <w:tc>
          <w:tcPr>
            <w:tcW w:w="426" w:type="dxa"/>
            <w:shd w:val="clear" w:color="auto" w:fill="auto"/>
          </w:tcPr>
          <w:p w:rsidR="00205EC7" w:rsidRPr="00205EC7" w:rsidRDefault="00205EC7" w:rsidP="00DC18C2">
            <w:pPr>
              <w:jc w:val="center"/>
              <w:rPr>
                <w:rFonts w:eastAsia="Times New Roman"/>
                <w:sz w:val="20"/>
                <w:szCs w:val="20"/>
                <w:lang w:eastAsia="ru-RU"/>
              </w:rPr>
            </w:pPr>
            <w:r w:rsidRPr="00205EC7">
              <w:rPr>
                <w:rFonts w:eastAsia="Times New Roman"/>
                <w:sz w:val="20"/>
                <w:szCs w:val="20"/>
                <w:lang w:eastAsia="ru-RU"/>
              </w:rPr>
              <w:t>17</w:t>
            </w:r>
          </w:p>
        </w:tc>
        <w:tc>
          <w:tcPr>
            <w:tcW w:w="708" w:type="dxa"/>
            <w:shd w:val="clear" w:color="auto" w:fill="auto"/>
          </w:tcPr>
          <w:p w:rsidR="00205EC7" w:rsidRPr="00205EC7" w:rsidRDefault="00205EC7" w:rsidP="00DC18C2">
            <w:pPr>
              <w:jc w:val="center"/>
              <w:rPr>
                <w:rFonts w:eastAsia="Times New Roman"/>
                <w:sz w:val="20"/>
                <w:szCs w:val="20"/>
                <w:lang w:eastAsia="ru-RU"/>
              </w:rPr>
            </w:pPr>
            <w:r w:rsidRPr="00205EC7">
              <w:rPr>
                <w:rFonts w:eastAsia="Times New Roman"/>
                <w:sz w:val="20"/>
                <w:szCs w:val="20"/>
                <w:lang w:eastAsia="ru-RU"/>
              </w:rPr>
              <w:t>11</w:t>
            </w:r>
          </w:p>
        </w:tc>
        <w:tc>
          <w:tcPr>
            <w:tcW w:w="426" w:type="dxa"/>
            <w:shd w:val="clear" w:color="auto" w:fill="auto"/>
          </w:tcPr>
          <w:p w:rsidR="00205EC7" w:rsidRPr="00205EC7" w:rsidRDefault="00205EC7" w:rsidP="00DC18C2">
            <w:pPr>
              <w:jc w:val="center"/>
              <w:rPr>
                <w:rFonts w:eastAsia="Times New Roman"/>
                <w:sz w:val="20"/>
                <w:szCs w:val="20"/>
                <w:lang w:eastAsia="ru-RU"/>
              </w:rPr>
            </w:pPr>
            <w:r w:rsidRPr="00205EC7">
              <w:rPr>
                <w:rFonts w:eastAsia="Times New Roman"/>
                <w:sz w:val="20"/>
                <w:szCs w:val="20"/>
                <w:lang w:eastAsia="ru-RU"/>
              </w:rPr>
              <w:t>46</w:t>
            </w:r>
          </w:p>
        </w:tc>
        <w:tc>
          <w:tcPr>
            <w:tcW w:w="708" w:type="dxa"/>
            <w:shd w:val="clear" w:color="auto" w:fill="auto"/>
          </w:tcPr>
          <w:p w:rsidR="00205EC7" w:rsidRPr="00205EC7" w:rsidRDefault="00205EC7" w:rsidP="00DC18C2">
            <w:pPr>
              <w:jc w:val="center"/>
              <w:rPr>
                <w:rFonts w:eastAsia="Times New Roman"/>
                <w:sz w:val="20"/>
                <w:szCs w:val="20"/>
                <w:lang w:eastAsia="ru-RU"/>
              </w:rPr>
            </w:pPr>
            <w:r w:rsidRPr="00205EC7">
              <w:rPr>
                <w:rFonts w:eastAsia="Times New Roman"/>
                <w:sz w:val="20"/>
                <w:szCs w:val="20"/>
                <w:lang w:eastAsia="ru-RU"/>
              </w:rPr>
              <w:t>8</w:t>
            </w:r>
          </w:p>
        </w:tc>
        <w:tc>
          <w:tcPr>
            <w:tcW w:w="567" w:type="dxa"/>
            <w:shd w:val="clear" w:color="auto" w:fill="auto"/>
          </w:tcPr>
          <w:p w:rsidR="00205EC7" w:rsidRPr="00124B96" w:rsidRDefault="00205EC7" w:rsidP="00DC18C2">
            <w:pPr>
              <w:jc w:val="center"/>
              <w:rPr>
                <w:rFonts w:eastAsia="Times New Roman"/>
                <w:szCs w:val="28"/>
                <w:lang w:eastAsia="ru-RU"/>
              </w:rPr>
            </w:pPr>
            <w:r>
              <w:rPr>
                <w:rFonts w:eastAsia="Times New Roman"/>
                <w:szCs w:val="28"/>
                <w:lang w:eastAsia="ru-RU"/>
              </w:rPr>
              <w:t>33</w:t>
            </w:r>
          </w:p>
        </w:tc>
        <w:tc>
          <w:tcPr>
            <w:tcW w:w="1155" w:type="dxa"/>
            <w:shd w:val="clear" w:color="auto" w:fill="auto"/>
          </w:tcPr>
          <w:p w:rsidR="00205EC7" w:rsidRPr="00124B96" w:rsidRDefault="00205EC7" w:rsidP="00DC18C2">
            <w:pPr>
              <w:jc w:val="center"/>
              <w:rPr>
                <w:rFonts w:eastAsia="Times New Roman"/>
                <w:szCs w:val="28"/>
                <w:lang w:eastAsia="ru-RU"/>
              </w:rPr>
            </w:pPr>
            <w:r>
              <w:rPr>
                <w:rFonts w:eastAsia="Times New Roman"/>
                <w:szCs w:val="28"/>
                <w:lang w:eastAsia="ru-RU"/>
              </w:rPr>
              <w:t>9,4</w:t>
            </w:r>
          </w:p>
        </w:tc>
        <w:tc>
          <w:tcPr>
            <w:tcW w:w="945" w:type="dxa"/>
            <w:shd w:val="clear" w:color="auto" w:fill="auto"/>
          </w:tcPr>
          <w:p w:rsidR="00205EC7" w:rsidRPr="00124B96" w:rsidRDefault="00205EC7" w:rsidP="00DC18C2">
            <w:pPr>
              <w:jc w:val="center"/>
              <w:rPr>
                <w:rFonts w:eastAsia="Times New Roman"/>
                <w:szCs w:val="28"/>
                <w:lang w:eastAsia="ru-RU"/>
              </w:rPr>
            </w:pPr>
            <w:r>
              <w:rPr>
                <w:rFonts w:eastAsia="Times New Roman"/>
                <w:szCs w:val="28"/>
                <w:lang w:eastAsia="ru-RU"/>
              </w:rPr>
              <w:t>79</w:t>
            </w:r>
          </w:p>
        </w:tc>
      </w:tr>
      <w:tr w:rsidR="00205EC7" w:rsidRPr="00124B96" w:rsidTr="00205EC7">
        <w:trPr>
          <w:trHeight w:val="360"/>
        </w:trPr>
        <w:tc>
          <w:tcPr>
            <w:tcW w:w="852" w:type="dxa"/>
            <w:shd w:val="clear" w:color="auto" w:fill="auto"/>
          </w:tcPr>
          <w:p w:rsidR="00205EC7" w:rsidRPr="00205EC7" w:rsidRDefault="00205EC7" w:rsidP="00DC18C2">
            <w:pPr>
              <w:jc w:val="center"/>
              <w:rPr>
                <w:rFonts w:eastAsia="Times New Roman"/>
                <w:sz w:val="20"/>
                <w:szCs w:val="20"/>
                <w:lang w:eastAsia="ru-RU"/>
              </w:rPr>
            </w:pPr>
            <w:r w:rsidRPr="00205EC7">
              <w:rPr>
                <w:rFonts w:eastAsia="Times New Roman"/>
                <w:sz w:val="20"/>
                <w:szCs w:val="20"/>
                <w:lang w:eastAsia="ru-RU"/>
              </w:rPr>
              <w:t>2</w:t>
            </w:r>
          </w:p>
        </w:tc>
        <w:tc>
          <w:tcPr>
            <w:tcW w:w="460" w:type="dxa"/>
            <w:shd w:val="clear" w:color="auto" w:fill="auto"/>
            <w:vAlign w:val="center"/>
          </w:tcPr>
          <w:p w:rsidR="00205EC7" w:rsidRPr="00205EC7" w:rsidRDefault="00205EC7" w:rsidP="00DC18C2">
            <w:pPr>
              <w:rPr>
                <w:rFonts w:eastAsia="Times New Roman"/>
                <w:sz w:val="20"/>
                <w:szCs w:val="20"/>
                <w:lang w:eastAsia="ru-RU"/>
              </w:rPr>
            </w:pPr>
            <w:r w:rsidRPr="00205EC7">
              <w:rPr>
                <w:rFonts w:eastAsia="Times New Roman"/>
                <w:sz w:val="20"/>
                <w:szCs w:val="20"/>
                <w:lang w:eastAsia="ru-RU"/>
              </w:rPr>
              <w:t>6</w:t>
            </w:r>
          </w:p>
        </w:tc>
        <w:tc>
          <w:tcPr>
            <w:tcW w:w="1672" w:type="dxa"/>
            <w:shd w:val="clear" w:color="auto" w:fill="auto"/>
          </w:tcPr>
          <w:p w:rsidR="00205EC7" w:rsidRPr="00205EC7" w:rsidRDefault="00205EC7" w:rsidP="00DC18C2">
            <w:pPr>
              <w:jc w:val="center"/>
              <w:rPr>
                <w:rFonts w:eastAsia="Times New Roman"/>
                <w:sz w:val="20"/>
                <w:szCs w:val="20"/>
                <w:lang w:eastAsia="ru-RU"/>
              </w:rPr>
            </w:pPr>
            <w:r w:rsidRPr="00205EC7">
              <w:rPr>
                <w:rFonts w:eastAsia="Times New Roman"/>
                <w:sz w:val="20"/>
                <w:szCs w:val="20"/>
                <w:lang w:eastAsia="ru-RU"/>
              </w:rPr>
              <w:t>Паращук К.В.</w:t>
            </w:r>
          </w:p>
        </w:tc>
        <w:tc>
          <w:tcPr>
            <w:tcW w:w="851" w:type="dxa"/>
            <w:shd w:val="clear" w:color="auto" w:fill="auto"/>
          </w:tcPr>
          <w:p w:rsidR="00205EC7" w:rsidRPr="00205EC7" w:rsidRDefault="00205EC7" w:rsidP="00DC18C2">
            <w:pPr>
              <w:jc w:val="center"/>
              <w:rPr>
                <w:rFonts w:eastAsia="Times New Roman"/>
                <w:sz w:val="20"/>
                <w:szCs w:val="20"/>
                <w:lang w:eastAsia="ru-RU"/>
              </w:rPr>
            </w:pPr>
            <w:r w:rsidRPr="00205EC7">
              <w:rPr>
                <w:rFonts w:eastAsia="Times New Roman"/>
                <w:sz w:val="20"/>
                <w:szCs w:val="20"/>
                <w:lang w:eastAsia="ru-RU"/>
              </w:rPr>
              <w:t>20</w:t>
            </w:r>
          </w:p>
        </w:tc>
        <w:tc>
          <w:tcPr>
            <w:tcW w:w="794" w:type="dxa"/>
            <w:shd w:val="clear" w:color="auto" w:fill="auto"/>
          </w:tcPr>
          <w:p w:rsidR="00205EC7" w:rsidRPr="00205EC7" w:rsidRDefault="00205EC7" w:rsidP="00DC18C2">
            <w:pPr>
              <w:jc w:val="center"/>
              <w:rPr>
                <w:rFonts w:eastAsia="Times New Roman"/>
                <w:sz w:val="20"/>
                <w:szCs w:val="20"/>
                <w:lang w:eastAsia="ru-RU"/>
              </w:rPr>
            </w:pPr>
            <w:r w:rsidRPr="00205EC7">
              <w:rPr>
                <w:rFonts w:eastAsia="Times New Roman"/>
                <w:sz w:val="20"/>
                <w:szCs w:val="20"/>
                <w:lang w:eastAsia="ru-RU"/>
              </w:rPr>
              <w:t>20</w:t>
            </w:r>
          </w:p>
        </w:tc>
        <w:tc>
          <w:tcPr>
            <w:tcW w:w="653" w:type="dxa"/>
            <w:shd w:val="clear" w:color="auto" w:fill="auto"/>
          </w:tcPr>
          <w:p w:rsidR="00205EC7" w:rsidRPr="00205EC7" w:rsidRDefault="00205EC7" w:rsidP="00DC18C2">
            <w:pPr>
              <w:jc w:val="center"/>
              <w:rPr>
                <w:rFonts w:eastAsia="Times New Roman"/>
                <w:sz w:val="20"/>
                <w:szCs w:val="20"/>
                <w:lang w:eastAsia="ru-RU"/>
              </w:rPr>
            </w:pPr>
            <w:r w:rsidRPr="00205EC7">
              <w:rPr>
                <w:rFonts w:eastAsia="Times New Roman"/>
                <w:sz w:val="20"/>
                <w:szCs w:val="20"/>
                <w:lang w:eastAsia="ru-RU"/>
              </w:rPr>
              <w:t>2</w:t>
            </w:r>
          </w:p>
        </w:tc>
        <w:tc>
          <w:tcPr>
            <w:tcW w:w="425" w:type="dxa"/>
            <w:shd w:val="clear" w:color="auto" w:fill="auto"/>
          </w:tcPr>
          <w:p w:rsidR="00205EC7" w:rsidRPr="00205EC7" w:rsidRDefault="00205EC7" w:rsidP="00DC18C2">
            <w:pPr>
              <w:jc w:val="center"/>
              <w:rPr>
                <w:rFonts w:eastAsia="Times New Roman"/>
                <w:sz w:val="20"/>
                <w:szCs w:val="20"/>
                <w:lang w:eastAsia="ru-RU"/>
              </w:rPr>
            </w:pPr>
            <w:r w:rsidRPr="00205EC7">
              <w:rPr>
                <w:rFonts w:eastAsia="Times New Roman"/>
                <w:sz w:val="20"/>
                <w:szCs w:val="20"/>
                <w:lang w:eastAsia="ru-RU"/>
              </w:rPr>
              <w:t>10</w:t>
            </w:r>
          </w:p>
        </w:tc>
        <w:tc>
          <w:tcPr>
            <w:tcW w:w="708" w:type="dxa"/>
            <w:shd w:val="clear" w:color="auto" w:fill="auto"/>
          </w:tcPr>
          <w:p w:rsidR="00205EC7" w:rsidRPr="00205EC7" w:rsidRDefault="00205EC7" w:rsidP="00DC18C2">
            <w:pPr>
              <w:jc w:val="center"/>
              <w:rPr>
                <w:rFonts w:eastAsia="Times New Roman"/>
                <w:sz w:val="20"/>
                <w:szCs w:val="20"/>
                <w:lang w:eastAsia="ru-RU"/>
              </w:rPr>
            </w:pPr>
            <w:r w:rsidRPr="00205EC7">
              <w:rPr>
                <w:rFonts w:eastAsia="Times New Roman"/>
                <w:sz w:val="20"/>
                <w:szCs w:val="20"/>
                <w:lang w:eastAsia="ru-RU"/>
              </w:rPr>
              <w:t>6</w:t>
            </w:r>
          </w:p>
        </w:tc>
        <w:tc>
          <w:tcPr>
            <w:tcW w:w="426" w:type="dxa"/>
            <w:shd w:val="clear" w:color="auto" w:fill="auto"/>
          </w:tcPr>
          <w:p w:rsidR="00205EC7" w:rsidRPr="00205EC7" w:rsidRDefault="00205EC7" w:rsidP="00DC18C2">
            <w:pPr>
              <w:jc w:val="center"/>
              <w:rPr>
                <w:rFonts w:eastAsia="Times New Roman"/>
                <w:sz w:val="20"/>
                <w:szCs w:val="20"/>
                <w:lang w:eastAsia="ru-RU"/>
              </w:rPr>
            </w:pPr>
            <w:r w:rsidRPr="00205EC7">
              <w:rPr>
                <w:rFonts w:eastAsia="Times New Roman"/>
                <w:sz w:val="20"/>
                <w:szCs w:val="20"/>
                <w:lang w:eastAsia="ru-RU"/>
              </w:rPr>
              <w:t>30</w:t>
            </w:r>
          </w:p>
        </w:tc>
        <w:tc>
          <w:tcPr>
            <w:tcW w:w="708" w:type="dxa"/>
            <w:shd w:val="clear" w:color="auto" w:fill="auto"/>
          </w:tcPr>
          <w:p w:rsidR="00205EC7" w:rsidRPr="00205EC7" w:rsidRDefault="00205EC7" w:rsidP="00DC18C2">
            <w:pPr>
              <w:jc w:val="center"/>
              <w:rPr>
                <w:rFonts w:eastAsia="Times New Roman"/>
                <w:sz w:val="20"/>
                <w:szCs w:val="20"/>
                <w:lang w:eastAsia="ru-RU"/>
              </w:rPr>
            </w:pPr>
            <w:r w:rsidRPr="00205EC7">
              <w:rPr>
                <w:rFonts w:eastAsia="Times New Roman"/>
                <w:sz w:val="20"/>
                <w:szCs w:val="20"/>
                <w:lang w:eastAsia="ru-RU"/>
              </w:rPr>
              <w:t>8</w:t>
            </w:r>
          </w:p>
        </w:tc>
        <w:tc>
          <w:tcPr>
            <w:tcW w:w="426" w:type="dxa"/>
            <w:shd w:val="clear" w:color="auto" w:fill="auto"/>
          </w:tcPr>
          <w:p w:rsidR="00205EC7" w:rsidRPr="00205EC7" w:rsidRDefault="00205EC7" w:rsidP="00DC18C2">
            <w:pPr>
              <w:jc w:val="center"/>
              <w:rPr>
                <w:rFonts w:eastAsia="Times New Roman"/>
                <w:sz w:val="20"/>
                <w:szCs w:val="20"/>
                <w:lang w:eastAsia="ru-RU"/>
              </w:rPr>
            </w:pPr>
            <w:r w:rsidRPr="00205EC7">
              <w:rPr>
                <w:rFonts w:eastAsia="Times New Roman"/>
                <w:sz w:val="20"/>
                <w:szCs w:val="20"/>
                <w:lang w:eastAsia="ru-RU"/>
              </w:rPr>
              <w:t>40</w:t>
            </w:r>
          </w:p>
        </w:tc>
        <w:tc>
          <w:tcPr>
            <w:tcW w:w="708" w:type="dxa"/>
            <w:shd w:val="clear" w:color="auto" w:fill="auto"/>
          </w:tcPr>
          <w:p w:rsidR="00205EC7" w:rsidRPr="00205EC7" w:rsidRDefault="00205EC7" w:rsidP="00DC18C2">
            <w:pPr>
              <w:jc w:val="center"/>
              <w:rPr>
                <w:rFonts w:eastAsia="Times New Roman"/>
                <w:sz w:val="20"/>
                <w:szCs w:val="20"/>
                <w:lang w:eastAsia="ru-RU"/>
              </w:rPr>
            </w:pPr>
            <w:r w:rsidRPr="00205EC7">
              <w:rPr>
                <w:rFonts w:eastAsia="Times New Roman"/>
                <w:sz w:val="20"/>
                <w:szCs w:val="20"/>
                <w:lang w:eastAsia="ru-RU"/>
              </w:rPr>
              <w:t>4</w:t>
            </w:r>
          </w:p>
        </w:tc>
        <w:tc>
          <w:tcPr>
            <w:tcW w:w="567" w:type="dxa"/>
            <w:shd w:val="clear" w:color="auto" w:fill="auto"/>
          </w:tcPr>
          <w:p w:rsidR="00205EC7" w:rsidRDefault="00205EC7" w:rsidP="00DC18C2">
            <w:pPr>
              <w:jc w:val="center"/>
              <w:rPr>
                <w:rFonts w:eastAsia="Times New Roman"/>
                <w:szCs w:val="28"/>
                <w:lang w:eastAsia="ru-RU"/>
              </w:rPr>
            </w:pPr>
            <w:r>
              <w:rPr>
                <w:rFonts w:eastAsia="Times New Roman"/>
                <w:szCs w:val="28"/>
                <w:lang w:eastAsia="ru-RU"/>
              </w:rPr>
              <w:t>20</w:t>
            </w:r>
          </w:p>
        </w:tc>
        <w:tc>
          <w:tcPr>
            <w:tcW w:w="1155" w:type="dxa"/>
            <w:shd w:val="clear" w:color="auto" w:fill="auto"/>
          </w:tcPr>
          <w:p w:rsidR="00205EC7" w:rsidRDefault="00205EC7" w:rsidP="00DC18C2">
            <w:pPr>
              <w:jc w:val="center"/>
              <w:rPr>
                <w:rFonts w:eastAsia="Times New Roman"/>
                <w:szCs w:val="28"/>
                <w:lang w:eastAsia="ru-RU"/>
              </w:rPr>
            </w:pPr>
            <w:r>
              <w:rPr>
                <w:rFonts w:eastAsia="Times New Roman"/>
                <w:szCs w:val="28"/>
                <w:lang w:eastAsia="ru-RU"/>
              </w:rPr>
              <w:t>8,9</w:t>
            </w:r>
          </w:p>
        </w:tc>
        <w:tc>
          <w:tcPr>
            <w:tcW w:w="945" w:type="dxa"/>
            <w:shd w:val="clear" w:color="auto" w:fill="auto"/>
          </w:tcPr>
          <w:p w:rsidR="00205EC7" w:rsidRDefault="00205EC7" w:rsidP="00DC18C2">
            <w:pPr>
              <w:jc w:val="center"/>
              <w:rPr>
                <w:rFonts w:eastAsia="Times New Roman"/>
                <w:szCs w:val="28"/>
                <w:lang w:eastAsia="ru-RU"/>
              </w:rPr>
            </w:pPr>
            <w:r>
              <w:rPr>
                <w:rFonts w:eastAsia="Times New Roman"/>
                <w:szCs w:val="28"/>
                <w:lang w:eastAsia="ru-RU"/>
              </w:rPr>
              <w:t>75</w:t>
            </w:r>
          </w:p>
        </w:tc>
      </w:tr>
      <w:tr w:rsidR="00205EC7" w:rsidRPr="00124B96" w:rsidTr="00205EC7">
        <w:trPr>
          <w:trHeight w:val="360"/>
        </w:trPr>
        <w:tc>
          <w:tcPr>
            <w:tcW w:w="852" w:type="dxa"/>
            <w:shd w:val="clear" w:color="auto" w:fill="auto"/>
          </w:tcPr>
          <w:p w:rsidR="00205EC7" w:rsidRPr="00205EC7" w:rsidRDefault="00205EC7" w:rsidP="00DC18C2">
            <w:pPr>
              <w:jc w:val="center"/>
              <w:rPr>
                <w:rFonts w:eastAsia="Times New Roman"/>
                <w:sz w:val="20"/>
                <w:szCs w:val="20"/>
                <w:lang w:eastAsia="ru-RU"/>
              </w:rPr>
            </w:pPr>
            <w:r w:rsidRPr="00205EC7">
              <w:rPr>
                <w:rFonts w:eastAsia="Times New Roman"/>
                <w:sz w:val="20"/>
                <w:szCs w:val="20"/>
                <w:lang w:eastAsia="ru-RU"/>
              </w:rPr>
              <w:t>3</w:t>
            </w:r>
          </w:p>
        </w:tc>
        <w:tc>
          <w:tcPr>
            <w:tcW w:w="460" w:type="dxa"/>
            <w:shd w:val="clear" w:color="auto" w:fill="auto"/>
            <w:vAlign w:val="center"/>
          </w:tcPr>
          <w:p w:rsidR="00205EC7" w:rsidRPr="00205EC7" w:rsidRDefault="00205EC7" w:rsidP="00DC18C2">
            <w:pPr>
              <w:rPr>
                <w:rFonts w:eastAsia="Times New Roman"/>
                <w:sz w:val="20"/>
                <w:szCs w:val="20"/>
                <w:lang w:eastAsia="ru-RU"/>
              </w:rPr>
            </w:pPr>
            <w:r w:rsidRPr="00205EC7">
              <w:rPr>
                <w:rFonts w:eastAsia="Times New Roman"/>
                <w:sz w:val="20"/>
                <w:szCs w:val="20"/>
                <w:lang w:eastAsia="ru-RU"/>
              </w:rPr>
              <w:t>7</w:t>
            </w:r>
          </w:p>
        </w:tc>
        <w:tc>
          <w:tcPr>
            <w:tcW w:w="1672" w:type="dxa"/>
            <w:shd w:val="clear" w:color="auto" w:fill="auto"/>
          </w:tcPr>
          <w:p w:rsidR="00205EC7" w:rsidRPr="00205EC7" w:rsidRDefault="00205EC7" w:rsidP="00DC18C2">
            <w:pPr>
              <w:jc w:val="center"/>
              <w:rPr>
                <w:rFonts w:eastAsia="Times New Roman"/>
                <w:sz w:val="20"/>
                <w:szCs w:val="20"/>
                <w:lang w:eastAsia="ru-RU"/>
              </w:rPr>
            </w:pPr>
            <w:r w:rsidRPr="00205EC7">
              <w:rPr>
                <w:rFonts w:eastAsia="Times New Roman"/>
                <w:sz w:val="20"/>
                <w:szCs w:val="20"/>
                <w:lang w:eastAsia="ru-RU"/>
              </w:rPr>
              <w:t>Стрільчук М.А</w:t>
            </w:r>
          </w:p>
        </w:tc>
        <w:tc>
          <w:tcPr>
            <w:tcW w:w="851" w:type="dxa"/>
            <w:shd w:val="clear" w:color="auto" w:fill="auto"/>
          </w:tcPr>
          <w:p w:rsidR="00205EC7" w:rsidRPr="00205EC7" w:rsidRDefault="00205EC7" w:rsidP="00DC18C2">
            <w:pPr>
              <w:jc w:val="center"/>
              <w:rPr>
                <w:rFonts w:eastAsia="Times New Roman"/>
                <w:sz w:val="20"/>
                <w:szCs w:val="20"/>
                <w:lang w:eastAsia="ru-RU"/>
              </w:rPr>
            </w:pPr>
            <w:r w:rsidRPr="00205EC7">
              <w:rPr>
                <w:rFonts w:eastAsia="Times New Roman"/>
                <w:sz w:val="20"/>
                <w:szCs w:val="20"/>
                <w:lang w:eastAsia="ru-RU"/>
              </w:rPr>
              <w:t>14/13+1</w:t>
            </w:r>
          </w:p>
        </w:tc>
        <w:tc>
          <w:tcPr>
            <w:tcW w:w="794" w:type="dxa"/>
            <w:shd w:val="clear" w:color="auto" w:fill="auto"/>
          </w:tcPr>
          <w:p w:rsidR="00205EC7" w:rsidRPr="00205EC7" w:rsidRDefault="00205EC7" w:rsidP="00DC18C2">
            <w:pPr>
              <w:jc w:val="center"/>
              <w:rPr>
                <w:rFonts w:eastAsia="Times New Roman"/>
                <w:sz w:val="20"/>
                <w:szCs w:val="20"/>
                <w:lang w:eastAsia="ru-RU"/>
              </w:rPr>
            </w:pPr>
            <w:r w:rsidRPr="00205EC7">
              <w:rPr>
                <w:rFonts w:eastAsia="Times New Roman"/>
                <w:sz w:val="20"/>
                <w:szCs w:val="20"/>
                <w:lang w:eastAsia="ru-RU"/>
              </w:rPr>
              <w:t>14/13+1</w:t>
            </w:r>
          </w:p>
        </w:tc>
        <w:tc>
          <w:tcPr>
            <w:tcW w:w="653" w:type="dxa"/>
            <w:shd w:val="clear" w:color="auto" w:fill="auto"/>
          </w:tcPr>
          <w:p w:rsidR="00205EC7" w:rsidRPr="00205EC7" w:rsidRDefault="00205EC7" w:rsidP="00DC18C2">
            <w:pPr>
              <w:jc w:val="center"/>
              <w:rPr>
                <w:rFonts w:eastAsia="Times New Roman"/>
                <w:sz w:val="20"/>
                <w:szCs w:val="20"/>
                <w:lang w:eastAsia="ru-RU"/>
              </w:rPr>
            </w:pPr>
            <w:r w:rsidRPr="00205EC7">
              <w:rPr>
                <w:rFonts w:eastAsia="Times New Roman"/>
                <w:sz w:val="20"/>
                <w:szCs w:val="20"/>
                <w:lang w:eastAsia="ru-RU"/>
              </w:rPr>
              <w:t>1</w:t>
            </w:r>
          </w:p>
        </w:tc>
        <w:tc>
          <w:tcPr>
            <w:tcW w:w="425" w:type="dxa"/>
            <w:shd w:val="clear" w:color="auto" w:fill="auto"/>
          </w:tcPr>
          <w:p w:rsidR="00205EC7" w:rsidRPr="00205EC7" w:rsidRDefault="00205EC7" w:rsidP="00DC18C2">
            <w:pPr>
              <w:jc w:val="center"/>
              <w:rPr>
                <w:rFonts w:eastAsia="Times New Roman"/>
                <w:sz w:val="20"/>
                <w:szCs w:val="20"/>
                <w:lang w:eastAsia="ru-RU"/>
              </w:rPr>
            </w:pPr>
            <w:r w:rsidRPr="00205EC7">
              <w:rPr>
                <w:rFonts w:eastAsia="Times New Roman"/>
                <w:sz w:val="20"/>
                <w:szCs w:val="20"/>
                <w:lang w:eastAsia="ru-RU"/>
              </w:rPr>
              <w:t>8</w:t>
            </w:r>
          </w:p>
        </w:tc>
        <w:tc>
          <w:tcPr>
            <w:tcW w:w="708" w:type="dxa"/>
            <w:shd w:val="clear" w:color="auto" w:fill="auto"/>
          </w:tcPr>
          <w:p w:rsidR="00205EC7" w:rsidRPr="00205EC7" w:rsidRDefault="00205EC7" w:rsidP="00DC18C2">
            <w:pPr>
              <w:jc w:val="center"/>
              <w:rPr>
                <w:rFonts w:eastAsia="Times New Roman"/>
                <w:sz w:val="20"/>
                <w:szCs w:val="20"/>
                <w:lang w:eastAsia="ru-RU"/>
              </w:rPr>
            </w:pPr>
            <w:r w:rsidRPr="00205EC7">
              <w:rPr>
                <w:rFonts w:eastAsia="Times New Roman"/>
                <w:sz w:val="20"/>
                <w:szCs w:val="20"/>
                <w:lang w:eastAsia="ru-RU"/>
              </w:rPr>
              <w:t>4</w:t>
            </w:r>
          </w:p>
        </w:tc>
        <w:tc>
          <w:tcPr>
            <w:tcW w:w="426" w:type="dxa"/>
            <w:shd w:val="clear" w:color="auto" w:fill="auto"/>
          </w:tcPr>
          <w:p w:rsidR="00205EC7" w:rsidRPr="00205EC7" w:rsidRDefault="00205EC7" w:rsidP="00DC18C2">
            <w:pPr>
              <w:jc w:val="center"/>
              <w:rPr>
                <w:rFonts w:eastAsia="Times New Roman"/>
                <w:sz w:val="20"/>
                <w:szCs w:val="20"/>
                <w:lang w:eastAsia="ru-RU"/>
              </w:rPr>
            </w:pPr>
            <w:r w:rsidRPr="00205EC7">
              <w:rPr>
                <w:rFonts w:eastAsia="Times New Roman"/>
                <w:sz w:val="20"/>
                <w:szCs w:val="20"/>
                <w:lang w:eastAsia="ru-RU"/>
              </w:rPr>
              <w:t>31</w:t>
            </w:r>
          </w:p>
        </w:tc>
        <w:tc>
          <w:tcPr>
            <w:tcW w:w="708" w:type="dxa"/>
            <w:shd w:val="clear" w:color="auto" w:fill="auto"/>
          </w:tcPr>
          <w:p w:rsidR="00205EC7" w:rsidRPr="00205EC7" w:rsidRDefault="00205EC7" w:rsidP="00DC18C2">
            <w:pPr>
              <w:jc w:val="center"/>
              <w:rPr>
                <w:rFonts w:eastAsia="Times New Roman"/>
                <w:sz w:val="20"/>
                <w:szCs w:val="20"/>
                <w:lang w:eastAsia="ru-RU"/>
              </w:rPr>
            </w:pPr>
            <w:r w:rsidRPr="00205EC7">
              <w:rPr>
                <w:rFonts w:eastAsia="Times New Roman"/>
                <w:sz w:val="20"/>
                <w:szCs w:val="20"/>
                <w:lang w:eastAsia="ru-RU"/>
              </w:rPr>
              <w:t>5</w:t>
            </w:r>
          </w:p>
        </w:tc>
        <w:tc>
          <w:tcPr>
            <w:tcW w:w="426" w:type="dxa"/>
            <w:shd w:val="clear" w:color="auto" w:fill="auto"/>
          </w:tcPr>
          <w:p w:rsidR="00205EC7" w:rsidRPr="00205EC7" w:rsidRDefault="00205EC7" w:rsidP="00DC18C2">
            <w:pPr>
              <w:jc w:val="center"/>
              <w:rPr>
                <w:rFonts w:eastAsia="Times New Roman"/>
                <w:sz w:val="20"/>
                <w:szCs w:val="20"/>
                <w:lang w:eastAsia="ru-RU"/>
              </w:rPr>
            </w:pPr>
            <w:r w:rsidRPr="00205EC7">
              <w:rPr>
                <w:rFonts w:eastAsia="Times New Roman"/>
                <w:sz w:val="20"/>
                <w:szCs w:val="20"/>
                <w:lang w:eastAsia="ru-RU"/>
              </w:rPr>
              <w:t>38</w:t>
            </w:r>
          </w:p>
        </w:tc>
        <w:tc>
          <w:tcPr>
            <w:tcW w:w="708" w:type="dxa"/>
            <w:shd w:val="clear" w:color="auto" w:fill="auto"/>
          </w:tcPr>
          <w:p w:rsidR="00205EC7" w:rsidRPr="00205EC7" w:rsidRDefault="00205EC7" w:rsidP="00DC18C2">
            <w:pPr>
              <w:jc w:val="center"/>
              <w:rPr>
                <w:rFonts w:eastAsia="Times New Roman"/>
                <w:sz w:val="20"/>
                <w:szCs w:val="20"/>
                <w:lang w:eastAsia="ru-RU"/>
              </w:rPr>
            </w:pPr>
            <w:r w:rsidRPr="00205EC7">
              <w:rPr>
                <w:rFonts w:eastAsia="Times New Roman"/>
                <w:sz w:val="20"/>
                <w:szCs w:val="20"/>
                <w:lang w:eastAsia="ru-RU"/>
              </w:rPr>
              <w:t>3</w:t>
            </w:r>
          </w:p>
        </w:tc>
        <w:tc>
          <w:tcPr>
            <w:tcW w:w="567" w:type="dxa"/>
            <w:shd w:val="clear" w:color="auto" w:fill="auto"/>
          </w:tcPr>
          <w:p w:rsidR="00205EC7" w:rsidRPr="00124B96" w:rsidRDefault="00205EC7" w:rsidP="00DC18C2">
            <w:pPr>
              <w:jc w:val="center"/>
              <w:rPr>
                <w:rFonts w:eastAsia="Times New Roman"/>
                <w:szCs w:val="28"/>
                <w:lang w:eastAsia="ru-RU"/>
              </w:rPr>
            </w:pPr>
            <w:r>
              <w:rPr>
                <w:rFonts w:eastAsia="Times New Roman"/>
                <w:szCs w:val="28"/>
                <w:lang w:eastAsia="ru-RU"/>
              </w:rPr>
              <w:t>23</w:t>
            </w:r>
          </w:p>
        </w:tc>
        <w:tc>
          <w:tcPr>
            <w:tcW w:w="1155" w:type="dxa"/>
            <w:shd w:val="clear" w:color="auto" w:fill="auto"/>
          </w:tcPr>
          <w:p w:rsidR="00205EC7" w:rsidRPr="00124B96" w:rsidRDefault="00205EC7" w:rsidP="00DC18C2">
            <w:pPr>
              <w:jc w:val="center"/>
              <w:rPr>
                <w:rFonts w:eastAsia="Times New Roman"/>
                <w:szCs w:val="28"/>
                <w:lang w:eastAsia="ru-RU"/>
              </w:rPr>
            </w:pPr>
            <w:r>
              <w:rPr>
                <w:rFonts w:eastAsia="Times New Roman"/>
                <w:szCs w:val="28"/>
                <w:lang w:eastAsia="ru-RU"/>
              </w:rPr>
              <w:t>8,3</w:t>
            </w:r>
          </w:p>
        </w:tc>
        <w:tc>
          <w:tcPr>
            <w:tcW w:w="945" w:type="dxa"/>
            <w:shd w:val="clear" w:color="auto" w:fill="auto"/>
          </w:tcPr>
          <w:p w:rsidR="00205EC7" w:rsidRPr="00124B96" w:rsidRDefault="00205EC7" w:rsidP="00DC18C2">
            <w:pPr>
              <w:jc w:val="center"/>
              <w:rPr>
                <w:rFonts w:eastAsia="Times New Roman"/>
                <w:szCs w:val="28"/>
                <w:lang w:eastAsia="ru-RU"/>
              </w:rPr>
            </w:pPr>
            <w:r>
              <w:rPr>
                <w:rFonts w:eastAsia="Times New Roman"/>
                <w:szCs w:val="28"/>
                <w:lang w:eastAsia="ru-RU"/>
              </w:rPr>
              <w:t>61</w:t>
            </w:r>
          </w:p>
        </w:tc>
      </w:tr>
      <w:tr w:rsidR="00205EC7" w:rsidRPr="00124B96" w:rsidTr="00205EC7">
        <w:trPr>
          <w:trHeight w:val="360"/>
        </w:trPr>
        <w:tc>
          <w:tcPr>
            <w:tcW w:w="852" w:type="dxa"/>
            <w:shd w:val="clear" w:color="auto" w:fill="auto"/>
          </w:tcPr>
          <w:p w:rsidR="00205EC7" w:rsidRPr="00205EC7" w:rsidRDefault="00205EC7" w:rsidP="00DC18C2">
            <w:pPr>
              <w:jc w:val="center"/>
              <w:rPr>
                <w:rFonts w:eastAsia="Times New Roman"/>
                <w:sz w:val="20"/>
                <w:szCs w:val="20"/>
                <w:lang w:eastAsia="ru-RU"/>
              </w:rPr>
            </w:pPr>
            <w:r w:rsidRPr="00205EC7">
              <w:rPr>
                <w:rFonts w:eastAsia="Times New Roman"/>
                <w:sz w:val="20"/>
                <w:szCs w:val="20"/>
                <w:lang w:eastAsia="ru-RU"/>
              </w:rPr>
              <w:t>4</w:t>
            </w:r>
          </w:p>
        </w:tc>
        <w:tc>
          <w:tcPr>
            <w:tcW w:w="460" w:type="dxa"/>
            <w:shd w:val="clear" w:color="auto" w:fill="auto"/>
            <w:vAlign w:val="center"/>
          </w:tcPr>
          <w:p w:rsidR="00205EC7" w:rsidRPr="00205EC7" w:rsidRDefault="00205EC7" w:rsidP="00DC18C2">
            <w:pPr>
              <w:rPr>
                <w:rFonts w:eastAsia="Times New Roman"/>
                <w:sz w:val="20"/>
                <w:szCs w:val="20"/>
                <w:lang w:eastAsia="ru-RU"/>
              </w:rPr>
            </w:pPr>
            <w:r w:rsidRPr="00205EC7">
              <w:rPr>
                <w:rFonts w:eastAsia="Times New Roman"/>
                <w:sz w:val="20"/>
                <w:szCs w:val="20"/>
                <w:lang w:eastAsia="ru-RU"/>
              </w:rPr>
              <w:t>8</w:t>
            </w:r>
          </w:p>
        </w:tc>
        <w:tc>
          <w:tcPr>
            <w:tcW w:w="1672" w:type="dxa"/>
            <w:shd w:val="clear" w:color="auto" w:fill="auto"/>
          </w:tcPr>
          <w:p w:rsidR="00205EC7" w:rsidRPr="00205EC7" w:rsidRDefault="00205EC7" w:rsidP="00DC18C2">
            <w:pPr>
              <w:jc w:val="center"/>
              <w:rPr>
                <w:rFonts w:eastAsia="Times New Roman"/>
                <w:sz w:val="20"/>
                <w:szCs w:val="20"/>
                <w:lang w:eastAsia="ru-RU"/>
              </w:rPr>
            </w:pPr>
            <w:r w:rsidRPr="00205EC7">
              <w:rPr>
                <w:rFonts w:eastAsia="Times New Roman"/>
                <w:sz w:val="20"/>
                <w:szCs w:val="20"/>
                <w:lang w:eastAsia="ru-RU"/>
              </w:rPr>
              <w:t>Сторчак Т.В</w:t>
            </w:r>
          </w:p>
        </w:tc>
        <w:tc>
          <w:tcPr>
            <w:tcW w:w="851" w:type="dxa"/>
            <w:shd w:val="clear" w:color="auto" w:fill="auto"/>
          </w:tcPr>
          <w:p w:rsidR="00205EC7" w:rsidRPr="00205EC7" w:rsidRDefault="00205EC7" w:rsidP="00DC18C2">
            <w:pPr>
              <w:jc w:val="center"/>
              <w:rPr>
                <w:rFonts w:eastAsia="Times New Roman"/>
                <w:sz w:val="20"/>
                <w:szCs w:val="20"/>
                <w:lang w:eastAsia="ru-RU"/>
              </w:rPr>
            </w:pPr>
            <w:r w:rsidRPr="00205EC7">
              <w:rPr>
                <w:rFonts w:eastAsia="Times New Roman"/>
                <w:sz w:val="20"/>
                <w:szCs w:val="20"/>
                <w:lang w:eastAsia="ru-RU"/>
              </w:rPr>
              <w:t>23</w:t>
            </w:r>
          </w:p>
        </w:tc>
        <w:tc>
          <w:tcPr>
            <w:tcW w:w="794" w:type="dxa"/>
            <w:shd w:val="clear" w:color="auto" w:fill="auto"/>
          </w:tcPr>
          <w:p w:rsidR="00205EC7" w:rsidRPr="00205EC7" w:rsidRDefault="00205EC7" w:rsidP="00DC18C2">
            <w:pPr>
              <w:jc w:val="center"/>
              <w:rPr>
                <w:rFonts w:eastAsia="Times New Roman"/>
                <w:sz w:val="20"/>
                <w:szCs w:val="20"/>
                <w:lang w:eastAsia="ru-RU"/>
              </w:rPr>
            </w:pPr>
            <w:r w:rsidRPr="00205EC7">
              <w:rPr>
                <w:rFonts w:eastAsia="Times New Roman"/>
                <w:sz w:val="20"/>
                <w:szCs w:val="20"/>
                <w:lang w:eastAsia="ru-RU"/>
              </w:rPr>
              <w:t>23</w:t>
            </w:r>
          </w:p>
        </w:tc>
        <w:tc>
          <w:tcPr>
            <w:tcW w:w="653" w:type="dxa"/>
            <w:shd w:val="clear" w:color="auto" w:fill="auto"/>
          </w:tcPr>
          <w:p w:rsidR="00205EC7" w:rsidRPr="00205EC7" w:rsidRDefault="00205EC7" w:rsidP="00DC18C2">
            <w:pPr>
              <w:jc w:val="center"/>
              <w:rPr>
                <w:rFonts w:eastAsia="Times New Roman"/>
                <w:sz w:val="20"/>
                <w:szCs w:val="20"/>
                <w:lang w:eastAsia="ru-RU"/>
              </w:rPr>
            </w:pPr>
            <w:r w:rsidRPr="00205EC7">
              <w:rPr>
                <w:rFonts w:eastAsia="Times New Roman"/>
                <w:sz w:val="20"/>
                <w:szCs w:val="20"/>
                <w:lang w:eastAsia="ru-RU"/>
              </w:rPr>
              <w:t>2</w:t>
            </w:r>
          </w:p>
        </w:tc>
        <w:tc>
          <w:tcPr>
            <w:tcW w:w="425" w:type="dxa"/>
            <w:shd w:val="clear" w:color="auto" w:fill="auto"/>
          </w:tcPr>
          <w:p w:rsidR="00205EC7" w:rsidRPr="00205EC7" w:rsidRDefault="00205EC7" w:rsidP="00DC18C2">
            <w:pPr>
              <w:jc w:val="center"/>
              <w:rPr>
                <w:rFonts w:eastAsia="Times New Roman"/>
                <w:sz w:val="20"/>
                <w:szCs w:val="20"/>
                <w:lang w:eastAsia="ru-RU"/>
              </w:rPr>
            </w:pPr>
            <w:r w:rsidRPr="00205EC7">
              <w:rPr>
                <w:rFonts w:eastAsia="Times New Roman"/>
                <w:sz w:val="20"/>
                <w:szCs w:val="20"/>
                <w:lang w:eastAsia="ru-RU"/>
              </w:rPr>
              <w:t>9</w:t>
            </w:r>
          </w:p>
        </w:tc>
        <w:tc>
          <w:tcPr>
            <w:tcW w:w="708" w:type="dxa"/>
            <w:shd w:val="clear" w:color="auto" w:fill="auto"/>
          </w:tcPr>
          <w:p w:rsidR="00205EC7" w:rsidRPr="00205EC7" w:rsidRDefault="00205EC7" w:rsidP="00DC18C2">
            <w:pPr>
              <w:jc w:val="center"/>
              <w:rPr>
                <w:rFonts w:eastAsia="Times New Roman"/>
                <w:sz w:val="20"/>
                <w:szCs w:val="20"/>
                <w:lang w:eastAsia="ru-RU"/>
              </w:rPr>
            </w:pPr>
            <w:r w:rsidRPr="00205EC7">
              <w:rPr>
                <w:rFonts w:eastAsia="Times New Roman"/>
                <w:sz w:val="20"/>
                <w:szCs w:val="20"/>
                <w:lang w:eastAsia="ru-RU"/>
              </w:rPr>
              <w:t>9</w:t>
            </w:r>
          </w:p>
        </w:tc>
        <w:tc>
          <w:tcPr>
            <w:tcW w:w="426" w:type="dxa"/>
            <w:shd w:val="clear" w:color="auto" w:fill="auto"/>
          </w:tcPr>
          <w:p w:rsidR="00205EC7" w:rsidRPr="00205EC7" w:rsidRDefault="00205EC7" w:rsidP="00DC18C2">
            <w:pPr>
              <w:jc w:val="center"/>
              <w:rPr>
                <w:rFonts w:eastAsia="Times New Roman"/>
                <w:sz w:val="20"/>
                <w:szCs w:val="20"/>
                <w:lang w:eastAsia="ru-RU"/>
              </w:rPr>
            </w:pPr>
            <w:r w:rsidRPr="00205EC7">
              <w:rPr>
                <w:rFonts w:eastAsia="Times New Roman"/>
                <w:sz w:val="20"/>
                <w:szCs w:val="20"/>
                <w:lang w:eastAsia="ru-RU"/>
              </w:rPr>
              <w:t>39</w:t>
            </w:r>
          </w:p>
        </w:tc>
        <w:tc>
          <w:tcPr>
            <w:tcW w:w="708" w:type="dxa"/>
            <w:shd w:val="clear" w:color="auto" w:fill="auto"/>
          </w:tcPr>
          <w:p w:rsidR="00205EC7" w:rsidRPr="00205EC7" w:rsidRDefault="00205EC7" w:rsidP="00DC18C2">
            <w:pPr>
              <w:jc w:val="center"/>
              <w:rPr>
                <w:rFonts w:eastAsia="Times New Roman"/>
                <w:sz w:val="20"/>
                <w:szCs w:val="20"/>
                <w:lang w:eastAsia="ru-RU"/>
              </w:rPr>
            </w:pPr>
            <w:r w:rsidRPr="00205EC7">
              <w:rPr>
                <w:rFonts w:eastAsia="Times New Roman"/>
                <w:sz w:val="20"/>
                <w:szCs w:val="20"/>
                <w:lang w:eastAsia="ru-RU"/>
              </w:rPr>
              <w:t>11</w:t>
            </w:r>
          </w:p>
        </w:tc>
        <w:tc>
          <w:tcPr>
            <w:tcW w:w="426" w:type="dxa"/>
            <w:shd w:val="clear" w:color="auto" w:fill="auto"/>
          </w:tcPr>
          <w:p w:rsidR="00205EC7" w:rsidRPr="00205EC7" w:rsidRDefault="00205EC7" w:rsidP="00DC18C2">
            <w:pPr>
              <w:jc w:val="center"/>
              <w:rPr>
                <w:rFonts w:eastAsia="Times New Roman"/>
                <w:sz w:val="20"/>
                <w:szCs w:val="20"/>
                <w:lang w:eastAsia="ru-RU"/>
              </w:rPr>
            </w:pPr>
            <w:r w:rsidRPr="00205EC7">
              <w:rPr>
                <w:rFonts w:eastAsia="Times New Roman"/>
                <w:sz w:val="20"/>
                <w:szCs w:val="20"/>
                <w:lang w:eastAsia="ru-RU"/>
              </w:rPr>
              <w:t>48</w:t>
            </w:r>
          </w:p>
        </w:tc>
        <w:tc>
          <w:tcPr>
            <w:tcW w:w="708" w:type="dxa"/>
            <w:shd w:val="clear" w:color="auto" w:fill="auto"/>
          </w:tcPr>
          <w:p w:rsidR="00205EC7" w:rsidRPr="00205EC7" w:rsidRDefault="00205EC7" w:rsidP="00DC18C2">
            <w:pPr>
              <w:jc w:val="center"/>
              <w:rPr>
                <w:rFonts w:eastAsia="Times New Roman"/>
                <w:sz w:val="20"/>
                <w:szCs w:val="20"/>
                <w:lang w:eastAsia="ru-RU"/>
              </w:rPr>
            </w:pPr>
            <w:r w:rsidRPr="00205EC7">
              <w:rPr>
                <w:rFonts w:eastAsia="Times New Roman"/>
                <w:sz w:val="20"/>
                <w:szCs w:val="20"/>
                <w:lang w:eastAsia="ru-RU"/>
              </w:rPr>
              <w:t>1</w:t>
            </w:r>
          </w:p>
        </w:tc>
        <w:tc>
          <w:tcPr>
            <w:tcW w:w="567" w:type="dxa"/>
            <w:shd w:val="clear" w:color="auto" w:fill="auto"/>
          </w:tcPr>
          <w:p w:rsidR="00205EC7" w:rsidRPr="00124B96" w:rsidRDefault="00205EC7" w:rsidP="00DC18C2">
            <w:pPr>
              <w:jc w:val="center"/>
              <w:rPr>
                <w:rFonts w:eastAsia="Times New Roman"/>
                <w:szCs w:val="28"/>
                <w:lang w:eastAsia="ru-RU"/>
              </w:rPr>
            </w:pPr>
            <w:r>
              <w:rPr>
                <w:rFonts w:eastAsia="Times New Roman"/>
                <w:szCs w:val="28"/>
                <w:lang w:eastAsia="ru-RU"/>
              </w:rPr>
              <w:t>4</w:t>
            </w:r>
          </w:p>
        </w:tc>
        <w:tc>
          <w:tcPr>
            <w:tcW w:w="1155" w:type="dxa"/>
            <w:shd w:val="clear" w:color="auto" w:fill="auto"/>
          </w:tcPr>
          <w:p w:rsidR="00205EC7" w:rsidRPr="00124B96" w:rsidRDefault="00205EC7" w:rsidP="00DC18C2">
            <w:pPr>
              <w:jc w:val="center"/>
              <w:rPr>
                <w:rFonts w:eastAsia="Times New Roman"/>
                <w:szCs w:val="28"/>
                <w:lang w:eastAsia="ru-RU"/>
              </w:rPr>
            </w:pPr>
            <w:r>
              <w:rPr>
                <w:rFonts w:eastAsia="Times New Roman"/>
                <w:szCs w:val="28"/>
                <w:lang w:eastAsia="ru-RU"/>
              </w:rPr>
              <w:t>8,3</w:t>
            </w:r>
          </w:p>
        </w:tc>
        <w:tc>
          <w:tcPr>
            <w:tcW w:w="945" w:type="dxa"/>
            <w:shd w:val="clear" w:color="auto" w:fill="auto"/>
          </w:tcPr>
          <w:p w:rsidR="00205EC7" w:rsidRPr="00124B96" w:rsidRDefault="00205EC7" w:rsidP="00DC18C2">
            <w:pPr>
              <w:jc w:val="center"/>
              <w:rPr>
                <w:rFonts w:eastAsia="Times New Roman"/>
                <w:szCs w:val="28"/>
                <w:lang w:eastAsia="ru-RU"/>
              </w:rPr>
            </w:pPr>
            <w:r>
              <w:rPr>
                <w:rFonts w:eastAsia="Times New Roman"/>
                <w:szCs w:val="28"/>
                <w:lang w:eastAsia="ru-RU"/>
              </w:rPr>
              <w:t>52</w:t>
            </w:r>
          </w:p>
        </w:tc>
      </w:tr>
      <w:tr w:rsidR="00205EC7" w:rsidRPr="00124B96" w:rsidTr="00205EC7">
        <w:trPr>
          <w:trHeight w:val="269"/>
        </w:trPr>
        <w:tc>
          <w:tcPr>
            <w:tcW w:w="852" w:type="dxa"/>
            <w:shd w:val="clear" w:color="auto" w:fill="auto"/>
          </w:tcPr>
          <w:p w:rsidR="00205EC7" w:rsidRPr="00205EC7" w:rsidRDefault="00205EC7" w:rsidP="00DC18C2">
            <w:pPr>
              <w:jc w:val="center"/>
              <w:rPr>
                <w:rFonts w:eastAsia="Times New Roman"/>
                <w:sz w:val="20"/>
                <w:szCs w:val="20"/>
                <w:lang w:eastAsia="ru-RU"/>
              </w:rPr>
            </w:pPr>
            <w:r w:rsidRPr="00205EC7">
              <w:rPr>
                <w:rFonts w:eastAsia="Times New Roman"/>
                <w:sz w:val="20"/>
                <w:szCs w:val="20"/>
                <w:lang w:eastAsia="ru-RU"/>
              </w:rPr>
              <w:t>5</w:t>
            </w:r>
          </w:p>
        </w:tc>
        <w:tc>
          <w:tcPr>
            <w:tcW w:w="460" w:type="dxa"/>
            <w:shd w:val="clear" w:color="auto" w:fill="auto"/>
          </w:tcPr>
          <w:p w:rsidR="00205EC7" w:rsidRPr="00205EC7" w:rsidRDefault="00205EC7" w:rsidP="00DC18C2">
            <w:pPr>
              <w:rPr>
                <w:rFonts w:eastAsia="Times New Roman"/>
                <w:sz w:val="20"/>
                <w:szCs w:val="20"/>
                <w:lang w:eastAsia="ru-RU"/>
              </w:rPr>
            </w:pPr>
            <w:r w:rsidRPr="00205EC7">
              <w:rPr>
                <w:rFonts w:eastAsia="Times New Roman"/>
                <w:sz w:val="20"/>
                <w:szCs w:val="20"/>
                <w:lang w:eastAsia="ru-RU"/>
              </w:rPr>
              <w:t>9</w:t>
            </w:r>
          </w:p>
        </w:tc>
        <w:tc>
          <w:tcPr>
            <w:tcW w:w="1672" w:type="dxa"/>
            <w:shd w:val="clear" w:color="auto" w:fill="auto"/>
          </w:tcPr>
          <w:p w:rsidR="00205EC7" w:rsidRPr="00205EC7" w:rsidRDefault="00205EC7" w:rsidP="00DC18C2">
            <w:pPr>
              <w:jc w:val="center"/>
              <w:rPr>
                <w:rFonts w:eastAsia="Times New Roman"/>
                <w:sz w:val="20"/>
                <w:szCs w:val="20"/>
                <w:lang w:eastAsia="ru-RU"/>
              </w:rPr>
            </w:pPr>
            <w:r w:rsidRPr="00205EC7">
              <w:rPr>
                <w:rFonts w:eastAsia="Times New Roman"/>
                <w:sz w:val="20"/>
                <w:szCs w:val="20"/>
                <w:lang w:eastAsia="ru-RU"/>
              </w:rPr>
              <w:t>Андрущак Н.Д.</w:t>
            </w:r>
          </w:p>
        </w:tc>
        <w:tc>
          <w:tcPr>
            <w:tcW w:w="851" w:type="dxa"/>
            <w:shd w:val="clear" w:color="auto" w:fill="auto"/>
          </w:tcPr>
          <w:p w:rsidR="00205EC7" w:rsidRPr="00205EC7" w:rsidRDefault="00205EC7" w:rsidP="00DC18C2">
            <w:pPr>
              <w:jc w:val="center"/>
              <w:rPr>
                <w:rFonts w:eastAsia="Times New Roman"/>
                <w:sz w:val="20"/>
                <w:szCs w:val="20"/>
                <w:lang w:eastAsia="ru-RU"/>
              </w:rPr>
            </w:pPr>
            <w:r w:rsidRPr="00205EC7">
              <w:rPr>
                <w:rFonts w:eastAsia="Times New Roman"/>
                <w:sz w:val="20"/>
                <w:szCs w:val="20"/>
                <w:lang w:eastAsia="ru-RU"/>
              </w:rPr>
              <w:t>18/17+1</w:t>
            </w:r>
          </w:p>
        </w:tc>
        <w:tc>
          <w:tcPr>
            <w:tcW w:w="794" w:type="dxa"/>
            <w:shd w:val="clear" w:color="auto" w:fill="auto"/>
          </w:tcPr>
          <w:p w:rsidR="00205EC7" w:rsidRPr="00205EC7" w:rsidRDefault="00205EC7" w:rsidP="00DC18C2">
            <w:pPr>
              <w:jc w:val="center"/>
              <w:rPr>
                <w:rFonts w:eastAsia="Times New Roman"/>
                <w:sz w:val="20"/>
                <w:szCs w:val="20"/>
                <w:lang w:eastAsia="ru-RU"/>
              </w:rPr>
            </w:pPr>
            <w:r w:rsidRPr="00205EC7">
              <w:rPr>
                <w:rFonts w:eastAsia="Times New Roman"/>
                <w:sz w:val="20"/>
                <w:szCs w:val="20"/>
                <w:lang w:eastAsia="ru-RU"/>
              </w:rPr>
              <w:t>18/17+1</w:t>
            </w:r>
          </w:p>
        </w:tc>
        <w:tc>
          <w:tcPr>
            <w:tcW w:w="653" w:type="dxa"/>
            <w:shd w:val="clear" w:color="auto" w:fill="auto"/>
          </w:tcPr>
          <w:p w:rsidR="00205EC7" w:rsidRPr="00205EC7" w:rsidRDefault="00205EC7" w:rsidP="00DC18C2">
            <w:pPr>
              <w:jc w:val="center"/>
              <w:rPr>
                <w:rFonts w:eastAsia="Times New Roman"/>
                <w:sz w:val="20"/>
                <w:szCs w:val="20"/>
                <w:lang w:eastAsia="ru-RU"/>
              </w:rPr>
            </w:pPr>
            <w:r w:rsidRPr="00205EC7">
              <w:rPr>
                <w:rFonts w:eastAsia="Times New Roman"/>
                <w:sz w:val="20"/>
                <w:szCs w:val="20"/>
                <w:lang w:eastAsia="ru-RU"/>
              </w:rPr>
              <w:t>1</w:t>
            </w:r>
          </w:p>
        </w:tc>
        <w:tc>
          <w:tcPr>
            <w:tcW w:w="425" w:type="dxa"/>
            <w:shd w:val="clear" w:color="auto" w:fill="auto"/>
          </w:tcPr>
          <w:p w:rsidR="00205EC7" w:rsidRPr="00205EC7" w:rsidRDefault="00205EC7" w:rsidP="00DC18C2">
            <w:pPr>
              <w:jc w:val="center"/>
              <w:rPr>
                <w:rFonts w:eastAsia="Times New Roman"/>
                <w:sz w:val="20"/>
                <w:szCs w:val="20"/>
                <w:lang w:eastAsia="ru-RU"/>
              </w:rPr>
            </w:pPr>
            <w:r w:rsidRPr="00205EC7">
              <w:rPr>
                <w:rFonts w:eastAsia="Times New Roman"/>
                <w:sz w:val="20"/>
                <w:szCs w:val="20"/>
                <w:lang w:eastAsia="ru-RU"/>
              </w:rPr>
              <w:t>6</w:t>
            </w:r>
          </w:p>
        </w:tc>
        <w:tc>
          <w:tcPr>
            <w:tcW w:w="708" w:type="dxa"/>
            <w:shd w:val="clear" w:color="auto" w:fill="auto"/>
          </w:tcPr>
          <w:p w:rsidR="00205EC7" w:rsidRPr="00205EC7" w:rsidRDefault="00205EC7" w:rsidP="00DC18C2">
            <w:pPr>
              <w:jc w:val="center"/>
              <w:rPr>
                <w:rFonts w:eastAsia="Times New Roman"/>
                <w:sz w:val="20"/>
                <w:szCs w:val="20"/>
                <w:lang w:eastAsia="ru-RU"/>
              </w:rPr>
            </w:pPr>
            <w:r w:rsidRPr="00205EC7">
              <w:rPr>
                <w:rFonts w:eastAsia="Times New Roman"/>
                <w:sz w:val="20"/>
                <w:szCs w:val="20"/>
                <w:lang w:eastAsia="ru-RU"/>
              </w:rPr>
              <w:t>8</w:t>
            </w:r>
          </w:p>
        </w:tc>
        <w:tc>
          <w:tcPr>
            <w:tcW w:w="426" w:type="dxa"/>
            <w:shd w:val="clear" w:color="auto" w:fill="auto"/>
          </w:tcPr>
          <w:p w:rsidR="00205EC7" w:rsidRPr="00205EC7" w:rsidRDefault="00205EC7" w:rsidP="00DC18C2">
            <w:pPr>
              <w:jc w:val="center"/>
              <w:rPr>
                <w:rFonts w:eastAsia="Times New Roman"/>
                <w:sz w:val="20"/>
                <w:szCs w:val="20"/>
                <w:lang w:eastAsia="ru-RU"/>
              </w:rPr>
            </w:pPr>
            <w:r w:rsidRPr="00205EC7">
              <w:rPr>
                <w:rFonts w:eastAsia="Times New Roman"/>
                <w:sz w:val="20"/>
                <w:szCs w:val="20"/>
                <w:lang w:eastAsia="ru-RU"/>
              </w:rPr>
              <w:t>47</w:t>
            </w:r>
          </w:p>
        </w:tc>
        <w:tc>
          <w:tcPr>
            <w:tcW w:w="708" w:type="dxa"/>
            <w:shd w:val="clear" w:color="auto" w:fill="auto"/>
          </w:tcPr>
          <w:p w:rsidR="00205EC7" w:rsidRPr="00205EC7" w:rsidRDefault="00205EC7" w:rsidP="00DC18C2">
            <w:pPr>
              <w:jc w:val="center"/>
              <w:rPr>
                <w:rFonts w:eastAsia="Times New Roman"/>
                <w:sz w:val="20"/>
                <w:szCs w:val="20"/>
                <w:lang w:eastAsia="ru-RU"/>
              </w:rPr>
            </w:pPr>
            <w:r w:rsidRPr="00205EC7">
              <w:rPr>
                <w:rFonts w:eastAsia="Times New Roman"/>
                <w:sz w:val="20"/>
                <w:szCs w:val="20"/>
                <w:lang w:eastAsia="ru-RU"/>
              </w:rPr>
              <w:t>3</w:t>
            </w:r>
          </w:p>
        </w:tc>
        <w:tc>
          <w:tcPr>
            <w:tcW w:w="426" w:type="dxa"/>
            <w:shd w:val="clear" w:color="auto" w:fill="auto"/>
          </w:tcPr>
          <w:p w:rsidR="00205EC7" w:rsidRPr="00205EC7" w:rsidRDefault="00205EC7" w:rsidP="00DC18C2">
            <w:pPr>
              <w:jc w:val="center"/>
              <w:rPr>
                <w:rFonts w:eastAsia="Times New Roman"/>
                <w:sz w:val="20"/>
                <w:szCs w:val="20"/>
                <w:lang w:eastAsia="ru-RU"/>
              </w:rPr>
            </w:pPr>
            <w:r w:rsidRPr="00205EC7">
              <w:rPr>
                <w:rFonts w:eastAsia="Times New Roman"/>
                <w:sz w:val="20"/>
                <w:szCs w:val="20"/>
                <w:lang w:eastAsia="ru-RU"/>
              </w:rPr>
              <w:t>18</w:t>
            </w:r>
          </w:p>
        </w:tc>
        <w:tc>
          <w:tcPr>
            <w:tcW w:w="708" w:type="dxa"/>
            <w:shd w:val="clear" w:color="auto" w:fill="auto"/>
          </w:tcPr>
          <w:p w:rsidR="00205EC7" w:rsidRPr="00205EC7" w:rsidRDefault="00205EC7" w:rsidP="00DC18C2">
            <w:pPr>
              <w:jc w:val="center"/>
              <w:rPr>
                <w:rFonts w:eastAsia="Times New Roman"/>
                <w:sz w:val="20"/>
                <w:szCs w:val="20"/>
                <w:lang w:eastAsia="ru-RU"/>
              </w:rPr>
            </w:pPr>
            <w:r w:rsidRPr="00205EC7">
              <w:rPr>
                <w:rFonts w:eastAsia="Times New Roman"/>
                <w:sz w:val="20"/>
                <w:szCs w:val="20"/>
                <w:lang w:eastAsia="ru-RU"/>
              </w:rPr>
              <w:t>5</w:t>
            </w:r>
          </w:p>
        </w:tc>
        <w:tc>
          <w:tcPr>
            <w:tcW w:w="567" w:type="dxa"/>
            <w:shd w:val="clear" w:color="auto" w:fill="auto"/>
          </w:tcPr>
          <w:p w:rsidR="00205EC7" w:rsidRPr="00124B96" w:rsidRDefault="00205EC7" w:rsidP="00DC18C2">
            <w:pPr>
              <w:jc w:val="center"/>
              <w:rPr>
                <w:rFonts w:eastAsia="Times New Roman"/>
                <w:szCs w:val="28"/>
                <w:lang w:eastAsia="ru-RU"/>
              </w:rPr>
            </w:pPr>
            <w:r>
              <w:rPr>
                <w:rFonts w:eastAsia="Times New Roman"/>
                <w:szCs w:val="28"/>
                <w:lang w:eastAsia="ru-RU"/>
              </w:rPr>
              <w:t>29</w:t>
            </w:r>
          </w:p>
        </w:tc>
        <w:tc>
          <w:tcPr>
            <w:tcW w:w="1155" w:type="dxa"/>
            <w:shd w:val="clear" w:color="auto" w:fill="auto"/>
          </w:tcPr>
          <w:p w:rsidR="00205EC7" w:rsidRPr="00124B96" w:rsidRDefault="00205EC7" w:rsidP="00DC18C2">
            <w:pPr>
              <w:jc w:val="center"/>
              <w:rPr>
                <w:rFonts w:eastAsia="Times New Roman"/>
                <w:szCs w:val="28"/>
                <w:lang w:eastAsia="ru-RU"/>
              </w:rPr>
            </w:pPr>
            <w:r>
              <w:rPr>
                <w:rFonts w:eastAsia="Times New Roman"/>
                <w:szCs w:val="28"/>
                <w:lang w:eastAsia="ru-RU"/>
              </w:rPr>
              <w:t>8,5</w:t>
            </w:r>
          </w:p>
        </w:tc>
        <w:tc>
          <w:tcPr>
            <w:tcW w:w="945" w:type="dxa"/>
            <w:shd w:val="clear" w:color="auto" w:fill="auto"/>
          </w:tcPr>
          <w:p w:rsidR="00205EC7" w:rsidRPr="00124B96" w:rsidRDefault="00205EC7" w:rsidP="00DC18C2">
            <w:pPr>
              <w:jc w:val="center"/>
              <w:rPr>
                <w:rFonts w:eastAsia="Times New Roman"/>
                <w:szCs w:val="28"/>
                <w:lang w:eastAsia="ru-RU"/>
              </w:rPr>
            </w:pPr>
            <w:r>
              <w:rPr>
                <w:rFonts w:eastAsia="Times New Roman"/>
                <w:szCs w:val="28"/>
                <w:lang w:eastAsia="ru-RU"/>
              </w:rPr>
              <w:t>47</w:t>
            </w:r>
          </w:p>
        </w:tc>
      </w:tr>
      <w:tr w:rsidR="00205EC7" w:rsidRPr="00124B96" w:rsidTr="00205EC7">
        <w:trPr>
          <w:trHeight w:val="329"/>
        </w:trPr>
        <w:tc>
          <w:tcPr>
            <w:tcW w:w="11350" w:type="dxa"/>
            <w:gridSpan w:val="15"/>
            <w:shd w:val="clear" w:color="auto" w:fill="E5DFEC"/>
          </w:tcPr>
          <w:p w:rsidR="00205EC7" w:rsidRPr="00205EC7" w:rsidRDefault="00205EC7" w:rsidP="00DC18C2">
            <w:pPr>
              <w:jc w:val="center"/>
              <w:rPr>
                <w:rFonts w:eastAsia="Times New Roman"/>
                <w:sz w:val="20"/>
                <w:szCs w:val="20"/>
                <w:lang w:eastAsia="ru-RU"/>
              </w:rPr>
            </w:pPr>
            <w:r w:rsidRPr="00205EC7">
              <w:rPr>
                <w:rFonts w:eastAsia="Times New Roman"/>
                <w:b/>
                <w:sz w:val="20"/>
                <w:szCs w:val="20"/>
                <w:lang w:eastAsia="ru-RU"/>
              </w:rPr>
              <w:t>10-11 клас</w:t>
            </w:r>
          </w:p>
        </w:tc>
      </w:tr>
      <w:tr w:rsidR="00205EC7" w:rsidRPr="00124B96" w:rsidTr="00205EC7">
        <w:trPr>
          <w:trHeight w:val="329"/>
        </w:trPr>
        <w:tc>
          <w:tcPr>
            <w:tcW w:w="852" w:type="dxa"/>
            <w:shd w:val="clear" w:color="auto" w:fill="FFFFFF"/>
          </w:tcPr>
          <w:p w:rsidR="00205EC7" w:rsidRPr="00205EC7" w:rsidRDefault="00205EC7" w:rsidP="00DC18C2">
            <w:pPr>
              <w:jc w:val="center"/>
              <w:rPr>
                <w:rFonts w:eastAsia="Times New Roman"/>
                <w:sz w:val="20"/>
                <w:szCs w:val="20"/>
                <w:lang w:eastAsia="ru-RU"/>
              </w:rPr>
            </w:pPr>
            <w:r w:rsidRPr="00205EC7">
              <w:rPr>
                <w:rFonts w:eastAsia="Times New Roman"/>
                <w:sz w:val="20"/>
                <w:szCs w:val="20"/>
                <w:lang w:eastAsia="ru-RU"/>
              </w:rPr>
              <w:t>1</w:t>
            </w:r>
          </w:p>
        </w:tc>
        <w:tc>
          <w:tcPr>
            <w:tcW w:w="460" w:type="dxa"/>
            <w:shd w:val="clear" w:color="auto" w:fill="FFFFFF"/>
            <w:vAlign w:val="center"/>
          </w:tcPr>
          <w:p w:rsidR="00205EC7" w:rsidRPr="00205EC7" w:rsidRDefault="00205EC7" w:rsidP="00DC18C2">
            <w:pPr>
              <w:rPr>
                <w:rFonts w:eastAsia="Times New Roman"/>
                <w:sz w:val="20"/>
                <w:szCs w:val="20"/>
                <w:lang w:eastAsia="ru-RU"/>
              </w:rPr>
            </w:pPr>
            <w:r w:rsidRPr="00205EC7">
              <w:rPr>
                <w:rFonts w:eastAsia="Times New Roman"/>
                <w:sz w:val="20"/>
                <w:szCs w:val="20"/>
                <w:lang w:eastAsia="ru-RU"/>
              </w:rPr>
              <w:t>10</w:t>
            </w:r>
          </w:p>
        </w:tc>
        <w:tc>
          <w:tcPr>
            <w:tcW w:w="1672" w:type="dxa"/>
            <w:shd w:val="clear" w:color="auto" w:fill="FFFFFF"/>
          </w:tcPr>
          <w:p w:rsidR="00205EC7" w:rsidRPr="00205EC7" w:rsidRDefault="00205EC7" w:rsidP="00DC18C2">
            <w:pPr>
              <w:jc w:val="center"/>
              <w:rPr>
                <w:rFonts w:eastAsia="Times New Roman"/>
                <w:sz w:val="20"/>
                <w:szCs w:val="20"/>
                <w:lang w:eastAsia="ru-RU"/>
              </w:rPr>
            </w:pPr>
            <w:r w:rsidRPr="00205EC7">
              <w:rPr>
                <w:rFonts w:eastAsia="Times New Roman"/>
                <w:sz w:val="20"/>
                <w:szCs w:val="20"/>
                <w:lang w:eastAsia="ru-RU"/>
              </w:rPr>
              <w:t>Долга Н.В.</w:t>
            </w:r>
          </w:p>
        </w:tc>
        <w:tc>
          <w:tcPr>
            <w:tcW w:w="851" w:type="dxa"/>
            <w:shd w:val="clear" w:color="auto" w:fill="FFFFFF"/>
          </w:tcPr>
          <w:p w:rsidR="00205EC7" w:rsidRPr="00205EC7" w:rsidRDefault="00205EC7" w:rsidP="00DC18C2">
            <w:pPr>
              <w:jc w:val="center"/>
              <w:rPr>
                <w:rFonts w:eastAsia="Times New Roman"/>
                <w:sz w:val="20"/>
                <w:szCs w:val="20"/>
                <w:lang w:eastAsia="ru-RU"/>
              </w:rPr>
            </w:pPr>
            <w:r w:rsidRPr="00205EC7">
              <w:rPr>
                <w:rFonts w:eastAsia="Times New Roman"/>
                <w:sz w:val="20"/>
                <w:szCs w:val="20"/>
                <w:lang w:eastAsia="ru-RU"/>
              </w:rPr>
              <w:t>10</w:t>
            </w:r>
          </w:p>
        </w:tc>
        <w:tc>
          <w:tcPr>
            <w:tcW w:w="794" w:type="dxa"/>
            <w:shd w:val="clear" w:color="auto" w:fill="FFFFFF"/>
          </w:tcPr>
          <w:p w:rsidR="00205EC7" w:rsidRPr="00205EC7" w:rsidRDefault="00205EC7" w:rsidP="00DC18C2">
            <w:pPr>
              <w:jc w:val="center"/>
              <w:rPr>
                <w:rFonts w:eastAsia="Times New Roman"/>
                <w:sz w:val="20"/>
                <w:szCs w:val="20"/>
                <w:lang w:eastAsia="ru-RU"/>
              </w:rPr>
            </w:pPr>
            <w:r w:rsidRPr="00205EC7">
              <w:rPr>
                <w:rFonts w:eastAsia="Times New Roman"/>
                <w:sz w:val="20"/>
                <w:szCs w:val="20"/>
                <w:lang w:eastAsia="ru-RU"/>
              </w:rPr>
              <w:t>10</w:t>
            </w:r>
          </w:p>
        </w:tc>
        <w:tc>
          <w:tcPr>
            <w:tcW w:w="653" w:type="dxa"/>
            <w:shd w:val="clear" w:color="auto" w:fill="FFFFFF"/>
          </w:tcPr>
          <w:p w:rsidR="00205EC7" w:rsidRPr="00205EC7" w:rsidRDefault="00205EC7" w:rsidP="00DC18C2">
            <w:pPr>
              <w:jc w:val="center"/>
              <w:rPr>
                <w:rFonts w:eastAsia="Times New Roman"/>
                <w:sz w:val="20"/>
                <w:szCs w:val="20"/>
                <w:lang w:eastAsia="ru-RU"/>
              </w:rPr>
            </w:pPr>
            <w:r w:rsidRPr="00205EC7">
              <w:rPr>
                <w:rFonts w:eastAsia="Times New Roman"/>
                <w:sz w:val="20"/>
                <w:szCs w:val="20"/>
                <w:lang w:eastAsia="ru-RU"/>
              </w:rPr>
              <w:t>-</w:t>
            </w:r>
          </w:p>
        </w:tc>
        <w:tc>
          <w:tcPr>
            <w:tcW w:w="425" w:type="dxa"/>
            <w:shd w:val="clear" w:color="auto" w:fill="FFFFFF"/>
          </w:tcPr>
          <w:p w:rsidR="00205EC7" w:rsidRPr="00205EC7" w:rsidRDefault="00205EC7" w:rsidP="00DC18C2">
            <w:pPr>
              <w:jc w:val="center"/>
              <w:rPr>
                <w:rFonts w:eastAsia="Times New Roman"/>
                <w:sz w:val="20"/>
                <w:szCs w:val="20"/>
                <w:lang w:eastAsia="ru-RU"/>
              </w:rPr>
            </w:pPr>
            <w:r w:rsidRPr="00205EC7">
              <w:rPr>
                <w:rFonts w:eastAsia="Times New Roman"/>
                <w:sz w:val="20"/>
                <w:szCs w:val="20"/>
                <w:lang w:eastAsia="ru-RU"/>
              </w:rPr>
              <w:t>-</w:t>
            </w:r>
          </w:p>
        </w:tc>
        <w:tc>
          <w:tcPr>
            <w:tcW w:w="708" w:type="dxa"/>
            <w:shd w:val="clear" w:color="auto" w:fill="FFFFFF"/>
          </w:tcPr>
          <w:p w:rsidR="00205EC7" w:rsidRPr="00205EC7" w:rsidRDefault="00205EC7" w:rsidP="00DC18C2">
            <w:pPr>
              <w:jc w:val="center"/>
              <w:rPr>
                <w:rFonts w:eastAsia="Times New Roman"/>
                <w:sz w:val="20"/>
                <w:szCs w:val="20"/>
                <w:lang w:eastAsia="ru-RU"/>
              </w:rPr>
            </w:pPr>
            <w:r w:rsidRPr="00205EC7">
              <w:rPr>
                <w:rFonts w:eastAsia="Times New Roman"/>
                <w:sz w:val="20"/>
                <w:szCs w:val="20"/>
                <w:lang w:eastAsia="ru-RU"/>
              </w:rPr>
              <w:t>-</w:t>
            </w:r>
          </w:p>
        </w:tc>
        <w:tc>
          <w:tcPr>
            <w:tcW w:w="426" w:type="dxa"/>
            <w:shd w:val="clear" w:color="auto" w:fill="FFFFFF"/>
          </w:tcPr>
          <w:p w:rsidR="00205EC7" w:rsidRPr="00205EC7" w:rsidRDefault="00205EC7" w:rsidP="00DC18C2">
            <w:pPr>
              <w:jc w:val="center"/>
              <w:rPr>
                <w:rFonts w:eastAsia="Times New Roman"/>
                <w:sz w:val="20"/>
                <w:szCs w:val="20"/>
                <w:lang w:eastAsia="ru-RU"/>
              </w:rPr>
            </w:pPr>
            <w:r w:rsidRPr="00205EC7">
              <w:rPr>
                <w:rFonts w:eastAsia="Times New Roman"/>
                <w:sz w:val="20"/>
                <w:szCs w:val="20"/>
                <w:lang w:eastAsia="ru-RU"/>
              </w:rPr>
              <w:t>-</w:t>
            </w:r>
          </w:p>
        </w:tc>
        <w:tc>
          <w:tcPr>
            <w:tcW w:w="708" w:type="dxa"/>
            <w:tcBorders>
              <w:top w:val="single" w:sz="4" w:space="0" w:color="auto"/>
            </w:tcBorders>
            <w:shd w:val="clear" w:color="auto" w:fill="FFFFFF"/>
          </w:tcPr>
          <w:p w:rsidR="00205EC7" w:rsidRPr="00205EC7" w:rsidRDefault="00205EC7" w:rsidP="00DC18C2">
            <w:pPr>
              <w:jc w:val="center"/>
              <w:rPr>
                <w:rFonts w:eastAsia="Times New Roman"/>
                <w:sz w:val="20"/>
                <w:szCs w:val="20"/>
                <w:lang w:eastAsia="ru-RU"/>
              </w:rPr>
            </w:pPr>
            <w:r w:rsidRPr="00205EC7">
              <w:rPr>
                <w:rFonts w:eastAsia="Times New Roman"/>
                <w:sz w:val="20"/>
                <w:szCs w:val="20"/>
                <w:lang w:eastAsia="ru-RU"/>
              </w:rPr>
              <w:t>6</w:t>
            </w:r>
          </w:p>
        </w:tc>
        <w:tc>
          <w:tcPr>
            <w:tcW w:w="426" w:type="dxa"/>
            <w:tcBorders>
              <w:top w:val="single" w:sz="4" w:space="0" w:color="auto"/>
            </w:tcBorders>
            <w:shd w:val="clear" w:color="auto" w:fill="FFFFFF"/>
          </w:tcPr>
          <w:p w:rsidR="00205EC7" w:rsidRPr="00205EC7" w:rsidRDefault="00205EC7" w:rsidP="00DC18C2">
            <w:pPr>
              <w:jc w:val="center"/>
              <w:rPr>
                <w:rFonts w:eastAsia="Times New Roman"/>
                <w:sz w:val="20"/>
                <w:szCs w:val="20"/>
                <w:lang w:eastAsia="ru-RU"/>
              </w:rPr>
            </w:pPr>
            <w:r w:rsidRPr="00205EC7">
              <w:rPr>
                <w:rFonts w:eastAsia="Times New Roman"/>
                <w:sz w:val="20"/>
                <w:szCs w:val="20"/>
                <w:lang w:eastAsia="ru-RU"/>
              </w:rPr>
              <w:t>60</w:t>
            </w:r>
          </w:p>
        </w:tc>
        <w:tc>
          <w:tcPr>
            <w:tcW w:w="708" w:type="dxa"/>
            <w:shd w:val="clear" w:color="auto" w:fill="FFFFFF"/>
          </w:tcPr>
          <w:p w:rsidR="00205EC7" w:rsidRPr="00205EC7" w:rsidRDefault="00205EC7" w:rsidP="00DC18C2">
            <w:pPr>
              <w:jc w:val="center"/>
              <w:rPr>
                <w:rFonts w:eastAsia="Times New Roman"/>
                <w:sz w:val="20"/>
                <w:szCs w:val="20"/>
                <w:lang w:eastAsia="ru-RU"/>
              </w:rPr>
            </w:pPr>
            <w:r w:rsidRPr="00205EC7">
              <w:rPr>
                <w:rFonts w:eastAsia="Times New Roman"/>
                <w:sz w:val="20"/>
                <w:szCs w:val="20"/>
                <w:lang w:eastAsia="ru-RU"/>
              </w:rPr>
              <w:t>4</w:t>
            </w:r>
          </w:p>
        </w:tc>
        <w:tc>
          <w:tcPr>
            <w:tcW w:w="567" w:type="dxa"/>
            <w:shd w:val="clear" w:color="auto" w:fill="FFFFFF"/>
          </w:tcPr>
          <w:p w:rsidR="00205EC7" w:rsidRPr="00124B96" w:rsidRDefault="00205EC7" w:rsidP="00DC18C2">
            <w:pPr>
              <w:jc w:val="center"/>
              <w:rPr>
                <w:rFonts w:eastAsia="Times New Roman"/>
                <w:szCs w:val="28"/>
                <w:lang w:eastAsia="ru-RU"/>
              </w:rPr>
            </w:pPr>
            <w:r>
              <w:rPr>
                <w:rFonts w:eastAsia="Times New Roman"/>
                <w:szCs w:val="28"/>
                <w:lang w:eastAsia="ru-RU"/>
              </w:rPr>
              <w:t>40</w:t>
            </w:r>
          </w:p>
        </w:tc>
        <w:tc>
          <w:tcPr>
            <w:tcW w:w="1155" w:type="dxa"/>
            <w:shd w:val="clear" w:color="auto" w:fill="FFFFFF"/>
          </w:tcPr>
          <w:p w:rsidR="00205EC7" w:rsidRPr="00124B96" w:rsidRDefault="00205EC7" w:rsidP="00DC18C2">
            <w:pPr>
              <w:jc w:val="center"/>
              <w:rPr>
                <w:rFonts w:eastAsia="Times New Roman"/>
                <w:szCs w:val="28"/>
                <w:lang w:eastAsia="ru-RU"/>
              </w:rPr>
            </w:pPr>
            <w:r>
              <w:rPr>
                <w:rFonts w:eastAsia="Times New Roman"/>
                <w:szCs w:val="28"/>
                <w:lang w:eastAsia="ru-RU"/>
              </w:rPr>
              <w:t>9,8</w:t>
            </w:r>
          </w:p>
        </w:tc>
        <w:tc>
          <w:tcPr>
            <w:tcW w:w="945" w:type="dxa"/>
            <w:shd w:val="clear" w:color="auto" w:fill="FFFFFF"/>
          </w:tcPr>
          <w:p w:rsidR="00205EC7" w:rsidRPr="00124B96" w:rsidRDefault="00205EC7" w:rsidP="00DC18C2">
            <w:pPr>
              <w:jc w:val="center"/>
              <w:rPr>
                <w:rFonts w:eastAsia="Times New Roman"/>
                <w:szCs w:val="28"/>
                <w:lang w:eastAsia="ru-RU"/>
              </w:rPr>
            </w:pPr>
            <w:r>
              <w:rPr>
                <w:rFonts w:eastAsia="Times New Roman"/>
                <w:szCs w:val="28"/>
                <w:lang w:eastAsia="ru-RU"/>
              </w:rPr>
              <w:t>100</w:t>
            </w:r>
          </w:p>
        </w:tc>
      </w:tr>
      <w:tr w:rsidR="00205EC7" w:rsidRPr="00124B96" w:rsidTr="00205EC7">
        <w:trPr>
          <w:trHeight w:val="329"/>
        </w:trPr>
        <w:tc>
          <w:tcPr>
            <w:tcW w:w="852" w:type="dxa"/>
            <w:shd w:val="clear" w:color="auto" w:fill="FFFFFF"/>
          </w:tcPr>
          <w:p w:rsidR="00205EC7" w:rsidRPr="00205EC7" w:rsidRDefault="00205EC7" w:rsidP="00DC18C2">
            <w:pPr>
              <w:jc w:val="center"/>
              <w:rPr>
                <w:rFonts w:eastAsia="Times New Roman"/>
                <w:sz w:val="20"/>
                <w:szCs w:val="20"/>
                <w:lang w:eastAsia="ru-RU"/>
              </w:rPr>
            </w:pPr>
            <w:r w:rsidRPr="00205EC7">
              <w:rPr>
                <w:rFonts w:eastAsia="Times New Roman"/>
                <w:sz w:val="20"/>
                <w:szCs w:val="20"/>
                <w:lang w:eastAsia="ru-RU"/>
              </w:rPr>
              <w:t>2</w:t>
            </w:r>
          </w:p>
        </w:tc>
        <w:tc>
          <w:tcPr>
            <w:tcW w:w="460" w:type="dxa"/>
            <w:shd w:val="clear" w:color="auto" w:fill="FFFFFF"/>
          </w:tcPr>
          <w:p w:rsidR="00205EC7" w:rsidRPr="00205EC7" w:rsidRDefault="00205EC7" w:rsidP="00DC18C2">
            <w:pPr>
              <w:rPr>
                <w:rFonts w:eastAsia="Times New Roman"/>
                <w:sz w:val="20"/>
                <w:szCs w:val="20"/>
                <w:lang w:eastAsia="ru-RU"/>
              </w:rPr>
            </w:pPr>
            <w:r w:rsidRPr="00205EC7">
              <w:rPr>
                <w:rFonts w:eastAsia="Times New Roman"/>
                <w:sz w:val="20"/>
                <w:szCs w:val="20"/>
                <w:lang w:eastAsia="ru-RU"/>
              </w:rPr>
              <w:t>11</w:t>
            </w:r>
          </w:p>
        </w:tc>
        <w:tc>
          <w:tcPr>
            <w:tcW w:w="1672" w:type="dxa"/>
            <w:shd w:val="clear" w:color="auto" w:fill="FFFFFF"/>
          </w:tcPr>
          <w:p w:rsidR="00205EC7" w:rsidRPr="00205EC7" w:rsidRDefault="00205EC7" w:rsidP="00DC18C2">
            <w:pPr>
              <w:jc w:val="center"/>
              <w:rPr>
                <w:rFonts w:eastAsia="Times New Roman"/>
                <w:sz w:val="20"/>
                <w:szCs w:val="20"/>
                <w:lang w:eastAsia="ru-RU"/>
              </w:rPr>
            </w:pPr>
            <w:r w:rsidRPr="00205EC7">
              <w:rPr>
                <w:rFonts w:eastAsia="Times New Roman"/>
                <w:sz w:val="20"/>
                <w:szCs w:val="20"/>
                <w:lang w:eastAsia="ru-RU"/>
              </w:rPr>
              <w:t>Костенюк І.В</w:t>
            </w:r>
          </w:p>
        </w:tc>
        <w:tc>
          <w:tcPr>
            <w:tcW w:w="851" w:type="dxa"/>
            <w:shd w:val="clear" w:color="auto" w:fill="FFFFFF"/>
          </w:tcPr>
          <w:p w:rsidR="00205EC7" w:rsidRPr="00205EC7" w:rsidRDefault="00205EC7" w:rsidP="00DC18C2">
            <w:pPr>
              <w:jc w:val="center"/>
              <w:rPr>
                <w:rFonts w:eastAsia="Times New Roman"/>
                <w:sz w:val="20"/>
                <w:szCs w:val="20"/>
                <w:lang w:eastAsia="ru-RU"/>
              </w:rPr>
            </w:pPr>
            <w:r w:rsidRPr="00205EC7">
              <w:rPr>
                <w:rFonts w:eastAsia="Times New Roman"/>
                <w:sz w:val="20"/>
                <w:szCs w:val="20"/>
                <w:lang w:eastAsia="ru-RU"/>
              </w:rPr>
              <w:t>11</w:t>
            </w:r>
          </w:p>
        </w:tc>
        <w:tc>
          <w:tcPr>
            <w:tcW w:w="794" w:type="dxa"/>
            <w:shd w:val="clear" w:color="auto" w:fill="FFFFFF"/>
          </w:tcPr>
          <w:p w:rsidR="00205EC7" w:rsidRPr="00205EC7" w:rsidRDefault="00205EC7" w:rsidP="00DC18C2">
            <w:pPr>
              <w:jc w:val="center"/>
              <w:rPr>
                <w:rFonts w:eastAsia="Times New Roman"/>
                <w:sz w:val="20"/>
                <w:szCs w:val="20"/>
                <w:lang w:eastAsia="ru-RU"/>
              </w:rPr>
            </w:pPr>
            <w:r w:rsidRPr="00205EC7">
              <w:rPr>
                <w:rFonts w:eastAsia="Times New Roman"/>
                <w:sz w:val="20"/>
                <w:szCs w:val="20"/>
                <w:lang w:eastAsia="ru-RU"/>
              </w:rPr>
              <w:t>11</w:t>
            </w:r>
          </w:p>
        </w:tc>
        <w:tc>
          <w:tcPr>
            <w:tcW w:w="653" w:type="dxa"/>
            <w:shd w:val="clear" w:color="auto" w:fill="FFFFFF"/>
          </w:tcPr>
          <w:p w:rsidR="00205EC7" w:rsidRPr="00205EC7" w:rsidRDefault="00205EC7" w:rsidP="00DC18C2">
            <w:pPr>
              <w:jc w:val="center"/>
              <w:rPr>
                <w:rFonts w:eastAsia="Times New Roman"/>
                <w:sz w:val="20"/>
                <w:szCs w:val="20"/>
                <w:lang w:eastAsia="ru-RU"/>
              </w:rPr>
            </w:pPr>
            <w:r w:rsidRPr="00205EC7">
              <w:rPr>
                <w:rFonts w:eastAsia="Times New Roman"/>
                <w:sz w:val="20"/>
                <w:szCs w:val="20"/>
                <w:lang w:eastAsia="ru-RU"/>
              </w:rPr>
              <w:t>1</w:t>
            </w:r>
          </w:p>
        </w:tc>
        <w:tc>
          <w:tcPr>
            <w:tcW w:w="425" w:type="dxa"/>
            <w:shd w:val="clear" w:color="auto" w:fill="FFFFFF"/>
          </w:tcPr>
          <w:p w:rsidR="00205EC7" w:rsidRPr="00205EC7" w:rsidRDefault="00205EC7" w:rsidP="00DC18C2">
            <w:pPr>
              <w:jc w:val="center"/>
              <w:rPr>
                <w:rFonts w:eastAsia="Times New Roman"/>
                <w:sz w:val="20"/>
                <w:szCs w:val="20"/>
                <w:lang w:eastAsia="ru-RU"/>
              </w:rPr>
            </w:pPr>
            <w:r w:rsidRPr="00205EC7">
              <w:rPr>
                <w:rFonts w:eastAsia="Times New Roman"/>
                <w:sz w:val="20"/>
                <w:szCs w:val="20"/>
                <w:lang w:eastAsia="ru-RU"/>
              </w:rPr>
              <w:t>9</w:t>
            </w:r>
          </w:p>
        </w:tc>
        <w:tc>
          <w:tcPr>
            <w:tcW w:w="708" w:type="dxa"/>
            <w:shd w:val="clear" w:color="auto" w:fill="FFFFFF"/>
          </w:tcPr>
          <w:p w:rsidR="00205EC7" w:rsidRPr="00205EC7" w:rsidRDefault="00205EC7" w:rsidP="00DC18C2">
            <w:pPr>
              <w:jc w:val="center"/>
              <w:rPr>
                <w:rFonts w:eastAsia="Times New Roman"/>
                <w:sz w:val="20"/>
                <w:szCs w:val="20"/>
                <w:lang w:eastAsia="ru-RU"/>
              </w:rPr>
            </w:pPr>
            <w:r w:rsidRPr="00205EC7">
              <w:rPr>
                <w:rFonts w:eastAsia="Times New Roman"/>
                <w:sz w:val="20"/>
                <w:szCs w:val="20"/>
                <w:lang w:eastAsia="ru-RU"/>
              </w:rPr>
              <w:t>3</w:t>
            </w:r>
          </w:p>
        </w:tc>
        <w:tc>
          <w:tcPr>
            <w:tcW w:w="426" w:type="dxa"/>
            <w:shd w:val="clear" w:color="auto" w:fill="FFFFFF"/>
          </w:tcPr>
          <w:p w:rsidR="00205EC7" w:rsidRPr="00205EC7" w:rsidRDefault="00205EC7" w:rsidP="00DC18C2">
            <w:pPr>
              <w:jc w:val="center"/>
              <w:rPr>
                <w:rFonts w:eastAsia="Times New Roman"/>
                <w:sz w:val="20"/>
                <w:szCs w:val="20"/>
                <w:lang w:eastAsia="ru-RU"/>
              </w:rPr>
            </w:pPr>
            <w:r w:rsidRPr="00205EC7">
              <w:rPr>
                <w:rFonts w:eastAsia="Times New Roman"/>
                <w:sz w:val="20"/>
                <w:szCs w:val="20"/>
                <w:lang w:eastAsia="ru-RU"/>
              </w:rPr>
              <w:t>27</w:t>
            </w:r>
          </w:p>
        </w:tc>
        <w:tc>
          <w:tcPr>
            <w:tcW w:w="708" w:type="dxa"/>
            <w:tcBorders>
              <w:top w:val="nil"/>
            </w:tcBorders>
            <w:shd w:val="clear" w:color="auto" w:fill="FFFFFF"/>
          </w:tcPr>
          <w:p w:rsidR="00205EC7" w:rsidRPr="00205EC7" w:rsidRDefault="00205EC7" w:rsidP="00DC18C2">
            <w:pPr>
              <w:jc w:val="center"/>
              <w:rPr>
                <w:rFonts w:eastAsia="Times New Roman"/>
                <w:sz w:val="20"/>
                <w:szCs w:val="20"/>
                <w:lang w:eastAsia="ru-RU"/>
              </w:rPr>
            </w:pPr>
            <w:r w:rsidRPr="00205EC7">
              <w:rPr>
                <w:rFonts w:eastAsia="Times New Roman"/>
                <w:sz w:val="20"/>
                <w:szCs w:val="20"/>
                <w:lang w:eastAsia="ru-RU"/>
              </w:rPr>
              <w:t>4</w:t>
            </w:r>
          </w:p>
        </w:tc>
        <w:tc>
          <w:tcPr>
            <w:tcW w:w="426" w:type="dxa"/>
            <w:tcBorders>
              <w:top w:val="nil"/>
            </w:tcBorders>
            <w:shd w:val="clear" w:color="auto" w:fill="FFFFFF"/>
          </w:tcPr>
          <w:p w:rsidR="00205EC7" w:rsidRPr="00205EC7" w:rsidRDefault="00205EC7" w:rsidP="00DC18C2">
            <w:pPr>
              <w:jc w:val="center"/>
              <w:rPr>
                <w:rFonts w:eastAsia="Times New Roman"/>
                <w:sz w:val="20"/>
                <w:szCs w:val="20"/>
                <w:lang w:eastAsia="ru-RU"/>
              </w:rPr>
            </w:pPr>
            <w:r w:rsidRPr="00205EC7">
              <w:rPr>
                <w:rFonts w:eastAsia="Times New Roman"/>
                <w:sz w:val="20"/>
                <w:szCs w:val="20"/>
                <w:lang w:eastAsia="ru-RU"/>
              </w:rPr>
              <w:t>36</w:t>
            </w:r>
          </w:p>
        </w:tc>
        <w:tc>
          <w:tcPr>
            <w:tcW w:w="708" w:type="dxa"/>
            <w:shd w:val="clear" w:color="auto" w:fill="FFFFFF"/>
          </w:tcPr>
          <w:p w:rsidR="00205EC7" w:rsidRPr="00205EC7" w:rsidRDefault="00205EC7" w:rsidP="00DC18C2">
            <w:pPr>
              <w:jc w:val="center"/>
              <w:rPr>
                <w:rFonts w:eastAsia="Times New Roman"/>
                <w:sz w:val="20"/>
                <w:szCs w:val="20"/>
                <w:lang w:eastAsia="ru-RU"/>
              </w:rPr>
            </w:pPr>
            <w:r w:rsidRPr="00205EC7">
              <w:rPr>
                <w:rFonts w:eastAsia="Times New Roman"/>
                <w:sz w:val="20"/>
                <w:szCs w:val="20"/>
                <w:lang w:eastAsia="ru-RU"/>
              </w:rPr>
              <w:t>3</w:t>
            </w:r>
          </w:p>
        </w:tc>
        <w:tc>
          <w:tcPr>
            <w:tcW w:w="567" w:type="dxa"/>
            <w:shd w:val="clear" w:color="auto" w:fill="FFFFFF"/>
          </w:tcPr>
          <w:p w:rsidR="00205EC7" w:rsidRPr="00124B96" w:rsidRDefault="00205EC7" w:rsidP="00DC18C2">
            <w:pPr>
              <w:jc w:val="center"/>
              <w:rPr>
                <w:rFonts w:eastAsia="Times New Roman"/>
                <w:szCs w:val="28"/>
                <w:lang w:eastAsia="ru-RU"/>
              </w:rPr>
            </w:pPr>
            <w:r>
              <w:rPr>
                <w:rFonts w:eastAsia="Times New Roman"/>
                <w:szCs w:val="28"/>
                <w:lang w:eastAsia="ru-RU"/>
              </w:rPr>
              <w:t>27</w:t>
            </w:r>
          </w:p>
        </w:tc>
        <w:tc>
          <w:tcPr>
            <w:tcW w:w="1155" w:type="dxa"/>
            <w:shd w:val="clear" w:color="auto" w:fill="FFFFFF"/>
          </w:tcPr>
          <w:p w:rsidR="00205EC7" w:rsidRPr="00124B96" w:rsidRDefault="00205EC7" w:rsidP="00DC18C2">
            <w:pPr>
              <w:jc w:val="center"/>
              <w:rPr>
                <w:rFonts w:eastAsia="Times New Roman"/>
                <w:szCs w:val="28"/>
                <w:lang w:eastAsia="ru-RU"/>
              </w:rPr>
            </w:pPr>
            <w:r>
              <w:rPr>
                <w:rFonts w:eastAsia="Times New Roman"/>
                <w:szCs w:val="28"/>
                <w:lang w:eastAsia="ru-RU"/>
              </w:rPr>
              <w:t>8</w:t>
            </w:r>
          </w:p>
        </w:tc>
        <w:tc>
          <w:tcPr>
            <w:tcW w:w="945" w:type="dxa"/>
            <w:shd w:val="clear" w:color="auto" w:fill="FFFFFF"/>
          </w:tcPr>
          <w:p w:rsidR="00205EC7" w:rsidRPr="00124B96" w:rsidRDefault="00205EC7" w:rsidP="00DC18C2">
            <w:pPr>
              <w:jc w:val="center"/>
              <w:rPr>
                <w:rFonts w:eastAsia="Times New Roman"/>
                <w:szCs w:val="28"/>
                <w:lang w:eastAsia="ru-RU"/>
              </w:rPr>
            </w:pPr>
            <w:r>
              <w:rPr>
                <w:rFonts w:eastAsia="Times New Roman"/>
                <w:szCs w:val="28"/>
                <w:lang w:eastAsia="ru-RU"/>
              </w:rPr>
              <w:t>64</w:t>
            </w:r>
          </w:p>
        </w:tc>
      </w:tr>
      <w:tr w:rsidR="00205EC7" w:rsidRPr="00124B96" w:rsidTr="00205EC7">
        <w:trPr>
          <w:trHeight w:val="3598"/>
        </w:trPr>
        <w:tc>
          <w:tcPr>
            <w:tcW w:w="852" w:type="dxa"/>
            <w:shd w:val="clear" w:color="auto" w:fill="CCFFCC"/>
          </w:tcPr>
          <w:p w:rsidR="00205EC7" w:rsidRPr="00205EC7" w:rsidRDefault="00205EC7" w:rsidP="00DC18C2">
            <w:pPr>
              <w:jc w:val="center"/>
              <w:rPr>
                <w:rFonts w:eastAsia="Times New Roman"/>
                <w:sz w:val="20"/>
                <w:szCs w:val="20"/>
                <w:lang w:eastAsia="ru-RU"/>
              </w:rPr>
            </w:pPr>
            <w:r w:rsidRPr="00205EC7">
              <w:rPr>
                <w:rFonts w:eastAsia="Times New Roman"/>
                <w:sz w:val="20"/>
                <w:szCs w:val="20"/>
                <w:lang w:eastAsia="ru-RU"/>
              </w:rPr>
              <w:t>Всього по навчальному закладу</w:t>
            </w:r>
          </w:p>
        </w:tc>
        <w:tc>
          <w:tcPr>
            <w:tcW w:w="460" w:type="dxa"/>
            <w:shd w:val="clear" w:color="auto" w:fill="CCFFCC"/>
          </w:tcPr>
          <w:p w:rsidR="00205EC7" w:rsidRPr="00205EC7" w:rsidRDefault="00205EC7" w:rsidP="00DC18C2">
            <w:pPr>
              <w:jc w:val="center"/>
              <w:rPr>
                <w:rFonts w:eastAsia="Times New Roman"/>
                <w:b/>
                <w:sz w:val="20"/>
                <w:szCs w:val="20"/>
                <w:lang w:eastAsia="ru-RU"/>
              </w:rPr>
            </w:pPr>
            <w:r w:rsidRPr="00205EC7">
              <w:rPr>
                <w:rFonts w:eastAsia="Times New Roman"/>
                <w:b/>
                <w:sz w:val="20"/>
                <w:szCs w:val="20"/>
                <w:lang w:eastAsia="ru-RU"/>
              </w:rPr>
              <w:t>9</w:t>
            </w:r>
          </w:p>
        </w:tc>
        <w:tc>
          <w:tcPr>
            <w:tcW w:w="1672" w:type="dxa"/>
            <w:tcBorders>
              <w:top w:val="nil"/>
            </w:tcBorders>
            <w:shd w:val="clear" w:color="auto" w:fill="CCFFCC"/>
          </w:tcPr>
          <w:p w:rsidR="00205EC7" w:rsidRPr="00205EC7" w:rsidRDefault="00205EC7" w:rsidP="00DC18C2">
            <w:pPr>
              <w:jc w:val="center"/>
              <w:rPr>
                <w:rFonts w:eastAsia="Times New Roman"/>
                <w:sz w:val="20"/>
                <w:szCs w:val="20"/>
                <w:lang w:eastAsia="ru-RU"/>
              </w:rPr>
            </w:pPr>
          </w:p>
        </w:tc>
        <w:tc>
          <w:tcPr>
            <w:tcW w:w="851" w:type="dxa"/>
            <w:shd w:val="clear" w:color="auto" w:fill="CCFFCC"/>
          </w:tcPr>
          <w:p w:rsidR="00205EC7" w:rsidRPr="00205EC7" w:rsidRDefault="00205EC7" w:rsidP="00DC18C2">
            <w:pPr>
              <w:jc w:val="center"/>
              <w:rPr>
                <w:rFonts w:eastAsia="Times New Roman"/>
                <w:sz w:val="20"/>
                <w:szCs w:val="20"/>
                <w:lang w:eastAsia="ru-RU"/>
              </w:rPr>
            </w:pPr>
            <w:r w:rsidRPr="00205EC7">
              <w:rPr>
                <w:rFonts w:eastAsia="Times New Roman"/>
                <w:sz w:val="20"/>
                <w:szCs w:val="20"/>
                <w:lang w:eastAsia="ru-RU"/>
              </w:rPr>
              <w:t>155/153+2</w:t>
            </w:r>
          </w:p>
        </w:tc>
        <w:tc>
          <w:tcPr>
            <w:tcW w:w="794" w:type="dxa"/>
            <w:shd w:val="clear" w:color="auto" w:fill="CCFFCC"/>
          </w:tcPr>
          <w:p w:rsidR="00205EC7" w:rsidRPr="00205EC7" w:rsidRDefault="00205EC7" w:rsidP="00DC18C2">
            <w:pPr>
              <w:jc w:val="center"/>
              <w:rPr>
                <w:rFonts w:eastAsia="Times New Roman"/>
                <w:sz w:val="20"/>
                <w:szCs w:val="20"/>
                <w:lang w:eastAsia="ru-RU"/>
              </w:rPr>
            </w:pPr>
            <w:r w:rsidRPr="00205EC7">
              <w:rPr>
                <w:rFonts w:eastAsia="Times New Roman"/>
                <w:sz w:val="20"/>
                <w:szCs w:val="20"/>
                <w:lang w:eastAsia="ru-RU"/>
              </w:rPr>
              <w:t>156/154+2</w:t>
            </w:r>
          </w:p>
        </w:tc>
        <w:tc>
          <w:tcPr>
            <w:tcW w:w="653" w:type="dxa"/>
            <w:shd w:val="clear" w:color="auto" w:fill="CCFFCC"/>
          </w:tcPr>
          <w:p w:rsidR="00205EC7" w:rsidRPr="00205EC7" w:rsidRDefault="00205EC7" w:rsidP="00DC18C2">
            <w:pPr>
              <w:jc w:val="center"/>
              <w:rPr>
                <w:rFonts w:eastAsia="Times New Roman"/>
                <w:sz w:val="20"/>
                <w:szCs w:val="20"/>
                <w:lang w:eastAsia="ru-RU"/>
              </w:rPr>
            </w:pPr>
            <w:r w:rsidRPr="00205EC7">
              <w:rPr>
                <w:rFonts w:eastAsia="Times New Roman"/>
                <w:sz w:val="20"/>
                <w:szCs w:val="20"/>
                <w:lang w:eastAsia="ru-RU"/>
              </w:rPr>
              <w:t>11</w:t>
            </w:r>
          </w:p>
        </w:tc>
        <w:tc>
          <w:tcPr>
            <w:tcW w:w="425" w:type="dxa"/>
            <w:shd w:val="clear" w:color="auto" w:fill="CCFFCC"/>
          </w:tcPr>
          <w:p w:rsidR="00205EC7" w:rsidRPr="00205EC7" w:rsidRDefault="00205EC7" w:rsidP="00DC18C2">
            <w:pPr>
              <w:jc w:val="center"/>
              <w:rPr>
                <w:rFonts w:eastAsia="Times New Roman"/>
                <w:sz w:val="20"/>
                <w:szCs w:val="20"/>
                <w:lang w:eastAsia="ru-RU"/>
              </w:rPr>
            </w:pPr>
            <w:r w:rsidRPr="00205EC7">
              <w:rPr>
                <w:rFonts w:eastAsia="Times New Roman"/>
                <w:sz w:val="20"/>
                <w:szCs w:val="20"/>
                <w:lang w:eastAsia="ru-RU"/>
              </w:rPr>
              <w:t>7</w:t>
            </w:r>
          </w:p>
        </w:tc>
        <w:tc>
          <w:tcPr>
            <w:tcW w:w="708" w:type="dxa"/>
            <w:shd w:val="clear" w:color="auto" w:fill="CCFFCC"/>
          </w:tcPr>
          <w:p w:rsidR="00205EC7" w:rsidRPr="00205EC7" w:rsidRDefault="00205EC7" w:rsidP="00DC18C2">
            <w:pPr>
              <w:jc w:val="center"/>
              <w:rPr>
                <w:rFonts w:eastAsia="Times New Roman"/>
                <w:sz w:val="20"/>
                <w:szCs w:val="20"/>
                <w:lang w:eastAsia="ru-RU"/>
              </w:rPr>
            </w:pPr>
            <w:r w:rsidRPr="00205EC7">
              <w:rPr>
                <w:rFonts w:eastAsia="Times New Roman"/>
                <w:sz w:val="20"/>
                <w:szCs w:val="20"/>
                <w:lang w:eastAsia="ru-RU"/>
              </w:rPr>
              <w:t>46</w:t>
            </w:r>
          </w:p>
        </w:tc>
        <w:tc>
          <w:tcPr>
            <w:tcW w:w="426" w:type="dxa"/>
            <w:shd w:val="clear" w:color="auto" w:fill="CCFFCC"/>
          </w:tcPr>
          <w:p w:rsidR="00205EC7" w:rsidRPr="00205EC7" w:rsidRDefault="00205EC7" w:rsidP="00DC18C2">
            <w:pPr>
              <w:jc w:val="center"/>
              <w:rPr>
                <w:rFonts w:eastAsia="Times New Roman"/>
                <w:sz w:val="20"/>
                <w:szCs w:val="20"/>
                <w:lang w:eastAsia="ru-RU"/>
              </w:rPr>
            </w:pPr>
            <w:r w:rsidRPr="00205EC7">
              <w:rPr>
                <w:rFonts w:eastAsia="Times New Roman"/>
                <w:sz w:val="20"/>
                <w:szCs w:val="20"/>
                <w:lang w:eastAsia="ru-RU"/>
              </w:rPr>
              <w:t>30</w:t>
            </w:r>
          </w:p>
        </w:tc>
        <w:tc>
          <w:tcPr>
            <w:tcW w:w="708" w:type="dxa"/>
            <w:shd w:val="clear" w:color="auto" w:fill="CCFFCC"/>
          </w:tcPr>
          <w:p w:rsidR="00205EC7" w:rsidRPr="00205EC7" w:rsidRDefault="00205EC7" w:rsidP="00DC18C2">
            <w:pPr>
              <w:jc w:val="center"/>
              <w:rPr>
                <w:rFonts w:eastAsia="Times New Roman"/>
                <w:sz w:val="20"/>
                <w:szCs w:val="20"/>
                <w:lang w:eastAsia="ru-RU"/>
              </w:rPr>
            </w:pPr>
            <w:r w:rsidRPr="00205EC7">
              <w:rPr>
                <w:rFonts w:eastAsia="Times New Roman"/>
                <w:sz w:val="20"/>
                <w:szCs w:val="20"/>
                <w:lang w:eastAsia="ru-RU"/>
              </w:rPr>
              <w:t>62</w:t>
            </w:r>
          </w:p>
        </w:tc>
        <w:tc>
          <w:tcPr>
            <w:tcW w:w="426" w:type="dxa"/>
            <w:shd w:val="clear" w:color="auto" w:fill="CCFFCC"/>
          </w:tcPr>
          <w:p w:rsidR="00205EC7" w:rsidRPr="00205EC7" w:rsidRDefault="00205EC7" w:rsidP="00DC18C2">
            <w:pPr>
              <w:jc w:val="center"/>
              <w:rPr>
                <w:rFonts w:eastAsia="Times New Roman"/>
                <w:sz w:val="20"/>
                <w:szCs w:val="20"/>
                <w:lang w:eastAsia="ru-RU"/>
              </w:rPr>
            </w:pPr>
            <w:r w:rsidRPr="00205EC7">
              <w:rPr>
                <w:rFonts w:eastAsia="Times New Roman"/>
                <w:sz w:val="20"/>
                <w:szCs w:val="20"/>
                <w:lang w:eastAsia="ru-RU"/>
              </w:rPr>
              <w:t>40</w:t>
            </w:r>
          </w:p>
        </w:tc>
        <w:tc>
          <w:tcPr>
            <w:tcW w:w="708" w:type="dxa"/>
            <w:shd w:val="clear" w:color="auto" w:fill="CCFFCC"/>
          </w:tcPr>
          <w:p w:rsidR="00205EC7" w:rsidRPr="00205EC7" w:rsidRDefault="00205EC7" w:rsidP="00DC18C2">
            <w:pPr>
              <w:jc w:val="center"/>
              <w:rPr>
                <w:rFonts w:eastAsia="Times New Roman"/>
                <w:sz w:val="20"/>
                <w:szCs w:val="20"/>
                <w:lang w:eastAsia="ru-RU"/>
              </w:rPr>
            </w:pPr>
            <w:r w:rsidRPr="00205EC7">
              <w:rPr>
                <w:rFonts w:eastAsia="Times New Roman"/>
                <w:sz w:val="20"/>
                <w:szCs w:val="20"/>
                <w:lang w:eastAsia="ru-RU"/>
              </w:rPr>
              <w:t>35</w:t>
            </w:r>
          </w:p>
        </w:tc>
        <w:tc>
          <w:tcPr>
            <w:tcW w:w="567" w:type="dxa"/>
            <w:shd w:val="clear" w:color="auto" w:fill="CCFFCC"/>
          </w:tcPr>
          <w:p w:rsidR="00205EC7" w:rsidRPr="00124B96" w:rsidRDefault="00205EC7" w:rsidP="00DC18C2">
            <w:pPr>
              <w:jc w:val="center"/>
              <w:rPr>
                <w:rFonts w:eastAsia="Times New Roman"/>
                <w:szCs w:val="28"/>
                <w:lang w:eastAsia="ru-RU"/>
              </w:rPr>
            </w:pPr>
            <w:r>
              <w:rPr>
                <w:rFonts w:eastAsia="Times New Roman"/>
                <w:szCs w:val="28"/>
                <w:lang w:eastAsia="ru-RU"/>
              </w:rPr>
              <w:t>23</w:t>
            </w:r>
          </w:p>
        </w:tc>
        <w:tc>
          <w:tcPr>
            <w:tcW w:w="1155" w:type="dxa"/>
            <w:shd w:val="clear" w:color="auto" w:fill="CCFFCC"/>
          </w:tcPr>
          <w:p w:rsidR="00205EC7" w:rsidRPr="00124B96" w:rsidRDefault="00205EC7" w:rsidP="00DC18C2">
            <w:pPr>
              <w:jc w:val="center"/>
              <w:rPr>
                <w:rFonts w:eastAsia="Times New Roman"/>
                <w:szCs w:val="28"/>
                <w:lang w:eastAsia="ru-RU"/>
              </w:rPr>
            </w:pPr>
            <w:r>
              <w:rPr>
                <w:rFonts w:eastAsia="Times New Roman"/>
                <w:szCs w:val="28"/>
                <w:lang w:eastAsia="ru-RU"/>
              </w:rPr>
              <w:t>8,3</w:t>
            </w:r>
          </w:p>
        </w:tc>
        <w:tc>
          <w:tcPr>
            <w:tcW w:w="945" w:type="dxa"/>
            <w:shd w:val="clear" w:color="auto" w:fill="CCFFCC"/>
          </w:tcPr>
          <w:p w:rsidR="00205EC7" w:rsidRPr="00124B96" w:rsidRDefault="00205EC7" w:rsidP="00DC18C2">
            <w:pPr>
              <w:jc w:val="center"/>
              <w:rPr>
                <w:rFonts w:eastAsia="Times New Roman"/>
                <w:szCs w:val="28"/>
                <w:lang w:eastAsia="ru-RU"/>
              </w:rPr>
            </w:pPr>
            <w:r>
              <w:rPr>
                <w:rFonts w:eastAsia="Times New Roman"/>
                <w:szCs w:val="28"/>
                <w:lang w:eastAsia="ru-RU"/>
              </w:rPr>
              <w:t>67</w:t>
            </w:r>
          </w:p>
        </w:tc>
      </w:tr>
    </w:tbl>
    <w:p w:rsidR="00205EC7" w:rsidRPr="00124B96" w:rsidRDefault="00F63D8C" w:rsidP="00604142">
      <w:pPr>
        <w:ind w:firstLine="567"/>
        <w:jc w:val="both"/>
        <w:rPr>
          <w:rFonts w:eastAsia="Times New Roman"/>
          <w:sz w:val="28"/>
          <w:szCs w:val="28"/>
          <w:lang w:eastAsia="ru-RU"/>
        </w:rPr>
      </w:pPr>
      <w:r>
        <w:rPr>
          <w:rFonts w:eastAsia="Times New Roman"/>
          <w:sz w:val="28"/>
          <w:szCs w:val="28"/>
          <w:lang w:eastAsia="ru-RU"/>
        </w:rPr>
        <w:t>Отже атестовано всіх учнів. Навчальну програму засвоїли всі учні. Середній бал по класах складає 8,3 бала.</w:t>
      </w:r>
    </w:p>
    <w:p w:rsidR="00205EC7" w:rsidRPr="00C47114" w:rsidRDefault="00205EC7" w:rsidP="00C47114">
      <w:pPr>
        <w:ind w:firstLine="567"/>
        <w:jc w:val="both"/>
        <w:rPr>
          <w:b/>
          <w:sz w:val="28"/>
          <w:szCs w:val="28"/>
        </w:rPr>
      </w:pPr>
    </w:p>
    <w:p w:rsidR="00A75E64" w:rsidRDefault="00A75E64" w:rsidP="00A75E64">
      <w:pPr>
        <w:ind w:left="360"/>
        <w:jc w:val="center"/>
        <w:rPr>
          <w:sz w:val="28"/>
          <w:szCs w:val="28"/>
        </w:rPr>
      </w:pPr>
      <w:r w:rsidRPr="00975FBC">
        <w:rPr>
          <w:b/>
          <w:sz w:val="28"/>
          <w:szCs w:val="28"/>
        </w:rPr>
        <w:t>Управлінська діяльність.</w:t>
      </w:r>
    </w:p>
    <w:p w:rsidR="00A75E64" w:rsidRDefault="00A75E64" w:rsidP="00FF3A19">
      <w:pPr>
        <w:ind w:firstLine="567"/>
        <w:jc w:val="both"/>
        <w:rPr>
          <w:sz w:val="28"/>
          <w:szCs w:val="28"/>
        </w:rPr>
      </w:pPr>
      <w:r w:rsidRPr="00975FBC">
        <w:rPr>
          <w:sz w:val="28"/>
          <w:szCs w:val="28"/>
        </w:rPr>
        <w:t xml:space="preserve">Управління школою здійснюється </w:t>
      </w:r>
      <w:r>
        <w:rPr>
          <w:sz w:val="28"/>
          <w:szCs w:val="28"/>
        </w:rPr>
        <w:t>відповідно до Закону України «Про освіту», Статуту, Перспективного плану роботи школи на 201</w:t>
      </w:r>
      <w:r w:rsidR="003923F4">
        <w:rPr>
          <w:sz w:val="28"/>
          <w:szCs w:val="28"/>
        </w:rPr>
        <w:t>6</w:t>
      </w:r>
      <w:r>
        <w:rPr>
          <w:sz w:val="28"/>
          <w:szCs w:val="28"/>
        </w:rPr>
        <w:t>-202</w:t>
      </w:r>
      <w:r w:rsidR="003923F4">
        <w:rPr>
          <w:sz w:val="28"/>
          <w:szCs w:val="28"/>
        </w:rPr>
        <w:t>1</w:t>
      </w:r>
      <w:r>
        <w:rPr>
          <w:sz w:val="28"/>
          <w:szCs w:val="28"/>
        </w:rPr>
        <w:t xml:space="preserve"> роки, </w:t>
      </w:r>
      <w:r w:rsidRPr="00975FBC">
        <w:rPr>
          <w:sz w:val="28"/>
          <w:szCs w:val="28"/>
        </w:rPr>
        <w:t xml:space="preserve"> </w:t>
      </w:r>
      <w:r w:rsidR="00FC4D15">
        <w:rPr>
          <w:sz w:val="28"/>
          <w:szCs w:val="28"/>
        </w:rPr>
        <w:t xml:space="preserve">Плану </w:t>
      </w:r>
      <w:r w:rsidRPr="00975FBC">
        <w:rPr>
          <w:sz w:val="28"/>
          <w:szCs w:val="28"/>
        </w:rPr>
        <w:t>роботи школи</w:t>
      </w:r>
      <w:r>
        <w:rPr>
          <w:sz w:val="28"/>
          <w:szCs w:val="28"/>
        </w:rPr>
        <w:t xml:space="preserve"> на </w:t>
      </w:r>
      <w:r w:rsidR="00FC4D15">
        <w:rPr>
          <w:sz w:val="28"/>
          <w:szCs w:val="28"/>
        </w:rPr>
        <w:t>2019/2020</w:t>
      </w:r>
      <w:r>
        <w:rPr>
          <w:sz w:val="28"/>
          <w:szCs w:val="28"/>
        </w:rPr>
        <w:t xml:space="preserve"> н.р.</w:t>
      </w:r>
      <w:r w:rsidRPr="00975FBC">
        <w:rPr>
          <w:sz w:val="28"/>
          <w:szCs w:val="28"/>
        </w:rPr>
        <w:t>, плану внутріш</w:t>
      </w:r>
      <w:r>
        <w:rPr>
          <w:sz w:val="28"/>
          <w:szCs w:val="28"/>
        </w:rPr>
        <w:t>нь</w:t>
      </w:r>
      <w:r w:rsidR="00FC4D15">
        <w:rPr>
          <w:sz w:val="28"/>
          <w:szCs w:val="28"/>
        </w:rPr>
        <w:t>о</w:t>
      </w:r>
      <w:r w:rsidRPr="00975FBC">
        <w:rPr>
          <w:sz w:val="28"/>
          <w:szCs w:val="28"/>
        </w:rPr>
        <w:t>шкільного</w:t>
      </w:r>
      <w:r>
        <w:rPr>
          <w:sz w:val="28"/>
          <w:szCs w:val="28"/>
        </w:rPr>
        <w:t xml:space="preserve"> контролю, </w:t>
      </w:r>
      <w:r w:rsidRPr="00975FBC">
        <w:rPr>
          <w:sz w:val="28"/>
          <w:szCs w:val="28"/>
        </w:rPr>
        <w:t xml:space="preserve"> календарних планів вчителів-предметників і планів виховної роботи класних керівників. Така система планування, що відпрацьована у школі і заснована на взаємодії всіх ланок, підрозділів та учасників </w:t>
      </w:r>
      <w:r w:rsidR="00960FF4">
        <w:rPr>
          <w:sz w:val="28"/>
          <w:szCs w:val="28"/>
        </w:rPr>
        <w:t>освітнього</w:t>
      </w:r>
      <w:r w:rsidRPr="00975FBC">
        <w:rPr>
          <w:sz w:val="28"/>
          <w:szCs w:val="28"/>
        </w:rPr>
        <w:t xml:space="preserve"> процесу, забезпечує координацію їх діяльності, єдність вимог, контролю та взаємоконтролю в процесі роботи, сприяє досягненню ефективності та вдосконаленню </w:t>
      </w:r>
      <w:r w:rsidR="00450B7F">
        <w:rPr>
          <w:sz w:val="28"/>
          <w:szCs w:val="28"/>
        </w:rPr>
        <w:t>освітнього</w:t>
      </w:r>
      <w:r w:rsidRPr="00975FBC">
        <w:rPr>
          <w:sz w:val="28"/>
          <w:szCs w:val="28"/>
        </w:rPr>
        <w:t xml:space="preserve"> процесу й забезпечує планомірний розвиток школи. </w:t>
      </w:r>
    </w:p>
    <w:p w:rsidR="00E05495" w:rsidRDefault="00A75E64" w:rsidP="00FF3A19">
      <w:pPr>
        <w:ind w:firstLine="567"/>
        <w:jc w:val="both"/>
        <w:rPr>
          <w:sz w:val="28"/>
          <w:szCs w:val="28"/>
        </w:rPr>
      </w:pPr>
      <w:r>
        <w:rPr>
          <w:sz w:val="28"/>
          <w:szCs w:val="28"/>
        </w:rPr>
        <w:lastRenderedPageBreak/>
        <w:t xml:space="preserve">У школі </w:t>
      </w:r>
      <w:r w:rsidRPr="00975FBC">
        <w:rPr>
          <w:sz w:val="28"/>
          <w:szCs w:val="28"/>
        </w:rPr>
        <w:t xml:space="preserve"> в наявності </w:t>
      </w:r>
      <w:r w:rsidR="004843CE">
        <w:rPr>
          <w:sz w:val="28"/>
          <w:szCs w:val="28"/>
        </w:rPr>
        <w:t xml:space="preserve">є </w:t>
      </w:r>
      <w:r w:rsidRPr="00975FBC">
        <w:rPr>
          <w:sz w:val="28"/>
          <w:szCs w:val="28"/>
        </w:rPr>
        <w:t>усі нормативно-правові документи, що регламентують діяльність загальноосвітнього навчального закладу. З підключенням школи до мережі Інтернет стало можливим користуватися матеріалами сайтів Міністерства освіти і нау</w:t>
      </w:r>
      <w:r>
        <w:rPr>
          <w:sz w:val="28"/>
          <w:szCs w:val="28"/>
        </w:rPr>
        <w:t>ки України, Департаменту</w:t>
      </w:r>
      <w:r w:rsidRPr="00975FBC">
        <w:rPr>
          <w:sz w:val="28"/>
          <w:szCs w:val="28"/>
        </w:rPr>
        <w:t xml:space="preserve"> освіти</w:t>
      </w:r>
      <w:r w:rsidR="00E05495">
        <w:rPr>
          <w:sz w:val="28"/>
          <w:szCs w:val="28"/>
        </w:rPr>
        <w:t xml:space="preserve"> і науки ОДА, відділу освіти Кельменецької РДА.</w:t>
      </w:r>
      <w:r>
        <w:rPr>
          <w:sz w:val="28"/>
          <w:szCs w:val="28"/>
        </w:rPr>
        <w:t xml:space="preserve"> </w:t>
      </w:r>
    </w:p>
    <w:p w:rsidR="00A75E64" w:rsidRDefault="00A75E64" w:rsidP="00FF3A19">
      <w:pPr>
        <w:ind w:firstLine="567"/>
        <w:jc w:val="both"/>
        <w:rPr>
          <w:sz w:val="28"/>
          <w:szCs w:val="28"/>
        </w:rPr>
      </w:pPr>
      <w:r>
        <w:rPr>
          <w:sz w:val="28"/>
          <w:szCs w:val="28"/>
        </w:rPr>
        <w:t xml:space="preserve">У </w:t>
      </w:r>
      <w:r w:rsidR="00E05495">
        <w:rPr>
          <w:sz w:val="28"/>
          <w:szCs w:val="28"/>
        </w:rPr>
        <w:t>закладі освіти</w:t>
      </w:r>
      <w:r>
        <w:rPr>
          <w:sz w:val="28"/>
          <w:szCs w:val="28"/>
        </w:rPr>
        <w:t xml:space="preserve"> функціонує свій сайт. Робота адміністрації школи є прозорою. На сайті школи розміщено накази основної діяльності починаючи з 201</w:t>
      </w:r>
      <w:r w:rsidR="000E65D0">
        <w:rPr>
          <w:sz w:val="28"/>
          <w:szCs w:val="28"/>
        </w:rPr>
        <w:t>7</w:t>
      </w:r>
      <w:r>
        <w:rPr>
          <w:sz w:val="28"/>
          <w:szCs w:val="28"/>
        </w:rPr>
        <w:t xml:space="preserve"> року по теперішній час. </w:t>
      </w:r>
    </w:p>
    <w:p w:rsidR="00A75E64" w:rsidRDefault="00A75E64" w:rsidP="00FF3A19">
      <w:pPr>
        <w:ind w:firstLine="567"/>
        <w:jc w:val="both"/>
        <w:rPr>
          <w:sz w:val="28"/>
          <w:szCs w:val="28"/>
        </w:rPr>
      </w:pPr>
      <w:r w:rsidRPr="00975FBC">
        <w:rPr>
          <w:sz w:val="28"/>
          <w:szCs w:val="28"/>
        </w:rPr>
        <w:t>Контроль</w:t>
      </w:r>
      <w:r>
        <w:rPr>
          <w:sz w:val="28"/>
          <w:szCs w:val="28"/>
        </w:rPr>
        <w:t xml:space="preserve"> і керівництво </w:t>
      </w:r>
      <w:r w:rsidRPr="00975FBC">
        <w:rPr>
          <w:sz w:val="28"/>
          <w:szCs w:val="28"/>
        </w:rPr>
        <w:t xml:space="preserve"> - це важлива, складна та об’єктив</w:t>
      </w:r>
      <w:r>
        <w:rPr>
          <w:sz w:val="28"/>
          <w:szCs w:val="28"/>
        </w:rPr>
        <w:t>но необхідна функція управління</w:t>
      </w:r>
      <w:r w:rsidRPr="00975FBC">
        <w:rPr>
          <w:sz w:val="28"/>
          <w:szCs w:val="28"/>
        </w:rPr>
        <w:t xml:space="preserve">. У школі адміністрацією використовується багато різних форм контролю за станом </w:t>
      </w:r>
      <w:r w:rsidR="00DD5257">
        <w:rPr>
          <w:sz w:val="28"/>
          <w:szCs w:val="28"/>
        </w:rPr>
        <w:t>освітнього</w:t>
      </w:r>
      <w:r>
        <w:rPr>
          <w:sz w:val="28"/>
          <w:szCs w:val="28"/>
        </w:rPr>
        <w:t xml:space="preserve"> процесу і</w:t>
      </w:r>
      <w:r w:rsidRPr="00975FBC">
        <w:rPr>
          <w:sz w:val="28"/>
          <w:szCs w:val="28"/>
        </w:rPr>
        <w:t xml:space="preserve">, в першу чергу, таких традиційних як вивчення викладання стану предметів та виконання навчальних планів </w:t>
      </w:r>
      <w:r w:rsidR="00DD5257">
        <w:rPr>
          <w:sz w:val="28"/>
          <w:szCs w:val="28"/>
        </w:rPr>
        <w:t>і</w:t>
      </w:r>
      <w:r w:rsidRPr="00975FBC">
        <w:rPr>
          <w:sz w:val="28"/>
          <w:szCs w:val="28"/>
        </w:rPr>
        <w:t xml:space="preserve"> програм, перевірка клас</w:t>
      </w:r>
      <w:r w:rsidR="00DD5257">
        <w:rPr>
          <w:sz w:val="28"/>
          <w:szCs w:val="28"/>
        </w:rPr>
        <w:t>них журналів, щоденників</w:t>
      </w:r>
      <w:r w:rsidRPr="00975FBC">
        <w:rPr>
          <w:sz w:val="28"/>
          <w:szCs w:val="28"/>
        </w:rPr>
        <w:t xml:space="preserve">.  Аналіз результатів внутрішньо шкільного контролю знаходить відображення у рішеннях педагогічної ради школи, відповідних наказах по </w:t>
      </w:r>
      <w:r w:rsidR="00711DA7">
        <w:rPr>
          <w:sz w:val="28"/>
          <w:szCs w:val="28"/>
        </w:rPr>
        <w:t>закладу освіти</w:t>
      </w:r>
      <w:r w:rsidRPr="00975FBC">
        <w:rPr>
          <w:sz w:val="28"/>
          <w:szCs w:val="28"/>
        </w:rPr>
        <w:t>. Крім контролю за рівнем знань та навчальних досягнень учнів проводяться систематичні дослідження стану відвідування занять та стану навчальної дисципліни. За результатами моніторингу адміністрація школи приймає певні управлінські рішення щодо конкретних учителів та учнів.</w:t>
      </w:r>
      <w:r>
        <w:rPr>
          <w:sz w:val="28"/>
          <w:szCs w:val="28"/>
        </w:rPr>
        <w:t xml:space="preserve"> </w:t>
      </w:r>
      <w:r w:rsidRPr="00975FBC">
        <w:rPr>
          <w:sz w:val="28"/>
          <w:szCs w:val="28"/>
        </w:rPr>
        <w:t>Протягом р</w:t>
      </w:r>
      <w:r>
        <w:rPr>
          <w:sz w:val="28"/>
          <w:szCs w:val="28"/>
        </w:rPr>
        <w:t xml:space="preserve">оку проведено </w:t>
      </w:r>
      <w:r w:rsidR="00097037">
        <w:rPr>
          <w:sz w:val="28"/>
          <w:szCs w:val="28"/>
        </w:rPr>
        <w:t>11</w:t>
      </w:r>
      <w:r w:rsidRPr="00975FBC">
        <w:rPr>
          <w:sz w:val="28"/>
          <w:szCs w:val="28"/>
        </w:rPr>
        <w:t xml:space="preserve"> засідань педагогічних рад.</w:t>
      </w:r>
      <w:r>
        <w:rPr>
          <w:sz w:val="28"/>
          <w:szCs w:val="28"/>
        </w:rPr>
        <w:t xml:space="preserve"> Розглянуто </w:t>
      </w:r>
      <w:r w:rsidR="00846A30">
        <w:rPr>
          <w:sz w:val="28"/>
          <w:szCs w:val="28"/>
        </w:rPr>
        <w:t>44</w:t>
      </w:r>
      <w:r>
        <w:rPr>
          <w:sz w:val="28"/>
          <w:szCs w:val="28"/>
        </w:rPr>
        <w:t xml:space="preserve"> питання від організаційних до аналітично-прогнозуючих. </w:t>
      </w:r>
    </w:p>
    <w:p w:rsidR="00A75E64" w:rsidRDefault="00A75E64" w:rsidP="002F6A46">
      <w:pPr>
        <w:ind w:firstLine="567"/>
        <w:jc w:val="both"/>
        <w:rPr>
          <w:sz w:val="28"/>
          <w:szCs w:val="28"/>
        </w:rPr>
      </w:pPr>
      <w:r>
        <w:rPr>
          <w:sz w:val="28"/>
          <w:szCs w:val="28"/>
        </w:rPr>
        <w:t xml:space="preserve">Одним із основних управлінських документів у школі є </w:t>
      </w:r>
      <w:r w:rsidRPr="00511213">
        <w:rPr>
          <w:sz w:val="28"/>
          <w:szCs w:val="28"/>
          <w:u w:val="single"/>
        </w:rPr>
        <w:t>наказ</w:t>
      </w:r>
      <w:r>
        <w:rPr>
          <w:sz w:val="28"/>
          <w:szCs w:val="28"/>
        </w:rPr>
        <w:t>.</w:t>
      </w:r>
    </w:p>
    <w:p w:rsidR="00A75E64" w:rsidRDefault="00A75E64" w:rsidP="002F6A46">
      <w:pPr>
        <w:ind w:firstLine="567"/>
        <w:jc w:val="both"/>
        <w:rPr>
          <w:sz w:val="28"/>
          <w:szCs w:val="28"/>
        </w:rPr>
      </w:pPr>
      <w:r w:rsidRPr="00975FBC">
        <w:rPr>
          <w:sz w:val="28"/>
          <w:szCs w:val="28"/>
        </w:rPr>
        <w:t xml:space="preserve">Враховуючи сучасні вимоги, стиль керівництва школою більш близький до демократичного, так як більшість рішень приймаються на основі врахування думки колективу й інтересів справи, створюється такий мікроклімат, коли успіхи кожного сприймаються позитивно, ініціатива й самостійність підтримується, повноваження делегуються. Дирекція школи у роботі з працівниками дотримується партнерського стилю керівництва. Проблеми обговорюються й виробляються різні варіанти рішення, з них обирається найбільш оптимальний, затверджується і в подальшому здійснюється. Основними формами спілкування є наради, індивідуальні бесіди, інформування. </w:t>
      </w:r>
      <w:r w:rsidR="00D35D4A">
        <w:rPr>
          <w:sz w:val="28"/>
          <w:szCs w:val="28"/>
        </w:rPr>
        <w:t>На моє переконання, з</w:t>
      </w:r>
      <w:r w:rsidRPr="00975FBC">
        <w:rPr>
          <w:sz w:val="28"/>
          <w:szCs w:val="28"/>
        </w:rPr>
        <w:t>авдяки такому стилю керівництва у школі залишається мінімум агресивності, наявне творче вирішення справ; переважають такі методи керівництва як порада, особистий приклад, похвала; ставлення до людей – шанобливе, вимогливість</w:t>
      </w:r>
      <w:r>
        <w:rPr>
          <w:sz w:val="28"/>
          <w:szCs w:val="28"/>
        </w:rPr>
        <w:t xml:space="preserve"> поєднується із справедливістю. У зв'язку з цим </w:t>
      </w:r>
      <w:r w:rsidRPr="00975FBC">
        <w:rPr>
          <w:sz w:val="28"/>
          <w:szCs w:val="28"/>
        </w:rPr>
        <w:t xml:space="preserve"> надається  колегам більше самостійності, відповідної їхній кваліфікації і характеру роботи, створюються  необхідні умови для самореалізац</w:t>
      </w:r>
      <w:r>
        <w:rPr>
          <w:sz w:val="28"/>
          <w:szCs w:val="28"/>
        </w:rPr>
        <w:t>ії. У кожному зі своїх колег</w:t>
      </w:r>
      <w:r w:rsidRPr="00975FBC">
        <w:rPr>
          <w:sz w:val="28"/>
          <w:szCs w:val="28"/>
        </w:rPr>
        <w:t xml:space="preserve"> бачу, насамперед, особистість у всьому розмаїтті її людських якостей і властивостей.</w:t>
      </w:r>
    </w:p>
    <w:p w:rsidR="00A75E64" w:rsidRDefault="00A75E64" w:rsidP="00A75E64">
      <w:pPr>
        <w:ind w:firstLine="708"/>
        <w:jc w:val="both"/>
        <w:rPr>
          <w:sz w:val="28"/>
          <w:szCs w:val="28"/>
        </w:rPr>
      </w:pPr>
    </w:p>
    <w:p w:rsidR="00F63D8C" w:rsidRDefault="00F63D8C" w:rsidP="00883274">
      <w:pPr>
        <w:jc w:val="both"/>
        <w:rPr>
          <w:b/>
          <w:sz w:val="28"/>
          <w:szCs w:val="28"/>
        </w:rPr>
      </w:pPr>
      <w:bookmarkStart w:id="0" w:name="_GoBack"/>
      <w:bookmarkEnd w:id="0"/>
    </w:p>
    <w:p w:rsidR="00F63D8C" w:rsidRDefault="00F63D8C" w:rsidP="00883274">
      <w:pPr>
        <w:jc w:val="both"/>
        <w:rPr>
          <w:b/>
          <w:sz w:val="28"/>
          <w:szCs w:val="28"/>
        </w:rPr>
      </w:pPr>
    </w:p>
    <w:p w:rsidR="00A75E64" w:rsidRPr="004C0E51" w:rsidRDefault="00A75E64" w:rsidP="00883274">
      <w:pPr>
        <w:jc w:val="both"/>
        <w:rPr>
          <w:b/>
          <w:sz w:val="28"/>
          <w:szCs w:val="28"/>
        </w:rPr>
      </w:pPr>
      <w:r w:rsidRPr="004C0E51">
        <w:rPr>
          <w:b/>
          <w:sz w:val="28"/>
          <w:szCs w:val="28"/>
        </w:rPr>
        <w:t xml:space="preserve">Директор школи </w:t>
      </w:r>
      <w:r w:rsidRPr="004C0E51">
        <w:rPr>
          <w:b/>
          <w:sz w:val="28"/>
          <w:szCs w:val="28"/>
        </w:rPr>
        <w:tab/>
      </w:r>
      <w:r>
        <w:rPr>
          <w:b/>
          <w:sz w:val="28"/>
          <w:szCs w:val="28"/>
        </w:rPr>
        <w:tab/>
      </w:r>
      <w:r>
        <w:rPr>
          <w:b/>
          <w:sz w:val="28"/>
          <w:szCs w:val="28"/>
        </w:rPr>
        <w:tab/>
      </w:r>
      <w:r>
        <w:rPr>
          <w:b/>
          <w:sz w:val="28"/>
          <w:szCs w:val="28"/>
        </w:rPr>
        <w:tab/>
      </w:r>
      <w:r>
        <w:rPr>
          <w:b/>
          <w:sz w:val="28"/>
          <w:szCs w:val="28"/>
        </w:rPr>
        <w:tab/>
      </w:r>
      <w:r w:rsidR="00F63D8C">
        <w:rPr>
          <w:b/>
          <w:sz w:val="28"/>
          <w:szCs w:val="28"/>
        </w:rPr>
        <w:tab/>
      </w:r>
      <w:r>
        <w:rPr>
          <w:b/>
          <w:sz w:val="28"/>
          <w:szCs w:val="28"/>
        </w:rPr>
        <w:t>Валентина ТОЛОШНЯК</w:t>
      </w:r>
    </w:p>
    <w:p w:rsidR="006F6490" w:rsidRPr="00836C57" w:rsidRDefault="006F6490" w:rsidP="00401644">
      <w:pPr>
        <w:tabs>
          <w:tab w:val="left" w:pos="4302"/>
        </w:tabs>
        <w:rPr>
          <w:sz w:val="28"/>
          <w:szCs w:val="28"/>
        </w:rPr>
        <w:sectPr w:rsidR="006F6490" w:rsidRPr="00836C57" w:rsidSect="00836C57">
          <w:pgSz w:w="11906" w:h="16838"/>
          <w:pgMar w:top="992" w:right="1077" w:bottom="851" w:left="748" w:header="709" w:footer="709" w:gutter="0"/>
          <w:cols w:space="708"/>
          <w:docGrid w:linePitch="360"/>
        </w:sectPr>
      </w:pPr>
    </w:p>
    <w:p w:rsidR="004C0E51" w:rsidRPr="004C0E51" w:rsidRDefault="004C0E51" w:rsidP="00A75E64">
      <w:pPr>
        <w:shd w:val="clear" w:color="auto" w:fill="FFFFFF"/>
        <w:contextualSpacing/>
        <w:jc w:val="both"/>
        <w:rPr>
          <w:b/>
          <w:sz w:val="28"/>
          <w:szCs w:val="28"/>
        </w:rPr>
      </w:pPr>
    </w:p>
    <w:sectPr w:rsidR="004C0E51" w:rsidRPr="004C0E51" w:rsidSect="0074507E">
      <w:pgSz w:w="11906" w:h="16838"/>
      <w:pgMar w:top="850" w:right="746" w:bottom="993" w:left="108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2C83" w:rsidRDefault="00272C83" w:rsidP="00675E66">
      <w:r>
        <w:separator/>
      </w:r>
    </w:p>
  </w:endnote>
  <w:endnote w:type="continuationSeparator" w:id="0">
    <w:p w:rsidR="00272C83" w:rsidRDefault="00272C83" w:rsidP="00675E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86444"/>
      <w:docPartObj>
        <w:docPartGallery w:val="Page Numbers (Bottom of Page)"/>
        <w:docPartUnique/>
      </w:docPartObj>
    </w:sdtPr>
    <w:sdtContent>
      <w:p w:rsidR="00FF0CA1" w:rsidRDefault="00BD52C0">
        <w:pPr>
          <w:pStyle w:val="af2"/>
          <w:jc w:val="center"/>
        </w:pPr>
        <w:fldSimple w:instr=" PAGE   \* MERGEFORMAT ">
          <w:r w:rsidR="00A31A1E">
            <w:rPr>
              <w:noProof/>
            </w:rPr>
            <w:t>23</w:t>
          </w:r>
        </w:fldSimple>
      </w:p>
    </w:sdtContent>
  </w:sdt>
  <w:p w:rsidR="00FF0CA1" w:rsidRDefault="00FF0CA1">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2C83" w:rsidRDefault="00272C83" w:rsidP="00675E66">
      <w:r>
        <w:separator/>
      </w:r>
    </w:p>
  </w:footnote>
  <w:footnote w:type="continuationSeparator" w:id="0">
    <w:p w:rsidR="00272C83" w:rsidRDefault="00272C83" w:rsidP="00675E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E1BF5"/>
    <w:multiLevelType w:val="hybridMultilevel"/>
    <w:tmpl w:val="76C606C2"/>
    <w:lvl w:ilvl="0" w:tplc="04220011">
      <w:start w:val="1"/>
      <w:numFmt w:val="decimal"/>
      <w:lvlText w:val="%1)"/>
      <w:lvlJc w:val="left"/>
      <w:pPr>
        <w:tabs>
          <w:tab w:val="num" w:pos="1080"/>
        </w:tabs>
        <w:ind w:left="1080" w:hanging="360"/>
      </w:pPr>
      <w:rPr>
        <w:rFonts w:cs="Times New Roman"/>
      </w:rPr>
    </w:lvl>
    <w:lvl w:ilvl="1" w:tplc="04220019" w:tentative="1">
      <w:start w:val="1"/>
      <w:numFmt w:val="lowerLetter"/>
      <w:lvlText w:val="%2."/>
      <w:lvlJc w:val="left"/>
      <w:pPr>
        <w:tabs>
          <w:tab w:val="num" w:pos="1800"/>
        </w:tabs>
        <w:ind w:left="1800" w:hanging="360"/>
      </w:pPr>
      <w:rPr>
        <w:rFonts w:cs="Times New Roman"/>
      </w:rPr>
    </w:lvl>
    <w:lvl w:ilvl="2" w:tplc="0422001B" w:tentative="1">
      <w:start w:val="1"/>
      <w:numFmt w:val="lowerRoman"/>
      <w:lvlText w:val="%3."/>
      <w:lvlJc w:val="right"/>
      <w:pPr>
        <w:tabs>
          <w:tab w:val="num" w:pos="2520"/>
        </w:tabs>
        <w:ind w:left="2520" w:hanging="180"/>
      </w:pPr>
      <w:rPr>
        <w:rFonts w:cs="Times New Roman"/>
      </w:rPr>
    </w:lvl>
    <w:lvl w:ilvl="3" w:tplc="0422000F" w:tentative="1">
      <w:start w:val="1"/>
      <w:numFmt w:val="decimal"/>
      <w:lvlText w:val="%4."/>
      <w:lvlJc w:val="left"/>
      <w:pPr>
        <w:tabs>
          <w:tab w:val="num" w:pos="3240"/>
        </w:tabs>
        <w:ind w:left="3240" w:hanging="360"/>
      </w:pPr>
      <w:rPr>
        <w:rFonts w:cs="Times New Roman"/>
      </w:rPr>
    </w:lvl>
    <w:lvl w:ilvl="4" w:tplc="04220019" w:tentative="1">
      <w:start w:val="1"/>
      <w:numFmt w:val="lowerLetter"/>
      <w:lvlText w:val="%5."/>
      <w:lvlJc w:val="left"/>
      <w:pPr>
        <w:tabs>
          <w:tab w:val="num" w:pos="3960"/>
        </w:tabs>
        <w:ind w:left="3960" w:hanging="360"/>
      </w:pPr>
      <w:rPr>
        <w:rFonts w:cs="Times New Roman"/>
      </w:rPr>
    </w:lvl>
    <w:lvl w:ilvl="5" w:tplc="0422001B" w:tentative="1">
      <w:start w:val="1"/>
      <w:numFmt w:val="lowerRoman"/>
      <w:lvlText w:val="%6."/>
      <w:lvlJc w:val="right"/>
      <w:pPr>
        <w:tabs>
          <w:tab w:val="num" w:pos="4680"/>
        </w:tabs>
        <w:ind w:left="4680" w:hanging="180"/>
      </w:pPr>
      <w:rPr>
        <w:rFonts w:cs="Times New Roman"/>
      </w:rPr>
    </w:lvl>
    <w:lvl w:ilvl="6" w:tplc="0422000F" w:tentative="1">
      <w:start w:val="1"/>
      <w:numFmt w:val="decimal"/>
      <w:lvlText w:val="%7."/>
      <w:lvlJc w:val="left"/>
      <w:pPr>
        <w:tabs>
          <w:tab w:val="num" w:pos="5400"/>
        </w:tabs>
        <w:ind w:left="5400" w:hanging="360"/>
      </w:pPr>
      <w:rPr>
        <w:rFonts w:cs="Times New Roman"/>
      </w:rPr>
    </w:lvl>
    <w:lvl w:ilvl="7" w:tplc="04220019" w:tentative="1">
      <w:start w:val="1"/>
      <w:numFmt w:val="lowerLetter"/>
      <w:lvlText w:val="%8."/>
      <w:lvlJc w:val="left"/>
      <w:pPr>
        <w:tabs>
          <w:tab w:val="num" w:pos="6120"/>
        </w:tabs>
        <w:ind w:left="6120" w:hanging="360"/>
      </w:pPr>
      <w:rPr>
        <w:rFonts w:cs="Times New Roman"/>
      </w:rPr>
    </w:lvl>
    <w:lvl w:ilvl="8" w:tplc="0422001B" w:tentative="1">
      <w:start w:val="1"/>
      <w:numFmt w:val="lowerRoman"/>
      <w:lvlText w:val="%9."/>
      <w:lvlJc w:val="right"/>
      <w:pPr>
        <w:tabs>
          <w:tab w:val="num" w:pos="6840"/>
        </w:tabs>
        <w:ind w:left="6840" w:hanging="180"/>
      </w:pPr>
      <w:rPr>
        <w:rFonts w:cs="Times New Roman"/>
      </w:rPr>
    </w:lvl>
  </w:abstractNum>
  <w:abstractNum w:abstractNumId="1">
    <w:nsid w:val="0A533EA9"/>
    <w:multiLevelType w:val="hybridMultilevel"/>
    <w:tmpl w:val="3E42EA70"/>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0AC14BE8"/>
    <w:multiLevelType w:val="hybridMultilevel"/>
    <w:tmpl w:val="A464020C"/>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0E003939"/>
    <w:multiLevelType w:val="hybridMultilevel"/>
    <w:tmpl w:val="BA4C73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AE2A56"/>
    <w:multiLevelType w:val="hybridMultilevel"/>
    <w:tmpl w:val="971A4CF8"/>
    <w:lvl w:ilvl="0" w:tplc="767AC740">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1BF36242"/>
    <w:multiLevelType w:val="hybridMultilevel"/>
    <w:tmpl w:val="D65C4558"/>
    <w:lvl w:ilvl="0" w:tplc="554CDD64">
      <w:numFmt w:val="bullet"/>
      <w:lvlText w:val="-"/>
      <w:lvlJc w:val="left"/>
      <w:pPr>
        <w:ind w:left="1069" w:hanging="360"/>
      </w:pPr>
      <w:rPr>
        <w:rFonts w:ascii="Times New Roman" w:eastAsia="Calibri" w:hAnsi="Times New Roman" w:cs="Times New Roman" w:hint="default"/>
        <w:b/>
        <w:sz w:val="28"/>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281F5FC9"/>
    <w:multiLevelType w:val="hybridMultilevel"/>
    <w:tmpl w:val="5E16E634"/>
    <w:lvl w:ilvl="0" w:tplc="0A28F4F0">
      <w:start w:val="11"/>
      <w:numFmt w:val="decimal"/>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7">
    <w:nsid w:val="31856E53"/>
    <w:multiLevelType w:val="multilevel"/>
    <w:tmpl w:val="A464391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928"/>
        </w:tabs>
        <w:ind w:left="928"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2E24A2D"/>
    <w:multiLevelType w:val="hybridMultilevel"/>
    <w:tmpl w:val="E60ACD3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nsid w:val="3790533B"/>
    <w:multiLevelType w:val="multilevel"/>
    <w:tmpl w:val="9388508A"/>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7E91C78"/>
    <w:multiLevelType w:val="hybridMultilevel"/>
    <w:tmpl w:val="F84C1D7A"/>
    <w:lvl w:ilvl="0" w:tplc="28907272">
      <w:start w:val="11"/>
      <w:numFmt w:val="decimal"/>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1">
    <w:nsid w:val="38D87835"/>
    <w:multiLevelType w:val="singleLevel"/>
    <w:tmpl w:val="0419000F"/>
    <w:lvl w:ilvl="0">
      <w:start w:val="1"/>
      <w:numFmt w:val="decimal"/>
      <w:lvlText w:val="%1."/>
      <w:lvlJc w:val="left"/>
      <w:pPr>
        <w:tabs>
          <w:tab w:val="num" w:pos="360"/>
        </w:tabs>
        <w:ind w:left="360" w:hanging="360"/>
      </w:pPr>
    </w:lvl>
  </w:abstractNum>
  <w:abstractNum w:abstractNumId="12">
    <w:nsid w:val="3A1E5E7D"/>
    <w:multiLevelType w:val="hybridMultilevel"/>
    <w:tmpl w:val="CED6A2D2"/>
    <w:lvl w:ilvl="0" w:tplc="F2DA560E">
      <w:start w:val="6"/>
      <w:numFmt w:val="bullet"/>
      <w:lvlText w:val="-"/>
      <w:lvlJc w:val="left"/>
      <w:pPr>
        <w:ind w:left="720" w:hanging="360"/>
      </w:pPr>
      <w:rPr>
        <w:rFonts w:ascii="Times New Roman" w:eastAsia="Times New Roman" w:hAnsi="Times New Roman" w:hint="default"/>
        <w:b w:val="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406E7F5C"/>
    <w:multiLevelType w:val="hybridMultilevel"/>
    <w:tmpl w:val="C0DE76D8"/>
    <w:lvl w:ilvl="0" w:tplc="E40AFB1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4B16F7F"/>
    <w:multiLevelType w:val="hybridMultilevel"/>
    <w:tmpl w:val="FEB4D80C"/>
    <w:lvl w:ilvl="0" w:tplc="EB6E7BC0">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63B0AA7"/>
    <w:multiLevelType w:val="hybridMultilevel"/>
    <w:tmpl w:val="9B3CD34A"/>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46C06D94"/>
    <w:multiLevelType w:val="hybridMultilevel"/>
    <w:tmpl w:val="B60441FA"/>
    <w:lvl w:ilvl="0" w:tplc="2FEE086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13F2D1E"/>
    <w:multiLevelType w:val="hybridMultilevel"/>
    <w:tmpl w:val="C5CA8F7C"/>
    <w:lvl w:ilvl="0" w:tplc="884419BA">
      <w:start w:val="7"/>
      <w:numFmt w:val="bullet"/>
      <w:lvlText w:val="-"/>
      <w:lvlJc w:val="left"/>
      <w:pPr>
        <w:tabs>
          <w:tab w:val="num" w:pos="720"/>
        </w:tabs>
        <w:ind w:left="720" w:hanging="360"/>
      </w:pPr>
      <w:rPr>
        <w:rFonts w:ascii="Times New Roman" w:eastAsia="Calibri" w:hAnsi="Times New Roman" w:cs="Times New Roman"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start w:val="1"/>
      <w:numFmt w:val="bullet"/>
      <w:lvlText w:val="o"/>
      <w:lvlJc w:val="left"/>
      <w:pPr>
        <w:tabs>
          <w:tab w:val="num" w:pos="360"/>
        </w:tabs>
        <w:ind w:left="36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8">
    <w:nsid w:val="554C1BD0"/>
    <w:multiLevelType w:val="hybridMultilevel"/>
    <w:tmpl w:val="5A10975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6A6674A"/>
    <w:multiLevelType w:val="hybridMultilevel"/>
    <w:tmpl w:val="AF76F026"/>
    <w:lvl w:ilvl="0" w:tplc="26CA85C0">
      <w:start w:val="1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58D65C37"/>
    <w:multiLevelType w:val="hybridMultilevel"/>
    <w:tmpl w:val="E0A23754"/>
    <w:lvl w:ilvl="0" w:tplc="03AAF746">
      <w:start w:val="2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64D91DE3"/>
    <w:multiLevelType w:val="hybridMultilevel"/>
    <w:tmpl w:val="B5D2A840"/>
    <w:lvl w:ilvl="0" w:tplc="533CA372">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2">
    <w:nsid w:val="6BEB5E8E"/>
    <w:multiLevelType w:val="hybridMultilevel"/>
    <w:tmpl w:val="89B09860"/>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nsid w:val="6D576473"/>
    <w:multiLevelType w:val="hybridMultilevel"/>
    <w:tmpl w:val="BC72FC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7BC4A40"/>
    <w:multiLevelType w:val="hybridMultilevel"/>
    <w:tmpl w:val="D42E9132"/>
    <w:lvl w:ilvl="0" w:tplc="D1D098D6">
      <w:numFmt w:val="bullet"/>
      <w:lvlText w:val=""/>
      <w:lvlJc w:val="left"/>
      <w:pPr>
        <w:ind w:left="-207" w:hanging="360"/>
      </w:pPr>
      <w:rPr>
        <w:rFonts w:ascii="Symbol" w:eastAsiaTheme="minorHAnsi" w:hAnsi="Symbol"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25">
    <w:nsid w:val="7E0020C4"/>
    <w:multiLevelType w:val="hybridMultilevel"/>
    <w:tmpl w:val="68A286A2"/>
    <w:lvl w:ilvl="0" w:tplc="0419000B">
      <w:start w:val="1"/>
      <w:numFmt w:val="bullet"/>
      <w:lvlText w:val=""/>
      <w:lvlJc w:val="left"/>
      <w:pPr>
        <w:ind w:left="1050" w:hanging="1050"/>
      </w:pPr>
      <w:rPr>
        <w:rFonts w:ascii="Wingdings" w:hAnsi="Wingdings"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26">
    <w:nsid w:val="7F400C99"/>
    <w:multiLevelType w:val="hybridMultilevel"/>
    <w:tmpl w:val="486E2B84"/>
    <w:lvl w:ilvl="0" w:tplc="CBD8B892">
      <w:start w:val="10"/>
      <w:numFmt w:val="decimal"/>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7">
    <w:nsid w:val="7F7D35F4"/>
    <w:multiLevelType w:val="hybridMultilevel"/>
    <w:tmpl w:val="179ABDF4"/>
    <w:lvl w:ilvl="0" w:tplc="04220011">
      <w:start w:val="1"/>
      <w:numFmt w:val="decimal"/>
      <w:lvlText w:val="%1)"/>
      <w:lvlJc w:val="left"/>
      <w:pPr>
        <w:tabs>
          <w:tab w:val="num" w:pos="1070"/>
        </w:tabs>
        <w:ind w:left="1070" w:hanging="360"/>
      </w:pPr>
      <w:rPr>
        <w:rFonts w:cs="Times New Roman"/>
      </w:rPr>
    </w:lvl>
    <w:lvl w:ilvl="1" w:tplc="04220019" w:tentative="1">
      <w:start w:val="1"/>
      <w:numFmt w:val="lowerLetter"/>
      <w:lvlText w:val="%2."/>
      <w:lvlJc w:val="left"/>
      <w:pPr>
        <w:tabs>
          <w:tab w:val="num" w:pos="1800"/>
        </w:tabs>
        <w:ind w:left="1800" w:hanging="360"/>
      </w:pPr>
      <w:rPr>
        <w:rFonts w:cs="Times New Roman"/>
      </w:rPr>
    </w:lvl>
    <w:lvl w:ilvl="2" w:tplc="0422001B" w:tentative="1">
      <w:start w:val="1"/>
      <w:numFmt w:val="lowerRoman"/>
      <w:lvlText w:val="%3."/>
      <w:lvlJc w:val="right"/>
      <w:pPr>
        <w:tabs>
          <w:tab w:val="num" w:pos="2520"/>
        </w:tabs>
        <w:ind w:left="2520" w:hanging="180"/>
      </w:pPr>
      <w:rPr>
        <w:rFonts w:cs="Times New Roman"/>
      </w:rPr>
    </w:lvl>
    <w:lvl w:ilvl="3" w:tplc="0422000F" w:tentative="1">
      <w:start w:val="1"/>
      <w:numFmt w:val="decimal"/>
      <w:lvlText w:val="%4."/>
      <w:lvlJc w:val="left"/>
      <w:pPr>
        <w:tabs>
          <w:tab w:val="num" w:pos="3240"/>
        </w:tabs>
        <w:ind w:left="3240" w:hanging="360"/>
      </w:pPr>
      <w:rPr>
        <w:rFonts w:cs="Times New Roman"/>
      </w:rPr>
    </w:lvl>
    <w:lvl w:ilvl="4" w:tplc="04220019" w:tentative="1">
      <w:start w:val="1"/>
      <w:numFmt w:val="lowerLetter"/>
      <w:lvlText w:val="%5."/>
      <w:lvlJc w:val="left"/>
      <w:pPr>
        <w:tabs>
          <w:tab w:val="num" w:pos="3960"/>
        </w:tabs>
        <w:ind w:left="3960" w:hanging="360"/>
      </w:pPr>
      <w:rPr>
        <w:rFonts w:cs="Times New Roman"/>
      </w:rPr>
    </w:lvl>
    <w:lvl w:ilvl="5" w:tplc="0422001B" w:tentative="1">
      <w:start w:val="1"/>
      <w:numFmt w:val="lowerRoman"/>
      <w:lvlText w:val="%6."/>
      <w:lvlJc w:val="right"/>
      <w:pPr>
        <w:tabs>
          <w:tab w:val="num" w:pos="4680"/>
        </w:tabs>
        <w:ind w:left="4680" w:hanging="180"/>
      </w:pPr>
      <w:rPr>
        <w:rFonts w:cs="Times New Roman"/>
      </w:rPr>
    </w:lvl>
    <w:lvl w:ilvl="6" w:tplc="0422000F" w:tentative="1">
      <w:start w:val="1"/>
      <w:numFmt w:val="decimal"/>
      <w:lvlText w:val="%7."/>
      <w:lvlJc w:val="left"/>
      <w:pPr>
        <w:tabs>
          <w:tab w:val="num" w:pos="5400"/>
        </w:tabs>
        <w:ind w:left="5400" w:hanging="360"/>
      </w:pPr>
      <w:rPr>
        <w:rFonts w:cs="Times New Roman"/>
      </w:rPr>
    </w:lvl>
    <w:lvl w:ilvl="7" w:tplc="04220019" w:tentative="1">
      <w:start w:val="1"/>
      <w:numFmt w:val="lowerLetter"/>
      <w:lvlText w:val="%8."/>
      <w:lvlJc w:val="left"/>
      <w:pPr>
        <w:tabs>
          <w:tab w:val="num" w:pos="6120"/>
        </w:tabs>
        <w:ind w:left="6120" w:hanging="360"/>
      </w:pPr>
      <w:rPr>
        <w:rFonts w:cs="Times New Roman"/>
      </w:rPr>
    </w:lvl>
    <w:lvl w:ilvl="8" w:tplc="0422001B" w:tentative="1">
      <w:start w:val="1"/>
      <w:numFmt w:val="lowerRoman"/>
      <w:lvlText w:val="%9."/>
      <w:lvlJc w:val="right"/>
      <w:pPr>
        <w:tabs>
          <w:tab w:val="num" w:pos="6840"/>
        </w:tabs>
        <w:ind w:left="6840" w:hanging="180"/>
      </w:pPr>
      <w:rPr>
        <w:rFonts w:cs="Times New Roman"/>
      </w:rPr>
    </w:lvl>
  </w:abstractNum>
  <w:abstractNum w:abstractNumId="28">
    <w:nsid w:val="7FAD730B"/>
    <w:multiLevelType w:val="hybridMultilevel"/>
    <w:tmpl w:val="253E1C2E"/>
    <w:lvl w:ilvl="0" w:tplc="1C925556">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9">
    <w:nsid w:val="7FDE4071"/>
    <w:multiLevelType w:val="multilevel"/>
    <w:tmpl w:val="75825B2A"/>
    <w:lvl w:ilvl="0">
      <w:start w:val="1"/>
      <w:numFmt w:val="none"/>
      <w:pStyle w:val="1"/>
      <w:lvlText w:val="1.1."/>
      <w:lvlJc w:val="left"/>
      <w:pPr>
        <w:tabs>
          <w:tab w:val="num" w:pos="432"/>
        </w:tabs>
        <w:ind w:left="432" w:hanging="432"/>
      </w:pPr>
      <w:rPr>
        <w:rFonts w:hint="default"/>
        <w:b/>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num w:numId="1">
    <w:abstractNumId w:val="29"/>
  </w:num>
  <w:num w:numId="2">
    <w:abstractNumId w:val="7"/>
  </w:num>
  <w:num w:numId="3">
    <w:abstractNumId w:val="9"/>
  </w:num>
  <w:num w:numId="4">
    <w:abstractNumId w:val="17"/>
  </w:num>
  <w:num w:numId="5">
    <w:abstractNumId w:val="0"/>
  </w:num>
  <w:num w:numId="6">
    <w:abstractNumId w:val="27"/>
  </w:num>
  <w:num w:numId="7">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
  </w:num>
  <w:num w:numId="11">
    <w:abstractNumId w:val="18"/>
  </w:num>
  <w:num w:numId="12">
    <w:abstractNumId w:val="2"/>
  </w:num>
  <w:num w:numId="13">
    <w:abstractNumId w:val="22"/>
  </w:num>
  <w:num w:numId="14">
    <w:abstractNumId w:val="8"/>
  </w:num>
  <w:num w:numId="15">
    <w:abstractNumId w:val="25"/>
  </w:num>
  <w:num w:numId="16">
    <w:abstractNumId w:val="15"/>
  </w:num>
  <w:num w:numId="17">
    <w:abstractNumId w:val="14"/>
  </w:num>
  <w:num w:numId="18">
    <w:abstractNumId w:val="21"/>
  </w:num>
  <w:num w:numId="19">
    <w:abstractNumId w:val="6"/>
  </w:num>
  <w:num w:numId="20">
    <w:abstractNumId w:val="26"/>
  </w:num>
  <w:num w:numId="21">
    <w:abstractNumId w:val="10"/>
  </w:num>
  <w:num w:numId="22">
    <w:abstractNumId w:val="19"/>
  </w:num>
  <w:num w:numId="23">
    <w:abstractNumId w:val="11"/>
    <w:lvlOverride w:ilvl="0">
      <w:startOverride w:val="1"/>
    </w:lvlOverride>
  </w:num>
  <w:num w:numId="24">
    <w:abstractNumId w:val="23"/>
  </w:num>
  <w:num w:numId="25">
    <w:abstractNumId w:val="16"/>
  </w:num>
  <w:num w:numId="26">
    <w:abstractNumId w:val="13"/>
  </w:num>
  <w:num w:numId="2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28"/>
  </w:num>
  <w:num w:numId="30">
    <w:abstractNumId w:val="3"/>
  </w:num>
  <w:num w:numId="31">
    <w:abstractNumId w:val="24"/>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embedSystemFonts/>
  <w:stylePaneFormatFilter w:val="3F01"/>
  <w:defaultTabStop w:val="708"/>
  <w:hyphenationZone w:val="425"/>
  <w:drawingGridHorizontalSpacing w:val="120"/>
  <w:displayHorizontalDrawingGridEvery w:val="2"/>
  <w:characterSpacingControl w:val="doNotCompress"/>
  <w:hdrShapeDefaults>
    <o:shapedefaults v:ext="edit" spidmax="12290"/>
  </w:hdrShapeDefaults>
  <w:footnotePr>
    <w:footnote w:id="-1"/>
    <w:footnote w:id="0"/>
  </w:footnotePr>
  <w:endnotePr>
    <w:endnote w:id="-1"/>
    <w:endnote w:id="0"/>
  </w:endnotePr>
  <w:compat/>
  <w:rsids>
    <w:rsidRoot w:val="00E42FAF"/>
    <w:rsid w:val="00000288"/>
    <w:rsid w:val="00000B2C"/>
    <w:rsid w:val="00000E21"/>
    <w:rsid w:val="00002768"/>
    <w:rsid w:val="00002F87"/>
    <w:rsid w:val="00005EEE"/>
    <w:rsid w:val="00006F56"/>
    <w:rsid w:val="000106B3"/>
    <w:rsid w:val="0001179A"/>
    <w:rsid w:val="00011D75"/>
    <w:rsid w:val="000236B3"/>
    <w:rsid w:val="000258CE"/>
    <w:rsid w:val="00025C3B"/>
    <w:rsid w:val="000312BD"/>
    <w:rsid w:val="00032845"/>
    <w:rsid w:val="000335C2"/>
    <w:rsid w:val="000338CD"/>
    <w:rsid w:val="00043478"/>
    <w:rsid w:val="0004428E"/>
    <w:rsid w:val="00045696"/>
    <w:rsid w:val="000525FD"/>
    <w:rsid w:val="000534FB"/>
    <w:rsid w:val="00054B4C"/>
    <w:rsid w:val="000556B5"/>
    <w:rsid w:val="000577CC"/>
    <w:rsid w:val="000608BE"/>
    <w:rsid w:val="00060A76"/>
    <w:rsid w:val="000612CE"/>
    <w:rsid w:val="00064067"/>
    <w:rsid w:val="00070200"/>
    <w:rsid w:val="00070A3F"/>
    <w:rsid w:val="0007113F"/>
    <w:rsid w:val="0007538D"/>
    <w:rsid w:val="00082BBC"/>
    <w:rsid w:val="000845C2"/>
    <w:rsid w:val="0008777E"/>
    <w:rsid w:val="00087C81"/>
    <w:rsid w:val="00091B97"/>
    <w:rsid w:val="000920D3"/>
    <w:rsid w:val="00092CC8"/>
    <w:rsid w:val="00093939"/>
    <w:rsid w:val="0009621F"/>
    <w:rsid w:val="00096BA3"/>
    <w:rsid w:val="00097037"/>
    <w:rsid w:val="000B252C"/>
    <w:rsid w:val="000B45AE"/>
    <w:rsid w:val="000C0E12"/>
    <w:rsid w:val="000C29FF"/>
    <w:rsid w:val="000C4D7E"/>
    <w:rsid w:val="000C5394"/>
    <w:rsid w:val="000C559A"/>
    <w:rsid w:val="000C7AA5"/>
    <w:rsid w:val="000E05E5"/>
    <w:rsid w:val="000E17F3"/>
    <w:rsid w:val="000E2CB9"/>
    <w:rsid w:val="000E35F1"/>
    <w:rsid w:val="000E3881"/>
    <w:rsid w:val="000E65D0"/>
    <w:rsid w:val="000F0CD4"/>
    <w:rsid w:val="000F199F"/>
    <w:rsid w:val="000F2CFB"/>
    <w:rsid w:val="000F3161"/>
    <w:rsid w:val="000F323F"/>
    <w:rsid w:val="00104A6E"/>
    <w:rsid w:val="00110443"/>
    <w:rsid w:val="00111F6E"/>
    <w:rsid w:val="00127EFD"/>
    <w:rsid w:val="00136361"/>
    <w:rsid w:val="00140344"/>
    <w:rsid w:val="001429DF"/>
    <w:rsid w:val="00144C80"/>
    <w:rsid w:val="001466D4"/>
    <w:rsid w:val="00150F80"/>
    <w:rsid w:val="001557C7"/>
    <w:rsid w:val="00157930"/>
    <w:rsid w:val="001606E6"/>
    <w:rsid w:val="00161810"/>
    <w:rsid w:val="001644B2"/>
    <w:rsid w:val="00164911"/>
    <w:rsid w:val="00172991"/>
    <w:rsid w:val="00173598"/>
    <w:rsid w:val="00173641"/>
    <w:rsid w:val="00182223"/>
    <w:rsid w:val="00183381"/>
    <w:rsid w:val="001839B1"/>
    <w:rsid w:val="001930DA"/>
    <w:rsid w:val="001939EF"/>
    <w:rsid w:val="00194DCC"/>
    <w:rsid w:val="001A10C6"/>
    <w:rsid w:val="001A439C"/>
    <w:rsid w:val="001A4651"/>
    <w:rsid w:val="001B0E3A"/>
    <w:rsid w:val="001B2CD7"/>
    <w:rsid w:val="001B2DBF"/>
    <w:rsid w:val="001B3B2A"/>
    <w:rsid w:val="001B5055"/>
    <w:rsid w:val="001C193A"/>
    <w:rsid w:val="001C4193"/>
    <w:rsid w:val="001C5A39"/>
    <w:rsid w:val="001C66B4"/>
    <w:rsid w:val="001D40FD"/>
    <w:rsid w:val="001E09CB"/>
    <w:rsid w:val="001E1C2C"/>
    <w:rsid w:val="001E2976"/>
    <w:rsid w:val="001E3EEE"/>
    <w:rsid w:val="001E3F76"/>
    <w:rsid w:val="001E4523"/>
    <w:rsid w:val="001E68F5"/>
    <w:rsid w:val="001E742A"/>
    <w:rsid w:val="001F23A0"/>
    <w:rsid w:val="001F2E1F"/>
    <w:rsid w:val="001F7F1C"/>
    <w:rsid w:val="002005B6"/>
    <w:rsid w:val="002007FB"/>
    <w:rsid w:val="002039FE"/>
    <w:rsid w:val="00205EC7"/>
    <w:rsid w:val="00206948"/>
    <w:rsid w:val="00206950"/>
    <w:rsid w:val="002114EF"/>
    <w:rsid w:val="002149C9"/>
    <w:rsid w:val="00216F09"/>
    <w:rsid w:val="002214D6"/>
    <w:rsid w:val="00221996"/>
    <w:rsid w:val="00230345"/>
    <w:rsid w:val="002314E8"/>
    <w:rsid w:val="00236265"/>
    <w:rsid w:val="0024269C"/>
    <w:rsid w:val="00243B0B"/>
    <w:rsid w:val="002440DB"/>
    <w:rsid w:val="00244B00"/>
    <w:rsid w:val="00245AC2"/>
    <w:rsid w:val="00245E02"/>
    <w:rsid w:val="00247B56"/>
    <w:rsid w:val="00250B74"/>
    <w:rsid w:val="0025143C"/>
    <w:rsid w:val="00257BCB"/>
    <w:rsid w:val="0026105E"/>
    <w:rsid w:val="0026221E"/>
    <w:rsid w:val="002623C4"/>
    <w:rsid w:val="002668B7"/>
    <w:rsid w:val="0026770A"/>
    <w:rsid w:val="00270C12"/>
    <w:rsid w:val="00272C83"/>
    <w:rsid w:val="0028071F"/>
    <w:rsid w:val="00281077"/>
    <w:rsid w:val="0028319B"/>
    <w:rsid w:val="00283F94"/>
    <w:rsid w:val="00283FAA"/>
    <w:rsid w:val="00285839"/>
    <w:rsid w:val="00285F1A"/>
    <w:rsid w:val="002935C6"/>
    <w:rsid w:val="00297389"/>
    <w:rsid w:val="002A0031"/>
    <w:rsid w:val="002A5110"/>
    <w:rsid w:val="002B4509"/>
    <w:rsid w:val="002B5056"/>
    <w:rsid w:val="002B5088"/>
    <w:rsid w:val="002B706A"/>
    <w:rsid w:val="002C05A9"/>
    <w:rsid w:val="002C16AE"/>
    <w:rsid w:val="002C3577"/>
    <w:rsid w:val="002C387C"/>
    <w:rsid w:val="002C7DB1"/>
    <w:rsid w:val="002D28E3"/>
    <w:rsid w:val="002D6678"/>
    <w:rsid w:val="002E18CC"/>
    <w:rsid w:val="002E35DC"/>
    <w:rsid w:val="002F1124"/>
    <w:rsid w:val="002F2050"/>
    <w:rsid w:val="002F3B51"/>
    <w:rsid w:val="002F6A46"/>
    <w:rsid w:val="002F710D"/>
    <w:rsid w:val="0030062D"/>
    <w:rsid w:val="00303CE8"/>
    <w:rsid w:val="00304996"/>
    <w:rsid w:val="00306FC7"/>
    <w:rsid w:val="00311F02"/>
    <w:rsid w:val="00317B61"/>
    <w:rsid w:val="00323A56"/>
    <w:rsid w:val="003274A3"/>
    <w:rsid w:val="00332E23"/>
    <w:rsid w:val="003331F9"/>
    <w:rsid w:val="003355E2"/>
    <w:rsid w:val="00335CFC"/>
    <w:rsid w:val="003375C5"/>
    <w:rsid w:val="0034054B"/>
    <w:rsid w:val="003508CC"/>
    <w:rsid w:val="00351F5F"/>
    <w:rsid w:val="00353816"/>
    <w:rsid w:val="0035590E"/>
    <w:rsid w:val="00355960"/>
    <w:rsid w:val="003644A8"/>
    <w:rsid w:val="00364B85"/>
    <w:rsid w:val="0036729F"/>
    <w:rsid w:val="00367DA6"/>
    <w:rsid w:val="003759C9"/>
    <w:rsid w:val="00375F58"/>
    <w:rsid w:val="0037635D"/>
    <w:rsid w:val="00376386"/>
    <w:rsid w:val="00377431"/>
    <w:rsid w:val="00380A06"/>
    <w:rsid w:val="003813E3"/>
    <w:rsid w:val="00381B22"/>
    <w:rsid w:val="00382DBD"/>
    <w:rsid w:val="00383A0F"/>
    <w:rsid w:val="003923F4"/>
    <w:rsid w:val="0039251D"/>
    <w:rsid w:val="0039464A"/>
    <w:rsid w:val="003A2DBB"/>
    <w:rsid w:val="003A2F25"/>
    <w:rsid w:val="003A4DD9"/>
    <w:rsid w:val="003A5187"/>
    <w:rsid w:val="003A64E9"/>
    <w:rsid w:val="003A7F7B"/>
    <w:rsid w:val="003B21BE"/>
    <w:rsid w:val="003B43A7"/>
    <w:rsid w:val="003B6421"/>
    <w:rsid w:val="003B7066"/>
    <w:rsid w:val="003C0BC8"/>
    <w:rsid w:val="003C13B1"/>
    <w:rsid w:val="003C1AF8"/>
    <w:rsid w:val="003C2E24"/>
    <w:rsid w:val="003C2F98"/>
    <w:rsid w:val="003C3600"/>
    <w:rsid w:val="003C4644"/>
    <w:rsid w:val="003C6399"/>
    <w:rsid w:val="003C6C8C"/>
    <w:rsid w:val="003C7712"/>
    <w:rsid w:val="003D16B0"/>
    <w:rsid w:val="003D21EE"/>
    <w:rsid w:val="003D64EB"/>
    <w:rsid w:val="003E2ECE"/>
    <w:rsid w:val="003E379B"/>
    <w:rsid w:val="003E628D"/>
    <w:rsid w:val="003F07BC"/>
    <w:rsid w:val="003F1904"/>
    <w:rsid w:val="003F35B6"/>
    <w:rsid w:val="003F392A"/>
    <w:rsid w:val="003F59AF"/>
    <w:rsid w:val="003F5DEC"/>
    <w:rsid w:val="003F6EE8"/>
    <w:rsid w:val="0040114F"/>
    <w:rsid w:val="00401644"/>
    <w:rsid w:val="00403EBD"/>
    <w:rsid w:val="00404858"/>
    <w:rsid w:val="00405AC7"/>
    <w:rsid w:val="00416865"/>
    <w:rsid w:val="004215AE"/>
    <w:rsid w:val="00427520"/>
    <w:rsid w:val="00427F68"/>
    <w:rsid w:val="00432901"/>
    <w:rsid w:val="00433FB0"/>
    <w:rsid w:val="00434011"/>
    <w:rsid w:val="00434E8A"/>
    <w:rsid w:val="00437B86"/>
    <w:rsid w:val="00443C35"/>
    <w:rsid w:val="0044492D"/>
    <w:rsid w:val="00450B7F"/>
    <w:rsid w:val="00451730"/>
    <w:rsid w:val="004527B6"/>
    <w:rsid w:val="00453B04"/>
    <w:rsid w:val="00454082"/>
    <w:rsid w:val="004562A5"/>
    <w:rsid w:val="00461EE8"/>
    <w:rsid w:val="004648AB"/>
    <w:rsid w:val="00466A05"/>
    <w:rsid w:val="00472E6B"/>
    <w:rsid w:val="004759D0"/>
    <w:rsid w:val="00477915"/>
    <w:rsid w:val="004843CE"/>
    <w:rsid w:val="00490D2D"/>
    <w:rsid w:val="00491E1A"/>
    <w:rsid w:val="004926F1"/>
    <w:rsid w:val="004A349F"/>
    <w:rsid w:val="004A492C"/>
    <w:rsid w:val="004A50C2"/>
    <w:rsid w:val="004A6F77"/>
    <w:rsid w:val="004B3EB8"/>
    <w:rsid w:val="004C0E51"/>
    <w:rsid w:val="004C1CBC"/>
    <w:rsid w:val="004C2E34"/>
    <w:rsid w:val="004C30CD"/>
    <w:rsid w:val="004C6E9A"/>
    <w:rsid w:val="004C7F2E"/>
    <w:rsid w:val="004D2539"/>
    <w:rsid w:val="004E18BE"/>
    <w:rsid w:val="004E47FC"/>
    <w:rsid w:val="004E4C10"/>
    <w:rsid w:val="004E4F53"/>
    <w:rsid w:val="004E67C8"/>
    <w:rsid w:val="004E7BB8"/>
    <w:rsid w:val="00500C78"/>
    <w:rsid w:val="005031CD"/>
    <w:rsid w:val="00503A29"/>
    <w:rsid w:val="005043F5"/>
    <w:rsid w:val="00505607"/>
    <w:rsid w:val="00506249"/>
    <w:rsid w:val="005077C1"/>
    <w:rsid w:val="00510CD3"/>
    <w:rsid w:val="00511213"/>
    <w:rsid w:val="005171C1"/>
    <w:rsid w:val="005205B5"/>
    <w:rsid w:val="00521A92"/>
    <w:rsid w:val="00523D78"/>
    <w:rsid w:val="00524424"/>
    <w:rsid w:val="005257AF"/>
    <w:rsid w:val="00525BF1"/>
    <w:rsid w:val="005270F4"/>
    <w:rsid w:val="00530A54"/>
    <w:rsid w:val="00532628"/>
    <w:rsid w:val="00542B52"/>
    <w:rsid w:val="00542DA1"/>
    <w:rsid w:val="00545279"/>
    <w:rsid w:val="00546A0E"/>
    <w:rsid w:val="005539F1"/>
    <w:rsid w:val="0055540E"/>
    <w:rsid w:val="00561906"/>
    <w:rsid w:val="0056252E"/>
    <w:rsid w:val="0056283E"/>
    <w:rsid w:val="00567386"/>
    <w:rsid w:val="00570511"/>
    <w:rsid w:val="005737FD"/>
    <w:rsid w:val="00575500"/>
    <w:rsid w:val="00576A42"/>
    <w:rsid w:val="00581FEB"/>
    <w:rsid w:val="0058256E"/>
    <w:rsid w:val="005852AE"/>
    <w:rsid w:val="00593322"/>
    <w:rsid w:val="005940D6"/>
    <w:rsid w:val="00597ABD"/>
    <w:rsid w:val="005A0FD7"/>
    <w:rsid w:val="005A6F01"/>
    <w:rsid w:val="005B02CF"/>
    <w:rsid w:val="005B0453"/>
    <w:rsid w:val="005B0B57"/>
    <w:rsid w:val="005B107A"/>
    <w:rsid w:val="005B1794"/>
    <w:rsid w:val="005B7ADF"/>
    <w:rsid w:val="005C0071"/>
    <w:rsid w:val="005C3139"/>
    <w:rsid w:val="005C763B"/>
    <w:rsid w:val="005D037A"/>
    <w:rsid w:val="005D5580"/>
    <w:rsid w:val="005E01A8"/>
    <w:rsid w:val="005E07B7"/>
    <w:rsid w:val="005E78E4"/>
    <w:rsid w:val="005F6D23"/>
    <w:rsid w:val="005F7F56"/>
    <w:rsid w:val="00604142"/>
    <w:rsid w:val="006049D7"/>
    <w:rsid w:val="006058E6"/>
    <w:rsid w:val="00606239"/>
    <w:rsid w:val="00615B16"/>
    <w:rsid w:val="0062079C"/>
    <w:rsid w:val="006230C2"/>
    <w:rsid w:val="00623551"/>
    <w:rsid w:val="00623A22"/>
    <w:rsid w:val="00624559"/>
    <w:rsid w:val="0062462F"/>
    <w:rsid w:val="00633164"/>
    <w:rsid w:val="006342EF"/>
    <w:rsid w:val="006348ED"/>
    <w:rsid w:val="00640BC7"/>
    <w:rsid w:val="00645FE7"/>
    <w:rsid w:val="006507D9"/>
    <w:rsid w:val="00654E5D"/>
    <w:rsid w:val="00655575"/>
    <w:rsid w:val="00660083"/>
    <w:rsid w:val="00663D34"/>
    <w:rsid w:val="00673464"/>
    <w:rsid w:val="00675E66"/>
    <w:rsid w:val="006768FE"/>
    <w:rsid w:val="00677162"/>
    <w:rsid w:val="00683347"/>
    <w:rsid w:val="00683883"/>
    <w:rsid w:val="00686FB8"/>
    <w:rsid w:val="00697442"/>
    <w:rsid w:val="006A20B0"/>
    <w:rsid w:val="006B1B89"/>
    <w:rsid w:val="006B25FB"/>
    <w:rsid w:val="006B522C"/>
    <w:rsid w:val="006B6071"/>
    <w:rsid w:val="006B7DB9"/>
    <w:rsid w:val="006C1670"/>
    <w:rsid w:val="006C3640"/>
    <w:rsid w:val="006C5EF2"/>
    <w:rsid w:val="006D20C7"/>
    <w:rsid w:val="006D22BB"/>
    <w:rsid w:val="006D702F"/>
    <w:rsid w:val="006D77E8"/>
    <w:rsid w:val="006D7C61"/>
    <w:rsid w:val="006E06E5"/>
    <w:rsid w:val="006E2171"/>
    <w:rsid w:val="006E52AF"/>
    <w:rsid w:val="006E5FA0"/>
    <w:rsid w:val="006E7ACB"/>
    <w:rsid w:val="006F0428"/>
    <w:rsid w:val="006F0495"/>
    <w:rsid w:val="006F3FE7"/>
    <w:rsid w:val="006F5134"/>
    <w:rsid w:val="006F6490"/>
    <w:rsid w:val="006F7FEB"/>
    <w:rsid w:val="007029D2"/>
    <w:rsid w:val="00705233"/>
    <w:rsid w:val="00711DA7"/>
    <w:rsid w:val="00712AC1"/>
    <w:rsid w:val="00712FA5"/>
    <w:rsid w:val="007146F8"/>
    <w:rsid w:val="007171FC"/>
    <w:rsid w:val="00717EC3"/>
    <w:rsid w:val="00720A2F"/>
    <w:rsid w:val="007238F9"/>
    <w:rsid w:val="00724355"/>
    <w:rsid w:val="00727756"/>
    <w:rsid w:val="00730268"/>
    <w:rsid w:val="00730B0A"/>
    <w:rsid w:val="00733E03"/>
    <w:rsid w:val="00742EDA"/>
    <w:rsid w:val="0074507E"/>
    <w:rsid w:val="00757489"/>
    <w:rsid w:val="0076276A"/>
    <w:rsid w:val="007661D6"/>
    <w:rsid w:val="00766303"/>
    <w:rsid w:val="007734D3"/>
    <w:rsid w:val="00774F35"/>
    <w:rsid w:val="00775215"/>
    <w:rsid w:val="007813A6"/>
    <w:rsid w:val="00781FC4"/>
    <w:rsid w:val="00782B37"/>
    <w:rsid w:val="00786F4A"/>
    <w:rsid w:val="00792B7E"/>
    <w:rsid w:val="007950A0"/>
    <w:rsid w:val="00797264"/>
    <w:rsid w:val="007978DD"/>
    <w:rsid w:val="007B0443"/>
    <w:rsid w:val="007B0945"/>
    <w:rsid w:val="007B17CD"/>
    <w:rsid w:val="007B60BE"/>
    <w:rsid w:val="007B6A32"/>
    <w:rsid w:val="007C1C47"/>
    <w:rsid w:val="007C5286"/>
    <w:rsid w:val="007C6BDC"/>
    <w:rsid w:val="007E4675"/>
    <w:rsid w:val="007E6AAE"/>
    <w:rsid w:val="007E7123"/>
    <w:rsid w:val="007F05DD"/>
    <w:rsid w:val="007F0D19"/>
    <w:rsid w:val="007F32E1"/>
    <w:rsid w:val="007F50D6"/>
    <w:rsid w:val="007F6E3A"/>
    <w:rsid w:val="007F700F"/>
    <w:rsid w:val="008009CC"/>
    <w:rsid w:val="00801374"/>
    <w:rsid w:val="008015F4"/>
    <w:rsid w:val="0080346B"/>
    <w:rsid w:val="00804597"/>
    <w:rsid w:val="0080558B"/>
    <w:rsid w:val="00805D16"/>
    <w:rsid w:val="00805F73"/>
    <w:rsid w:val="00810AD7"/>
    <w:rsid w:val="008124E0"/>
    <w:rsid w:val="00813BF7"/>
    <w:rsid w:val="008144BC"/>
    <w:rsid w:val="00827B62"/>
    <w:rsid w:val="008303D5"/>
    <w:rsid w:val="00836C57"/>
    <w:rsid w:val="00836EDF"/>
    <w:rsid w:val="0084117F"/>
    <w:rsid w:val="00846A30"/>
    <w:rsid w:val="00847684"/>
    <w:rsid w:val="00852C8D"/>
    <w:rsid w:val="0085398A"/>
    <w:rsid w:val="008542C2"/>
    <w:rsid w:val="00854749"/>
    <w:rsid w:val="00855098"/>
    <w:rsid w:val="00860583"/>
    <w:rsid w:val="008618FF"/>
    <w:rsid w:val="00863B19"/>
    <w:rsid w:val="00866A1A"/>
    <w:rsid w:val="0086706A"/>
    <w:rsid w:val="008716EB"/>
    <w:rsid w:val="00872464"/>
    <w:rsid w:val="0087736B"/>
    <w:rsid w:val="008800CB"/>
    <w:rsid w:val="00882A80"/>
    <w:rsid w:val="00882C1F"/>
    <w:rsid w:val="00883274"/>
    <w:rsid w:val="008856BD"/>
    <w:rsid w:val="00885E96"/>
    <w:rsid w:val="00887CE9"/>
    <w:rsid w:val="008946C6"/>
    <w:rsid w:val="00894ABE"/>
    <w:rsid w:val="00897991"/>
    <w:rsid w:val="008A1D0A"/>
    <w:rsid w:val="008A1DA6"/>
    <w:rsid w:val="008A5750"/>
    <w:rsid w:val="008B5966"/>
    <w:rsid w:val="008B5FBD"/>
    <w:rsid w:val="008B6E06"/>
    <w:rsid w:val="008B762C"/>
    <w:rsid w:val="008B7DBA"/>
    <w:rsid w:val="008E279C"/>
    <w:rsid w:val="008E54D0"/>
    <w:rsid w:val="008E6036"/>
    <w:rsid w:val="008F0EB3"/>
    <w:rsid w:val="008F16AE"/>
    <w:rsid w:val="008F195F"/>
    <w:rsid w:val="008F5C1B"/>
    <w:rsid w:val="009043F5"/>
    <w:rsid w:val="0090791B"/>
    <w:rsid w:val="009135AB"/>
    <w:rsid w:val="00913A0E"/>
    <w:rsid w:val="00917828"/>
    <w:rsid w:val="009178D1"/>
    <w:rsid w:val="00917BA2"/>
    <w:rsid w:val="009210F1"/>
    <w:rsid w:val="009306FB"/>
    <w:rsid w:val="00934B81"/>
    <w:rsid w:val="00937B4D"/>
    <w:rsid w:val="00937B76"/>
    <w:rsid w:val="009400F7"/>
    <w:rsid w:val="0094227C"/>
    <w:rsid w:val="009426DE"/>
    <w:rsid w:val="009443ED"/>
    <w:rsid w:val="00944EAE"/>
    <w:rsid w:val="00945F69"/>
    <w:rsid w:val="0095023B"/>
    <w:rsid w:val="00951460"/>
    <w:rsid w:val="009543EA"/>
    <w:rsid w:val="009556D2"/>
    <w:rsid w:val="00956B9A"/>
    <w:rsid w:val="00960FF4"/>
    <w:rsid w:val="00964A08"/>
    <w:rsid w:val="009664BC"/>
    <w:rsid w:val="00970E07"/>
    <w:rsid w:val="00971067"/>
    <w:rsid w:val="009726F2"/>
    <w:rsid w:val="00974404"/>
    <w:rsid w:val="00975FBC"/>
    <w:rsid w:val="00976CE8"/>
    <w:rsid w:val="00977429"/>
    <w:rsid w:val="00977E80"/>
    <w:rsid w:val="00980A4D"/>
    <w:rsid w:val="009814BD"/>
    <w:rsid w:val="00981A53"/>
    <w:rsid w:val="00983B35"/>
    <w:rsid w:val="00991F8F"/>
    <w:rsid w:val="0099235D"/>
    <w:rsid w:val="0099675F"/>
    <w:rsid w:val="0099694C"/>
    <w:rsid w:val="009969DB"/>
    <w:rsid w:val="009A33DA"/>
    <w:rsid w:val="009B2E17"/>
    <w:rsid w:val="009B332F"/>
    <w:rsid w:val="009C0599"/>
    <w:rsid w:val="009C08E2"/>
    <w:rsid w:val="009C7B7B"/>
    <w:rsid w:val="009D4FEA"/>
    <w:rsid w:val="009D62D2"/>
    <w:rsid w:val="009E203E"/>
    <w:rsid w:val="009E3873"/>
    <w:rsid w:val="009E3DB1"/>
    <w:rsid w:val="009F22CC"/>
    <w:rsid w:val="009F56C9"/>
    <w:rsid w:val="009F6D80"/>
    <w:rsid w:val="009F7ACB"/>
    <w:rsid w:val="00A0586A"/>
    <w:rsid w:val="00A05B81"/>
    <w:rsid w:val="00A1153F"/>
    <w:rsid w:val="00A1718B"/>
    <w:rsid w:val="00A22A90"/>
    <w:rsid w:val="00A23080"/>
    <w:rsid w:val="00A3027E"/>
    <w:rsid w:val="00A31A1E"/>
    <w:rsid w:val="00A34419"/>
    <w:rsid w:val="00A42164"/>
    <w:rsid w:val="00A479B1"/>
    <w:rsid w:val="00A50EF5"/>
    <w:rsid w:val="00A51098"/>
    <w:rsid w:val="00A518BD"/>
    <w:rsid w:val="00A53EBE"/>
    <w:rsid w:val="00A547DD"/>
    <w:rsid w:val="00A54950"/>
    <w:rsid w:val="00A579EB"/>
    <w:rsid w:val="00A615DF"/>
    <w:rsid w:val="00A62EF7"/>
    <w:rsid w:val="00A6788B"/>
    <w:rsid w:val="00A71802"/>
    <w:rsid w:val="00A75E64"/>
    <w:rsid w:val="00A765D1"/>
    <w:rsid w:val="00A76F05"/>
    <w:rsid w:val="00A803F8"/>
    <w:rsid w:val="00A87F53"/>
    <w:rsid w:val="00A909A9"/>
    <w:rsid w:val="00A939AF"/>
    <w:rsid w:val="00AB0DC1"/>
    <w:rsid w:val="00AB168E"/>
    <w:rsid w:val="00AB2BC4"/>
    <w:rsid w:val="00AC084D"/>
    <w:rsid w:val="00AC309A"/>
    <w:rsid w:val="00AC56A8"/>
    <w:rsid w:val="00AC6E12"/>
    <w:rsid w:val="00AD4ED5"/>
    <w:rsid w:val="00AD54EB"/>
    <w:rsid w:val="00AD61F1"/>
    <w:rsid w:val="00AD7B2E"/>
    <w:rsid w:val="00AE05EB"/>
    <w:rsid w:val="00AE2997"/>
    <w:rsid w:val="00AE3164"/>
    <w:rsid w:val="00AE4528"/>
    <w:rsid w:val="00AE5206"/>
    <w:rsid w:val="00AF0B98"/>
    <w:rsid w:val="00AF3EB5"/>
    <w:rsid w:val="00AF7562"/>
    <w:rsid w:val="00B10A9C"/>
    <w:rsid w:val="00B1282A"/>
    <w:rsid w:val="00B13567"/>
    <w:rsid w:val="00B14D11"/>
    <w:rsid w:val="00B15F2A"/>
    <w:rsid w:val="00B1627F"/>
    <w:rsid w:val="00B16C6D"/>
    <w:rsid w:val="00B20BFF"/>
    <w:rsid w:val="00B22CEB"/>
    <w:rsid w:val="00B248C3"/>
    <w:rsid w:val="00B25A7A"/>
    <w:rsid w:val="00B26C3F"/>
    <w:rsid w:val="00B26E7D"/>
    <w:rsid w:val="00B31F8B"/>
    <w:rsid w:val="00B32997"/>
    <w:rsid w:val="00B36A52"/>
    <w:rsid w:val="00B379E3"/>
    <w:rsid w:val="00B4211C"/>
    <w:rsid w:val="00B43089"/>
    <w:rsid w:val="00B458B6"/>
    <w:rsid w:val="00B50397"/>
    <w:rsid w:val="00B53982"/>
    <w:rsid w:val="00B539C8"/>
    <w:rsid w:val="00B5611E"/>
    <w:rsid w:val="00B569D4"/>
    <w:rsid w:val="00B617AC"/>
    <w:rsid w:val="00B638FB"/>
    <w:rsid w:val="00B63AB3"/>
    <w:rsid w:val="00B64FE8"/>
    <w:rsid w:val="00B66B36"/>
    <w:rsid w:val="00B67E86"/>
    <w:rsid w:val="00B769CE"/>
    <w:rsid w:val="00B76EA0"/>
    <w:rsid w:val="00B772C4"/>
    <w:rsid w:val="00B80377"/>
    <w:rsid w:val="00B8109A"/>
    <w:rsid w:val="00B83FEB"/>
    <w:rsid w:val="00B869F5"/>
    <w:rsid w:val="00B92CC8"/>
    <w:rsid w:val="00B92CEB"/>
    <w:rsid w:val="00B93973"/>
    <w:rsid w:val="00B94604"/>
    <w:rsid w:val="00B97175"/>
    <w:rsid w:val="00BA2DDC"/>
    <w:rsid w:val="00BA519B"/>
    <w:rsid w:val="00BA59F0"/>
    <w:rsid w:val="00BB1406"/>
    <w:rsid w:val="00BB15DB"/>
    <w:rsid w:val="00BB1CA9"/>
    <w:rsid w:val="00BB1D1C"/>
    <w:rsid w:val="00BB1DD2"/>
    <w:rsid w:val="00BC2928"/>
    <w:rsid w:val="00BC5C93"/>
    <w:rsid w:val="00BC7F6B"/>
    <w:rsid w:val="00BD3055"/>
    <w:rsid w:val="00BD4652"/>
    <w:rsid w:val="00BD52C0"/>
    <w:rsid w:val="00BD5D93"/>
    <w:rsid w:val="00BD75AB"/>
    <w:rsid w:val="00BE0A40"/>
    <w:rsid w:val="00BE0CFA"/>
    <w:rsid w:val="00BE197C"/>
    <w:rsid w:val="00BE4344"/>
    <w:rsid w:val="00BE7CAE"/>
    <w:rsid w:val="00BF2A12"/>
    <w:rsid w:val="00BF2DE0"/>
    <w:rsid w:val="00BF5F9C"/>
    <w:rsid w:val="00BF6FC5"/>
    <w:rsid w:val="00C01C47"/>
    <w:rsid w:val="00C025A9"/>
    <w:rsid w:val="00C069EF"/>
    <w:rsid w:val="00C07258"/>
    <w:rsid w:val="00C07F51"/>
    <w:rsid w:val="00C10CB6"/>
    <w:rsid w:val="00C1233F"/>
    <w:rsid w:val="00C12FDC"/>
    <w:rsid w:val="00C15788"/>
    <w:rsid w:val="00C158CD"/>
    <w:rsid w:val="00C174B9"/>
    <w:rsid w:val="00C23AC5"/>
    <w:rsid w:val="00C24401"/>
    <w:rsid w:val="00C301FC"/>
    <w:rsid w:val="00C309FD"/>
    <w:rsid w:val="00C36692"/>
    <w:rsid w:val="00C40828"/>
    <w:rsid w:val="00C418C7"/>
    <w:rsid w:val="00C4293B"/>
    <w:rsid w:val="00C44E56"/>
    <w:rsid w:val="00C44FCB"/>
    <w:rsid w:val="00C4547F"/>
    <w:rsid w:val="00C46DB1"/>
    <w:rsid w:val="00C47114"/>
    <w:rsid w:val="00C479EF"/>
    <w:rsid w:val="00C53B11"/>
    <w:rsid w:val="00C54457"/>
    <w:rsid w:val="00C56E84"/>
    <w:rsid w:val="00C605B8"/>
    <w:rsid w:val="00C616BE"/>
    <w:rsid w:val="00C63F70"/>
    <w:rsid w:val="00C64313"/>
    <w:rsid w:val="00C66729"/>
    <w:rsid w:val="00C74115"/>
    <w:rsid w:val="00C74913"/>
    <w:rsid w:val="00C74B0F"/>
    <w:rsid w:val="00C75D1F"/>
    <w:rsid w:val="00C75E7F"/>
    <w:rsid w:val="00C76283"/>
    <w:rsid w:val="00C7665C"/>
    <w:rsid w:val="00C76D59"/>
    <w:rsid w:val="00C77F70"/>
    <w:rsid w:val="00C8194B"/>
    <w:rsid w:val="00C82738"/>
    <w:rsid w:val="00C83BFA"/>
    <w:rsid w:val="00C91CEF"/>
    <w:rsid w:val="00C92ACE"/>
    <w:rsid w:val="00C92D3A"/>
    <w:rsid w:val="00C94B75"/>
    <w:rsid w:val="00CA31E7"/>
    <w:rsid w:val="00CB1900"/>
    <w:rsid w:val="00CB23F4"/>
    <w:rsid w:val="00CB2816"/>
    <w:rsid w:val="00CB505A"/>
    <w:rsid w:val="00CC0CAF"/>
    <w:rsid w:val="00CC1775"/>
    <w:rsid w:val="00CC7E7D"/>
    <w:rsid w:val="00CD1909"/>
    <w:rsid w:val="00CE0C52"/>
    <w:rsid w:val="00CE193E"/>
    <w:rsid w:val="00CE317D"/>
    <w:rsid w:val="00CE336B"/>
    <w:rsid w:val="00CE59F8"/>
    <w:rsid w:val="00CE5AAF"/>
    <w:rsid w:val="00CE61A1"/>
    <w:rsid w:val="00CF23CB"/>
    <w:rsid w:val="00CF4031"/>
    <w:rsid w:val="00CF6E2C"/>
    <w:rsid w:val="00D027A6"/>
    <w:rsid w:val="00D05008"/>
    <w:rsid w:val="00D07D81"/>
    <w:rsid w:val="00D10221"/>
    <w:rsid w:val="00D114B9"/>
    <w:rsid w:val="00D20B55"/>
    <w:rsid w:val="00D261C1"/>
    <w:rsid w:val="00D326C2"/>
    <w:rsid w:val="00D34323"/>
    <w:rsid w:val="00D35D4A"/>
    <w:rsid w:val="00D36A32"/>
    <w:rsid w:val="00D36EA0"/>
    <w:rsid w:val="00D374E2"/>
    <w:rsid w:val="00D45669"/>
    <w:rsid w:val="00D465A3"/>
    <w:rsid w:val="00D47EB6"/>
    <w:rsid w:val="00D5018C"/>
    <w:rsid w:val="00D62834"/>
    <w:rsid w:val="00D6409A"/>
    <w:rsid w:val="00D6745F"/>
    <w:rsid w:val="00D70002"/>
    <w:rsid w:val="00D85DEC"/>
    <w:rsid w:val="00D868F9"/>
    <w:rsid w:val="00D86C42"/>
    <w:rsid w:val="00D92BA1"/>
    <w:rsid w:val="00D94B21"/>
    <w:rsid w:val="00D973D6"/>
    <w:rsid w:val="00D97A13"/>
    <w:rsid w:val="00DA542B"/>
    <w:rsid w:val="00DB19FD"/>
    <w:rsid w:val="00DB2CBF"/>
    <w:rsid w:val="00DB6AB6"/>
    <w:rsid w:val="00DC6080"/>
    <w:rsid w:val="00DD079E"/>
    <w:rsid w:val="00DD5257"/>
    <w:rsid w:val="00DD55D9"/>
    <w:rsid w:val="00DD6000"/>
    <w:rsid w:val="00DD76AD"/>
    <w:rsid w:val="00DE16AE"/>
    <w:rsid w:val="00DE21C8"/>
    <w:rsid w:val="00DE5029"/>
    <w:rsid w:val="00DE5B2A"/>
    <w:rsid w:val="00DE5E74"/>
    <w:rsid w:val="00DF1602"/>
    <w:rsid w:val="00DF3151"/>
    <w:rsid w:val="00DF3CBE"/>
    <w:rsid w:val="00DF4DDA"/>
    <w:rsid w:val="00DF55E0"/>
    <w:rsid w:val="00DF6C0F"/>
    <w:rsid w:val="00DF7270"/>
    <w:rsid w:val="00E032B4"/>
    <w:rsid w:val="00E03AD6"/>
    <w:rsid w:val="00E05495"/>
    <w:rsid w:val="00E06AA3"/>
    <w:rsid w:val="00E10CA5"/>
    <w:rsid w:val="00E202EC"/>
    <w:rsid w:val="00E204C2"/>
    <w:rsid w:val="00E2066C"/>
    <w:rsid w:val="00E23804"/>
    <w:rsid w:val="00E255EF"/>
    <w:rsid w:val="00E26A90"/>
    <w:rsid w:val="00E30FA9"/>
    <w:rsid w:val="00E35177"/>
    <w:rsid w:val="00E36377"/>
    <w:rsid w:val="00E3794A"/>
    <w:rsid w:val="00E401F3"/>
    <w:rsid w:val="00E42FAF"/>
    <w:rsid w:val="00E4449D"/>
    <w:rsid w:val="00E459C7"/>
    <w:rsid w:val="00E50E63"/>
    <w:rsid w:val="00E54139"/>
    <w:rsid w:val="00E54770"/>
    <w:rsid w:val="00E547E4"/>
    <w:rsid w:val="00E63783"/>
    <w:rsid w:val="00E63D5A"/>
    <w:rsid w:val="00E7049C"/>
    <w:rsid w:val="00E77411"/>
    <w:rsid w:val="00E863D0"/>
    <w:rsid w:val="00E86E00"/>
    <w:rsid w:val="00E91447"/>
    <w:rsid w:val="00E91D0C"/>
    <w:rsid w:val="00E92738"/>
    <w:rsid w:val="00E93503"/>
    <w:rsid w:val="00E936B3"/>
    <w:rsid w:val="00E94668"/>
    <w:rsid w:val="00E95048"/>
    <w:rsid w:val="00E9659E"/>
    <w:rsid w:val="00E97A75"/>
    <w:rsid w:val="00EA0C01"/>
    <w:rsid w:val="00EA3ABA"/>
    <w:rsid w:val="00EA3BA9"/>
    <w:rsid w:val="00EA5EEC"/>
    <w:rsid w:val="00EA79C2"/>
    <w:rsid w:val="00EA7A84"/>
    <w:rsid w:val="00EB3F47"/>
    <w:rsid w:val="00EC2969"/>
    <w:rsid w:val="00EC48FC"/>
    <w:rsid w:val="00EC4B46"/>
    <w:rsid w:val="00ED2EA9"/>
    <w:rsid w:val="00EE380F"/>
    <w:rsid w:val="00EF2256"/>
    <w:rsid w:val="00EF4064"/>
    <w:rsid w:val="00EF4E27"/>
    <w:rsid w:val="00EF4F4B"/>
    <w:rsid w:val="00EF6517"/>
    <w:rsid w:val="00F10073"/>
    <w:rsid w:val="00F10F64"/>
    <w:rsid w:val="00F15176"/>
    <w:rsid w:val="00F15184"/>
    <w:rsid w:val="00F221F8"/>
    <w:rsid w:val="00F231F7"/>
    <w:rsid w:val="00F276B8"/>
    <w:rsid w:val="00F31C6E"/>
    <w:rsid w:val="00F33A02"/>
    <w:rsid w:val="00F35A6D"/>
    <w:rsid w:val="00F40E8F"/>
    <w:rsid w:val="00F41A06"/>
    <w:rsid w:val="00F41E43"/>
    <w:rsid w:val="00F44B79"/>
    <w:rsid w:val="00F47000"/>
    <w:rsid w:val="00F47F67"/>
    <w:rsid w:val="00F52283"/>
    <w:rsid w:val="00F52897"/>
    <w:rsid w:val="00F57514"/>
    <w:rsid w:val="00F63D8C"/>
    <w:rsid w:val="00F64904"/>
    <w:rsid w:val="00F678A5"/>
    <w:rsid w:val="00F7436D"/>
    <w:rsid w:val="00F778DC"/>
    <w:rsid w:val="00F81DF6"/>
    <w:rsid w:val="00F86699"/>
    <w:rsid w:val="00F92DFE"/>
    <w:rsid w:val="00F93446"/>
    <w:rsid w:val="00F93449"/>
    <w:rsid w:val="00F96E9C"/>
    <w:rsid w:val="00F97DF6"/>
    <w:rsid w:val="00FA35C7"/>
    <w:rsid w:val="00FB3A14"/>
    <w:rsid w:val="00FB7183"/>
    <w:rsid w:val="00FC0662"/>
    <w:rsid w:val="00FC06F5"/>
    <w:rsid w:val="00FC238E"/>
    <w:rsid w:val="00FC466B"/>
    <w:rsid w:val="00FC4D15"/>
    <w:rsid w:val="00FC5741"/>
    <w:rsid w:val="00FC67C8"/>
    <w:rsid w:val="00FC683F"/>
    <w:rsid w:val="00FD0070"/>
    <w:rsid w:val="00FD03DE"/>
    <w:rsid w:val="00FD12F0"/>
    <w:rsid w:val="00FD3B30"/>
    <w:rsid w:val="00FD46C0"/>
    <w:rsid w:val="00FD62E8"/>
    <w:rsid w:val="00FE0947"/>
    <w:rsid w:val="00FE1676"/>
    <w:rsid w:val="00FE5033"/>
    <w:rsid w:val="00FE6DDA"/>
    <w:rsid w:val="00FF0CA1"/>
    <w:rsid w:val="00FF1F7E"/>
    <w:rsid w:val="00FF3A19"/>
    <w:rsid w:val="00FF6A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FAF"/>
    <w:rPr>
      <w:rFonts w:eastAsia="Calibri"/>
      <w:sz w:val="24"/>
      <w:szCs w:val="24"/>
      <w:lang w:val="uk-UA" w:eastAsia="uk-UA"/>
    </w:rPr>
  </w:style>
  <w:style w:type="paragraph" w:styleId="1">
    <w:name w:val="heading 1"/>
    <w:basedOn w:val="a"/>
    <w:next w:val="a"/>
    <w:link w:val="10"/>
    <w:qFormat/>
    <w:rsid w:val="00CE336B"/>
    <w:pPr>
      <w:keepNext/>
      <w:numPr>
        <w:numId w:val="1"/>
      </w:numPr>
      <w:spacing w:before="240" w:after="60"/>
      <w:outlineLvl w:val="0"/>
    </w:pPr>
    <w:rPr>
      <w:rFonts w:ascii="Arial" w:hAnsi="Arial" w:cs="Arial"/>
      <w:b/>
      <w:bCs/>
      <w:kern w:val="32"/>
      <w:sz w:val="32"/>
      <w:szCs w:val="32"/>
    </w:rPr>
  </w:style>
  <w:style w:type="paragraph" w:styleId="2">
    <w:name w:val="heading 2"/>
    <w:basedOn w:val="a"/>
    <w:next w:val="a"/>
    <w:qFormat/>
    <w:rsid w:val="00CE336B"/>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qFormat/>
    <w:rsid w:val="00CE336B"/>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rsid w:val="00CE336B"/>
    <w:pPr>
      <w:keepNext/>
      <w:numPr>
        <w:ilvl w:val="3"/>
        <w:numId w:val="1"/>
      </w:numPr>
      <w:spacing w:before="240" w:after="60"/>
      <w:outlineLvl w:val="3"/>
    </w:pPr>
    <w:rPr>
      <w:b/>
      <w:bCs/>
      <w:sz w:val="28"/>
      <w:szCs w:val="28"/>
    </w:rPr>
  </w:style>
  <w:style w:type="paragraph" w:styleId="5">
    <w:name w:val="heading 5"/>
    <w:basedOn w:val="a"/>
    <w:next w:val="a"/>
    <w:qFormat/>
    <w:rsid w:val="00CE336B"/>
    <w:pPr>
      <w:numPr>
        <w:ilvl w:val="4"/>
        <w:numId w:val="1"/>
      </w:numPr>
      <w:spacing w:before="240" w:after="60"/>
      <w:outlineLvl w:val="4"/>
    </w:pPr>
    <w:rPr>
      <w:b/>
      <w:bCs/>
      <w:i/>
      <w:iCs/>
      <w:sz w:val="26"/>
      <w:szCs w:val="26"/>
    </w:rPr>
  </w:style>
  <w:style w:type="paragraph" w:styleId="6">
    <w:name w:val="heading 6"/>
    <w:basedOn w:val="a"/>
    <w:next w:val="a"/>
    <w:qFormat/>
    <w:rsid w:val="00CE336B"/>
    <w:pPr>
      <w:numPr>
        <w:ilvl w:val="5"/>
        <w:numId w:val="1"/>
      </w:numPr>
      <w:spacing w:before="240" w:after="60"/>
      <w:outlineLvl w:val="5"/>
    </w:pPr>
    <w:rPr>
      <w:b/>
      <w:bCs/>
      <w:sz w:val="22"/>
      <w:szCs w:val="22"/>
    </w:rPr>
  </w:style>
  <w:style w:type="paragraph" w:styleId="7">
    <w:name w:val="heading 7"/>
    <w:basedOn w:val="a"/>
    <w:next w:val="a"/>
    <w:qFormat/>
    <w:rsid w:val="00CE336B"/>
    <w:pPr>
      <w:numPr>
        <w:ilvl w:val="6"/>
        <w:numId w:val="1"/>
      </w:numPr>
      <w:spacing w:before="240" w:after="60"/>
      <w:outlineLvl w:val="6"/>
    </w:pPr>
  </w:style>
  <w:style w:type="paragraph" w:styleId="8">
    <w:name w:val="heading 8"/>
    <w:basedOn w:val="a"/>
    <w:next w:val="a"/>
    <w:qFormat/>
    <w:rsid w:val="00CE336B"/>
    <w:pPr>
      <w:numPr>
        <w:ilvl w:val="7"/>
        <w:numId w:val="1"/>
      </w:numPr>
      <w:spacing w:before="240" w:after="60"/>
      <w:outlineLvl w:val="7"/>
    </w:pPr>
    <w:rPr>
      <w:i/>
      <w:iCs/>
    </w:rPr>
  </w:style>
  <w:style w:type="paragraph" w:styleId="9">
    <w:name w:val="heading 9"/>
    <w:basedOn w:val="a"/>
    <w:next w:val="a"/>
    <w:qFormat/>
    <w:rsid w:val="00CE336B"/>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rsid w:val="00E42FAF"/>
    <w:pPr>
      <w:widowControl w:val="0"/>
      <w:autoSpaceDE w:val="0"/>
      <w:autoSpaceDN w:val="0"/>
      <w:adjustRightInd w:val="0"/>
      <w:spacing w:line="240" w:lineRule="exact"/>
      <w:ind w:firstLine="461"/>
      <w:jc w:val="both"/>
    </w:pPr>
    <w:rPr>
      <w:rFonts w:ascii="Cambria" w:hAnsi="Cambria"/>
      <w:lang w:val="ru-RU" w:eastAsia="ru-RU"/>
    </w:rPr>
  </w:style>
  <w:style w:type="character" w:customStyle="1" w:styleId="FontStyle14">
    <w:name w:val="Font Style14"/>
    <w:rsid w:val="00E42FAF"/>
    <w:rPr>
      <w:rFonts w:ascii="Cambria" w:hAnsi="Cambria"/>
      <w:sz w:val="18"/>
    </w:rPr>
  </w:style>
  <w:style w:type="paragraph" w:styleId="a3">
    <w:name w:val="Normal (Web)"/>
    <w:basedOn w:val="a"/>
    <w:uiPriority w:val="99"/>
    <w:rsid w:val="00E42FAF"/>
    <w:pPr>
      <w:spacing w:before="100" w:beforeAutospacing="1" w:after="100" w:afterAutospacing="1"/>
    </w:pPr>
    <w:rPr>
      <w:rFonts w:eastAsia="Times New Roman"/>
    </w:rPr>
  </w:style>
  <w:style w:type="character" w:styleId="a4">
    <w:name w:val="Emphasis"/>
    <w:basedOn w:val="a0"/>
    <w:uiPriority w:val="20"/>
    <w:qFormat/>
    <w:rsid w:val="00B772C4"/>
    <w:rPr>
      <w:rFonts w:cs="Times New Roman"/>
      <w:i/>
    </w:rPr>
  </w:style>
  <w:style w:type="character" w:customStyle="1" w:styleId="apple-converted-space">
    <w:name w:val="apple-converted-space"/>
    <w:basedOn w:val="a0"/>
    <w:rsid w:val="00B772C4"/>
    <w:rPr>
      <w:rFonts w:cs="Times New Roman"/>
    </w:rPr>
  </w:style>
  <w:style w:type="character" w:customStyle="1" w:styleId="ssmlft289">
    <w:name w:val="ssml_ft_2_8_9"/>
    <w:basedOn w:val="a0"/>
    <w:rsid w:val="00437B86"/>
  </w:style>
  <w:style w:type="character" w:customStyle="1" w:styleId="ssmlft2810">
    <w:name w:val="ssml_ft_2_8_10"/>
    <w:basedOn w:val="a0"/>
    <w:rsid w:val="00437B86"/>
  </w:style>
  <w:style w:type="character" w:customStyle="1" w:styleId="ssmlft2811">
    <w:name w:val="ssml_ft_2_8_11"/>
    <w:basedOn w:val="a0"/>
    <w:rsid w:val="00437B86"/>
  </w:style>
  <w:style w:type="table" w:styleId="a5">
    <w:name w:val="Table Grid"/>
    <w:basedOn w:val="a1"/>
    <w:rsid w:val="00EF4F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rsid w:val="00983B35"/>
    <w:pPr>
      <w:spacing w:after="200" w:line="276" w:lineRule="auto"/>
      <w:ind w:left="720"/>
      <w:contextualSpacing/>
    </w:pPr>
    <w:rPr>
      <w:rFonts w:ascii="Calibri" w:eastAsia="Times New Roman" w:hAnsi="Calibri"/>
      <w:sz w:val="22"/>
      <w:szCs w:val="22"/>
      <w:lang w:val="ru-RU" w:eastAsia="en-US"/>
    </w:rPr>
  </w:style>
  <w:style w:type="paragraph" w:styleId="a6">
    <w:name w:val="Body Text"/>
    <w:basedOn w:val="a"/>
    <w:link w:val="a7"/>
    <w:rsid w:val="00AD4ED5"/>
    <w:pPr>
      <w:spacing w:after="120"/>
    </w:pPr>
    <w:rPr>
      <w:rFonts w:ascii="Calibri" w:eastAsia="Times New Roman" w:hAnsi="Calibri"/>
      <w:lang w:val="ru-RU" w:eastAsia="ru-RU"/>
    </w:rPr>
  </w:style>
  <w:style w:type="character" w:customStyle="1" w:styleId="a7">
    <w:name w:val="Основной текст Знак"/>
    <w:basedOn w:val="a0"/>
    <w:link w:val="a6"/>
    <w:locked/>
    <w:rsid w:val="00AD4ED5"/>
    <w:rPr>
      <w:rFonts w:ascii="Calibri" w:hAnsi="Calibri"/>
      <w:sz w:val="24"/>
      <w:szCs w:val="24"/>
      <w:lang w:val="ru-RU" w:eastAsia="ru-RU" w:bidi="ar-SA"/>
    </w:rPr>
  </w:style>
  <w:style w:type="paragraph" w:styleId="a8">
    <w:name w:val="Body Text Indent"/>
    <w:basedOn w:val="a"/>
    <w:link w:val="a9"/>
    <w:uiPriority w:val="99"/>
    <w:rsid w:val="00AD4ED5"/>
    <w:pPr>
      <w:spacing w:after="120"/>
      <w:ind w:left="283"/>
    </w:pPr>
    <w:rPr>
      <w:rFonts w:ascii="Calibri" w:eastAsia="Times New Roman" w:hAnsi="Calibri"/>
      <w:lang w:val="ru-RU" w:eastAsia="ru-RU"/>
    </w:rPr>
  </w:style>
  <w:style w:type="character" w:customStyle="1" w:styleId="a9">
    <w:name w:val="Основной текст с отступом Знак"/>
    <w:basedOn w:val="a0"/>
    <w:link w:val="a8"/>
    <w:uiPriority w:val="99"/>
    <w:semiHidden/>
    <w:locked/>
    <w:rsid w:val="00AD4ED5"/>
    <w:rPr>
      <w:rFonts w:ascii="Calibri" w:hAnsi="Calibri"/>
      <w:sz w:val="24"/>
      <w:szCs w:val="24"/>
      <w:lang w:val="ru-RU" w:eastAsia="ru-RU" w:bidi="ar-SA"/>
    </w:rPr>
  </w:style>
  <w:style w:type="paragraph" w:customStyle="1" w:styleId="msonormalcxspmiddle">
    <w:name w:val="msonormalcxspmiddle"/>
    <w:basedOn w:val="a"/>
    <w:uiPriority w:val="99"/>
    <w:rsid w:val="00AD4ED5"/>
    <w:pPr>
      <w:spacing w:before="100" w:beforeAutospacing="1" w:after="100" w:afterAutospacing="1"/>
    </w:pPr>
    <w:rPr>
      <w:rFonts w:eastAsia="Times New Roman"/>
      <w:lang w:val="ru-RU" w:eastAsia="ru-RU"/>
    </w:rPr>
  </w:style>
  <w:style w:type="paragraph" w:customStyle="1" w:styleId="12">
    <w:name w:val="Без интервала1"/>
    <w:rsid w:val="00B25A7A"/>
    <w:rPr>
      <w:rFonts w:ascii="Calibri" w:eastAsia="Calibri" w:hAnsi="Calibri"/>
      <w:sz w:val="22"/>
      <w:szCs w:val="22"/>
    </w:rPr>
  </w:style>
  <w:style w:type="character" w:styleId="aa">
    <w:name w:val="Hyperlink"/>
    <w:basedOn w:val="a0"/>
    <w:uiPriority w:val="99"/>
    <w:rsid w:val="003B21BE"/>
    <w:rPr>
      <w:rFonts w:ascii="Times New Roman" w:hAnsi="Times New Roman" w:cs="Times New Roman"/>
      <w:color w:val="0000FF"/>
      <w:u w:val="single"/>
    </w:rPr>
  </w:style>
  <w:style w:type="paragraph" w:customStyle="1" w:styleId="CharCharCharChar">
    <w:name w:val="Char Знак Знак Char Знак Знак Знак Знак Знак Знак Знак Знак Знак Знак Знак Знак Знак Знак Знак Знак Char Char"/>
    <w:basedOn w:val="a"/>
    <w:rsid w:val="003B21BE"/>
    <w:rPr>
      <w:rFonts w:ascii="Verdana" w:hAnsi="Verdana"/>
      <w:sz w:val="20"/>
      <w:szCs w:val="20"/>
      <w:lang w:val="en-US" w:eastAsia="en-US"/>
    </w:rPr>
  </w:style>
  <w:style w:type="paragraph" w:styleId="HTML">
    <w:name w:val="HTML Preformatted"/>
    <w:basedOn w:val="a"/>
    <w:link w:val="HTML0"/>
    <w:uiPriority w:val="99"/>
    <w:rsid w:val="005628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eastAsia="en-US"/>
    </w:rPr>
  </w:style>
  <w:style w:type="character" w:customStyle="1" w:styleId="HTML0">
    <w:name w:val="Стандартный HTML Знак"/>
    <w:basedOn w:val="a0"/>
    <w:link w:val="HTML"/>
    <w:uiPriority w:val="99"/>
    <w:locked/>
    <w:rsid w:val="0056283E"/>
    <w:rPr>
      <w:rFonts w:ascii="Courier New" w:hAnsi="Courier New" w:cs="Courier New"/>
      <w:lang w:val="en-US" w:eastAsia="en-US" w:bidi="ar-SA"/>
    </w:rPr>
  </w:style>
  <w:style w:type="paragraph" w:styleId="ab">
    <w:name w:val="List Paragraph"/>
    <w:basedOn w:val="a"/>
    <w:uiPriority w:val="34"/>
    <w:qFormat/>
    <w:rsid w:val="00381B22"/>
    <w:pPr>
      <w:ind w:left="720"/>
      <w:contextualSpacing/>
    </w:pPr>
  </w:style>
  <w:style w:type="character" w:styleId="ac">
    <w:name w:val="Strong"/>
    <w:basedOn w:val="a0"/>
    <w:uiPriority w:val="22"/>
    <w:qFormat/>
    <w:rsid w:val="004E4F53"/>
    <w:rPr>
      <w:b/>
      <w:bCs/>
    </w:rPr>
  </w:style>
  <w:style w:type="paragraph" w:styleId="ad">
    <w:name w:val="Title"/>
    <w:basedOn w:val="a"/>
    <w:link w:val="ae"/>
    <w:qFormat/>
    <w:rsid w:val="00E30FA9"/>
    <w:pPr>
      <w:jc w:val="center"/>
    </w:pPr>
    <w:rPr>
      <w:rFonts w:eastAsia="Times New Roman"/>
      <w:sz w:val="28"/>
      <w:szCs w:val="20"/>
      <w:lang w:eastAsia="ru-RU"/>
    </w:rPr>
  </w:style>
  <w:style w:type="character" w:customStyle="1" w:styleId="ae">
    <w:name w:val="Название Знак"/>
    <w:basedOn w:val="a0"/>
    <w:link w:val="ad"/>
    <w:rsid w:val="00E30FA9"/>
    <w:rPr>
      <w:sz w:val="28"/>
      <w:lang w:val="uk-UA"/>
    </w:rPr>
  </w:style>
  <w:style w:type="paragraph" w:styleId="af">
    <w:name w:val="No Spacing"/>
    <w:basedOn w:val="a"/>
    <w:uiPriority w:val="1"/>
    <w:qFormat/>
    <w:rsid w:val="009F6D80"/>
    <w:rPr>
      <w:rFonts w:ascii="Calibri" w:eastAsia="Times New Roman" w:hAnsi="Calibri"/>
      <w:szCs w:val="32"/>
      <w:lang w:val="en-US" w:eastAsia="en-US"/>
    </w:rPr>
  </w:style>
  <w:style w:type="paragraph" w:styleId="af0">
    <w:name w:val="header"/>
    <w:basedOn w:val="a"/>
    <w:link w:val="af1"/>
    <w:uiPriority w:val="99"/>
    <w:rsid w:val="00675E66"/>
    <w:pPr>
      <w:tabs>
        <w:tab w:val="center" w:pos="4677"/>
        <w:tab w:val="right" w:pos="9355"/>
      </w:tabs>
    </w:pPr>
  </w:style>
  <w:style w:type="character" w:customStyle="1" w:styleId="af1">
    <w:name w:val="Верхний колонтитул Знак"/>
    <w:basedOn w:val="a0"/>
    <w:link w:val="af0"/>
    <w:uiPriority w:val="99"/>
    <w:rsid w:val="00675E66"/>
    <w:rPr>
      <w:rFonts w:eastAsia="Calibri"/>
      <w:sz w:val="24"/>
      <w:szCs w:val="24"/>
      <w:lang w:val="uk-UA" w:eastAsia="uk-UA"/>
    </w:rPr>
  </w:style>
  <w:style w:type="paragraph" w:styleId="af2">
    <w:name w:val="footer"/>
    <w:basedOn w:val="a"/>
    <w:link w:val="af3"/>
    <w:uiPriority w:val="99"/>
    <w:rsid w:val="00675E66"/>
    <w:pPr>
      <w:tabs>
        <w:tab w:val="center" w:pos="4677"/>
        <w:tab w:val="right" w:pos="9355"/>
      </w:tabs>
    </w:pPr>
  </w:style>
  <w:style w:type="character" w:customStyle="1" w:styleId="af3">
    <w:name w:val="Нижний колонтитул Знак"/>
    <w:basedOn w:val="a0"/>
    <w:link w:val="af2"/>
    <w:uiPriority w:val="99"/>
    <w:rsid w:val="00675E66"/>
    <w:rPr>
      <w:rFonts w:eastAsia="Calibri"/>
      <w:sz w:val="24"/>
      <w:szCs w:val="24"/>
      <w:lang w:val="uk-UA" w:eastAsia="uk-UA"/>
    </w:rPr>
  </w:style>
  <w:style w:type="character" w:customStyle="1" w:styleId="10">
    <w:name w:val="Заголовок 1 Знак"/>
    <w:basedOn w:val="a0"/>
    <w:link w:val="1"/>
    <w:rsid w:val="00CE0C52"/>
    <w:rPr>
      <w:rFonts w:ascii="Arial" w:eastAsia="Calibri" w:hAnsi="Arial" w:cs="Arial"/>
      <w:b/>
      <w:bCs/>
      <w:kern w:val="32"/>
      <w:sz w:val="32"/>
      <w:szCs w:val="32"/>
      <w:lang w:val="uk-UA" w:eastAsia="uk-UA"/>
    </w:rPr>
  </w:style>
  <w:style w:type="paragraph" w:styleId="20">
    <w:name w:val="Body Text 2"/>
    <w:basedOn w:val="a"/>
    <w:link w:val="21"/>
    <w:rsid w:val="00CE0C52"/>
    <w:rPr>
      <w:rFonts w:eastAsia="Times New Roman"/>
      <w:sz w:val="28"/>
      <w:szCs w:val="20"/>
      <w:lang w:eastAsia="ru-RU"/>
    </w:rPr>
  </w:style>
  <w:style w:type="character" w:customStyle="1" w:styleId="21">
    <w:name w:val="Основной текст 2 Знак"/>
    <w:basedOn w:val="a0"/>
    <w:link w:val="20"/>
    <w:rsid w:val="00CE0C52"/>
    <w:rPr>
      <w:sz w:val="28"/>
      <w:lang w:val="uk-UA"/>
    </w:rPr>
  </w:style>
  <w:style w:type="paragraph" w:styleId="af4">
    <w:name w:val="Balloon Text"/>
    <w:basedOn w:val="a"/>
    <w:link w:val="af5"/>
    <w:rsid w:val="00CE0C52"/>
    <w:rPr>
      <w:rFonts w:ascii="Tahoma" w:eastAsia="Times New Roman" w:hAnsi="Tahoma"/>
      <w:sz w:val="16"/>
      <w:szCs w:val="16"/>
      <w:lang w:val="ru-RU" w:eastAsia="ru-RU"/>
    </w:rPr>
  </w:style>
  <w:style w:type="character" w:customStyle="1" w:styleId="af5">
    <w:name w:val="Текст выноски Знак"/>
    <w:basedOn w:val="a0"/>
    <w:link w:val="af4"/>
    <w:rsid w:val="00CE0C52"/>
    <w:rPr>
      <w:rFonts w:ascii="Tahoma" w:hAnsi="Tahoma"/>
      <w:sz w:val="16"/>
      <w:szCs w:val="16"/>
    </w:rPr>
  </w:style>
  <w:style w:type="character" w:customStyle="1" w:styleId="textexposedshow">
    <w:name w:val="text_exposed_show"/>
    <w:basedOn w:val="a0"/>
    <w:rsid w:val="00CE0C52"/>
  </w:style>
  <w:style w:type="paragraph" w:customStyle="1" w:styleId="af6">
    <w:name w:val="Абзац списку"/>
    <w:basedOn w:val="a"/>
    <w:uiPriority w:val="99"/>
    <w:qFormat/>
    <w:rsid w:val="008E279C"/>
    <w:pPr>
      <w:spacing w:after="200" w:line="276" w:lineRule="auto"/>
      <w:ind w:left="720"/>
      <w:contextualSpacing/>
    </w:pPr>
    <w:rPr>
      <w:rFonts w:ascii="Calibri" w:hAnsi="Calibri"/>
      <w:sz w:val="22"/>
      <w:szCs w:val="22"/>
      <w:lang w:val="ru-RU" w:eastAsia="en-US"/>
    </w:rPr>
  </w:style>
</w:styles>
</file>

<file path=word/webSettings.xml><?xml version="1.0" encoding="utf-8"?>
<w:webSettings xmlns:r="http://schemas.openxmlformats.org/officeDocument/2006/relationships" xmlns:w="http://schemas.openxmlformats.org/wordprocessingml/2006/main">
  <w:divs>
    <w:div w:id="25373939">
      <w:bodyDiv w:val="1"/>
      <w:marLeft w:val="0"/>
      <w:marRight w:val="0"/>
      <w:marTop w:val="0"/>
      <w:marBottom w:val="0"/>
      <w:divBdr>
        <w:top w:val="none" w:sz="0" w:space="0" w:color="auto"/>
        <w:left w:val="none" w:sz="0" w:space="0" w:color="auto"/>
        <w:bottom w:val="none" w:sz="0" w:space="0" w:color="auto"/>
        <w:right w:val="none" w:sz="0" w:space="0" w:color="auto"/>
      </w:divBdr>
    </w:div>
    <w:div w:id="281694134">
      <w:bodyDiv w:val="1"/>
      <w:marLeft w:val="0"/>
      <w:marRight w:val="0"/>
      <w:marTop w:val="0"/>
      <w:marBottom w:val="0"/>
      <w:divBdr>
        <w:top w:val="none" w:sz="0" w:space="0" w:color="auto"/>
        <w:left w:val="none" w:sz="0" w:space="0" w:color="auto"/>
        <w:bottom w:val="none" w:sz="0" w:space="0" w:color="auto"/>
        <w:right w:val="none" w:sz="0" w:space="0" w:color="auto"/>
      </w:divBdr>
    </w:div>
    <w:div w:id="858619292">
      <w:bodyDiv w:val="1"/>
      <w:marLeft w:val="0"/>
      <w:marRight w:val="0"/>
      <w:marTop w:val="0"/>
      <w:marBottom w:val="0"/>
      <w:divBdr>
        <w:top w:val="none" w:sz="0" w:space="0" w:color="auto"/>
        <w:left w:val="none" w:sz="0" w:space="0" w:color="auto"/>
        <w:bottom w:val="none" w:sz="0" w:space="0" w:color="auto"/>
        <w:right w:val="none" w:sz="0" w:space="0" w:color="auto"/>
      </w:divBdr>
    </w:div>
    <w:div w:id="860825648">
      <w:bodyDiv w:val="1"/>
      <w:marLeft w:val="0"/>
      <w:marRight w:val="0"/>
      <w:marTop w:val="0"/>
      <w:marBottom w:val="0"/>
      <w:divBdr>
        <w:top w:val="none" w:sz="0" w:space="0" w:color="auto"/>
        <w:left w:val="none" w:sz="0" w:space="0" w:color="auto"/>
        <w:bottom w:val="none" w:sz="0" w:space="0" w:color="auto"/>
        <w:right w:val="none" w:sz="0" w:space="0" w:color="auto"/>
      </w:divBdr>
    </w:div>
    <w:div w:id="1107121147">
      <w:bodyDiv w:val="1"/>
      <w:marLeft w:val="0"/>
      <w:marRight w:val="0"/>
      <w:marTop w:val="0"/>
      <w:marBottom w:val="0"/>
      <w:divBdr>
        <w:top w:val="none" w:sz="0" w:space="0" w:color="auto"/>
        <w:left w:val="none" w:sz="0" w:space="0" w:color="auto"/>
        <w:bottom w:val="none" w:sz="0" w:space="0" w:color="auto"/>
        <w:right w:val="none" w:sz="0" w:space="0" w:color="auto"/>
      </w:divBdr>
    </w:div>
    <w:div w:id="1616715532">
      <w:bodyDiv w:val="1"/>
      <w:marLeft w:val="0"/>
      <w:marRight w:val="0"/>
      <w:marTop w:val="0"/>
      <w:marBottom w:val="0"/>
      <w:divBdr>
        <w:top w:val="none" w:sz="0" w:space="0" w:color="auto"/>
        <w:left w:val="none" w:sz="0" w:space="0" w:color="auto"/>
        <w:bottom w:val="none" w:sz="0" w:space="0" w:color="auto"/>
        <w:right w:val="none" w:sz="0" w:space="0" w:color="auto"/>
      </w:divBdr>
    </w:div>
    <w:div w:id="1921481097">
      <w:bodyDiv w:val="1"/>
      <w:marLeft w:val="0"/>
      <w:marRight w:val="0"/>
      <w:marTop w:val="0"/>
      <w:marBottom w:val="0"/>
      <w:divBdr>
        <w:top w:val="none" w:sz="0" w:space="0" w:color="auto"/>
        <w:left w:val="none" w:sz="0" w:space="0" w:color="auto"/>
        <w:bottom w:val="none" w:sz="0" w:space="0" w:color="auto"/>
        <w:right w:val="none" w:sz="0" w:space="0" w:color="auto"/>
      </w:divBdr>
    </w:div>
    <w:div w:id="2121759449">
      <w:bodyDiv w:val="1"/>
      <w:marLeft w:val="0"/>
      <w:marRight w:val="0"/>
      <w:marTop w:val="0"/>
      <w:marBottom w:val="0"/>
      <w:divBdr>
        <w:top w:val="none" w:sz="0" w:space="0" w:color="auto"/>
        <w:left w:val="none" w:sz="0" w:space="0" w:color="auto"/>
        <w:bottom w:val="none" w:sz="0" w:space="0" w:color="auto"/>
        <w:right w:val="none" w:sz="0" w:space="0" w:color="auto"/>
      </w:divBdr>
    </w:div>
    <w:div w:id="2123987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kristti.com.ua/?p=6760" TargetMode="External"/><Relationship Id="rId13" Type="http://schemas.openxmlformats.org/officeDocument/2006/relationships/hyperlink" Target="https://www.facebook.com/hashtag/%D0%B2%D0%B5%D0%BB%D0%B8%D0%BA%D0%B4%D0%B5%D0%BD%D1%8C%D1%83%D1%81%D0%B5%D1%80%D1%86%D1%96?__cft__%5b0%5d=AZXGhM8YPcuq96pozZ1UOpQP7fqBH3whN1tFmGhXc9Un4zgjFHIBR28KS12hr1ZA4Q7KQLHDtwT97ZCqnK7bW6a8Fp_aN0AbkZGr7T3QsyHzP82Vn62_ZXh6YTkuQsFgCzw&amp;__tn__=*NK-R" TargetMode="External"/><Relationship Id="rId18" Type="http://schemas.openxmlformats.org/officeDocument/2006/relationships/hyperlink" Target="https://www.facebook.com/hashtag/%D0%BF%D0%BE%D0%B4%D1%8F%D0%BA%D1%83%D0%B9%D0%BC%D0%B0%D0%BC%D1%96%D0%B7%D0%B0%D0%B6%D0%B8%D1%82%D1%82%D1%8F?__cft__%5b0%5d=AZUxQeNAwLvWhU6HFBQd94GbmfKNEzd9hWZrjp102o9SIliuQR946ZROYmiaEevcN83ej891xAM0HibN2NN5vy9g2UjZKcV-77iiUeDS3TVIuYnmaKHw7IOiX-90yk9dKGA&amp;__tn__=*NK-R"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facebook.com/hashtag/%D0%B2%D1%81%D0%B5%D1%81%D0%B2%D1%96%D1%82%D0%BD%D1%96%D0%B9_%D0%B4%D0%B5%D0%BD%D1%8C_%D1%87%D0%B8%D1%82%D0%B0%D0%BD%D0%BD%D1%8F_%D0%B2%D0%B3%D0%BE%D0%BB%D0%BE%D1%81?__cft__%5b0%5d=AZXVoqSh9qAyUpVyKG1ApF0jnffXaO3Wh2QbVrAEvT_kquC-6WR79SSr2IEAh3YqF-s3ekxUYHPWo7h7Npgf9fjQH6qVAx0C0ars5jtaSsyYynXNK5CTJoyhafhIh_el-F1I9JFrl6yhM5THoM2Opn1F&amp;__tn__=*NK-R" TargetMode="External"/><Relationship Id="rId17" Type="http://schemas.openxmlformats.org/officeDocument/2006/relationships/hyperlink" Target="https://www.facebook.com/hashtag/%D1%81%D1%8E%D1%80%D0%BF%D1%80%D0%B8%D0%B7%D0%B4%D0%BB%D1%8F%D0%BC%D0%B0%D0%BC%D0%B8?__cft__%5b0%5d=AZUxQeNAwLvWhU6HFBQd94GbmfKNEzd9hWZrjp102o9SIliuQR946ZROYmiaEevcN83ej891xAM0HibN2NN5vy9g2UjZKcV-77iiUeDS3TVIuYnmaKHw7IOiX-90yk9dKGA&amp;__tn__=*NK-R" TargetMode="External"/><Relationship Id="rId2" Type="http://schemas.openxmlformats.org/officeDocument/2006/relationships/numbering" Target="numbering.xml"/><Relationship Id="rId16" Type="http://schemas.openxmlformats.org/officeDocument/2006/relationships/hyperlink" Target="https://www.facebook.com/hashtag/%D0%B4%D0%B5%D0%BD%D1%8C%D0%BC%D0%B0%D1%82%D0%B5%D1%80%D1%96?__cft__%5b0%5d=AZUxQeNAwLvWhU6HFBQd94GbmfKNEzd9hWZrjp102o9SIliuQR946ZROYmiaEevcN83ej891xAM0HibN2NN5vy9g2UjZKcV-77iiUeDS3TVIuYnmaKHw7IOiX-90yk9dKGA&amp;__tn__=*NK-R" TargetMode="External"/><Relationship Id="rId20" Type="http://schemas.openxmlformats.org/officeDocument/2006/relationships/hyperlink" Target="https://www.facebook.com/hashtag/%D0%B4%D0%B5%D0%BD%D1%8C%D0%B2%D0%B8%D1%88%D0%B8%D0%B2%D0%B0%D0%BD%D0%BA%D0%B82020?__cft__%5b0%5d=AZXD5jWhAIK9MS0Z1ydAtDunCA4mKygG48cbC36g95ahbCy_8xAtezIxizU3ioMfv7griIY1AgF_D4MFMDZPLYxxGcaaSFafSYdF5oOv-rvcpsPK4eaMJQGtS3IVyuhpsZk&amp;__tn__=*NK-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se.kristti.com.ua/?p=6843" TargetMode="External"/><Relationship Id="rId5" Type="http://schemas.openxmlformats.org/officeDocument/2006/relationships/webSettings" Target="webSettings.xml"/><Relationship Id="rId15" Type="http://schemas.openxmlformats.org/officeDocument/2006/relationships/hyperlink" Target="https://www.facebook.com/hashtag/%D0%B1%D0%B0%D0%B1%D0%B8%D0%BD%D1%81%D1%8C%D0%BA%D0%B0%D1%88%D0%BA%D0%BE%D0%BB%D0%B0%D1%81%D0%B2%D1%8F%D1%82%D0%BA%D1%83%D1%94%D0%B2%D0%B5%D0%BB%D0%B8%D0%BA%D0%B4%D0%B5%D0%BD%D1%8C?__cft__%5b0%5d=AZXGhM8YPcuq96pozZ1UOpQP7fqBH3whN1tFmGhXc9Un4zgjFHIBR28KS12hr1ZA4Q7KQLHDtwT97ZCqnK7bW6a8Fp_aN0AbkZGr7T3QsyHzP82Vn62_ZXh6YTkuQsFgCzw&amp;__tn__=*NK-R" TargetMode="External"/><Relationship Id="rId23" Type="http://schemas.openxmlformats.org/officeDocument/2006/relationships/theme" Target="theme/theme1.xml"/><Relationship Id="rId10" Type="http://schemas.openxmlformats.org/officeDocument/2006/relationships/hyperlink" Target="https://base.kristti.com.ua/?p=6843" TargetMode="External"/><Relationship Id="rId19" Type="http://schemas.openxmlformats.org/officeDocument/2006/relationships/hyperlink" Target="https://www.facebook.com/hashtag/%D0%B2%D0%B8%D1%88%D0%B8%D0%B2%D0%B0%D0%BD%D0%BA%D0%B0_%D0%BE%D0%B4%D1%8F%D0%B3_%D0%B2%D1%96%D0%BB%D1%8C%D0%BD%D0%B8%D1%85?__cft__%5b0%5d=AZXD5jWhAIK9MS0Z1ydAtDunCA4mKygG48cbC36g95ahbCy_8xAtezIxizU3ioMfv7griIY1AgF_D4MFMDZPLYxxGcaaSFafSYdF5oOv-rvcpsPK4eaMJQGtS3IVyuhpsZk&amp;__tn__=*NK-R" TargetMode="External"/><Relationship Id="rId4" Type="http://schemas.openxmlformats.org/officeDocument/2006/relationships/settings" Target="settings.xml"/><Relationship Id="rId9" Type="http://schemas.openxmlformats.org/officeDocument/2006/relationships/hyperlink" Target="https://base.kristti.com.ua/?p=6835" TargetMode="External"/><Relationship Id="rId14" Type="http://schemas.openxmlformats.org/officeDocument/2006/relationships/hyperlink" Target="https://www.facebook.com/hashtag/%D0%B2%D0%B5%D0%BB%D0%B8%D0%BA%D0%BE%D0%B4%D0%BD%D1%8F%D0%BA%D0%BE%D0%BC%D0%BF%D0%BE%D0%B7%D0%B8%D1%86%D1%96%D1%8F?__cft__%5b0%5d=AZXGhM8YPcuq96pozZ1UOpQP7fqBH3whN1tFmGhXc9Un4zgjFHIBR28KS12hr1ZA4Q7KQLHDtwT97ZCqnK7bW6a8Fp_aN0AbkZGr7T3QsyHzP82Vn62_ZXh6YTkuQsFgCzw&amp;__tn__=*NK-R"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BBBF8-8B2A-4DD8-BF9E-BD592AE5A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1230</TotalTime>
  <Pages>25</Pages>
  <Words>10085</Words>
  <Characters>57485</Characters>
  <Application>Microsoft Office Word</Application>
  <DocSecurity>0</DocSecurity>
  <Lines>479</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67436</CharactersWithSpaces>
  <SharedDoc>false</SharedDoc>
  <HLinks>
    <vt:vector size="6" baseType="variant">
      <vt:variant>
        <vt:i4>4653076</vt:i4>
      </vt:variant>
      <vt:variant>
        <vt:i4>0</vt:i4>
      </vt:variant>
      <vt:variant>
        <vt:i4>0</vt:i4>
      </vt:variant>
      <vt:variant>
        <vt:i4>5</vt:i4>
      </vt:variant>
      <vt:variant>
        <vt:lpwstr>http://zakon4.rada.gov.ua/laws/show/1392-2011-%D0%BF/paran245</vt:lpwstr>
      </vt:variant>
      <vt:variant>
        <vt:lpwstr>n245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dc:creator>
  <cp:lastModifiedBy>Admin</cp:lastModifiedBy>
  <cp:revision>908</cp:revision>
  <cp:lastPrinted>2020-09-16T09:18:00Z</cp:lastPrinted>
  <dcterms:created xsi:type="dcterms:W3CDTF">2016-06-12T10:26:00Z</dcterms:created>
  <dcterms:modified xsi:type="dcterms:W3CDTF">2020-09-16T12:06:00Z</dcterms:modified>
</cp:coreProperties>
</file>