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50" w:rsidRDefault="002D5A50" w:rsidP="002D5A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uk-UA"/>
        </w:rPr>
      </w:pPr>
    </w:p>
    <w:p w:rsidR="008266C6" w:rsidRPr="008266C6" w:rsidRDefault="008266C6" w:rsidP="002D5A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uk-UA"/>
        </w:rPr>
        <w:t>\</w:t>
      </w:r>
      <w:r>
        <w:rPr>
          <w:rFonts w:ascii="inherit" w:eastAsia="Times New Roman" w:hAnsi="inherit" w:cs="Arial"/>
          <w:color w:val="333333"/>
          <w:sz w:val="20"/>
          <w:szCs w:val="20"/>
          <w:lang w:eastAsia="uk-UA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lang w:eastAsia="uk-UA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lang w:eastAsia="uk-UA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lang w:eastAsia="uk-UA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lang w:eastAsia="uk-UA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lang w:eastAsia="uk-UA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lang w:eastAsia="uk-UA"/>
        </w:rPr>
        <w:tab/>
      </w:r>
      <w:r>
        <w:rPr>
          <w:rFonts w:ascii="inherit" w:eastAsia="Times New Roman" w:hAnsi="inherit" w:cs="Arial"/>
          <w:b/>
          <w:color w:val="333333"/>
          <w:sz w:val="20"/>
          <w:szCs w:val="20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>ЛЮДМИЛА СИНЮК,</w:t>
      </w:r>
    </w:p>
    <w:p w:rsidR="008266C6" w:rsidRPr="008266C6" w:rsidRDefault="008266C6" w:rsidP="002D5A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 w:hint="eastAsia"/>
          <w:b/>
          <w:color w:val="333333"/>
          <w:sz w:val="28"/>
          <w:szCs w:val="28"/>
          <w:lang w:eastAsia="uk-UA"/>
        </w:rPr>
        <w:t>в</w:t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>читель початкових класів,</w:t>
      </w:r>
    </w:p>
    <w:p w:rsidR="008266C6" w:rsidRPr="008266C6" w:rsidRDefault="008266C6" w:rsidP="002D5A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ab/>
      </w:r>
      <w:r w:rsidRPr="008266C6">
        <w:rPr>
          <w:rFonts w:ascii="inherit" w:eastAsia="Times New Roman" w:hAnsi="inherit" w:cs="Arial" w:hint="eastAsia"/>
          <w:b/>
          <w:color w:val="333333"/>
          <w:sz w:val="28"/>
          <w:szCs w:val="28"/>
          <w:lang w:eastAsia="uk-UA"/>
        </w:rPr>
        <w:t>с</w:t>
      </w: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>тарший вчитель</w:t>
      </w:r>
    </w:p>
    <w:p w:rsidR="008266C6" w:rsidRPr="008266C6" w:rsidRDefault="008266C6" w:rsidP="002D5A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</w:pPr>
    </w:p>
    <w:p w:rsidR="008266C6" w:rsidRPr="008266C6" w:rsidRDefault="008266C6" w:rsidP="008266C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</w:pPr>
    </w:p>
    <w:p w:rsidR="008266C6" w:rsidRPr="008266C6" w:rsidRDefault="008266C6" w:rsidP="008266C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color w:val="333333"/>
          <w:sz w:val="28"/>
          <w:szCs w:val="28"/>
          <w:lang w:eastAsia="uk-UA"/>
        </w:rPr>
        <w:t>МАТЕМАТИКА    1 КЛАС</w:t>
      </w:r>
    </w:p>
    <w:p w:rsidR="008266C6" w:rsidRPr="008266C6" w:rsidRDefault="008266C6" w:rsidP="002D5A5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</w:p>
    <w:p w:rsidR="002D5A50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Мета:</w:t>
      </w:r>
      <w:r w:rsid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8266C6" w:rsidRPr="008266C6">
        <w:rPr>
          <w:rFonts w:ascii="inherit" w:eastAsia="Times New Roman" w:hAnsi="inherit" w:cs="Arial"/>
          <w:bCs/>
          <w:i/>
          <w:color w:val="333333"/>
          <w:sz w:val="28"/>
          <w:szCs w:val="28"/>
          <w:bdr w:val="none" w:sz="0" w:space="0" w:color="auto" w:frame="1"/>
          <w:lang w:eastAsia="uk-UA"/>
        </w:rPr>
        <w:t xml:space="preserve">Розвиток предметних </w:t>
      </w:r>
      <w:proofErr w:type="spellStart"/>
      <w:r w:rsidR="008266C6" w:rsidRPr="008266C6">
        <w:rPr>
          <w:rFonts w:ascii="inherit" w:eastAsia="Times New Roman" w:hAnsi="inherit" w:cs="Arial"/>
          <w:bCs/>
          <w:i/>
          <w:color w:val="333333"/>
          <w:sz w:val="28"/>
          <w:szCs w:val="28"/>
          <w:bdr w:val="none" w:sz="0" w:space="0" w:color="auto" w:frame="1"/>
          <w:lang w:eastAsia="uk-UA"/>
        </w:rPr>
        <w:t>компетентностей</w:t>
      </w:r>
      <w:proofErr w:type="spellEnd"/>
      <w:r w:rsidR="008266C6" w:rsidRPr="008266C6">
        <w:rPr>
          <w:rFonts w:ascii="inherit" w:eastAsia="Times New Roman" w:hAnsi="inherit" w:cs="Arial"/>
          <w:bCs/>
          <w:i/>
          <w:color w:val="333333"/>
          <w:sz w:val="28"/>
          <w:szCs w:val="28"/>
          <w:bdr w:val="none" w:sz="0" w:space="0" w:color="auto" w:frame="1"/>
          <w:lang w:eastAsia="uk-UA"/>
        </w:rPr>
        <w:t>:</w:t>
      </w: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 Закріпити вміння учнів додавати і віднімати   числа в межах 10, рахувати предмети в межах 20.</w:t>
      </w:r>
      <w:r w:rsid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 xml:space="preserve">Сприяти удосконаленню обчислювальних навичок, умінь розв’язувати задачі, порівнювати числа. </w:t>
      </w:r>
      <w:r w:rsidR="008266C6" w:rsidRPr="008266C6">
        <w:rPr>
          <w:rFonts w:ascii="inherit" w:eastAsia="Times New Roman" w:hAnsi="inherit" w:cs="Arial"/>
          <w:i/>
          <w:color w:val="333333"/>
          <w:sz w:val="28"/>
          <w:szCs w:val="28"/>
          <w:bdr w:val="none" w:sz="0" w:space="0" w:color="auto" w:frame="1"/>
          <w:lang w:eastAsia="uk-UA"/>
        </w:rPr>
        <w:t xml:space="preserve">Розвиток ключових </w:t>
      </w:r>
      <w:proofErr w:type="spellStart"/>
      <w:r w:rsidR="008266C6" w:rsidRPr="008266C6">
        <w:rPr>
          <w:rFonts w:ascii="inherit" w:eastAsia="Times New Roman" w:hAnsi="inherit" w:cs="Arial"/>
          <w:i/>
          <w:color w:val="333333"/>
          <w:sz w:val="28"/>
          <w:szCs w:val="28"/>
          <w:bdr w:val="none" w:sz="0" w:space="0" w:color="auto" w:frame="1"/>
          <w:lang w:eastAsia="uk-UA"/>
        </w:rPr>
        <w:t>компетентностей</w:t>
      </w:r>
      <w:proofErr w:type="spellEnd"/>
      <w:r w:rsid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:</w:t>
      </w: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 Розвивати логічне мислення, кмітливість. Виховувати інтерес до науки математики.</w:t>
      </w:r>
    </w:p>
    <w:p w:rsidR="008266C6" w:rsidRDefault="008266C6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inherit" w:eastAsia="Times New Roman" w:hAnsi="inherit" w:cs="Arial"/>
          <w:b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8266C6" w:rsidRDefault="008266C6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</w:pPr>
      <w:r w:rsidRPr="008266C6">
        <w:rPr>
          <w:rFonts w:ascii="inherit" w:eastAsia="Times New Roman" w:hAnsi="inherit" w:cs="Arial"/>
          <w:b/>
          <w:color w:val="333333"/>
          <w:sz w:val="28"/>
          <w:szCs w:val="28"/>
          <w:bdr w:val="none" w:sz="0" w:space="0" w:color="auto" w:frame="1"/>
          <w:lang w:eastAsia="uk-UA"/>
        </w:rPr>
        <w:t>Реалізація НЛ:</w:t>
      </w:r>
      <w:r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 xml:space="preserve"> підприємливість і фінансова грамотність</w:t>
      </w:r>
    </w:p>
    <w:p w:rsidR="008266C6" w:rsidRPr="008266C6" w:rsidRDefault="008266C6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Обладнання:</w:t>
      </w: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   Карта подорожі, запис на магнітофонній стрічці, роздатковий матеріал, мультимедійна система, магнітофон.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Епіграф до уроку: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right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« До кожного учня треба підійти, побачити його труднощі, кожному   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right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необхідно дати тільки для нього призначене завдання.»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right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                                                      </w:t>
      </w:r>
      <w:proofErr w:type="spellStart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В.О.Сухомлинський</w:t>
      </w:r>
      <w:proofErr w:type="spellEnd"/>
    </w:p>
    <w:p w:rsidR="002D5A50" w:rsidRPr="008266C6" w:rsidRDefault="002D5A50" w:rsidP="002D5A5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Хід уроку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І. Організаційний момент.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                 Всі сідайте тихо діти,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       Домовляймось не шуміти,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       Руки гарно піднімати,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                       На </w:t>
      </w:r>
      <w:proofErr w:type="spellStart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уроці</w:t>
      </w:r>
      <w:proofErr w:type="spellEnd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 не дрімати,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       А знання мерщій хапати.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ІІ. Ознайомлення з темою уроку і правилами подорожі.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   Сьогодні, діти, у нас незвичайний урок математики, на якому ми з вами вирушимо в уявну подорож. Подорожуючи, маємо пам’ятати основні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правила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: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     -   хочу все знати;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     -  буду уважним, старанним;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                 -  буду активним;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     -  знаю сам – навчу того, хто не знає, допоможу йому.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lastRenderedPageBreak/>
        <w:t>-  Які ви бажаєте слова обрати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девізом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нашого уроку?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     Міркуємо – швидко!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   Відповідаємо – точно!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   Рахуємо – правильно! 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   Пишемо – гарно!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    Сьогодні я почула розмову двох снігурів і записала її. Снігурі полетіли геть, але я встигла їх ще й намалювати.   ( Малюнок снігурів. )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Уважно послухайте запис.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</w:t>
      </w:r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Доброго дня, братику. Ну й холоднеча. Забарилася Весна, не йде до нас. Мабуть, десь у снігу  загрузла, ніяк не добереться. Щоранку сиджу на верхівці </w:t>
      </w:r>
      <w:proofErr w:type="spellStart"/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дуба</w:t>
      </w:r>
      <w:proofErr w:type="spellEnd"/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, все Весну виглядаю.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i/>
          <w:iCs/>
          <w:noProof/>
          <w:color w:val="333333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77A0BF85" wp14:editId="0AEF2BC8">
            <wp:extent cx="5095875" cy="1866900"/>
            <wp:effectExtent l="0" t="0" r="9525" b="0"/>
            <wp:docPr id="2" name="Рисунок 2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    </w:t>
      </w:r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І я виглядаю. Моя сосна вища, ніж твій дуб. Вона на пагорбі стоїть - однак, не видно Весни.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   </w:t>
      </w:r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А дарма ви там сидите.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i/>
          <w:iCs/>
          <w:noProof/>
          <w:color w:val="333333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6CE058C9" wp14:editId="64653875">
            <wp:extent cx="2438400" cy="2162175"/>
            <wp:effectExtent l="0" t="0" r="0" b="9525"/>
            <wp:docPr id="3" name="Рисунок 3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Сьогодні я літала на лісову галявину, де птахи і звірі завжди збираються обговорювати останні лісові новини. Там я почула сумну новину. У дивній країні Математичній живе король. У нього була красуня донька. А була вона така добра і чуйна, що навіть травинки ніколи не образила. Та прийшло в країну велике лихо. Справжнє чудовисько викрало принцесу…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  Всі птахи розлетілися і я так і не довідалася, де ж знаходиться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</w:t>
      </w:r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принцеса.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</w:t>
      </w:r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Я вже теж хотіла летіти  та раптом почула голос: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</w:t>
      </w:r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Врятувати Принцесу можуть учні 1-Б класу, пройшовши ряд перешкод.  Шлях до визволення Принцеси нелегкий, але гарно виконуючи всі запропоновані завдання, ви зможете їй допомогти. Врятувати Принцесу можуть учні 1-Б класу, пройшовши ряд перешкод.  Шлях до визволення</w:t>
      </w:r>
      <w:r w:rsidR="00B1260E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bookmarkStart w:id="0" w:name="_GoBack"/>
      <w:bookmarkEnd w:id="0"/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Принцеси нелегкий, але гарно виконуючи всі запропоновані завдання, ви зможете їй допомогти.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-   Чи згодні ви допомогти Принцесі?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До вашої уваги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план подорожі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Подорож ми здійснюватимемо, виконуючи обчислення, розв’язуючи задачі та міркуючи </w:t>
      </w:r>
      <w:proofErr w:type="spellStart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логічно</w:t>
      </w:r>
      <w:proofErr w:type="spellEnd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ІІІ. Перевірка знань, умінь і навичок учнів.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i/>
          <w:iCs/>
          <w:noProof/>
          <w:color w:val="333333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75BB0071" wp14:editId="5F12F297">
            <wp:extent cx="2362200" cy="1952625"/>
            <wp:effectExtent l="0" t="0" r="0" b="9525"/>
            <wp:docPr id="4" name="Рисунок 4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    У подорож ми вирушимо на казковому літаючому килимі.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     Перевіримо знання, які будуть нам необхідні під час подорожі.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Перед нами зупинка під назвою </w:t>
      </w: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Долина «</w:t>
      </w:r>
      <w:proofErr w:type="spellStart"/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Рахівничка</w:t>
      </w:r>
      <w:proofErr w:type="spellEnd"/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».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-    Нам пропонують такі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завдання:</w:t>
      </w:r>
      <w:r w:rsidRPr="008266C6">
        <w:rPr>
          <w:rFonts w:ascii="inherit" w:eastAsia="Times New Roman" w:hAnsi="inherit" w:cs="Arial"/>
          <w:b/>
          <w:bCs/>
          <w:noProof/>
          <w:color w:val="333333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220CDEC5" wp14:editId="12139155">
            <wp:extent cx="2562225" cy="1962150"/>
            <wp:effectExtent l="0" t="0" r="9525" b="0"/>
            <wp:docPr id="5" name="Рисунок 5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 - Як називаються числа при додаванні?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(Додавання порядок знає!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Компоненти називає.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Сидить, пригадує, дума: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Перший доданок – це перше число,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Другий доданок – це друге число,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 А те, що отримали, - сума.)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Першу Зупинку ми подолали впевнено.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Наш килим наближається до </w:t>
      </w: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Болота Примхливих Лінощів та Помилок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, які не можуть упоратися з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грою «З’єднай половинки».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62CAFECF" wp14:editId="7B41937F">
            <wp:extent cx="2333625" cy="1943100"/>
            <wp:effectExtent l="0" t="0" r="9525" b="0"/>
            <wp:docPr id="6" name="Рисунок 6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У вас на партах лежать половинки прикладів, якщо їх правильно розв’язати, то половинки з’єднаються.</w:t>
      </w:r>
    </w:p>
    <w:tbl>
      <w:tblPr>
        <w:tblpPr w:leftFromText="45" w:rightFromText="45" w:bottomFromText="225" w:vertAnchor="text"/>
        <w:tblW w:w="921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2429"/>
        <w:gridCol w:w="3644"/>
      </w:tblGrid>
      <w:tr w:rsidR="002D5A50" w:rsidRPr="008266C6" w:rsidTr="002D5A50">
        <w:tc>
          <w:tcPr>
            <w:tcW w:w="4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3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4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3</w:t>
            </w:r>
          </w:p>
        </w:tc>
      </w:tr>
      <w:tr w:rsidR="002D5A50" w:rsidRPr="008266C6" w:rsidTr="002D5A50">
        <w:tc>
          <w:tcPr>
            <w:tcW w:w="4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4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 </w:t>
            </w:r>
          </w:p>
        </w:tc>
      </w:tr>
      <w:tr w:rsidR="002D5A50" w:rsidRPr="008266C6" w:rsidTr="002D5A50">
        <w:tc>
          <w:tcPr>
            <w:tcW w:w="46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 5</w:t>
            </w:r>
          </w:p>
        </w:tc>
        <w:tc>
          <w:tcPr>
            <w:tcW w:w="36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4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0</w:t>
            </w:r>
          </w:p>
        </w:tc>
      </w:tr>
    </w:tbl>
    <w:tbl>
      <w:tblPr>
        <w:tblW w:w="921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271"/>
        <w:gridCol w:w="3529"/>
      </w:tblGrid>
      <w:tr w:rsidR="002D5A50" w:rsidRPr="008266C6" w:rsidTr="002D5A50">
        <w:tc>
          <w:tcPr>
            <w:tcW w:w="4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=</w:t>
            </w:r>
          </w:p>
        </w:tc>
        <w:tc>
          <w:tcPr>
            <w:tcW w:w="6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5</w:t>
            </w:r>
          </w:p>
        </w:tc>
      </w:tr>
      <w:tr w:rsidR="002D5A50" w:rsidRPr="008266C6" w:rsidTr="002D5A50">
        <w:tc>
          <w:tcPr>
            <w:tcW w:w="4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=</w:t>
            </w:r>
          </w:p>
        </w:tc>
        <w:tc>
          <w:tcPr>
            <w:tcW w:w="6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10</w:t>
            </w:r>
          </w:p>
        </w:tc>
      </w:tr>
      <w:tr w:rsidR="002D5A50" w:rsidRPr="008266C6" w:rsidTr="002D5A50">
        <w:tc>
          <w:tcPr>
            <w:tcW w:w="42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=</w:t>
            </w:r>
          </w:p>
        </w:tc>
        <w:tc>
          <w:tcPr>
            <w:tcW w:w="615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5</w:t>
            </w:r>
          </w:p>
        </w:tc>
      </w:tr>
    </w:tbl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(Перевіряю розв’язання за рядами).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-         Допомогли Лінощам. А капризні Помилки неправильно читають приклади. Допоможемо їм!</w:t>
      </w:r>
    </w:p>
    <w:tbl>
      <w:tblPr>
        <w:tblW w:w="921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2D5A50" w:rsidRPr="008266C6" w:rsidTr="002D5A50">
        <w:trPr>
          <w:trHeight w:val="465"/>
        </w:trPr>
        <w:tc>
          <w:tcPr>
            <w:tcW w:w="1680" w:type="dxa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2D5A50" w:rsidRPr="008266C6" w:rsidRDefault="002D5A50" w:rsidP="002D5A50">
            <w:pPr>
              <w:spacing w:after="27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</w:pPr>
            <w:r w:rsidRPr="008266C6">
              <w:rPr>
                <w:rFonts w:ascii="inherit" w:eastAsia="Times New Roman" w:hAnsi="inherit" w:cs="Times New Roman"/>
                <w:color w:val="747474"/>
                <w:sz w:val="28"/>
                <w:szCs w:val="28"/>
                <w:lang w:eastAsia="uk-UA"/>
              </w:rPr>
              <w:t>6 + 4 = 10</w:t>
            </w:r>
          </w:p>
        </w:tc>
      </w:tr>
    </w:tbl>
    <w:p w:rsidR="002D5A50" w:rsidRPr="008266C6" w:rsidRDefault="002D5A50" w:rsidP="002D5A50">
      <w:pPr>
        <w:shd w:val="clear" w:color="auto" w:fill="FFFFFF"/>
        <w:spacing w:after="270" w:line="240" w:lineRule="auto"/>
        <w:ind w:left="12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До 6 додати 4, буде 10.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6 плюс 4, дорівнює 10.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6 збільшити на 4, буде 10.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І доданок 6, ІІ – 4, сума – 10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 Перед нами </w:t>
      </w: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 xml:space="preserve">Озеро </w:t>
      </w:r>
      <w:proofErr w:type="spellStart"/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Нерівностей</w:t>
      </w:r>
      <w:proofErr w:type="spellEnd"/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i/>
          <w:iCs/>
          <w:noProof/>
          <w:color w:val="333333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209E43D6" wp14:editId="1964DBB3">
            <wp:extent cx="2333625" cy="1943100"/>
            <wp:effectExtent l="0" t="0" r="9525" b="0"/>
            <wp:docPr id="7" name="Рисунок 7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Його мешканці пропонують нам перевірити, чи правильно вони порівняли вирази.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5+3&gt;9                               6+4&gt;5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7-3=7                                10-4&lt;7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729D2D26" wp14:editId="65FAA764">
            <wp:extent cx="2524125" cy="2200275"/>
            <wp:effectExtent l="0" t="0" r="9525" b="9525"/>
            <wp:docPr id="8" name="Рисунок 8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 Попереду </w:t>
      </w: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Ліс Цікавих Задач.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Тут знаходиться Лісова школа. Вчителькою працює Мудра Сова, яка пропонує вам розв’язати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задачі.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Задача 1.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У лісовій школі лисиця з лисеням, їжачиха з їжаченям, зайчиха, білченя, 2 сови. Скільки усього звірів і птахів? (8)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Задача 2.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 Мавпеня на пальмі сиділо,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18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 Зірвало грушу та з’їло.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18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 Ще вісім мавпенят сиділи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18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        І всі по груші їли.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18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                Скільки груш з’їли </w:t>
      </w:r>
      <w:proofErr w:type="spellStart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мавпи</w:t>
      </w:r>
      <w:proofErr w:type="spellEnd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?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У вас на парті –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ласкаве сонечко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, щоб воно нам посміхнулось, ми повинні розв’язати задачі та зафарбувати пелюстки - промінчики із числом, яке є  відповіддю до задачі.</w:t>
      </w:r>
      <w:r w:rsidRPr="008266C6">
        <w:rPr>
          <w:rFonts w:ascii="inherit" w:eastAsia="Times New Roman" w:hAnsi="inherit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12DA04CB" wp14:editId="34DD5937">
            <wp:extent cx="2676525" cy="2305050"/>
            <wp:effectExtent l="0" t="0" r="9525" b="0"/>
            <wp:docPr id="9" name="Рисунок 9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а)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 Ось листочок, і ще листочок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 заховався між квіток.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 Вам просте завдання діти: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 Ці листочки полічити.  (2)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б)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 10 квіток у саду ростуть.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 4 з них уже цвітуть.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 Скільки ще не розцвіли?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 Як би ви відповіли? (6)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в)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 На малюнку у Антона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        5 волошок й 3 </w:t>
      </w:r>
      <w:proofErr w:type="spellStart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піони</w:t>
      </w:r>
      <w:proofErr w:type="spellEnd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 Але він не може вмить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 Всі ці квіти полічить. (8)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г)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 У Надійки 5 волошок,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 У Катрусі їх теж 5.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 Нумо, діти, поспішіть,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 Всі ці квіти полічіть. (10)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Пелюстки-промінчики з якими числами ви розфарбували?</w:t>
      </w:r>
    </w:p>
    <w:p w:rsidR="002D5A50" w:rsidRPr="008266C6" w:rsidRDefault="002D5A50" w:rsidP="002D5A50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 поданою схемою-опорою складіть задачу.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○ +  ○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○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(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Задача 1.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На гілочці сиділо 3 синички, а на іншій – 4 снігурі. Скільки всього </w:t>
      </w: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пташок сиділо на двох гілках?   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Задача 2.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 В акваріумі плавало 5 золотих рибок і 2 сріблясті. Скільки всього рибок плавало в акваріумі?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Задача 3.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  Сонечко розбудило спочатку 5 дітей, а потім ще 5. Скільки всього </w:t>
      </w: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дітей розбудило сонечко?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Задача 4.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5 слонів-хлопчиків і 3 слонихи-дівчинки грали у футбол. Скільки капловухих футболістів ганяли м’яч по полю?)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-         Наш килим на </w:t>
      </w: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Галявині Ясній</w:t>
      </w: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, де ми перевіримо, як ви готуєтесь до уроку.   Покажіть свої вміння.</w:t>
      </w:r>
      <w:r w:rsidRPr="008266C6">
        <w:rPr>
          <w:rFonts w:ascii="inherit" w:eastAsia="Times New Roman" w:hAnsi="inherit" w:cs="Arial"/>
          <w:noProof/>
          <w:color w:val="333333"/>
          <w:sz w:val="28"/>
          <w:szCs w:val="28"/>
          <w:bdr w:val="none" w:sz="0" w:space="0" w:color="auto" w:frame="1"/>
          <w:lang w:eastAsia="uk-UA"/>
        </w:rPr>
        <w:drawing>
          <wp:inline distT="0" distB="0" distL="0" distR="0" wp14:anchorId="50F68822" wp14:editId="51AE80C7">
            <wp:extent cx="2400300" cy="1724025"/>
            <wp:effectExtent l="0" t="0" r="0" b="9525"/>
            <wp:docPr id="10" name="Рисунок 10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 Зошит свій я розгортаю,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 Навкоси його кладу.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 Ручку я ось так тримаю,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 Сяду рівно не зігнусь.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 Буду я писати вправно,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     До роботи я берусь.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 До вашої уваги –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 xml:space="preserve">Хвилинка – </w:t>
      </w:r>
      <w:proofErr w:type="spellStart"/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Каліграфинка</w:t>
      </w:r>
      <w:proofErr w:type="spellEnd"/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Сьогодні ми з вами напишемо цифру 7.</w:t>
      </w:r>
    </w:p>
    <w:p w:rsidR="002D5A50" w:rsidRPr="008266C6" w:rsidRDefault="002D5A50" w:rsidP="002D5A50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 </w:t>
      </w:r>
      <w:r w:rsidRPr="008266C6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Згадайте, де зустрічається число 7?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( У казці «Вовк і 7 козенят», «Білосніжка і 7 гномів», 7 кольорів веселки, сім днів тижня, 7 нот, 7 чудес світу, мені 7 років, у слові </w:t>
      </w:r>
      <w:proofErr w:type="spellStart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сім»я</w:t>
      </w:r>
      <w:proofErr w:type="spellEnd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, Україна, у прислів’ї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« Семеро одного не чекають».)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Гра «Конкурс красунь».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-         Обміняйтесь зошитами. Над найкращою цифрою намалюйте корону. Це красуня. Над найгіршою – крапку. Це – </w:t>
      </w:r>
      <w:proofErr w:type="spellStart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попелюшка</w:t>
      </w:r>
      <w:proofErr w:type="spellEnd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А зараз гімнастика для очей. (1-2 вправи)</w:t>
      </w:r>
    </w:p>
    <w:p w:rsidR="002D5A50" w:rsidRPr="008266C6" w:rsidRDefault="002D5A50" w:rsidP="002D5A50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До вашої уваги </w:t>
      </w: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математичний диктант.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Записуйте швидко, правильно: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суму чисел 4 і 4;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сусідів числа 5;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-         </w:t>
      </w:r>
      <w:proofErr w:type="spellStart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запиши</w:t>
      </w:r>
      <w:proofErr w:type="spellEnd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 числа, які стоять між числами 9 і 12;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8 зменшити на 1;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Задумане число збільшили на 0, дістали 5. Яке число задумали?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Перевіримо. Подивіться на дошку, чи так у вас?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12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8        4  6  10  11  7  5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Завдання виконано!</w:t>
      </w:r>
    </w:p>
    <w:p w:rsidR="002D5A50" w:rsidRPr="008266C6" w:rsidRDefault="002D5A50" w:rsidP="002D5A50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Подорожуємо далі. Жителі дивного </w:t>
      </w: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Острова Здоров’я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пропонують нам відпочити, провівши хвилинку відпочинку.</w:t>
      </w:r>
    </w:p>
    <w:p w:rsidR="002D5A50" w:rsidRPr="008266C6" w:rsidRDefault="002D5A50" w:rsidP="002D5A50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 Яку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фізкультхвилинку 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ви  бажаєте провести.</w:t>
      </w:r>
      <w:r w:rsidRPr="008266C6">
        <w:rPr>
          <w:rFonts w:ascii="inherit" w:eastAsia="Times New Roman" w:hAnsi="inherit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1CD15686" wp14:editId="4FF195B1">
            <wp:extent cx="2524125" cy="2038350"/>
            <wp:effectExtent l="0" t="0" r="9525" b="0"/>
            <wp:docPr id="11" name="Рисунок 11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 Вийшов в поле Боровик,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 Та й узявся в боки.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 Бо він, бачити не звик –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 Обрії широкі.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 Покрутився на нозі,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  Реготом залився,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      І метеликові </w:t>
      </w:r>
      <w:proofErr w:type="spellStart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гречно</w:t>
      </w:r>
      <w:proofErr w:type="spellEnd"/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  В пояс уклонився.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12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Довго зайчика ганяв,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12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Виспавсь на пісочку,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12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Коли вечір вже настав,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12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Викупавсь в струмочку.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Трішки відпочили. Подорожуємо далі.</w:t>
      </w:r>
    </w:p>
    <w:p w:rsidR="002D5A50" w:rsidRPr="008266C6" w:rsidRDefault="002D5A50" w:rsidP="002D5A50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         Наступна наша перешкода </w:t>
      </w: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Царство Геометричних Фігур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25F101D0" wp14:editId="54999BD7">
            <wp:extent cx="2486025" cy="1990725"/>
            <wp:effectExtent l="0" t="0" r="9525" b="9525"/>
            <wp:docPr id="12" name="Рисунок 12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У Юрка цікава гра є.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З геометричних фігур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Він тваринок складає.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З якого мішка він фігури брав,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Коли ведмедя складав?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-   Розгорніть свій підручник на с.79, завдання 5.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 Виміряйте довжину відрізка. (10 см)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 Наближаємось до наступної та останньої зупинки </w:t>
      </w: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Гори Невідомих.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Незвичайні мешканці цих гір пропонують нам розв’язати ще декілька цікавих завдань.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 ряд.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«Числовий кросворд».</w:t>
      </w:r>
      <w:r w:rsidRPr="008266C6">
        <w:rPr>
          <w:rFonts w:ascii="inherit" w:eastAsia="Times New Roman" w:hAnsi="inherit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29DF45B5" wp14:editId="47343D6E">
            <wp:extent cx="2543175" cy="2133600"/>
            <wp:effectExtent l="0" t="0" r="9525" b="0"/>
            <wp:docPr id="13" name="Рисунок 13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ІІ ряд.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« Магічні рамки». 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</w:t>
      </w:r>
      <w:r w:rsidRPr="008266C6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ІІІ ряд.</w:t>
      </w: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«Будиночок» - заповнити порожні «віконечка» і «цеглинки».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-    </w:t>
      </w:r>
      <w:proofErr w:type="spellStart"/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З»єднати</w:t>
      </w:r>
      <w:proofErr w:type="spellEnd"/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 xml:space="preserve"> послідовно лінії від 1 до 20. Який малюнок у вас вийшов?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Перед нами будинок, біля якого на нас чекає лелека. Він тримає лист. Що ж у цьому листі? Послухайте: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7581EC9E" wp14:editId="491A15A6">
            <wp:extent cx="5191125" cy="2190750"/>
            <wp:effectExtent l="0" t="0" r="9525" b="0"/>
            <wp:docPr id="14" name="Рисунок 14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« Любі діти!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Ми, білі </w:t>
      </w:r>
      <w:proofErr w:type="spellStart"/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лелеки</w:t>
      </w:r>
      <w:proofErr w:type="spellEnd"/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, довідалися, що у вашому класі є діти чуйні та добрі. Багато з них допомагали снігурам, синичкам, горобцям. Ви врятували їх від голодної смерті. За вашу турботу ми хочемо вам віддячити й повідомити, де знаходиться королівська донька, яку ви шукаєте.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 На горі стоїть високий замок. Саме в ньому й заховали зачаровану Принцесу. Ви здолали всі перешкоди, виконали всі завдання. Ви звільнили королівську доньку.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  Бажаємо вам успіхів. Не забувайте нас. </w:t>
      </w:r>
      <w:proofErr w:type="spellStart"/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Лелеки</w:t>
      </w:r>
      <w:proofErr w:type="spellEnd"/>
      <w:r w:rsidRPr="008266C6">
        <w:rPr>
          <w:rFonts w:ascii="inherit" w:eastAsia="Times New Roman" w:hAnsi="inherit" w:cs="Arial"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. Чекайте нас навесні.»</w:t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-   Отже, Принцесу ми врятували.</w:t>
      </w:r>
      <w:r w:rsidRPr="008266C6">
        <w:rPr>
          <w:rFonts w:ascii="inherit" w:eastAsia="Times New Roman" w:hAnsi="inherit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145F6EA0" wp14:editId="3909CD8B">
            <wp:extent cx="2667000" cy="1990725"/>
            <wp:effectExtent l="0" t="0" r="0" b="9525"/>
            <wp:docPr id="15" name="Рисунок 15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50" w:rsidRPr="008266C6" w:rsidRDefault="002D5A50" w:rsidP="002D5A50">
      <w:pPr>
        <w:shd w:val="clear" w:color="auto" w:fill="FFFFFF"/>
        <w:spacing w:after="27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proofErr w:type="spellStart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Заплющіть</w:t>
      </w:r>
      <w:proofErr w:type="spellEnd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 очі й уявіть собі: Принцеса повернулася до королівського палацу. Щасливий король, Щаслива принцеса.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Король дарує вам літаючий корабель: сам золотий, щогли срібні, паруси шовкові – так і здіймаються.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    Ми летимо вище землі.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Довго, чи не довго ми летіли, а повернулися до свого класу.</w:t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uk-UA"/>
        </w:rPr>
        <w:t>ІV. Підсумок уроку (Рефлексія).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- А тепер </w:t>
      </w:r>
      <w:proofErr w:type="spellStart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розплющіть</w:t>
      </w:r>
      <w:proofErr w:type="spellEnd"/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 xml:space="preserve"> очі. Всі добре попрацювали, впоралися із завданнями. Король вручає вам медалі.</w:t>
      </w:r>
      <w:r w:rsidRPr="008266C6">
        <w:rPr>
          <w:rFonts w:ascii="inherit" w:eastAsia="Times New Roman" w:hAnsi="inherit" w:cs="Arial"/>
          <w:noProof/>
          <w:color w:val="333333"/>
          <w:sz w:val="28"/>
          <w:szCs w:val="28"/>
          <w:lang w:eastAsia="uk-UA"/>
        </w:rPr>
        <w:drawing>
          <wp:inline distT="0" distB="0" distL="0" distR="0" wp14:anchorId="2C23A21B" wp14:editId="7E4CF7F1">
            <wp:extent cx="2524125" cy="1971675"/>
            <wp:effectExtent l="0" t="0" r="9525" b="9525"/>
            <wp:docPr id="16" name="Рисунок 16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нспект уроку-подорожі на тему: &quot;Лічба предметів у межах 20. Порівняння  чисел. Вправи на знаходження пропущеного числа. Розв’язування задач. Вимірювання відрізків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50" w:rsidRPr="008266C6" w:rsidRDefault="002D5A50" w:rsidP="002D5A5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uk-UA"/>
        </w:rPr>
        <w:t>  Ось і уроку кінець!</w:t>
      </w:r>
    </w:p>
    <w:p w:rsidR="002D5A50" w:rsidRPr="008266C6" w:rsidRDefault="002D5A50" w:rsidP="002D5A50">
      <w:pPr>
        <w:shd w:val="clear" w:color="auto" w:fill="FFFFFF"/>
        <w:spacing w:after="27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uk-UA"/>
        </w:rPr>
      </w:pPr>
      <w:r w:rsidRPr="008266C6">
        <w:rPr>
          <w:rFonts w:ascii="inherit" w:eastAsia="Times New Roman" w:hAnsi="inherit" w:cs="Arial"/>
          <w:color w:val="333333"/>
          <w:sz w:val="28"/>
          <w:szCs w:val="28"/>
          <w:lang w:eastAsia="uk-UA"/>
        </w:rPr>
        <w:t>Хто працював – молодець!</w:t>
      </w:r>
    </w:p>
    <w:p w:rsidR="00B07030" w:rsidRDefault="00B07030"/>
    <w:sectPr w:rsidR="00B07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F5"/>
    <w:rsid w:val="002D5A50"/>
    <w:rsid w:val="008266C6"/>
    <w:rsid w:val="00B07030"/>
    <w:rsid w:val="00B1260E"/>
    <w:rsid w:val="00C434F5"/>
    <w:rsid w:val="00F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9C4428"/>
  <w15:chartTrackingRefBased/>
  <w15:docId w15:val="{9CD4061F-5771-44FE-9341-33F299A6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0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6098</Words>
  <Characters>3476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Адмін</cp:lastModifiedBy>
  <cp:revision>4</cp:revision>
  <cp:lastPrinted>2018-04-25T11:33:00Z</cp:lastPrinted>
  <dcterms:created xsi:type="dcterms:W3CDTF">2018-04-17T18:49:00Z</dcterms:created>
  <dcterms:modified xsi:type="dcterms:W3CDTF">2018-04-25T11:37:00Z</dcterms:modified>
</cp:coreProperties>
</file>