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AC" w:rsidRDefault="001E1AAC"/>
    <w:p w:rsidR="001E1AAC" w:rsidRDefault="001E1AAC"/>
    <w:p w:rsidR="001E1AAC" w:rsidRDefault="001E1AAC"/>
    <w:p w:rsidR="001E1AAC" w:rsidRDefault="001E1AAC"/>
    <w:p w:rsidR="001E1AAC" w:rsidRPr="001E1AAC" w:rsidRDefault="001E1AAC" w:rsidP="001E1A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1AAC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здійснення освітньої діяльності з питань дошкільної освіти на період дії правового режиму воєнного стану</w:t>
      </w:r>
    </w:p>
    <w:p w:rsidR="001E1AAC" w:rsidRDefault="001E1AAC"/>
    <w:p w:rsidR="005F4D1D" w:rsidRDefault="001E1AAC">
      <w:hyperlink r:id="rId4" w:history="1">
        <w:r w:rsidRPr="00006917">
          <w:rPr>
            <w:rStyle w:val="a3"/>
          </w:rPr>
          <w:t>https://docs.google.com/document/d/1nC3C_poPrrNaH8RQLjTNqNa3UfWZsE-j/edit?usp=sharing&amp;ouid=105000582195348769271&amp;rtpof=true&amp;sd=true</w:t>
        </w:r>
      </w:hyperlink>
    </w:p>
    <w:p w:rsidR="001E1AAC" w:rsidRDefault="001E1AAC">
      <w:bookmarkStart w:id="0" w:name="_GoBack"/>
      <w:bookmarkEnd w:id="0"/>
    </w:p>
    <w:sectPr w:rsidR="001E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C6"/>
    <w:rsid w:val="001E1AAC"/>
    <w:rsid w:val="005039C6"/>
    <w:rsid w:val="005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AB570-ED8F-4FFC-A9CD-D1B0BD19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A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1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nC3C_poPrrNaH8RQLjTNqNa3UfWZsE-j/edit?usp=sharing&amp;ouid=105000582195348769271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</dc:creator>
  <cp:keywords/>
  <dc:description/>
  <cp:lastModifiedBy>hp250</cp:lastModifiedBy>
  <cp:revision>3</cp:revision>
  <dcterms:created xsi:type="dcterms:W3CDTF">2023-05-10T10:15:00Z</dcterms:created>
  <dcterms:modified xsi:type="dcterms:W3CDTF">2023-05-10T10:19:00Z</dcterms:modified>
</cp:coreProperties>
</file>